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E21D7" w:rsidRPr="00E36877" w:rsidRDefault="000E21D7" w:rsidP="000E21D7">
      <w:pPr>
        <w:pStyle w:val="a3"/>
        <w:jc w:val="center"/>
        <w:rPr>
          <w:rFonts w:ascii="Times New Roman" w:hAnsi="Times New Roman"/>
          <w:b/>
          <w:sz w:val="20"/>
          <w:szCs w:val="20"/>
        </w:rPr>
      </w:pPr>
      <w:r w:rsidRPr="00E36877">
        <w:rPr>
          <w:rFonts w:ascii="Times New Roman" w:hAnsi="Times New Roman"/>
          <w:b/>
          <w:sz w:val="20"/>
          <w:szCs w:val="20"/>
        </w:rPr>
        <w:t>Паспорт</w:t>
      </w:r>
    </w:p>
    <w:p w:rsidR="000E21D7" w:rsidRPr="00E36877" w:rsidRDefault="000E21D7" w:rsidP="000E21D7">
      <w:pPr>
        <w:pStyle w:val="a3"/>
        <w:jc w:val="center"/>
        <w:rPr>
          <w:rFonts w:ascii="Times New Roman" w:hAnsi="Times New Roman"/>
          <w:b/>
          <w:sz w:val="20"/>
          <w:szCs w:val="20"/>
        </w:rPr>
      </w:pPr>
      <w:r w:rsidRPr="00E36877">
        <w:rPr>
          <w:rFonts w:ascii="Times New Roman" w:hAnsi="Times New Roman"/>
          <w:b/>
          <w:sz w:val="20"/>
          <w:szCs w:val="20"/>
        </w:rPr>
        <w:t xml:space="preserve">муниципальной программы городского округа Истра </w:t>
      </w:r>
    </w:p>
    <w:p w:rsidR="000E21D7" w:rsidRPr="00E36877" w:rsidRDefault="000E21D7" w:rsidP="000E21D7">
      <w:pPr>
        <w:pStyle w:val="a3"/>
        <w:jc w:val="center"/>
        <w:rPr>
          <w:rFonts w:ascii="Times New Roman" w:hAnsi="Times New Roman"/>
          <w:b/>
          <w:sz w:val="20"/>
          <w:szCs w:val="20"/>
        </w:rPr>
      </w:pPr>
      <w:r w:rsidRPr="00E36877">
        <w:rPr>
          <w:rFonts w:ascii="Times New Roman" w:hAnsi="Times New Roman"/>
          <w:b/>
          <w:sz w:val="20"/>
          <w:szCs w:val="20"/>
        </w:rPr>
        <w:t>«</w:t>
      </w:r>
      <w:bookmarkStart w:id="0" w:name="_Hlk120088115"/>
      <w:r w:rsidRPr="00E36877">
        <w:rPr>
          <w:rFonts w:ascii="Times New Roman" w:hAnsi="Times New Roman"/>
          <w:b/>
          <w:sz w:val="20"/>
          <w:szCs w:val="20"/>
        </w:rPr>
        <w:t xml:space="preserve">Безопасность и обеспечение безопасности жизнедеятельности населения» </w:t>
      </w:r>
      <w:r w:rsidR="00595A3A">
        <w:rPr>
          <w:rFonts w:ascii="Times New Roman" w:hAnsi="Times New Roman"/>
          <w:b/>
          <w:sz w:val="20"/>
          <w:szCs w:val="20"/>
        </w:rPr>
        <w:t>на</w:t>
      </w:r>
      <w:r w:rsidRPr="00E36877">
        <w:rPr>
          <w:rFonts w:ascii="Times New Roman" w:hAnsi="Times New Roman"/>
          <w:b/>
          <w:sz w:val="20"/>
          <w:szCs w:val="20"/>
        </w:rPr>
        <w:t xml:space="preserve"> 2023-2027 год</w:t>
      </w:r>
      <w:bookmarkEnd w:id="0"/>
      <w:r w:rsidR="00595A3A">
        <w:rPr>
          <w:rFonts w:ascii="Times New Roman" w:hAnsi="Times New Roman"/>
          <w:b/>
          <w:sz w:val="20"/>
          <w:szCs w:val="20"/>
        </w:rPr>
        <w:t>ы</w:t>
      </w:r>
    </w:p>
    <w:p w:rsidR="00D76A33" w:rsidRPr="00E36877" w:rsidRDefault="00D76A33" w:rsidP="000E21D7">
      <w:pPr>
        <w:pStyle w:val="a3"/>
        <w:numPr>
          <w:ilvl w:val="0"/>
          <w:numId w:val="4"/>
        </w:numPr>
        <w:jc w:val="both"/>
        <w:rPr>
          <w:rFonts w:ascii="Times New Roman" w:hAnsi="Times New Roman"/>
          <w:b/>
          <w:sz w:val="20"/>
          <w:szCs w:val="20"/>
        </w:rPr>
      </w:pPr>
      <w:r w:rsidRPr="00E36877">
        <w:rPr>
          <w:rFonts w:ascii="Times New Roman" w:hAnsi="Times New Roman"/>
          <w:b/>
          <w:sz w:val="20"/>
          <w:szCs w:val="20"/>
        </w:rPr>
        <w:t>Паспорт программы</w:t>
      </w:r>
    </w:p>
    <w:tbl>
      <w:tblPr>
        <w:tblW w:w="15675" w:type="dxa"/>
        <w:tblInd w:w="-510"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CellMar>
          <w:left w:w="57" w:type="dxa"/>
          <w:right w:w="57" w:type="dxa"/>
        </w:tblCellMar>
        <w:tblLook w:val="01E0" w:firstRow="1" w:lastRow="1" w:firstColumn="1" w:lastColumn="1" w:noHBand="0" w:noVBand="0"/>
      </w:tblPr>
      <w:tblGrid>
        <w:gridCol w:w="5852"/>
        <w:gridCol w:w="1683"/>
        <w:gridCol w:w="1336"/>
        <w:gridCol w:w="1275"/>
        <w:gridCol w:w="1276"/>
        <w:gridCol w:w="1418"/>
        <w:gridCol w:w="1417"/>
        <w:gridCol w:w="1418"/>
      </w:tblGrid>
      <w:tr w:rsidR="00D76A33" w:rsidRPr="00E36877" w:rsidTr="000E21D7">
        <w:trPr>
          <w:trHeight w:val="20"/>
        </w:trPr>
        <w:tc>
          <w:tcPr>
            <w:tcW w:w="5852" w:type="dxa"/>
          </w:tcPr>
          <w:p w:rsidR="00D76A33" w:rsidRPr="002B74DA" w:rsidRDefault="00D76A33" w:rsidP="00D76A33">
            <w:pPr>
              <w:rPr>
                <w:rFonts w:ascii="Times New Roman" w:hAnsi="Times New Roman"/>
                <w:sz w:val="18"/>
                <w:szCs w:val="18"/>
              </w:rPr>
            </w:pPr>
            <w:r w:rsidRPr="002B74DA">
              <w:rPr>
                <w:rFonts w:ascii="Times New Roman" w:hAnsi="Times New Roman"/>
                <w:sz w:val="18"/>
                <w:szCs w:val="18"/>
              </w:rPr>
              <w:t>Координатор муниципальной программы</w:t>
            </w:r>
          </w:p>
        </w:tc>
        <w:tc>
          <w:tcPr>
            <w:tcW w:w="9823" w:type="dxa"/>
            <w:gridSpan w:val="7"/>
          </w:tcPr>
          <w:p w:rsidR="00D76A33" w:rsidRPr="002B74DA" w:rsidRDefault="00D76A33" w:rsidP="00D76A33">
            <w:pPr>
              <w:jc w:val="both"/>
              <w:rPr>
                <w:rFonts w:ascii="Times New Roman" w:hAnsi="Times New Roman"/>
                <w:sz w:val="18"/>
                <w:szCs w:val="18"/>
              </w:rPr>
            </w:pPr>
            <w:r w:rsidRPr="002B74DA">
              <w:rPr>
                <w:rFonts w:ascii="Times New Roman" w:hAnsi="Times New Roman"/>
                <w:sz w:val="18"/>
                <w:szCs w:val="18"/>
              </w:rPr>
              <w:t xml:space="preserve">Заместитель главы администрации городского округа </w:t>
            </w:r>
            <w:r w:rsidR="000E21D7" w:rsidRPr="002B74DA">
              <w:rPr>
                <w:rFonts w:ascii="Times New Roman" w:hAnsi="Times New Roman"/>
                <w:sz w:val="18"/>
                <w:szCs w:val="18"/>
              </w:rPr>
              <w:t>Истра</w:t>
            </w:r>
            <w:r w:rsidRPr="002B74DA">
              <w:rPr>
                <w:rFonts w:ascii="Times New Roman" w:hAnsi="Times New Roman"/>
                <w:sz w:val="18"/>
                <w:szCs w:val="18"/>
              </w:rPr>
              <w:t xml:space="preserve"> Московской области, курирующий вопросы безопасности  </w:t>
            </w:r>
          </w:p>
        </w:tc>
      </w:tr>
      <w:tr w:rsidR="00D76A33" w:rsidRPr="00E36877" w:rsidTr="000E21D7">
        <w:trPr>
          <w:trHeight w:val="20"/>
        </w:trPr>
        <w:tc>
          <w:tcPr>
            <w:tcW w:w="5852" w:type="dxa"/>
          </w:tcPr>
          <w:p w:rsidR="00D76A33" w:rsidRPr="002B74DA" w:rsidRDefault="00D76A33" w:rsidP="00D76A33">
            <w:pPr>
              <w:rPr>
                <w:rFonts w:ascii="Times New Roman" w:hAnsi="Times New Roman"/>
                <w:sz w:val="18"/>
                <w:szCs w:val="18"/>
              </w:rPr>
            </w:pPr>
            <w:r w:rsidRPr="002B74DA">
              <w:rPr>
                <w:rFonts w:ascii="Times New Roman" w:hAnsi="Times New Roman"/>
                <w:sz w:val="18"/>
                <w:szCs w:val="18"/>
              </w:rPr>
              <w:t>Муниципальный заказчик муниципальной программы</w:t>
            </w:r>
          </w:p>
        </w:tc>
        <w:tc>
          <w:tcPr>
            <w:tcW w:w="9823" w:type="dxa"/>
            <w:gridSpan w:val="7"/>
          </w:tcPr>
          <w:p w:rsidR="00D76A33" w:rsidRPr="002B74DA" w:rsidRDefault="00D76A33" w:rsidP="00D76A33">
            <w:pPr>
              <w:jc w:val="both"/>
              <w:rPr>
                <w:rFonts w:ascii="Times New Roman" w:hAnsi="Times New Roman"/>
                <w:sz w:val="18"/>
                <w:szCs w:val="18"/>
              </w:rPr>
            </w:pPr>
            <w:r w:rsidRPr="002B74DA">
              <w:rPr>
                <w:rFonts w:ascii="Times New Roman" w:hAnsi="Times New Roman"/>
                <w:sz w:val="18"/>
                <w:szCs w:val="18"/>
              </w:rPr>
              <w:t xml:space="preserve">Администрация городского округа </w:t>
            </w:r>
            <w:r w:rsidR="000E21D7" w:rsidRPr="002B74DA">
              <w:rPr>
                <w:rFonts w:ascii="Times New Roman" w:hAnsi="Times New Roman"/>
                <w:sz w:val="18"/>
                <w:szCs w:val="18"/>
              </w:rPr>
              <w:t xml:space="preserve">Истра </w:t>
            </w:r>
            <w:r w:rsidRPr="002B74DA">
              <w:rPr>
                <w:rFonts w:ascii="Times New Roman" w:hAnsi="Times New Roman"/>
                <w:sz w:val="18"/>
                <w:szCs w:val="18"/>
              </w:rPr>
              <w:t>Московской области</w:t>
            </w:r>
          </w:p>
        </w:tc>
      </w:tr>
      <w:tr w:rsidR="00D76A33" w:rsidRPr="00E36877" w:rsidTr="000E21D7">
        <w:trPr>
          <w:trHeight w:val="613"/>
        </w:trPr>
        <w:tc>
          <w:tcPr>
            <w:tcW w:w="5852" w:type="dxa"/>
          </w:tcPr>
          <w:p w:rsidR="00D76A33" w:rsidRPr="002B74DA" w:rsidRDefault="00D76A33" w:rsidP="00D76A33">
            <w:pPr>
              <w:rPr>
                <w:rFonts w:ascii="Times New Roman" w:hAnsi="Times New Roman"/>
                <w:sz w:val="18"/>
                <w:szCs w:val="18"/>
              </w:rPr>
            </w:pPr>
            <w:r w:rsidRPr="002B74DA">
              <w:rPr>
                <w:rFonts w:ascii="Times New Roman" w:hAnsi="Times New Roman"/>
                <w:sz w:val="18"/>
                <w:szCs w:val="18"/>
              </w:rPr>
              <w:t>Цели муниципальной программы</w:t>
            </w:r>
          </w:p>
        </w:tc>
        <w:tc>
          <w:tcPr>
            <w:tcW w:w="9823" w:type="dxa"/>
            <w:gridSpan w:val="7"/>
          </w:tcPr>
          <w:p w:rsidR="00D76A33" w:rsidRPr="002B74DA" w:rsidRDefault="00D76A33" w:rsidP="00D76A33">
            <w:pPr>
              <w:jc w:val="both"/>
              <w:rPr>
                <w:rFonts w:ascii="Times New Roman" w:hAnsi="Times New Roman"/>
                <w:sz w:val="18"/>
                <w:szCs w:val="18"/>
              </w:rPr>
            </w:pPr>
            <w:r w:rsidRPr="002B74DA">
              <w:rPr>
                <w:rFonts w:ascii="Times New Roman" w:hAnsi="Times New Roman"/>
                <w:sz w:val="18"/>
                <w:szCs w:val="18"/>
              </w:rPr>
              <w:t xml:space="preserve">Комплексное обеспечение безопасности населения и объектов на территории городского округа </w:t>
            </w:r>
            <w:r w:rsidR="000E21D7" w:rsidRPr="002B74DA">
              <w:rPr>
                <w:rFonts w:ascii="Times New Roman" w:hAnsi="Times New Roman"/>
                <w:sz w:val="18"/>
                <w:szCs w:val="18"/>
              </w:rPr>
              <w:t>Истра</w:t>
            </w:r>
            <w:r w:rsidRPr="002B74DA">
              <w:rPr>
                <w:rFonts w:ascii="Times New Roman" w:hAnsi="Times New Roman"/>
                <w:sz w:val="18"/>
                <w:szCs w:val="18"/>
              </w:rPr>
              <w:t xml:space="preserve"> Московской области, повышение уровня и результативности борьбы с преступностью</w:t>
            </w:r>
          </w:p>
        </w:tc>
      </w:tr>
      <w:tr w:rsidR="003853DD" w:rsidRPr="00E36877" w:rsidTr="00132B17">
        <w:trPr>
          <w:trHeight w:val="512"/>
        </w:trPr>
        <w:tc>
          <w:tcPr>
            <w:tcW w:w="5852" w:type="dxa"/>
            <w:vMerge w:val="restart"/>
            <w:vAlign w:val="center"/>
          </w:tcPr>
          <w:p w:rsidR="003853DD" w:rsidRPr="002B74DA" w:rsidRDefault="003853DD" w:rsidP="000E21D7">
            <w:pPr>
              <w:rPr>
                <w:rFonts w:ascii="Times New Roman" w:hAnsi="Times New Roman"/>
                <w:sz w:val="18"/>
                <w:szCs w:val="18"/>
              </w:rPr>
            </w:pPr>
            <w:r w:rsidRPr="002B74DA">
              <w:rPr>
                <w:rFonts w:ascii="Times New Roman" w:hAnsi="Times New Roman"/>
                <w:sz w:val="18"/>
                <w:szCs w:val="18"/>
              </w:rPr>
              <w:t>Перечень подпрограмм</w:t>
            </w:r>
          </w:p>
        </w:tc>
        <w:tc>
          <w:tcPr>
            <w:tcW w:w="9823" w:type="dxa"/>
            <w:gridSpan w:val="7"/>
          </w:tcPr>
          <w:p w:rsidR="003853DD" w:rsidRPr="002B74DA" w:rsidRDefault="003853DD" w:rsidP="000E21D7">
            <w:pPr>
              <w:jc w:val="both"/>
              <w:rPr>
                <w:rFonts w:ascii="Times New Roman" w:hAnsi="Times New Roman"/>
                <w:sz w:val="18"/>
                <w:szCs w:val="18"/>
              </w:rPr>
            </w:pPr>
            <w:r w:rsidRPr="002B74DA">
              <w:rPr>
                <w:rFonts w:ascii="Times New Roman" w:hAnsi="Times New Roman"/>
                <w:sz w:val="18"/>
                <w:szCs w:val="18"/>
              </w:rPr>
              <w:t>1</w:t>
            </w:r>
            <w:r w:rsidRPr="002B74DA">
              <w:rPr>
                <w:rFonts w:ascii="Times New Roman" w:hAnsi="Times New Roman"/>
                <w:b/>
                <w:sz w:val="18"/>
                <w:szCs w:val="18"/>
              </w:rPr>
              <w:t>. Профилактика преступлений и иных правонарушений</w:t>
            </w:r>
          </w:p>
        </w:tc>
      </w:tr>
      <w:tr w:rsidR="003853DD" w:rsidRPr="00E36877" w:rsidTr="000E21D7">
        <w:trPr>
          <w:trHeight w:val="404"/>
        </w:trPr>
        <w:tc>
          <w:tcPr>
            <w:tcW w:w="5852" w:type="dxa"/>
            <w:vMerge/>
          </w:tcPr>
          <w:p w:rsidR="003853DD" w:rsidRPr="002B74DA" w:rsidRDefault="003853DD" w:rsidP="000E21D7">
            <w:pPr>
              <w:rPr>
                <w:rFonts w:ascii="Times New Roman" w:hAnsi="Times New Roman"/>
                <w:sz w:val="18"/>
                <w:szCs w:val="18"/>
              </w:rPr>
            </w:pPr>
          </w:p>
        </w:tc>
        <w:tc>
          <w:tcPr>
            <w:tcW w:w="9823" w:type="dxa"/>
            <w:gridSpan w:val="7"/>
          </w:tcPr>
          <w:p w:rsidR="003853DD" w:rsidRPr="002B74DA" w:rsidRDefault="003853DD" w:rsidP="000E21D7">
            <w:pPr>
              <w:jc w:val="both"/>
              <w:rPr>
                <w:rFonts w:ascii="Times New Roman" w:hAnsi="Times New Roman"/>
                <w:b/>
                <w:bCs/>
                <w:sz w:val="18"/>
                <w:szCs w:val="18"/>
              </w:rPr>
            </w:pPr>
            <w:r w:rsidRPr="002B74DA">
              <w:rPr>
                <w:rFonts w:ascii="Times New Roman" w:hAnsi="Times New Roman"/>
                <w:b/>
                <w:bCs/>
                <w:sz w:val="18"/>
                <w:szCs w:val="18"/>
              </w:rPr>
              <w:t xml:space="preserve">2. </w:t>
            </w:r>
            <w:bookmarkStart w:id="1" w:name="_Hlk120088004"/>
            <w:r w:rsidRPr="002B74DA">
              <w:rPr>
                <w:rFonts w:ascii="Times New Roman" w:hAnsi="Times New Roman"/>
                <w:b/>
                <w:bCs/>
                <w:sz w:val="18"/>
                <w:szCs w:val="18"/>
              </w:rPr>
              <w:t>Обеспечение мероприятий по защите населения и территорий от чрезвычайных ситуаций</w:t>
            </w:r>
            <w:bookmarkEnd w:id="1"/>
          </w:p>
        </w:tc>
      </w:tr>
      <w:tr w:rsidR="003853DD" w:rsidRPr="00E36877" w:rsidTr="000E21D7">
        <w:trPr>
          <w:trHeight w:val="404"/>
        </w:trPr>
        <w:tc>
          <w:tcPr>
            <w:tcW w:w="5852" w:type="dxa"/>
            <w:vMerge/>
          </w:tcPr>
          <w:p w:rsidR="003853DD" w:rsidRPr="002B74DA" w:rsidRDefault="003853DD" w:rsidP="000E21D7">
            <w:pPr>
              <w:rPr>
                <w:rFonts w:ascii="Times New Roman" w:hAnsi="Times New Roman"/>
                <w:sz w:val="18"/>
                <w:szCs w:val="18"/>
              </w:rPr>
            </w:pPr>
          </w:p>
        </w:tc>
        <w:tc>
          <w:tcPr>
            <w:tcW w:w="9823" w:type="dxa"/>
            <w:gridSpan w:val="7"/>
          </w:tcPr>
          <w:p w:rsidR="003853DD" w:rsidRPr="002B74DA" w:rsidRDefault="003853DD" w:rsidP="000E21D7">
            <w:pPr>
              <w:jc w:val="both"/>
              <w:rPr>
                <w:rFonts w:ascii="Times New Roman" w:hAnsi="Times New Roman"/>
                <w:b/>
                <w:bCs/>
                <w:sz w:val="18"/>
                <w:szCs w:val="18"/>
              </w:rPr>
            </w:pPr>
            <w:r w:rsidRPr="002B74DA">
              <w:rPr>
                <w:rFonts w:ascii="Times New Roman" w:hAnsi="Times New Roman"/>
                <w:b/>
                <w:bCs/>
                <w:sz w:val="18"/>
                <w:szCs w:val="18"/>
              </w:rPr>
              <w:t xml:space="preserve">3. </w:t>
            </w:r>
            <w:bookmarkStart w:id="2" w:name="_Hlk120088024"/>
            <w:r w:rsidRPr="002B74DA">
              <w:rPr>
                <w:rFonts w:ascii="Times New Roman" w:hAnsi="Times New Roman"/>
                <w:b/>
                <w:bCs/>
                <w:sz w:val="18"/>
                <w:szCs w:val="18"/>
              </w:rPr>
              <w:t xml:space="preserve">Обеспечение мероприятий гражданской обороны на территории муниципального образования Московской области </w:t>
            </w:r>
            <w:bookmarkEnd w:id="2"/>
          </w:p>
        </w:tc>
      </w:tr>
      <w:tr w:rsidR="003853DD" w:rsidRPr="00E36877" w:rsidTr="000E21D7">
        <w:trPr>
          <w:trHeight w:val="20"/>
        </w:trPr>
        <w:tc>
          <w:tcPr>
            <w:tcW w:w="5852" w:type="dxa"/>
            <w:vMerge/>
          </w:tcPr>
          <w:p w:rsidR="003853DD" w:rsidRPr="002B74DA" w:rsidRDefault="003853DD" w:rsidP="000E21D7">
            <w:pPr>
              <w:rPr>
                <w:rFonts w:ascii="Times New Roman" w:hAnsi="Times New Roman"/>
                <w:sz w:val="18"/>
                <w:szCs w:val="18"/>
              </w:rPr>
            </w:pPr>
          </w:p>
        </w:tc>
        <w:tc>
          <w:tcPr>
            <w:tcW w:w="9823" w:type="dxa"/>
            <w:gridSpan w:val="7"/>
          </w:tcPr>
          <w:p w:rsidR="003853DD" w:rsidRPr="002B74DA" w:rsidRDefault="003853DD" w:rsidP="000E21D7">
            <w:pPr>
              <w:jc w:val="both"/>
              <w:rPr>
                <w:rFonts w:ascii="Times New Roman" w:hAnsi="Times New Roman"/>
                <w:b/>
                <w:bCs/>
                <w:sz w:val="18"/>
                <w:szCs w:val="18"/>
              </w:rPr>
            </w:pPr>
            <w:r w:rsidRPr="002B74DA">
              <w:rPr>
                <w:rFonts w:ascii="Times New Roman" w:hAnsi="Times New Roman"/>
                <w:b/>
                <w:bCs/>
                <w:sz w:val="18"/>
                <w:szCs w:val="18"/>
              </w:rPr>
              <w:t xml:space="preserve">4. </w:t>
            </w:r>
            <w:bookmarkStart w:id="3" w:name="_Hlk120088031"/>
            <w:r w:rsidRPr="002B74DA">
              <w:rPr>
                <w:rFonts w:ascii="Times New Roman" w:hAnsi="Times New Roman"/>
                <w:b/>
                <w:bCs/>
                <w:sz w:val="18"/>
                <w:szCs w:val="18"/>
              </w:rPr>
              <w:t>Обеспечение пожарной безопасности на территории муниципального образования Московской области</w:t>
            </w:r>
            <w:bookmarkEnd w:id="3"/>
          </w:p>
        </w:tc>
      </w:tr>
      <w:tr w:rsidR="003853DD" w:rsidRPr="00E36877" w:rsidTr="000E21D7">
        <w:trPr>
          <w:trHeight w:val="20"/>
        </w:trPr>
        <w:tc>
          <w:tcPr>
            <w:tcW w:w="5852" w:type="dxa"/>
            <w:vMerge/>
          </w:tcPr>
          <w:p w:rsidR="003853DD" w:rsidRPr="002B74DA" w:rsidRDefault="003853DD" w:rsidP="000E21D7">
            <w:pPr>
              <w:rPr>
                <w:rFonts w:ascii="Times New Roman" w:hAnsi="Times New Roman"/>
                <w:sz w:val="18"/>
                <w:szCs w:val="18"/>
              </w:rPr>
            </w:pPr>
          </w:p>
        </w:tc>
        <w:tc>
          <w:tcPr>
            <w:tcW w:w="9823" w:type="dxa"/>
            <w:gridSpan w:val="7"/>
          </w:tcPr>
          <w:p w:rsidR="003853DD" w:rsidRPr="002B74DA" w:rsidRDefault="003853DD" w:rsidP="000E21D7">
            <w:pPr>
              <w:jc w:val="both"/>
              <w:rPr>
                <w:rFonts w:ascii="Times New Roman" w:hAnsi="Times New Roman"/>
                <w:b/>
                <w:bCs/>
                <w:sz w:val="18"/>
                <w:szCs w:val="18"/>
              </w:rPr>
            </w:pPr>
            <w:r w:rsidRPr="002B74DA">
              <w:rPr>
                <w:rFonts w:ascii="Times New Roman" w:hAnsi="Times New Roman"/>
                <w:b/>
                <w:bCs/>
                <w:sz w:val="18"/>
                <w:szCs w:val="18"/>
              </w:rPr>
              <w:t xml:space="preserve">5. </w:t>
            </w:r>
            <w:bookmarkStart w:id="4" w:name="_Hlk120088037"/>
            <w:r w:rsidRPr="002B74DA">
              <w:rPr>
                <w:rFonts w:ascii="Times New Roman" w:hAnsi="Times New Roman"/>
                <w:b/>
                <w:bCs/>
                <w:sz w:val="18"/>
                <w:szCs w:val="18"/>
              </w:rPr>
              <w:t>Обеспечение безопасности населения на водных объектах, расположенных на территории муниципального образования Московской области</w:t>
            </w:r>
            <w:bookmarkEnd w:id="4"/>
          </w:p>
        </w:tc>
      </w:tr>
      <w:tr w:rsidR="003853DD" w:rsidRPr="00E36877" w:rsidTr="000E21D7">
        <w:trPr>
          <w:trHeight w:val="20"/>
        </w:trPr>
        <w:tc>
          <w:tcPr>
            <w:tcW w:w="5852" w:type="dxa"/>
            <w:vMerge/>
          </w:tcPr>
          <w:p w:rsidR="003853DD" w:rsidRPr="002B74DA" w:rsidRDefault="003853DD" w:rsidP="000E21D7">
            <w:pPr>
              <w:rPr>
                <w:rFonts w:ascii="Times New Roman" w:hAnsi="Times New Roman"/>
                <w:sz w:val="18"/>
                <w:szCs w:val="18"/>
              </w:rPr>
            </w:pPr>
          </w:p>
        </w:tc>
        <w:tc>
          <w:tcPr>
            <w:tcW w:w="9823" w:type="dxa"/>
            <w:gridSpan w:val="7"/>
          </w:tcPr>
          <w:p w:rsidR="003853DD" w:rsidRPr="002B74DA" w:rsidRDefault="003853DD" w:rsidP="000E21D7">
            <w:pPr>
              <w:jc w:val="both"/>
              <w:rPr>
                <w:rFonts w:ascii="Times New Roman" w:hAnsi="Times New Roman"/>
                <w:b/>
                <w:bCs/>
                <w:sz w:val="18"/>
                <w:szCs w:val="18"/>
              </w:rPr>
            </w:pPr>
            <w:r>
              <w:rPr>
                <w:rFonts w:ascii="Times New Roman" w:hAnsi="Times New Roman"/>
                <w:b/>
                <w:bCs/>
                <w:sz w:val="18"/>
                <w:szCs w:val="18"/>
              </w:rPr>
              <w:t xml:space="preserve">6. </w:t>
            </w:r>
            <w:bookmarkStart w:id="5" w:name="_Hlk120088044"/>
            <w:r>
              <w:rPr>
                <w:rFonts w:ascii="Times New Roman" w:hAnsi="Times New Roman"/>
                <w:b/>
                <w:bCs/>
                <w:sz w:val="18"/>
                <w:szCs w:val="18"/>
              </w:rPr>
              <w:t>Обеспечивающая подпрограмма</w:t>
            </w:r>
            <w:bookmarkEnd w:id="5"/>
          </w:p>
        </w:tc>
      </w:tr>
      <w:tr w:rsidR="00D76A33" w:rsidRPr="00E36877" w:rsidTr="000E21D7">
        <w:trPr>
          <w:trHeight w:val="20"/>
        </w:trPr>
        <w:tc>
          <w:tcPr>
            <w:tcW w:w="7535" w:type="dxa"/>
            <w:gridSpan w:val="2"/>
            <w:vMerge w:val="restart"/>
          </w:tcPr>
          <w:p w:rsidR="00D76A33" w:rsidRPr="002B74DA" w:rsidRDefault="00D76A33" w:rsidP="00D76A33">
            <w:pPr>
              <w:rPr>
                <w:rFonts w:ascii="Times New Roman" w:hAnsi="Times New Roman"/>
                <w:sz w:val="18"/>
                <w:szCs w:val="18"/>
              </w:rPr>
            </w:pPr>
            <w:r w:rsidRPr="002B74DA">
              <w:rPr>
                <w:rFonts w:ascii="Times New Roman" w:hAnsi="Times New Roman"/>
                <w:sz w:val="18"/>
                <w:szCs w:val="18"/>
              </w:rPr>
              <w:t>Источники финансирования муниципальной программы, в том числе по годам:</w:t>
            </w:r>
          </w:p>
        </w:tc>
        <w:tc>
          <w:tcPr>
            <w:tcW w:w="8140" w:type="dxa"/>
            <w:gridSpan w:val="6"/>
          </w:tcPr>
          <w:p w:rsidR="00D76A33" w:rsidRPr="002B74DA" w:rsidRDefault="00D76A33" w:rsidP="00D76A33">
            <w:pPr>
              <w:jc w:val="both"/>
              <w:rPr>
                <w:rFonts w:ascii="Times New Roman" w:hAnsi="Times New Roman"/>
                <w:sz w:val="18"/>
                <w:szCs w:val="18"/>
              </w:rPr>
            </w:pPr>
            <w:r w:rsidRPr="002B74DA">
              <w:rPr>
                <w:rFonts w:ascii="Times New Roman" w:hAnsi="Times New Roman"/>
                <w:sz w:val="18"/>
                <w:szCs w:val="18"/>
              </w:rPr>
              <w:t>Расходы (тыс. рублей)</w:t>
            </w:r>
          </w:p>
        </w:tc>
      </w:tr>
      <w:tr w:rsidR="000E21D7" w:rsidRPr="00E36877" w:rsidTr="000E21D7">
        <w:trPr>
          <w:trHeight w:val="20"/>
        </w:trPr>
        <w:tc>
          <w:tcPr>
            <w:tcW w:w="7535" w:type="dxa"/>
            <w:gridSpan w:val="2"/>
            <w:vMerge/>
          </w:tcPr>
          <w:p w:rsidR="000E21D7" w:rsidRPr="002B74DA" w:rsidRDefault="000E21D7" w:rsidP="00D76A33">
            <w:pPr>
              <w:jc w:val="both"/>
              <w:rPr>
                <w:rFonts w:ascii="Times New Roman" w:hAnsi="Times New Roman"/>
                <w:sz w:val="18"/>
                <w:szCs w:val="18"/>
              </w:rPr>
            </w:pPr>
          </w:p>
        </w:tc>
        <w:tc>
          <w:tcPr>
            <w:tcW w:w="1336" w:type="dxa"/>
          </w:tcPr>
          <w:p w:rsidR="000E21D7" w:rsidRPr="002B74DA" w:rsidRDefault="000E21D7" w:rsidP="00D76A33">
            <w:pPr>
              <w:jc w:val="both"/>
              <w:rPr>
                <w:rFonts w:ascii="Times New Roman" w:hAnsi="Times New Roman"/>
                <w:sz w:val="18"/>
                <w:szCs w:val="18"/>
              </w:rPr>
            </w:pPr>
            <w:r w:rsidRPr="002B74DA">
              <w:rPr>
                <w:rFonts w:ascii="Times New Roman" w:hAnsi="Times New Roman"/>
                <w:sz w:val="18"/>
                <w:szCs w:val="18"/>
              </w:rPr>
              <w:t>Всего:</w:t>
            </w:r>
          </w:p>
        </w:tc>
        <w:tc>
          <w:tcPr>
            <w:tcW w:w="1275" w:type="dxa"/>
          </w:tcPr>
          <w:p w:rsidR="000E21D7" w:rsidRPr="002B74DA" w:rsidRDefault="000E21D7" w:rsidP="00D76A33">
            <w:pPr>
              <w:jc w:val="center"/>
              <w:rPr>
                <w:rFonts w:ascii="Times New Roman" w:hAnsi="Times New Roman"/>
                <w:sz w:val="18"/>
                <w:szCs w:val="18"/>
              </w:rPr>
            </w:pPr>
            <w:r w:rsidRPr="002B74DA">
              <w:rPr>
                <w:rFonts w:ascii="Times New Roman" w:hAnsi="Times New Roman"/>
                <w:sz w:val="18"/>
                <w:szCs w:val="18"/>
              </w:rPr>
              <w:t>2023 год</w:t>
            </w:r>
          </w:p>
        </w:tc>
        <w:tc>
          <w:tcPr>
            <w:tcW w:w="1276" w:type="dxa"/>
          </w:tcPr>
          <w:p w:rsidR="000E21D7" w:rsidRPr="002B74DA" w:rsidRDefault="000E21D7" w:rsidP="00D76A33">
            <w:pPr>
              <w:jc w:val="center"/>
              <w:rPr>
                <w:rFonts w:ascii="Times New Roman" w:hAnsi="Times New Roman"/>
                <w:sz w:val="18"/>
                <w:szCs w:val="18"/>
              </w:rPr>
            </w:pPr>
            <w:r w:rsidRPr="002B74DA">
              <w:rPr>
                <w:rFonts w:ascii="Times New Roman" w:hAnsi="Times New Roman"/>
                <w:sz w:val="18"/>
                <w:szCs w:val="18"/>
              </w:rPr>
              <w:t>2024 год</w:t>
            </w:r>
          </w:p>
        </w:tc>
        <w:tc>
          <w:tcPr>
            <w:tcW w:w="1418" w:type="dxa"/>
          </w:tcPr>
          <w:p w:rsidR="000E21D7" w:rsidRPr="002B74DA" w:rsidRDefault="000E21D7" w:rsidP="00D76A33">
            <w:pPr>
              <w:jc w:val="center"/>
              <w:rPr>
                <w:rFonts w:ascii="Times New Roman" w:hAnsi="Times New Roman"/>
                <w:sz w:val="18"/>
                <w:szCs w:val="18"/>
              </w:rPr>
            </w:pPr>
            <w:r w:rsidRPr="002B74DA">
              <w:rPr>
                <w:rFonts w:ascii="Times New Roman" w:hAnsi="Times New Roman"/>
                <w:sz w:val="18"/>
                <w:szCs w:val="18"/>
              </w:rPr>
              <w:t>2025 год</w:t>
            </w:r>
          </w:p>
        </w:tc>
        <w:tc>
          <w:tcPr>
            <w:tcW w:w="1417" w:type="dxa"/>
          </w:tcPr>
          <w:p w:rsidR="000E21D7" w:rsidRPr="002B74DA" w:rsidRDefault="000E21D7" w:rsidP="00D76A33">
            <w:pPr>
              <w:jc w:val="center"/>
              <w:rPr>
                <w:rFonts w:ascii="Times New Roman" w:hAnsi="Times New Roman"/>
                <w:sz w:val="18"/>
                <w:szCs w:val="18"/>
              </w:rPr>
            </w:pPr>
            <w:r w:rsidRPr="002B74DA">
              <w:rPr>
                <w:rFonts w:ascii="Times New Roman" w:hAnsi="Times New Roman"/>
                <w:sz w:val="18"/>
                <w:szCs w:val="18"/>
              </w:rPr>
              <w:t>2026 год</w:t>
            </w:r>
          </w:p>
        </w:tc>
        <w:tc>
          <w:tcPr>
            <w:tcW w:w="1418" w:type="dxa"/>
            <w:tcBorders>
              <w:right w:val="single" w:sz="4" w:space="0" w:color="auto"/>
            </w:tcBorders>
          </w:tcPr>
          <w:p w:rsidR="000E21D7" w:rsidRPr="002B74DA" w:rsidRDefault="000E21D7" w:rsidP="00D76A33">
            <w:pPr>
              <w:jc w:val="center"/>
              <w:rPr>
                <w:rFonts w:ascii="Times New Roman" w:hAnsi="Times New Roman"/>
                <w:sz w:val="18"/>
                <w:szCs w:val="18"/>
              </w:rPr>
            </w:pPr>
            <w:r w:rsidRPr="002B74DA">
              <w:rPr>
                <w:rFonts w:ascii="Times New Roman" w:hAnsi="Times New Roman"/>
                <w:sz w:val="18"/>
                <w:szCs w:val="18"/>
              </w:rPr>
              <w:t>2027 год</w:t>
            </w:r>
          </w:p>
        </w:tc>
      </w:tr>
      <w:tr w:rsidR="00CB1BA9" w:rsidRPr="00E36877" w:rsidTr="000E21D7">
        <w:trPr>
          <w:trHeight w:val="20"/>
        </w:trPr>
        <w:tc>
          <w:tcPr>
            <w:tcW w:w="7535" w:type="dxa"/>
            <w:gridSpan w:val="2"/>
          </w:tcPr>
          <w:p w:rsidR="00CB1BA9" w:rsidRPr="002B74DA" w:rsidRDefault="00CB1BA9" w:rsidP="00CB1BA9">
            <w:pPr>
              <w:jc w:val="both"/>
              <w:rPr>
                <w:rFonts w:ascii="Times New Roman" w:hAnsi="Times New Roman"/>
                <w:sz w:val="18"/>
                <w:szCs w:val="18"/>
              </w:rPr>
            </w:pPr>
            <w:r>
              <w:rPr>
                <w:rFonts w:ascii="Times New Roman" w:hAnsi="Times New Roman"/>
                <w:sz w:val="18"/>
                <w:szCs w:val="18"/>
              </w:rPr>
              <w:t xml:space="preserve">Средства федерального бюджета </w:t>
            </w:r>
          </w:p>
        </w:tc>
        <w:tc>
          <w:tcPr>
            <w:tcW w:w="1336" w:type="dxa"/>
          </w:tcPr>
          <w:p w:rsidR="00CB1BA9" w:rsidRPr="002B74DA" w:rsidRDefault="00CB1BA9" w:rsidP="00CB1BA9">
            <w:pPr>
              <w:jc w:val="center"/>
              <w:rPr>
                <w:rFonts w:ascii="Times New Roman" w:hAnsi="Times New Roman"/>
                <w:sz w:val="18"/>
                <w:szCs w:val="18"/>
              </w:rPr>
            </w:pPr>
            <w:r>
              <w:rPr>
                <w:rFonts w:ascii="Times New Roman" w:hAnsi="Times New Roman"/>
                <w:sz w:val="18"/>
                <w:szCs w:val="18"/>
              </w:rPr>
              <w:t>956,36</w:t>
            </w:r>
          </w:p>
        </w:tc>
        <w:tc>
          <w:tcPr>
            <w:tcW w:w="1275" w:type="dxa"/>
          </w:tcPr>
          <w:p w:rsidR="00CB1BA9" w:rsidRPr="002B74DA" w:rsidRDefault="00CB1BA9" w:rsidP="00CB1BA9">
            <w:pPr>
              <w:jc w:val="center"/>
              <w:rPr>
                <w:rFonts w:ascii="Times New Roman" w:hAnsi="Times New Roman"/>
                <w:sz w:val="18"/>
                <w:szCs w:val="18"/>
              </w:rPr>
            </w:pPr>
            <w:r w:rsidRPr="002B74DA">
              <w:rPr>
                <w:rFonts w:ascii="Times New Roman" w:hAnsi="Times New Roman"/>
                <w:sz w:val="18"/>
                <w:szCs w:val="18"/>
              </w:rPr>
              <w:t>0,00</w:t>
            </w:r>
          </w:p>
        </w:tc>
        <w:tc>
          <w:tcPr>
            <w:tcW w:w="1276" w:type="dxa"/>
          </w:tcPr>
          <w:p w:rsidR="00CB1BA9" w:rsidRPr="002B74DA" w:rsidRDefault="00CB1BA9" w:rsidP="00CB1BA9">
            <w:pPr>
              <w:jc w:val="center"/>
              <w:rPr>
                <w:rFonts w:ascii="Times New Roman" w:hAnsi="Times New Roman"/>
                <w:sz w:val="18"/>
                <w:szCs w:val="18"/>
              </w:rPr>
            </w:pPr>
            <w:r>
              <w:rPr>
                <w:rFonts w:ascii="Times New Roman" w:hAnsi="Times New Roman"/>
                <w:sz w:val="18"/>
                <w:szCs w:val="18"/>
              </w:rPr>
              <w:t>956,36</w:t>
            </w:r>
          </w:p>
        </w:tc>
        <w:tc>
          <w:tcPr>
            <w:tcW w:w="1418" w:type="dxa"/>
          </w:tcPr>
          <w:p w:rsidR="00CB1BA9" w:rsidRDefault="00CB1BA9" w:rsidP="00CB1BA9">
            <w:pPr>
              <w:jc w:val="center"/>
            </w:pPr>
            <w:r w:rsidRPr="004508A7">
              <w:rPr>
                <w:rFonts w:ascii="Times New Roman" w:hAnsi="Times New Roman"/>
                <w:sz w:val="18"/>
                <w:szCs w:val="18"/>
              </w:rPr>
              <w:t>0,00</w:t>
            </w:r>
          </w:p>
        </w:tc>
        <w:tc>
          <w:tcPr>
            <w:tcW w:w="1417" w:type="dxa"/>
          </w:tcPr>
          <w:p w:rsidR="00CB1BA9" w:rsidRDefault="00CB1BA9" w:rsidP="00CB1BA9">
            <w:pPr>
              <w:jc w:val="center"/>
            </w:pPr>
            <w:r w:rsidRPr="004508A7">
              <w:rPr>
                <w:rFonts w:ascii="Times New Roman" w:hAnsi="Times New Roman"/>
                <w:sz w:val="18"/>
                <w:szCs w:val="18"/>
              </w:rPr>
              <w:t>0,00</w:t>
            </w:r>
          </w:p>
        </w:tc>
        <w:tc>
          <w:tcPr>
            <w:tcW w:w="1418" w:type="dxa"/>
            <w:tcBorders>
              <w:right w:val="single" w:sz="4" w:space="0" w:color="auto"/>
            </w:tcBorders>
          </w:tcPr>
          <w:p w:rsidR="00CB1BA9" w:rsidRDefault="00CB1BA9" w:rsidP="00CB1BA9">
            <w:pPr>
              <w:jc w:val="center"/>
            </w:pPr>
            <w:r w:rsidRPr="004508A7">
              <w:rPr>
                <w:rFonts w:ascii="Times New Roman" w:hAnsi="Times New Roman"/>
                <w:sz w:val="18"/>
                <w:szCs w:val="18"/>
              </w:rPr>
              <w:t>0,00</w:t>
            </w:r>
          </w:p>
        </w:tc>
      </w:tr>
      <w:tr w:rsidR="00CB1BA9" w:rsidRPr="00E36877" w:rsidTr="000E21D7">
        <w:trPr>
          <w:trHeight w:val="251"/>
        </w:trPr>
        <w:tc>
          <w:tcPr>
            <w:tcW w:w="7535" w:type="dxa"/>
            <w:gridSpan w:val="2"/>
          </w:tcPr>
          <w:p w:rsidR="00CB1BA9" w:rsidRPr="002B74DA" w:rsidRDefault="00CB1BA9" w:rsidP="00CB1BA9">
            <w:pPr>
              <w:jc w:val="both"/>
              <w:rPr>
                <w:rFonts w:ascii="Times New Roman" w:hAnsi="Times New Roman"/>
                <w:sz w:val="18"/>
                <w:szCs w:val="18"/>
              </w:rPr>
            </w:pPr>
            <w:r w:rsidRPr="002B74DA">
              <w:rPr>
                <w:rFonts w:ascii="Times New Roman" w:hAnsi="Times New Roman"/>
                <w:sz w:val="18"/>
                <w:szCs w:val="18"/>
              </w:rPr>
              <w:t>Средства бюджета Московской области</w:t>
            </w:r>
          </w:p>
        </w:tc>
        <w:tc>
          <w:tcPr>
            <w:tcW w:w="1336" w:type="dxa"/>
          </w:tcPr>
          <w:p w:rsidR="00CB1BA9" w:rsidRPr="002B74DA" w:rsidRDefault="00CB1BA9" w:rsidP="00CB1BA9">
            <w:pPr>
              <w:jc w:val="center"/>
              <w:rPr>
                <w:rFonts w:ascii="Times New Roman" w:hAnsi="Times New Roman"/>
                <w:sz w:val="18"/>
                <w:szCs w:val="18"/>
              </w:rPr>
            </w:pPr>
            <w:r>
              <w:rPr>
                <w:rFonts w:ascii="Times New Roman" w:hAnsi="Times New Roman"/>
                <w:sz w:val="18"/>
                <w:szCs w:val="18"/>
              </w:rPr>
              <w:t>16 716,51</w:t>
            </w:r>
          </w:p>
        </w:tc>
        <w:tc>
          <w:tcPr>
            <w:tcW w:w="1275" w:type="dxa"/>
          </w:tcPr>
          <w:p w:rsidR="00CB1BA9" w:rsidRPr="002B74DA" w:rsidRDefault="00CB1BA9" w:rsidP="00CB1BA9">
            <w:pPr>
              <w:jc w:val="center"/>
              <w:rPr>
                <w:rFonts w:ascii="Times New Roman" w:hAnsi="Times New Roman"/>
                <w:sz w:val="18"/>
                <w:szCs w:val="18"/>
              </w:rPr>
            </w:pPr>
            <w:r>
              <w:rPr>
                <w:rFonts w:ascii="Times New Roman" w:hAnsi="Times New Roman"/>
                <w:sz w:val="18"/>
                <w:szCs w:val="18"/>
              </w:rPr>
              <w:t>3 193,00</w:t>
            </w:r>
          </w:p>
        </w:tc>
        <w:tc>
          <w:tcPr>
            <w:tcW w:w="1276" w:type="dxa"/>
          </w:tcPr>
          <w:p w:rsidR="00CB1BA9" w:rsidRPr="002B74DA" w:rsidRDefault="00CB1BA9" w:rsidP="00CB1BA9">
            <w:pPr>
              <w:jc w:val="center"/>
              <w:rPr>
                <w:rFonts w:ascii="Times New Roman" w:hAnsi="Times New Roman"/>
                <w:sz w:val="18"/>
                <w:szCs w:val="18"/>
              </w:rPr>
            </w:pPr>
            <w:r>
              <w:rPr>
                <w:rFonts w:ascii="Times New Roman" w:hAnsi="Times New Roman"/>
                <w:sz w:val="18"/>
                <w:szCs w:val="18"/>
              </w:rPr>
              <w:t>3 944,51</w:t>
            </w:r>
          </w:p>
        </w:tc>
        <w:tc>
          <w:tcPr>
            <w:tcW w:w="1418" w:type="dxa"/>
          </w:tcPr>
          <w:p w:rsidR="00CB1BA9" w:rsidRDefault="00CB1BA9" w:rsidP="00CB1BA9">
            <w:pPr>
              <w:jc w:val="center"/>
            </w:pPr>
            <w:r w:rsidRPr="002A647C">
              <w:rPr>
                <w:rFonts w:ascii="Times New Roman" w:hAnsi="Times New Roman"/>
                <w:sz w:val="18"/>
                <w:szCs w:val="18"/>
              </w:rPr>
              <w:t>3 193,00</w:t>
            </w:r>
          </w:p>
        </w:tc>
        <w:tc>
          <w:tcPr>
            <w:tcW w:w="1417" w:type="dxa"/>
          </w:tcPr>
          <w:p w:rsidR="00CB1BA9" w:rsidRDefault="00CB1BA9" w:rsidP="00CB1BA9">
            <w:pPr>
              <w:jc w:val="center"/>
            </w:pPr>
            <w:r w:rsidRPr="002A647C">
              <w:rPr>
                <w:rFonts w:ascii="Times New Roman" w:hAnsi="Times New Roman"/>
                <w:sz w:val="18"/>
                <w:szCs w:val="18"/>
              </w:rPr>
              <w:t>3 193,00</w:t>
            </w:r>
          </w:p>
        </w:tc>
        <w:tc>
          <w:tcPr>
            <w:tcW w:w="1418" w:type="dxa"/>
            <w:tcBorders>
              <w:right w:val="single" w:sz="4" w:space="0" w:color="auto"/>
            </w:tcBorders>
          </w:tcPr>
          <w:p w:rsidR="00CB1BA9" w:rsidRDefault="00CB1BA9" w:rsidP="00CB1BA9">
            <w:pPr>
              <w:jc w:val="center"/>
            </w:pPr>
            <w:r w:rsidRPr="002A647C">
              <w:rPr>
                <w:rFonts w:ascii="Times New Roman" w:hAnsi="Times New Roman"/>
                <w:sz w:val="18"/>
                <w:szCs w:val="18"/>
              </w:rPr>
              <w:t>3 193,00</w:t>
            </w:r>
          </w:p>
        </w:tc>
      </w:tr>
      <w:tr w:rsidR="003C5BFF" w:rsidRPr="00E36877" w:rsidTr="000E21D7">
        <w:trPr>
          <w:trHeight w:val="20"/>
        </w:trPr>
        <w:tc>
          <w:tcPr>
            <w:tcW w:w="7535" w:type="dxa"/>
            <w:gridSpan w:val="2"/>
          </w:tcPr>
          <w:p w:rsidR="003C5BFF" w:rsidRPr="002B74DA" w:rsidRDefault="003C5BFF" w:rsidP="003C5BFF">
            <w:pPr>
              <w:jc w:val="both"/>
              <w:rPr>
                <w:rFonts w:ascii="Times New Roman" w:hAnsi="Times New Roman"/>
                <w:sz w:val="18"/>
                <w:szCs w:val="18"/>
              </w:rPr>
            </w:pPr>
            <w:r w:rsidRPr="002B74DA">
              <w:rPr>
                <w:rFonts w:ascii="Times New Roman" w:hAnsi="Times New Roman"/>
                <w:sz w:val="18"/>
                <w:szCs w:val="18"/>
              </w:rPr>
              <w:t>Средства бюджета городского округа Истра Московской области</w:t>
            </w:r>
          </w:p>
        </w:tc>
        <w:tc>
          <w:tcPr>
            <w:tcW w:w="1336" w:type="dxa"/>
          </w:tcPr>
          <w:p w:rsidR="003C5BFF" w:rsidRPr="002B74DA" w:rsidRDefault="003C5BFF" w:rsidP="003C5BFF">
            <w:pPr>
              <w:jc w:val="center"/>
              <w:rPr>
                <w:rFonts w:ascii="Times New Roman" w:hAnsi="Times New Roman"/>
                <w:sz w:val="18"/>
                <w:szCs w:val="18"/>
              </w:rPr>
            </w:pPr>
            <w:r>
              <w:rPr>
                <w:rFonts w:ascii="Times New Roman" w:hAnsi="Times New Roman"/>
                <w:sz w:val="18"/>
                <w:szCs w:val="18"/>
              </w:rPr>
              <w:t>2 250 279,70</w:t>
            </w:r>
          </w:p>
        </w:tc>
        <w:tc>
          <w:tcPr>
            <w:tcW w:w="1275" w:type="dxa"/>
          </w:tcPr>
          <w:p w:rsidR="003C5BFF" w:rsidRPr="002B74DA" w:rsidRDefault="003C5BFF" w:rsidP="003C5BFF">
            <w:pPr>
              <w:jc w:val="center"/>
              <w:rPr>
                <w:rFonts w:ascii="Times New Roman" w:hAnsi="Times New Roman"/>
                <w:sz w:val="18"/>
                <w:szCs w:val="18"/>
              </w:rPr>
            </w:pPr>
            <w:r>
              <w:rPr>
                <w:rFonts w:ascii="Times New Roman" w:hAnsi="Times New Roman"/>
                <w:sz w:val="18"/>
                <w:szCs w:val="18"/>
              </w:rPr>
              <w:t>432 209,46</w:t>
            </w:r>
          </w:p>
        </w:tc>
        <w:tc>
          <w:tcPr>
            <w:tcW w:w="1276" w:type="dxa"/>
          </w:tcPr>
          <w:p w:rsidR="003C5BFF" w:rsidRPr="002B74DA" w:rsidRDefault="003C5BFF" w:rsidP="003C5BFF">
            <w:pPr>
              <w:jc w:val="center"/>
              <w:rPr>
                <w:rFonts w:ascii="Times New Roman" w:hAnsi="Times New Roman"/>
                <w:sz w:val="18"/>
                <w:szCs w:val="18"/>
              </w:rPr>
            </w:pPr>
            <w:r>
              <w:rPr>
                <w:rFonts w:ascii="Times New Roman" w:hAnsi="Times New Roman"/>
                <w:sz w:val="18"/>
                <w:szCs w:val="18"/>
              </w:rPr>
              <w:t>453 767,56</w:t>
            </w:r>
          </w:p>
        </w:tc>
        <w:tc>
          <w:tcPr>
            <w:tcW w:w="1418" w:type="dxa"/>
          </w:tcPr>
          <w:p w:rsidR="003C5BFF" w:rsidRDefault="003C5BFF" w:rsidP="003C5BFF">
            <w:pPr>
              <w:jc w:val="center"/>
            </w:pPr>
            <w:r w:rsidRPr="00863166">
              <w:rPr>
                <w:rFonts w:ascii="Times New Roman" w:hAnsi="Times New Roman"/>
                <w:sz w:val="18"/>
                <w:szCs w:val="18"/>
              </w:rPr>
              <w:t>454 767,56</w:t>
            </w:r>
          </w:p>
        </w:tc>
        <w:tc>
          <w:tcPr>
            <w:tcW w:w="1417" w:type="dxa"/>
          </w:tcPr>
          <w:p w:rsidR="003C5BFF" w:rsidRDefault="003C5BFF" w:rsidP="003C5BFF">
            <w:pPr>
              <w:jc w:val="center"/>
            </w:pPr>
            <w:r w:rsidRPr="00863166">
              <w:rPr>
                <w:rFonts w:ascii="Times New Roman" w:hAnsi="Times New Roman"/>
                <w:sz w:val="18"/>
                <w:szCs w:val="18"/>
              </w:rPr>
              <w:t>454 767,56</w:t>
            </w:r>
          </w:p>
        </w:tc>
        <w:tc>
          <w:tcPr>
            <w:tcW w:w="1418" w:type="dxa"/>
            <w:tcBorders>
              <w:right w:val="single" w:sz="4" w:space="0" w:color="auto"/>
            </w:tcBorders>
          </w:tcPr>
          <w:p w:rsidR="003C5BFF" w:rsidRPr="002B74DA" w:rsidRDefault="003C5BFF" w:rsidP="003C5BFF">
            <w:pPr>
              <w:jc w:val="center"/>
              <w:rPr>
                <w:rFonts w:ascii="Times New Roman" w:hAnsi="Times New Roman"/>
                <w:sz w:val="18"/>
                <w:szCs w:val="18"/>
              </w:rPr>
            </w:pPr>
            <w:r>
              <w:rPr>
                <w:rFonts w:ascii="Times New Roman" w:hAnsi="Times New Roman"/>
                <w:sz w:val="18"/>
                <w:szCs w:val="18"/>
              </w:rPr>
              <w:t>454 767,56</w:t>
            </w:r>
          </w:p>
        </w:tc>
      </w:tr>
      <w:tr w:rsidR="000E21D7" w:rsidRPr="00E36877" w:rsidTr="000E21D7">
        <w:trPr>
          <w:trHeight w:val="20"/>
        </w:trPr>
        <w:tc>
          <w:tcPr>
            <w:tcW w:w="7535" w:type="dxa"/>
            <w:gridSpan w:val="2"/>
          </w:tcPr>
          <w:p w:rsidR="000E21D7" w:rsidRPr="002B74DA" w:rsidRDefault="000E21D7" w:rsidP="00D76A33">
            <w:pPr>
              <w:jc w:val="both"/>
              <w:rPr>
                <w:rFonts w:ascii="Times New Roman" w:hAnsi="Times New Roman"/>
                <w:sz w:val="18"/>
                <w:szCs w:val="18"/>
              </w:rPr>
            </w:pPr>
            <w:r w:rsidRPr="002B74DA">
              <w:rPr>
                <w:rFonts w:ascii="Times New Roman" w:hAnsi="Times New Roman"/>
                <w:sz w:val="18"/>
                <w:szCs w:val="18"/>
              </w:rPr>
              <w:t>Внебюджетные источники</w:t>
            </w:r>
          </w:p>
        </w:tc>
        <w:tc>
          <w:tcPr>
            <w:tcW w:w="1336" w:type="dxa"/>
          </w:tcPr>
          <w:p w:rsidR="000E21D7" w:rsidRPr="002B74DA" w:rsidRDefault="000E21D7" w:rsidP="00D76A33">
            <w:pPr>
              <w:jc w:val="center"/>
              <w:rPr>
                <w:rFonts w:ascii="Times New Roman" w:hAnsi="Times New Roman"/>
                <w:sz w:val="18"/>
                <w:szCs w:val="18"/>
              </w:rPr>
            </w:pPr>
            <w:r w:rsidRPr="002B74DA">
              <w:rPr>
                <w:rFonts w:ascii="Times New Roman" w:hAnsi="Times New Roman"/>
                <w:sz w:val="18"/>
                <w:szCs w:val="18"/>
              </w:rPr>
              <w:t>0,00</w:t>
            </w:r>
          </w:p>
        </w:tc>
        <w:tc>
          <w:tcPr>
            <w:tcW w:w="1275" w:type="dxa"/>
          </w:tcPr>
          <w:p w:rsidR="000E21D7" w:rsidRPr="002B74DA" w:rsidRDefault="000E21D7" w:rsidP="00D76A33">
            <w:pPr>
              <w:jc w:val="center"/>
              <w:rPr>
                <w:rFonts w:ascii="Times New Roman" w:hAnsi="Times New Roman"/>
                <w:sz w:val="18"/>
                <w:szCs w:val="18"/>
              </w:rPr>
            </w:pPr>
            <w:r w:rsidRPr="002B74DA">
              <w:rPr>
                <w:rFonts w:ascii="Times New Roman" w:hAnsi="Times New Roman"/>
                <w:sz w:val="18"/>
                <w:szCs w:val="18"/>
              </w:rPr>
              <w:t>0,00</w:t>
            </w:r>
          </w:p>
        </w:tc>
        <w:tc>
          <w:tcPr>
            <w:tcW w:w="1276" w:type="dxa"/>
          </w:tcPr>
          <w:p w:rsidR="000E21D7" w:rsidRPr="002B74DA" w:rsidRDefault="000E21D7" w:rsidP="00D76A33">
            <w:pPr>
              <w:jc w:val="center"/>
              <w:rPr>
                <w:rFonts w:ascii="Times New Roman" w:hAnsi="Times New Roman"/>
                <w:sz w:val="18"/>
                <w:szCs w:val="18"/>
              </w:rPr>
            </w:pPr>
            <w:r w:rsidRPr="002B74DA">
              <w:rPr>
                <w:rFonts w:ascii="Times New Roman" w:hAnsi="Times New Roman"/>
                <w:sz w:val="18"/>
                <w:szCs w:val="18"/>
              </w:rPr>
              <w:t>0,00</w:t>
            </w:r>
          </w:p>
        </w:tc>
        <w:tc>
          <w:tcPr>
            <w:tcW w:w="1418" w:type="dxa"/>
          </w:tcPr>
          <w:p w:rsidR="000E21D7" w:rsidRPr="002B74DA" w:rsidRDefault="000E21D7" w:rsidP="00D76A33">
            <w:pPr>
              <w:jc w:val="center"/>
              <w:rPr>
                <w:rFonts w:ascii="Times New Roman" w:hAnsi="Times New Roman"/>
                <w:sz w:val="18"/>
                <w:szCs w:val="18"/>
              </w:rPr>
            </w:pPr>
            <w:r w:rsidRPr="002B74DA">
              <w:rPr>
                <w:rFonts w:ascii="Times New Roman" w:hAnsi="Times New Roman"/>
                <w:sz w:val="18"/>
                <w:szCs w:val="18"/>
              </w:rPr>
              <w:t>0,00</w:t>
            </w:r>
          </w:p>
        </w:tc>
        <w:tc>
          <w:tcPr>
            <w:tcW w:w="1417" w:type="dxa"/>
          </w:tcPr>
          <w:p w:rsidR="000E21D7" w:rsidRPr="002B74DA" w:rsidRDefault="000E21D7" w:rsidP="00D76A33">
            <w:pPr>
              <w:jc w:val="center"/>
              <w:rPr>
                <w:rFonts w:ascii="Times New Roman" w:hAnsi="Times New Roman"/>
                <w:sz w:val="18"/>
                <w:szCs w:val="18"/>
              </w:rPr>
            </w:pPr>
            <w:r w:rsidRPr="002B74DA">
              <w:rPr>
                <w:rFonts w:ascii="Times New Roman" w:hAnsi="Times New Roman"/>
                <w:sz w:val="18"/>
                <w:szCs w:val="18"/>
              </w:rPr>
              <w:t>0,00</w:t>
            </w:r>
          </w:p>
        </w:tc>
        <w:tc>
          <w:tcPr>
            <w:tcW w:w="1418" w:type="dxa"/>
            <w:tcBorders>
              <w:right w:val="single" w:sz="4" w:space="0" w:color="auto"/>
            </w:tcBorders>
          </w:tcPr>
          <w:p w:rsidR="000E21D7" w:rsidRPr="002B74DA" w:rsidRDefault="000E21D7" w:rsidP="00D76A33">
            <w:pPr>
              <w:jc w:val="center"/>
              <w:rPr>
                <w:rFonts w:ascii="Times New Roman" w:hAnsi="Times New Roman"/>
                <w:sz w:val="18"/>
                <w:szCs w:val="18"/>
              </w:rPr>
            </w:pPr>
            <w:r w:rsidRPr="002B74DA">
              <w:rPr>
                <w:rFonts w:ascii="Times New Roman" w:hAnsi="Times New Roman"/>
                <w:sz w:val="18"/>
                <w:szCs w:val="18"/>
              </w:rPr>
              <w:t>0,00</w:t>
            </w:r>
          </w:p>
        </w:tc>
      </w:tr>
      <w:tr w:rsidR="000E21D7" w:rsidRPr="00E36877" w:rsidTr="000E21D7">
        <w:trPr>
          <w:trHeight w:val="20"/>
        </w:trPr>
        <w:tc>
          <w:tcPr>
            <w:tcW w:w="7535" w:type="dxa"/>
            <w:gridSpan w:val="2"/>
          </w:tcPr>
          <w:p w:rsidR="000E21D7" w:rsidRPr="002B74DA" w:rsidRDefault="000E21D7" w:rsidP="000E21D7">
            <w:pPr>
              <w:jc w:val="both"/>
              <w:rPr>
                <w:rFonts w:ascii="Times New Roman" w:hAnsi="Times New Roman"/>
                <w:sz w:val="18"/>
                <w:szCs w:val="18"/>
              </w:rPr>
            </w:pPr>
            <w:r w:rsidRPr="002B74DA">
              <w:rPr>
                <w:rFonts w:ascii="Times New Roman" w:hAnsi="Times New Roman"/>
                <w:sz w:val="18"/>
                <w:szCs w:val="18"/>
              </w:rPr>
              <w:t>Всего, в том числе по годам:</w:t>
            </w:r>
          </w:p>
        </w:tc>
        <w:tc>
          <w:tcPr>
            <w:tcW w:w="1336" w:type="dxa"/>
          </w:tcPr>
          <w:p w:rsidR="000E21D7" w:rsidRPr="002B74DA" w:rsidRDefault="00CB1BA9" w:rsidP="000E21D7">
            <w:pPr>
              <w:jc w:val="center"/>
              <w:rPr>
                <w:rFonts w:ascii="Times New Roman" w:hAnsi="Times New Roman"/>
                <w:sz w:val="18"/>
                <w:szCs w:val="18"/>
              </w:rPr>
            </w:pPr>
            <w:r>
              <w:rPr>
                <w:rFonts w:ascii="Times New Roman" w:hAnsi="Times New Roman"/>
                <w:sz w:val="18"/>
                <w:szCs w:val="18"/>
              </w:rPr>
              <w:t>2 267 952,57</w:t>
            </w:r>
          </w:p>
        </w:tc>
        <w:tc>
          <w:tcPr>
            <w:tcW w:w="1275" w:type="dxa"/>
          </w:tcPr>
          <w:p w:rsidR="000E21D7" w:rsidRPr="002B74DA" w:rsidRDefault="000E21D7" w:rsidP="000E21D7">
            <w:pPr>
              <w:jc w:val="center"/>
              <w:rPr>
                <w:rFonts w:ascii="Times New Roman" w:hAnsi="Times New Roman"/>
                <w:sz w:val="18"/>
                <w:szCs w:val="18"/>
              </w:rPr>
            </w:pPr>
            <w:r w:rsidRPr="002B74DA">
              <w:rPr>
                <w:rFonts w:ascii="Times New Roman" w:hAnsi="Times New Roman"/>
                <w:sz w:val="18"/>
                <w:szCs w:val="18"/>
              </w:rPr>
              <w:t>435 402,46</w:t>
            </w:r>
          </w:p>
        </w:tc>
        <w:tc>
          <w:tcPr>
            <w:tcW w:w="1276" w:type="dxa"/>
          </w:tcPr>
          <w:p w:rsidR="000E21D7" w:rsidRPr="002B74DA" w:rsidRDefault="000E21D7" w:rsidP="000E21D7">
            <w:pPr>
              <w:jc w:val="center"/>
              <w:rPr>
                <w:rFonts w:ascii="Times New Roman" w:hAnsi="Times New Roman"/>
                <w:sz w:val="18"/>
                <w:szCs w:val="18"/>
              </w:rPr>
            </w:pPr>
            <w:r w:rsidRPr="002B74DA">
              <w:rPr>
                <w:rFonts w:ascii="Times New Roman" w:hAnsi="Times New Roman"/>
                <w:sz w:val="18"/>
                <w:szCs w:val="18"/>
              </w:rPr>
              <w:t>458 668,43</w:t>
            </w:r>
          </w:p>
        </w:tc>
        <w:tc>
          <w:tcPr>
            <w:tcW w:w="1418" w:type="dxa"/>
          </w:tcPr>
          <w:p w:rsidR="000E21D7" w:rsidRPr="002B74DA" w:rsidRDefault="000E21D7" w:rsidP="000E21D7">
            <w:pPr>
              <w:jc w:val="center"/>
              <w:rPr>
                <w:rFonts w:ascii="Times New Roman" w:hAnsi="Times New Roman"/>
                <w:sz w:val="18"/>
                <w:szCs w:val="18"/>
              </w:rPr>
            </w:pPr>
            <w:r w:rsidRPr="002B74DA">
              <w:rPr>
                <w:rFonts w:ascii="Times New Roman" w:hAnsi="Times New Roman"/>
                <w:sz w:val="18"/>
                <w:szCs w:val="18"/>
              </w:rPr>
              <w:t>457 960,56</w:t>
            </w:r>
          </w:p>
        </w:tc>
        <w:tc>
          <w:tcPr>
            <w:tcW w:w="1417" w:type="dxa"/>
          </w:tcPr>
          <w:p w:rsidR="000E21D7" w:rsidRPr="002B74DA" w:rsidRDefault="000E21D7" w:rsidP="000E21D7">
            <w:pPr>
              <w:jc w:val="center"/>
              <w:rPr>
                <w:sz w:val="18"/>
                <w:szCs w:val="18"/>
              </w:rPr>
            </w:pPr>
            <w:r w:rsidRPr="002B74DA">
              <w:rPr>
                <w:rFonts w:ascii="Times New Roman" w:hAnsi="Times New Roman"/>
                <w:sz w:val="18"/>
                <w:szCs w:val="18"/>
              </w:rPr>
              <w:t>457 960,56</w:t>
            </w:r>
          </w:p>
        </w:tc>
        <w:tc>
          <w:tcPr>
            <w:tcW w:w="1418" w:type="dxa"/>
            <w:tcBorders>
              <w:right w:val="single" w:sz="4" w:space="0" w:color="auto"/>
            </w:tcBorders>
          </w:tcPr>
          <w:p w:rsidR="000E21D7" w:rsidRPr="002B74DA" w:rsidRDefault="000E21D7" w:rsidP="000E21D7">
            <w:pPr>
              <w:jc w:val="center"/>
              <w:rPr>
                <w:sz w:val="18"/>
                <w:szCs w:val="18"/>
              </w:rPr>
            </w:pPr>
            <w:r w:rsidRPr="002B74DA">
              <w:rPr>
                <w:rFonts w:ascii="Times New Roman" w:hAnsi="Times New Roman"/>
                <w:sz w:val="18"/>
                <w:szCs w:val="18"/>
              </w:rPr>
              <w:t>457 960,56</w:t>
            </w:r>
          </w:p>
        </w:tc>
      </w:tr>
    </w:tbl>
    <w:p w:rsidR="000E21D7" w:rsidRPr="00E36877" w:rsidRDefault="000E21D7">
      <w:pPr>
        <w:rPr>
          <w:rFonts w:ascii="Times New Roman" w:hAnsi="Times New Roman"/>
          <w:b/>
          <w:sz w:val="20"/>
          <w:szCs w:val="20"/>
        </w:rPr>
      </w:pPr>
      <w:r w:rsidRPr="00E36877">
        <w:rPr>
          <w:rFonts w:ascii="Times New Roman" w:hAnsi="Times New Roman"/>
          <w:b/>
          <w:sz w:val="20"/>
          <w:szCs w:val="20"/>
        </w:rPr>
        <w:br w:type="page"/>
      </w:r>
    </w:p>
    <w:p w:rsidR="00D76A33" w:rsidRPr="00E36877" w:rsidRDefault="00B71BD2" w:rsidP="00B71BD2">
      <w:pPr>
        <w:pStyle w:val="a3"/>
        <w:numPr>
          <w:ilvl w:val="0"/>
          <w:numId w:val="4"/>
        </w:numPr>
        <w:jc w:val="both"/>
        <w:rPr>
          <w:rFonts w:ascii="Times New Roman" w:hAnsi="Times New Roman"/>
          <w:b/>
          <w:sz w:val="20"/>
          <w:szCs w:val="20"/>
        </w:rPr>
      </w:pPr>
      <w:r w:rsidRPr="00E36877">
        <w:rPr>
          <w:rFonts w:ascii="Times New Roman" w:hAnsi="Times New Roman"/>
          <w:b/>
          <w:sz w:val="20"/>
          <w:szCs w:val="20"/>
        </w:rPr>
        <w:lastRenderedPageBreak/>
        <w:t>Общая характеристика сферы реализации муниципальной программы, основные проблемы в сфере безопасности и борьбы с преступностью</w:t>
      </w:r>
      <w:r w:rsidR="000E21D7" w:rsidRPr="00E36877">
        <w:rPr>
          <w:rFonts w:ascii="Times New Roman" w:hAnsi="Times New Roman"/>
          <w:b/>
          <w:sz w:val="20"/>
          <w:szCs w:val="20"/>
        </w:rPr>
        <w:t xml:space="preserve">. </w:t>
      </w:r>
    </w:p>
    <w:p w:rsidR="000E21D7" w:rsidRPr="00E36877" w:rsidRDefault="000E21D7" w:rsidP="000E21D7">
      <w:pPr>
        <w:pStyle w:val="a3"/>
        <w:ind w:left="720"/>
        <w:jc w:val="both"/>
        <w:rPr>
          <w:rFonts w:ascii="Times New Roman" w:hAnsi="Times New Roman"/>
          <w:b/>
          <w:sz w:val="20"/>
          <w:szCs w:val="20"/>
        </w:rPr>
      </w:pPr>
    </w:p>
    <w:p w:rsidR="000E21D7" w:rsidRPr="00E36877" w:rsidRDefault="000E21D7" w:rsidP="000E21D7">
      <w:pPr>
        <w:pStyle w:val="ConsPlusNormal"/>
        <w:ind w:left="720"/>
        <w:jc w:val="both"/>
        <w:outlineLvl w:val="1"/>
        <w:rPr>
          <w:rFonts w:ascii="Times New Roman" w:hAnsi="Times New Roman" w:cs="Times New Roman"/>
        </w:rPr>
      </w:pPr>
      <w:r w:rsidRPr="00E36877">
        <w:rPr>
          <w:rFonts w:ascii="Times New Roman" w:hAnsi="Times New Roman" w:cs="Times New Roman"/>
        </w:rPr>
        <w:t xml:space="preserve">Обеспечение безопасности на территории городского округа Истра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 </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Практика и накопленный за последние годы опыт реализации задач по обеспечению безопасности жителей городского округа Истра свидетельствуют о необходимости внедрения комплексного подхода в этой работе. </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Совместная целенаправленная деятельность администрации городского округа Истра, ОМВД России по городскому округу Истра позволила избежать обострения криминогенной обстановки, стабилизировать воздействие на нее негативных факторов, а также создать положительные тенденции в борьбе с преступностью и укреплении правопорядка. Несмотря на сложную оперативную обстановку на территории городского округа Истра удалось не допустить значительный рост совершенных преступлений и социального напряжения. Сохранен контроль за оперативной обстановкой в городе, не допущено совершения актов экстремизма и терроризма, сохранена стабильная наркоситуация. </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Основные направления работы по городскому округу Истра: внедрение технических средств контроля и наружного наблюдения в системе АПК «Безопасный город», противодействие незаконной миграции, противодействие незаконной игорной деятельности, работа с несовершеннолетними, создание условий для выполнения требований Федерального закона РФ № 64-ФЗ от 6.04.2011 г. по установлению административного надзора в отношении лиц, освободившихся из мест лишения свободы. </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Не смотря на принятые меры уровень преступности в Московской области остается высоким.</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Преступная деятельность международных террористических организаций, иные негативные факторы криминогенного, техногенного и природного характера представляют реальные угрозы стабильному развитию региона в целом, а соответственно, и городского округа Истра.</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Негативное влияние на криминогенную обстановку в Московской области оказывает значительное количество незаконных мигрантов. Несмотря на снижение квот на привлечение иностранной рабочей силы, поток мигрантов, желающих найти в Московском регионе источник существования, не сокращается.  Усиление миграционных потоков в регион приводит к существованию в Московской области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 </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 распространение в молодежной среде идей национального превосходства. Ситуация в сфере межнациональных отношений имеет тенденцию к обострению. Несмотря на сложную обстановку, преступлений террористического и экстремистского характера на территории города допущено не было.</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В силу ряда геополитических условий, в первую очередь географического положения, Московский регион является центром притяжения наркобизнеса.  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 </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Исходя из необходимости активного противодействия террористическим и экстремистским проявлениям, минимизации их последствий, программные мероприятия должны способствовать укреплению основ и систематизации методов долгосрочного процесса формирования толерантного сознания и поведения жителей городского округа. Реальными механизмами осуществления программных мероприятий являются комплексные меры, направленные на воспитание гражданской солидарности, патриотизма и интернационализма, поддержание мира и согласия, противодействие любым проявлениям экстремизма и ксенофобии. Мероприятия, направленные на профилактику терроризма</w:t>
      </w:r>
      <w:r w:rsidR="00325C9D" w:rsidRPr="00E36877">
        <w:rPr>
          <w:rFonts w:ascii="Times New Roman" w:eastAsia="Times New Roman" w:hAnsi="Times New Roman"/>
          <w:sz w:val="20"/>
          <w:szCs w:val="20"/>
        </w:rPr>
        <w:t xml:space="preserve">, </w:t>
      </w:r>
      <w:r w:rsidRPr="00E36877">
        <w:rPr>
          <w:rFonts w:ascii="Times New Roman" w:eastAsia="Times New Roman" w:hAnsi="Times New Roman"/>
          <w:sz w:val="20"/>
          <w:szCs w:val="20"/>
        </w:rPr>
        <w:t xml:space="preserve">должны способствовать предупреждению террористических актов и повышению уровня общественной безопасности граждан. </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Требуют усиления антитеррористической защищенности объекты социальной сферы и места массового пребывания людей, где необходимо внедрение современных инженерно-технических средств охраны и наблюдения. </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ab/>
        <w:t xml:space="preserve">Необходимо дальнейшее формирование действенной системы профилактики преступлений и правонарушений, закрепление достигнутых результатов в обеспечении правопорядка и безопасности граждан, повышение эффективности работы правоохранительных органов, охранных предприятий, внедрение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 обеспечение активного привлечения общественности к работе по предупреждению правонарушений, информирование населения о средствах и способах правомерной защиты от преступных посягательств.  Утверждение в обществе здорового и безопасного образа жизни на основе формирования позитивных и жизнеутверждающих (альтернативных наркомании, токсикомании, алкоголизму) ценностей и идеалов, духовности и нравственности, гражданственности и патриотизма, уважения к закону. </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lastRenderedPageBreak/>
        <w:t xml:space="preserve">В целях борьбы с наркопреступностью необходимо формирование в обществе негативного отношения к незаконному потреблению наркотических средств и психотропных веществ, обеспечение функционирования системы социальной профилактики, направленной на активизацию борьбы с алкоголизмом, наркоманией, связанной с ними преступностью, обеспечение эффективного взаимодействия всех субъектов профилактики наркомании и правонарушений, связанных с незаконным оборотом наркотических средств и психотропных веществ, профилактика </w:t>
      </w:r>
      <w:proofErr w:type="spellStart"/>
      <w:r w:rsidRPr="00E36877">
        <w:rPr>
          <w:rFonts w:ascii="Times New Roman" w:eastAsia="Times New Roman" w:hAnsi="Times New Roman"/>
          <w:sz w:val="20"/>
          <w:szCs w:val="20"/>
        </w:rPr>
        <w:t>аддиктивного</w:t>
      </w:r>
      <w:proofErr w:type="spellEnd"/>
      <w:r w:rsidRPr="00E36877">
        <w:rPr>
          <w:rFonts w:ascii="Times New Roman" w:eastAsia="Times New Roman" w:hAnsi="Times New Roman"/>
          <w:sz w:val="20"/>
          <w:szCs w:val="20"/>
        </w:rPr>
        <w:t xml:space="preserve"> поведения в подростковой среде, реализация мероприятий, направленных на </w:t>
      </w:r>
      <w:proofErr w:type="spellStart"/>
      <w:r w:rsidRPr="00E36877">
        <w:rPr>
          <w:rFonts w:ascii="Times New Roman" w:eastAsia="Times New Roman" w:hAnsi="Times New Roman"/>
          <w:sz w:val="20"/>
          <w:szCs w:val="20"/>
        </w:rPr>
        <w:t>антинаркотичекую</w:t>
      </w:r>
      <w:proofErr w:type="spellEnd"/>
      <w:r w:rsidRPr="00E36877">
        <w:rPr>
          <w:rFonts w:ascii="Times New Roman" w:eastAsia="Times New Roman" w:hAnsi="Times New Roman"/>
          <w:sz w:val="20"/>
          <w:szCs w:val="20"/>
        </w:rPr>
        <w:t xml:space="preserve"> пропаганду и рекламу, предотвращение незаконного распространения наркотических средств, психотропных веществ и их прекурсоров.  </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В целях обеспечения антитеррористической защищенности населения и территории, также необходимо на постоянной основе разрабатывать, проводить и совершенствовать в соответствии со складывающейся оперативной обстановкой комплекс мероприятий по предупреждению террористических акций и повышению степени защищенности объектов социальной сферы и мест с массовым пребыванием людей (действующих, строящихся, вводимых в эксплуатацию), по профилактике и предупреждению проявлений экстремизма, расовой и национальной неприязни, по повышению мер по охране общественного порядка и обеспечению общественной безопасности, формированию антитеррористической идеологии у школьников и учащихся средних специальных и высших учебных заведений.</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Нейтрализация указанных угроз в рамках Программы обеспечивается комплексом мероприятий организационного, профилактического, финансового характера, широким внедрением технических средств и инновационных технологий как важнейших элементов обеспечения безопасности объектов. </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Применение программно-целевого метода обеспечения безопасности позволит осуществить: </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 развитие приоритетных направлений профилактики правонарушений; </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снижение тяжести последствий преступлений;</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 повышение уровня и результативности борьбы с преступностью; </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 координацию деятельности территориальных подразделений правоохранительных органов и органов местного самоуправления в сфере обеспечения безопасности граждан; </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реализацию комплекса мероприятий, в том числе профилактического характера.</w:t>
      </w:r>
    </w:p>
    <w:p w:rsidR="000E21D7" w:rsidRPr="00872CDB" w:rsidRDefault="000E21D7" w:rsidP="000E21D7">
      <w:pPr>
        <w:tabs>
          <w:tab w:val="left" w:pos="14884"/>
        </w:tabs>
        <w:spacing w:after="0" w:line="240" w:lineRule="auto"/>
        <w:ind w:right="255" w:firstLine="567"/>
        <w:jc w:val="both"/>
        <w:rPr>
          <w:rFonts w:ascii="Times New Roman" w:eastAsia="Times New Roman" w:hAnsi="Times New Roman"/>
          <w:sz w:val="20"/>
          <w:szCs w:val="20"/>
          <w:lang w:eastAsia="ru-RU"/>
        </w:rPr>
      </w:pPr>
      <w:r w:rsidRPr="00872CDB">
        <w:rPr>
          <w:rFonts w:ascii="Times New Roman" w:eastAsia="Times New Roman" w:hAnsi="Times New Roman"/>
          <w:sz w:val="20"/>
          <w:szCs w:val="20"/>
          <w:lang w:eastAsia="ru-RU"/>
        </w:rPr>
        <w:t xml:space="preserve">На территории городского округа Истра размещено 45 кладбищ, общей площадью 161,76 га, из них отведенная площадь под городские кладбища составляет 47,75 га, под сельские кладбища составляет 114,01 га. </w:t>
      </w:r>
    </w:p>
    <w:p w:rsidR="000E21D7" w:rsidRPr="00872CDB" w:rsidRDefault="000E21D7" w:rsidP="000E21D7">
      <w:pPr>
        <w:tabs>
          <w:tab w:val="left" w:pos="14884"/>
        </w:tabs>
        <w:spacing w:after="0" w:line="240" w:lineRule="auto"/>
        <w:ind w:right="255" w:firstLine="567"/>
        <w:jc w:val="both"/>
        <w:rPr>
          <w:rFonts w:ascii="Times New Roman" w:eastAsia="Times New Roman" w:hAnsi="Times New Roman"/>
          <w:sz w:val="20"/>
          <w:szCs w:val="20"/>
          <w:lang w:eastAsia="ru-RU"/>
        </w:rPr>
      </w:pPr>
      <w:r w:rsidRPr="00872CDB">
        <w:rPr>
          <w:rFonts w:ascii="Times New Roman" w:eastAsia="Times New Roman" w:hAnsi="Times New Roman"/>
          <w:sz w:val="20"/>
          <w:szCs w:val="20"/>
          <w:lang w:eastAsia="ru-RU"/>
        </w:rPr>
        <w:t>Открытыми для свободного захоронения являются 20 кладбищ, закрытыми для свободного захоронения 21, закрытыми для захоронения 4.</w:t>
      </w:r>
    </w:p>
    <w:p w:rsidR="000E21D7" w:rsidRPr="00E36877" w:rsidRDefault="000E21D7" w:rsidP="000E21D7">
      <w:pPr>
        <w:tabs>
          <w:tab w:val="left" w:pos="14884"/>
        </w:tabs>
        <w:spacing w:after="0" w:line="240" w:lineRule="auto"/>
        <w:ind w:right="255" w:firstLine="567"/>
        <w:jc w:val="both"/>
        <w:rPr>
          <w:rFonts w:ascii="Times New Roman" w:eastAsia="Times New Roman" w:hAnsi="Times New Roman"/>
          <w:sz w:val="20"/>
          <w:szCs w:val="20"/>
          <w:lang w:eastAsia="ru-RU"/>
        </w:rPr>
      </w:pPr>
      <w:r w:rsidRPr="00872CDB">
        <w:rPr>
          <w:rFonts w:ascii="Times New Roman" w:eastAsia="Times New Roman" w:hAnsi="Times New Roman"/>
          <w:sz w:val="20"/>
          <w:szCs w:val="20"/>
          <w:lang w:eastAsia="ru-RU"/>
        </w:rPr>
        <w:t xml:space="preserve">Существует проблема с местами для захоронений в территориальных управлениях Дедовск, Снегири, </w:t>
      </w:r>
      <w:proofErr w:type="spellStart"/>
      <w:r w:rsidRPr="00872CDB">
        <w:rPr>
          <w:rFonts w:ascii="Times New Roman" w:eastAsia="Times New Roman" w:hAnsi="Times New Roman"/>
          <w:sz w:val="20"/>
          <w:szCs w:val="20"/>
          <w:lang w:eastAsia="ru-RU"/>
        </w:rPr>
        <w:t>Бужаровское</w:t>
      </w:r>
      <w:proofErr w:type="spellEnd"/>
      <w:r w:rsidRPr="00872CDB">
        <w:rPr>
          <w:rFonts w:ascii="Times New Roman" w:eastAsia="Times New Roman" w:hAnsi="Times New Roman"/>
          <w:sz w:val="20"/>
          <w:szCs w:val="20"/>
          <w:lang w:eastAsia="ru-RU"/>
        </w:rPr>
        <w:t xml:space="preserve">, </w:t>
      </w:r>
      <w:proofErr w:type="spellStart"/>
      <w:r w:rsidRPr="00872CDB">
        <w:rPr>
          <w:rFonts w:ascii="Times New Roman" w:eastAsia="Times New Roman" w:hAnsi="Times New Roman"/>
          <w:sz w:val="20"/>
          <w:szCs w:val="20"/>
          <w:lang w:eastAsia="ru-RU"/>
        </w:rPr>
        <w:t>Букаревское</w:t>
      </w:r>
      <w:proofErr w:type="spellEnd"/>
      <w:r w:rsidRPr="00872CDB">
        <w:rPr>
          <w:rFonts w:ascii="Times New Roman" w:eastAsia="Times New Roman" w:hAnsi="Times New Roman"/>
          <w:sz w:val="20"/>
          <w:szCs w:val="20"/>
          <w:lang w:eastAsia="ru-RU"/>
        </w:rPr>
        <w:t>, Павло-Слободское.</w:t>
      </w:r>
    </w:p>
    <w:p w:rsidR="000E21D7" w:rsidRPr="00E36877" w:rsidRDefault="000E21D7" w:rsidP="000E21D7">
      <w:pPr>
        <w:tabs>
          <w:tab w:val="left" w:pos="14884"/>
        </w:tabs>
        <w:spacing w:after="0" w:line="240" w:lineRule="auto"/>
        <w:ind w:right="255" w:firstLine="567"/>
        <w:jc w:val="both"/>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 xml:space="preserve">Мониторинг показывает, что состояние муниципальных кладбищ за последние годы в их содержании наметился положительный сдвиг. Это стало возможно благодаря рациональному и соразмерному финансированию из местного бюджета. </w:t>
      </w:r>
    </w:p>
    <w:p w:rsidR="000E21D7" w:rsidRPr="00E36877" w:rsidRDefault="000E21D7" w:rsidP="000E21D7">
      <w:pPr>
        <w:tabs>
          <w:tab w:val="left" w:pos="14884"/>
        </w:tabs>
        <w:spacing w:after="0" w:line="240" w:lineRule="auto"/>
        <w:ind w:right="255" w:firstLine="567"/>
        <w:jc w:val="both"/>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Не все существующие кладбища городского округа Истра отвечают современным требованиям постановления Правительства Московской области от 31.07.2014 № 597/29 «Об утверждении Методических указаний по размещению, планировочному решению, уст</w:t>
      </w:r>
      <w:r w:rsidRPr="00E36877">
        <w:rPr>
          <w:rFonts w:ascii="Times New Roman" w:eastAsia="Times New Roman" w:hAnsi="Times New Roman"/>
          <w:sz w:val="20"/>
          <w:szCs w:val="20"/>
          <w:lang w:eastAsia="ru-RU"/>
        </w:rPr>
        <w:softHyphen/>
        <w:t>ройству и содержанию объектов похоронного назначения на территории Московской области».</w:t>
      </w:r>
    </w:p>
    <w:p w:rsidR="000E21D7" w:rsidRPr="00E36877" w:rsidRDefault="000E21D7" w:rsidP="000E21D7">
      <w:pPr>
        <w:tabs>
          <w:tab w:val="left" w:pos="14884"/>
        </w:tabs>
        <w:spacing w:after="0" w:line="240" w:lineRule="auto"/>
        <w:ind w:right="255" w:firstLine="567"/>
        <w:jc w:val="both"/>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Большинство кладбищ не имеет цельного ограждения, внутриквартальных дорог, пешеходных дорожек с твердым покрытием. Недостаточное количество мобильных туалетных кабин.</w:t>
      </w:r>
    </w:p>
    <w:p w:rsidR="000E21D7" w:rsidRPr="00E36877" w:rsidRDefault="000E21D7" w:rsidP="000E21D7">
      <w:pPr>
        <w:tabs>
          <w:tab w:val="left" w:pos="14884"/>
        </w:tabs>
        <w:spacing w:after="0" w:line="240" w:lineRule="auto"/>
        <w:ind w:right="255" w:firstLine="567"/>
        <w:jc w:val="both"/>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Не устроены места отдыха, в том числе для инвалидов и маломобильных групп населения, на участках кварталов и непосредственно около мест захоронения, в том числе скамьи и другие виды оборудования для облегчения движения и защиты от атмосферных осадков.</w:t>
      </w:r>
    </w:p>
    <w:p w:rsidR="000E21D7" w:rsidRPr="00E36877" w:rsidRDefault="000E21D7" w:rsidP="000E21D7">
      <w:pPr>
        <w:tabs>
          <w:tab w:val="left" w:pos="14884"/>
        </w:tabs>
        <w:spacing w:after="0" w:line="240" w:lineRule="auto"/>
        <w:ind w:right="255" w:firstLine="567"/>
        <w:jc w:val="both"/>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Полномочия органов местного самоуправления городского округа Истра Московской области в сфере организации ритуальных услуг и содержании мест захоронения осуществляются городскими и сельскими поселениями, что не обеспечивает единообразия и полной централизации в выполнении задач формирования и ведения учета всех кладбищ, разработки и реализации мероприятий по созданию новых, а также эксплуатации, реконструкции (расширению), ремонту (текущему, капитальному), закрытию или переносу действующих кладбищ.</w:t>
      </w:r>
    </w:p>
    <w:p w:rsidR="002A4437" w:rsidRPr="00FE237E" w:rsidRDefault="002A4437" w:rsidP="002A4437">
      <w:pPr>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t xml:space="preserve">На территории городского округа Истра Московской области не исключается возможность возникновения чрезвычайных ситуаций природного и техногенного характера (далее – чрезвычайная ситуация). В зонах непосредственной угрозы жизни и здоровью населения в случае возникновения чрезвычайных ситуаций (далее – ЧС) техногенного характера может оказаться более 4 тыс. человек, проживающих в округе. Территория округа может быть подвержена воздействию широкого спектра опасных факторов, из которых наибольшую опасность представляют ЧС природного (ураганы, обильные осадки, ледяной дождь и </w:t>
      </w:r>
      <w:proofErr w:type="spellStart"/>
      <w:r w:rsidRPr="00FE237E">
        <w:rPr>
          <w:rFonts w:ascii="Times New Roman" w:eastAsia="Times New Roman" w:hAnsi="Times New Roman"/>
          <w:sz w:val="20"/>
          <w:szCs w:val="20"/>
        </w:rPr>
        <w:t>д.р</w:t>
      </w:r>
      <w:proofErr w:type="spellEnd"/>
      <w:r w:rsidRPr="00FE237E">
        <w:rPr>
          <w:rFonts w:ascii="Times New Roman" w:eastAsia="Times New Roman" w:hAnsi="Times New Roman"/>
          <w:sz w:val="20"/>
          <w:szCs w:val="20"/>
        </w:rPr>
        <w:t xml:space="preserve">.) и техногенного характера (аварийный розлив нефти и нефтепродуктов, возникновение пожара, аварии на объектах жизнеобеспечения, автомобильном, железнодорожном и авиационном транспорте, гидродинамические аварии и </w:t>
      </w:r>
      <w:proofErr w:type="spellStart"/>
      <w:r w:rsidRPr="00FE237E">
        <w:rPr>
          <w:rFonts w:ascii="Times New Roman" w:eastAsia="Times New Roman" w:hAnsi="Times New Roman"/>
          <w:sz w:val="20"/>
          <w:szCs w:val="20"/>
        </w:rPr>
        <w:lastRenderedPageBreak/>
        <w:t>д.р</w:t>
      </w:r>
      <w:proofErr w:type="spellEnd"/>
      <w:r w:rsidRPr="00FE237E">
        <w:rPr>
          <w:rFonts w:ascii="Times New Roman" w:eastAsia="Times New Roman" w:hAnsi="Times New Roman"/>
          <w:sz w:val="20"/>
          <w:szCs w:val="20"/>
        </w:rPr>
        <w:t xml:space="preserve">.) На территории округа расположено 25 потенциально опасных объекта и более 40 объектов, осуществляющих хранение, переработку и транспортировку нефти и нефтепродуктов. </w:t>
      </w:r>
    </w:p>
    <w:p w:rsidR="002A4437" w:rsidRPr="00FE237E" w:rsidRDefault="002A4437" w:rsidP="002A4437">
      <w:pPr>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городского округа и ее жителей, находятся в тесной взаимосвязи друг с другом.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rsidR="002A4437" w:rsidRPr="00FE237E" w:rsidRDefault="002A4437" w:rsidP="002A4437">
      <w:pPr>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t>Отсюда вытекает вывод, что меры по обеспечению безопасности должны носить комплексный и системный характер.</w:t>
      </w:r>
    </w:p>
    <w:p w:rsidR="002A4437" w:rsidRPr="00FE237E" w:rsidRDefault="002A4437" w:rsidP="002A4437">
      <w:pPr>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t>Повышение уровня защиты населения и территории округа от опасностей возникающих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способов защиты и действий в чрезвычайных ситуациях, а также повышения готовности сил и средств звена МОСЧС городского округа Истра, сокращения среднего времени совместного реагирования нескольких экстренных оперативных служб на обращения населения, происшествия, аварии, ЧС.</w:t>
      </w:r>
    </w:p>
    <w:p w:rsidR="002A4437" w:rsidRPr="00787B8B" w:rsidRDefault="002A4437" w:rsidP="002A4437">
      <w:pPr>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На территории городского округа Истра созданы и функционируют:</w:t>
      </w:r>
    </w:p>
    <w:p w:rsidR="002A4437" w:rsidRPr="00787B8B" w:rsidRDefault="002A4437" w:rsidP="002A4437">
      <w:pPr>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1. Региональная система оповещения населения на базе аппаратуры П-164 (12 </w:t>
      </w:r>
      <w:proofErr w:type="spellStart"/>
      <w:r w:rsidRPr="00787B8B">
        <w:rPr>
          <w:rFonts w:ascii="Times New Roman" w:eastAsia="Times New Roman" w:hAnsi="Times New Roman"/>
          <w:sz w:val="20"/>
          <w:szCs w:val="20"/>
        </w:rPr>
        <w:t>электросирен</w:t>
      </w:r>
      <w:proofErr w:type="spellEnd"/>
      <w:r w:rsidRPr="00787B8B">
        <w:rPr>
          <w:rFonts w:ascii="Times New Roman" w:eastAsia="Times New Roman" w:hAnsi="Times New Roman"/>
          <w:sz w:val="20"/>
          <w:szCs w:val="20"/>
        </w:rPr>
        <w:t>).</w:t>
      </w:r>
    </w:p>
    <w:p w:rsidR="002A4437" w:rsidRPr="00787B8B" w:rsidRDefault="002A4437" w:rsidP="002A4437">
      <w:pPr>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2. Комплексная система экстренного оповещения населения Московской области на базе аппаратуры П-166Ц (</w:t>
      </w:r>
      <w:proofErr w:type="gramStart"/>
      <w:r w:rsidRPr="00787B8B">
        <w:rPr>
          <w:rFonts w:ascii="Times New Roman" w:eastAsia="Times New Roman" w:hAnsi="Times New Roman"/>
          <w:sz w:val="20"/>
          <w:szCs w:val="20"/>
        </w:rPr>
        <w:t xml:space="preserve">6  </w:t>
      </w:r>
      <w:proofErr w:type="spellStart"/>
      <w:r w:rsidRPr="00787B8B">
        <w:rPr>
          <w:rFonts w:ascii="Times New Roman" w:eastAsia="Times New Roman" w:hAnsi="Times New Roman"/>
          <w:sz w:val="20"/>
          <w:szCs w:val="20"/>
        </w:rPr>
        <w:t>электросирен</w:t>
      </w:r>
      <w:proofErr w:type="spellEnd"/>
      <w:proofErr w:type="gramEnd"/>
      <w:r w:rsidRPr="00787B8B">
        <w:rPr>
          <w:rFonts w:ascii="Times New Roman" w:eastAsia="Times New Roman" w:hAnsi="Times New Roman"/>
          <w:sz w:val="20"/>
          <w:szCs w:val="20"/>
        </w:rPr>
        <w:t>).</w:t>
      </w:r>
    </w:p>
    <w:p w:rsidR="002A4437" w:rsidRPr="00787B8B" w:rsidRDefault="002A4437" w:rsidP="002A4437">
      <w:pPr>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3. Муниципальная система оповещения в составе: 15-ти пунктов </w:t>
      </w:r>
      <w:proofErr w:type="spellStart"/>
      <w:r w:rsidRPr="00787B8B">
        <w:rPr>
          <w:rFonts w:ascii="Times New Roman" w:eastAsia="Times New Roman" w:hAnsi="Times New Roman"/>
          <w:sz w:val="20"/>
          <w:szCs w:val="20"/>
        </w:rPr>
        <w:t>сиренно</w:t>
      </w:r>
      <w:proofErr w:type="spellEnd"/>
      <w:r w:rsidRPr="00787B8B">
        <w:rPr>
          <w:rFonts w:ascii="Times New Roman" w:eastAsia="Times New Roman" w:hAnsi="Times New Roman"/>
          <w:sz w:val="20"/>
          <w:szCs w:val="20"/>
        </w:rPr>
        <w:t>-речевого оповещения на базе аппаратуры КТСО «ИДИС» (ЗАО «Дизайн-центр ИДИС», г. Зеленоград) и 13 сирен с устройствами запуска УЗСК-1 «Клон» (ИДИС).</w:t>
      </w:r>
    </w:p>
    <w:p w:rsidR="002A4437" w:rsidRPr="00787B8B" w:rsidRDefault="002A4437" w:rsidP="002A4437">
      <w:pPr>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4. Система АСО-8 и система оповещения в сетях сотовой связи стандарта GSM АСО 3М-6-П для оповещения руководящего состава органов управления ГО городского округа и звена МОСЧС городского округа Истра по телефонным каналам связи и SMS-оповещения.</w:t>
      </w:r>
    </w:p>
    <w:p w:rsidR="002A4437" w:rsidRPr="00787B8B" w:rsidRDefault="002A4437" w:rsidP="002A4437">
      <w:pPr>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5. Радиочастотная система связи для экстренной связи сил и средств звена МОСЧС городского округа Истра.</w:t>
      </w:r>
    </w:p>
    <w:p w:rsidR="002A4437" w:rsidRPr="00787B8B" w:rsidRDefault="002A4437" w:rsidP="002A4437">
      <w:pPr>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Охват населения городского округа Истра техническими средствами оповещения составляет 88 %. </w:t>
      </w:r>
    </w:p>
    <w:p w:rsidR="002A4437" w:rsidRPr="00787B8B" w:rsidRDefault="002A4437" w:rsidP="002A4437">
      <w:pPr>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 управления, связи и видеонаблюдения необходимо выполнение работ по эксплуатационно-техническому обслуживанию аппаратуры и оборудования, содержанию устойчивых каналов связи. Для достижения необходимых показателей требуется продолжить работы по модернизации существующей оповещения и информирования населения городского округа, сопряжению оборудования локальных систем оповещения объектов экономики с муниципальной автоматизированной системой оповещения населения (далее – МАСЦО), расширению и наращиванию функционала МАСЦО, путем дополнения специального программного обеспечения (далее – СПО), а системы оповещения, путем использования новой элементной базы в соответствии с проектной документацией по модернизации системы централизованного также увеличить зону покрытия МАСЦО за счет дополнительной установки оконечного оборудования в местах массового пребывания людей и в населенных пунктах, не оснащенных техническими средствами оповещения.</w:t>
      </w:r>
    </w:p>
    <w:p w:rsidR="002A4437" w:rsidRPr="00787B8B" w:rsidRDefault="002A4437" w:rsidP="002A4437">
      <w:pPr>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Важным фактором устойчивого социально экономического развития городского округа Истра является обеспечение необходимого уровня пожарной безопасности и минимизация потерь вследствие пожаров. Ежегодно в среднем на территории округа происходит около 700 пожаров, из них примерно 30% </w:t>
      </w:r>
      <w:proofErr w:type="gramStart"/>
      <w:r w:rsidRPr="00787B8B">
        <w:rPr>
          <w:rFonts w:ascii="Times New Roman" w:eastAsia="Times New Roman" w:hAnsi="Times New Roman"/>
          <w:sz w:val="20"/>
          <w:szCs w:val="20"/>
        </w:rPr>
        <w:t>- это</w:t>
      </w:r>
      <w:proofErr w:type="gramEnd"/>
      <w:r w:rsidRPr="00787B8B">
        <w:rPr>
          <w:rFonts w:ascii="Times New Roman" w:eastAsia="Times New Roman" w:hAnsi="Times New Roman"/>
          <w:sz w:val="20"/>
          <w:szCs w:val="20"/>
        </w:rPr>
        <w:t xml:space="preserve"> пожары в жилом секторе. Проведенным анализом установлено, что ежегодно при пожарах погибали и получали травмы различной степени тяжести в среднем от 10 до 15 человек, огнем уничтожалось до 140 строений жилого сектора.</w:t>
      </w:r>
    </w:p>
    <w:p w:rsidR="002A4437" w:rsidRPr="00787B8B" w:rsidRDefault="002A4437" w:rsidP="002A4437">
      <w:pPr>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На территории городского округа расположено 240 населенных пунктов в составе 3 городских (г. Истра, г. Дедовск, Снегири) и более700 СНТ и </w:t>
      </w:r>
      <w:proofErr w:type="gramStart"/>
      <w:r w:rsidRPr="00787B8B">
        <w:rPr>
          <w:rFonts w:ascii="Times New Roman" w:eastAsia="Times New Roman" w:hAnsi="Times New Roman"/>
          <w:sz w:val="20"/>
          <w:szCs w:val="20"/>
        </w:rPr>
        <w:t>коттеджных поселков</w:t>
      </w:r>
      <w:proofErr w:type="gramEnd"/>
      <w:r w:rsidRPr="00787B8B">
        <w:rPr>
          <w:rFonts w:ascii="Times New Roman" w:eastAsia="Times New Roman" w:hAnsi="Times New Roman"/>
          <w:sz w:val="20"/>
          <w:szCs w:val="20"/>
        </w:rPr>
        <w:t xml:space="preserve"> в которых расположено более 140 000 строений жилого сектора (дома, </w:t>
      </w:r>
      <w:proofErr w:type="spellStart"/>
      <w:r w:rsidRPr="00787B8B">
        <w:rPr>
          <w:rFonts w:ascii="Times New Roman" w:eastAsia="Times New Roman" w:hAnsi="Times New Roman"/>
          <w:sz w:val="20"/>
          <w:szCs w:val="20"/>
        </w:rPr>
        <w:t>хозбоки</w:t>
      </w:r>
      <w:proofErr w:type="spellEnd"/>
      <w:r w:rsidRPr="00787B8B">
        <w:rPr>
          <w:rFonts w:ascii="Times New Roman" w:eastAsia="Times New Roman" w:hAnsi="Times New Roman"/>
          <w:sz w:val="20"/>
          <w:szCs w:val="20"/>
        </w:rPr>
        <w:t>, летние кухни, бани, гаражи, навесы и т.п).</w:t>
      </w:r>
    </w:p>
    <w:p w:rsidR="002A4437" w:rsidRPr="00787B8B" w:rsidRDefault="002A4437" w:rsidP="002A4437">
      <w:pPr>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Численность официально зарегистрированного населения составляет 123966 человек. Плотность населения - 95,63 человек на </w:t>
      </w:r>
      <w:proofErr w:type="spellStart"/>
      <w:r w:rsidRPr="00787B8B">
        <w:rPr>
          <w:rFonts w:ascii="Times New Roman" w:eastAsia="Times New Roman" w:hAnsi="Times New Roman"/>
          <w:sz w:val="20"/>
          <w:szCs w:val="20"/>
        </w:rPr>
        <w:t>кв.км</w:t>
      </w:r>
      <w:proofErr w:type="spellEnd"/>
      <w:r w:rsidRPr="00787B8B">
        <w:rPr>
          <w:rFonts w:ascii="Times New Roman" w:eastAsia="Times New Roman" w:hAnsi="Times New Roman"/>
          <w:sz w:val="20"/>
          <w:szCs w:val="20"/>
        </w:rPr>
        <w:t xml:space="preserve">. </w:t>
      </w:r>
    </w:p>
    <w:p w:rsidR="002A4437" w:rsidRPr="00787B8B" w:rsidRDefault="002A4437" w:rsidP="002A4437">
      <w:pPr>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В 2015 году по инициативе Администрации Истринского муниципального района сотовым оператором Билайн были проведены исследования, по результатам которых установлено, что на территории района круглогодично проживает около 250 000 человек. В летний период число постоянно проживающих людей доходит до 400 000 человек. В выходные дни лета на территории района находятся порядка 1 000 000 человек. </w:t>
      </w:r>
    </w:p>
    <w:p w:rsidR="002A4437" w:rsidRPr="00787B8B" w:rsidRDefault="002A4437" w:rsidP="002A4437">
      <w:pPr>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Исходя из риск-ориентированного подхода на территории городского округа Истра 5 объектов отнесено к категории чрезвычайно высокого риска, 384 объектов отнесено к категории высокого риска, 734 объектов отнесено к категории значительного риска, 407 объектов отнесено к категории среднего риска, 222 объектов относятся к категории умеренного риска и 57 объектов отнесено к категории низкого риска. Из них 133 объектов образования, 33 объекта крупного бизнеса, 40 крупных промышленных предприятий, 11 сельскохозяйственных предприятий, 36 объектов здравоохранения, 6 объектов социальной сферы и 46 домов повышенной этажности </w:t>
      </w:r>
    </w:p>
    <w:p w:rsidR="002A4437" w:rsidRPr="008D5A2D" w:rsidRDefault="002A4437" w:rsidP="002A4437">
      <w:pPr>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lastRenderedPageBreak/>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Отсюда вытекает вывод, что меры по обеспечению пожарной безопасности должны носить комплексный и системный характер.</w:t>
      </w:r>
    </w:p>
    <w:p w:rsidR="002A4437" w:rsidRPr="008D5A2D" w:rsidRDefault="002A4437" w:rsidP="002A4437">
      <w:pPr>
        <w:autoSpaceDE w:val="0"/>
        <w:autoSpaceDN w:val="0"/>
        <w:adjustRightInd w:val="0"/>
        <w:spacing w:after="0" w:line="240" w:lineRule="auto"/>
        <w:ind w:firstLine="720"/>
        <w:jc w:val="both"/>
        <w:rPr>
          <w:rFonts w:ascii="Times New Roman" w:eastAsia="Times New Roman" w:hAnsi="Times New Roman"/>
          <w:sz w:val="20"/>
          <w:szCs w:val="20"/>
        </w:rPr>
      </w:pPr>
      <w:r w:rsidRPr="008D5A2D">
        <w:rPr>
          <w:rFonts w:ascii="Times New Roman" w:eastAsia="Times New Roman" w:hAnsi="Times New Roman"/>
          <w:sz w:val="20"/>
          <w:szCs w:val="20"/>
        </w:rPr>
        <w:t>Повышение уровня защиты объектов, населения и территории городского округа Истра от пожаров будет обеспечено за счет выполнения мероприятий подпрограммы.</w:t>
      </w:r>
    </w:p>
    <w:p w:rsidR="002A4437" w:rsidRPr="00FE237E" w:rsidRDefault="002A4437" w:rsidP="002A4437">
      <w:pPr>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t>На территории городского округа Истра числится 4 защитных сооружения гражданской обороны (ЗС ГО): 2 убежища и 2 противорадиационное укрытие, из них готовы 2 убежища и ограниченно готово 1 противорадиационное укрытие, что составляет 75% от общего количества ЗС ГО, 1 числящееся ПРУ не является таковым и поставлено на учет ошибочно. Для обеспечения к 2024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w:t>
      </w:r>
    </w:p>
    <w:p w:rsidR="002A4437" w:rsidRPr="00FE237E" w:rsidRDefault="002A4437" w:rsidP="002A4437">
      <w:pPr>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t>С целью подготовки населения в области гражданской обороны необходимо продолжить работу по созданию учебных консультационных пунктов из расчета 1 УКП на каждый территориальный отдел. Необходимо обеспечить подготовку должностных лиц городского округа Истра, проходящих обучение по дополнительным профессиональным программам в области гражданской обороны и защиты от чрезвычайных ситуаций, по договору с лицензированной образовательной организацией на регулярной основе.</w:t>
      </w:r>
    </w:p>
    <w:p w:rsidR="002A4437" w:rsidRPr="00E36877" w:rsidRDefault="002A4437" w:rsidP="002A4437">
      <w:pPr>
        <w:autoSpaceDE w:val="0"/>
        <w:autoSpaceDN w:val="0"/>
        <w:adjustRightInd w:val="0"/>
        <w:spacing w:after="0" w:line="240" w:lineRule="auto"/>
        <w:ind w:firstLine="720"/>
        <w:jc w:val="both"/>
        <w:rPr>
          <w:rFonts w:ascii="Times New Roman" w:hAnsi="Times New Roman"/>
          <w:sz w:val="20"/>
          <w:szCs w:val="20"/>
        </w:rPr>
      </w:pPr>
      <w:r w:rsidRPr="00FE237E">
        <w:rPr>
          <w:rFonts w:ascii="Times New Roman" w:eastAsia="Times New Roman" w:hAnsi="Times New Roman"/>
          <w:sz w:val="20"/>
          <w:szCs w:val="20"/>
        </w:rPr>
        <w:t>Повышение уровня защиты населения и территории городского округа Истра от опасностей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городского округа, объектов гражданской обороны, 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 подведомственных администрации городского округа.</w:t>
      </w:r>
    </w:p>
    <w:p w:rsidR="000E21D7" w:rsidRPr="00E36877" w:rsidRDefault="000E21D7" w:rsidP="002A4437">
      <w:pPr>
        <w:pStyle w:val="a3"/>
        <w:jc w:val="both"/>
        <w:rPr>
          <w:rFonts w:ascii="Times New Roman" w:hAnsi="Times New Roman"/>
          <w:b/>
          <w:sz w:val="20"/>
          <w:szCs w:val="20"/>
        </w:rPr>
      </w:pPr>
    </w:p>
    <w:p w:rsidR="00B71BD2" w:rsidRPr="00E36877" w:rsidRDefault="00B71BD2" w:rsidP="00B71BD2">
      <w:pPr>
        <w:pStyle w:val="a3"/>
        <w:ind w:left="862"/>
        <w:jc w:val="both"/>
        <w:rPr>
          <w:rFonts w:ascii="Times New Roman" w:hAnsi="Times New Roman"/>
          <w:b/>
          <w:sz w:val="20"/>
          <w:szCs w:val="20"/>
        </w:rPr>
      </w:pPr>
    </w:p>
    <w:p w:rsidR="00D76A33" w:rsidRPr="00E36877" w:rsidRDefault="00D76A33" w:rsidP="00D76A33">
      <w:pPr>
        <w:pStyle w:val="a3"/>
        <w:numPr>
          <w:ilvl w:val="0"/>
          <w:numId w:val="4"/>
        </w:numPr>
        <w:ind w:left="709" w:hanging="709"/>
        <w:jc w:val="both"/>
        <w:rPr>
          <w:rFonts w:ascii="Times New Roman" w:hAnsi="Times New Roman"/>
          <w:b/>
          <w:sz w:val="20"/>
          <w:szCs w:val="20"/>
        </w:rPr>
      </w:pPr>
      <w:r w:rsidRPr="00E36877">
        <w:rPr>
          <w:rFonts w:ascii="Times New Roman" w:hAnsi="Times New Roman"/>
          <w:b/>
          <w:sz w:val="20"/>
          <w:szCs w:val="20"/>
        </w:rPr>
        <w:t xml:space="preserve">Прогноз развития сферы обеспечения общественной безопасности и правопорядка на территории городского округа </w:t>
      </w:r>
      <w:r w:rsidR="00325C9D" w:rsidRPr="00E36877">
        <w:rPr>
          <w:rFonts w:ascii="Times New Roman" w:hAnsi="Times New Roman"/>
          <w:b/>
          <w:sz w:val="20"/>
          <w:szCs w:val="20"/>
        </w:rPr>
        <w:t>Истра</w:t>
      </w:r>
      <w:r w:rsidRPr="00E36877">
        <w:rPr>
          <w:rFonts w:ascii="Times New Roman" w:hAnsi="Times New Roman"/>
          <w:b/>
          <w:sz w:val="20"/>
          <w:szCs w:val="20"/>
        </w:rPr>
        <w:t xml:space="preserve"> Московской области с учетом реализации программы</w:t>
      </w:r>
    </w:p>
    <w:p w:rsidR="00D76A33" w:rsidRPr="00E36877" w:rsidRDefault="00D76A33" w:rsidP="00D76A33">
      <w:pPr>
        <w:pStyle w:val="a3"/>
        <w:ind w:left="862"/>
        <w:jc w:val="both"/>
        <w:rPr>
          <w:rFonts w:ascii="Times New Roman" w:hAnsi="Times New Roman"/>
          <w:b/>
          <w:sz w:val="20"/>
          <w:szCs w:val="20"/>
        </w:rPr>
      </w:pP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Реализация программных мероприятий позволит создать условия для повышения реального уровня безопасности жизни жителей городского округа Истра Московской области, обеспечения защищенности объектов социальной сферы и мест с массовым пребыванием людей.</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Программа рассчитана на пять лет: с 202</w:t>
      </w:r>
      <w:r w:rsidR="00325C9D" w:rsidRPr="00E36877">
        <w:rPr>
          <w:rFonts w:ascii="Times New Roman" w:eastAsia="Times New Roman" w:hAnsi="Times New Roman"/>
          <w:sz w:val="20"/>
          <w:szCs w:val="20"/>
        </w:rPr>
        <w:t>3</w:t>
      </w:r>
      <w:r w:rsidRPr="00E36877">
        <w:rPr>
          <w:rFonts w:ascii="Times New Roman" w:eastAsia="Times New Roman" w:hAnsi="Times New Roman"/>
          <w:sz w:val="20"/>
          <w:szCs w:val="20"/>
        </w:rPr>
        <w:t xml:space="preserve"> по 202</w:t>
      </w:r>
      <w:r w:rsidR="00325C9D" w:rsidRPr="00E36877">
        <w:rPr>
          <w:rFonts w:ascii="Times New Roman" w:eastAsia="Times New Roman" w:hAnsi="Times New Roman"/>
          <w:sz w:val="20"/>
          <w:szCs w:val="20"/>
        </w:rPr>
        <w:t>7</w:t>
      </w:r>
      <w:r w:rsidRPr="00E36877">
        <w:rPr>
          <w:rFonts w:ascii="Times New Roman" w:eastAsia="Times New Roman" w:hAnsi="Times New Roman"/>
          <w:sz w:val="20"/>
          <w:szCs w:val="20"/>
        </w:rPr>
        <w:t xml:space="preserve"> год, ее выполнение предусмотрено без разделения на этапы и включает постоянную реализацию планируемых мероприятий.</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Применение программно-целевого метода к решению проблемы повышения безопасности населения городского округа Истра Московской области сопряжено с определенными рисками. Так, в процессе реализации Программы возможно выявление отклонений в достижении промежуточных результатов из-за несоответствия влияния отдельных мероприятий Программы на ситуацию в сфере обеспечения безопасности, обусловленного использованием новых подходов к решению задач в этой области, а также недостаточной скоординированностью деятельности исполнителей Программы на начальных стадиях ее реализации.</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Наличие неблагоприятных факторов, а также дефицит финансирования, непопулярность среди населения отдельных мероприятий, затягивание сроков реализации мероприятий, пассивность и неэффективность действий органов власти и силовых структур могут привести к тому, что отдельные мероприятия будут выполнены в ограниченном объеме, что приведет к снижению эффективности Программы в целом.</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В целях решения указанной проблемы в процессе реализации Программы предусматриваются:</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 - создание эффективной системы управления на основе четкого распределения функций, полномочий и ответственности основных исполнителей Программы;</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 - мониторинг выполнения Программы, регулярный анализ и при необходимости ежегодная корректировка индикаторов и показателей, а также мероприятий Программы; </w:t>
      </w:r>
    </w:p>
    <w:p w:rsidR="000E21D7" w:rsidRPr="00E36877" w:rsidRDefault="000E21D7" w:rsidP="000E21D7">
      <w:pPr>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 - оперативное реагирование и внесение изменений в муниципальную программу, снижающие воздействие негативных факторов на выполнение целевых показателей.</w:t>
      </w:r>
    </w:p>
    <w:p w:rsidR="00D76A33" w:rsidRPr="00E36877" w:rsidRDefault="00D76A33" w:rsidP="00B71BD2">
      <w:pPr>
        <w:pStyle w:val="a3"/>
        <w:ind w:left="862"/>
        <w:jc w:val="both"/>
        <w:rPr>
          <w:rFonts w:ascii="Times New Roman" w:hAnsi="Times New Roman"/>
          <w:b/>
          <w:sz w:val="20"/>
          <w:szCs w:val="20"/>
        </w:rPr>
      </w:pPr>
    </w:p>
    <w:p w:rsidR="004F23FE" w:rsidRPr="00E36877" w:rsidRDefault="004F23FE">
      <w:pPr>
        <w:rPr>
          <w:rFonts w:ascii="Times New Roman" w:eastAsia="Times New Roman" w:hAnsi="Times New Roman"/>
          <w:b/>
          <w:sz w:val="20"/>
          <w:szCs w:val="20"/>
          <w:lang w:eastAsia="ru-RU"/>
        </w:rPr>
      </w:pPr>
      <w:r w:rsidRPr="00E36877">
        <w:rPr>
          <w:rFonts w:ascii="Times New Roman" w:hAnsi="Times New Roman"/>
          <w:b/>
          <w:sz w:val="20"/>
          <w:szCs w:val="20"/>
        </w:rPr>
        <w:br w:type="page"/>
      </w:r>
    </w:p>
    <w:p w:rsidR="00D76A33" w:rsidRPr="00E36877" w:rsidRDefault="00D76A33" w:rsidP="00331641">
      <w:pPr>
        <w:pStyle w:val="ConsPlusNormal"/>
        <w:numPr>
          <w:ilvl w:val="0"/>
          <w:numId w:val="4"/>
        </w:numPr>
        <w:suppressAutoHyphens/>
        <w:autoSpaceDN/>
        <w:adjustRightInd/>
        <w:ind w:left="0" w:firstLine="0"/>
        <w:jc w:val="both"/>
        <w:outlineLvl w:val="1"/>
        <w:rPr>
          <w:rFonts w:ascii="Times New Roman" w:hAnsi="Times New Roman" w:cs="Times New Roman"/>
          <w:b/>
        </w:rPr>
      </w:pPr>
      <w:r w:rsidRPr="00E36877">
        <w:rPr>
          <w:rFonts w:ascii="Times New Roman" w:hAnsi="Times New Roman" w:cs="Times New Roman"/>
          <w:b/>
        </w:rPr>
        <w:lastRenderedPageBreak/>
        <w:t>Перечень подпрограмм и краткое их описание</w:t>
      </w:r>
    </w:p>
    <w:p w:rsidR="00D76A33" w:rsidRPr="00E36877" w:rsidRDefault="00D76A33" w:rsidP="00D76A33">
      <w:pPr>
        <w:pStyle w:val="a3"/>
        <w:ind w:left="862"/>
        <w:jc w:val="both"/>
        <w:rPr>
          <w:rFonts w:ascii="Times New Roman" w:hAnsi="Times New Roman"/>
          <w:sz w:val="20"/>
          <w:szCs w:val="20"/>
        </w:rPr>
      </w:pPr>
    </w:p>
    <w:p w:rsidR="000E21D7" w:rsidRPr="00E36877" w:rsidRDefault="000E21D7" w:rsidP="000E21D7">
      <w:pPr>
        <w:autoSpaceDE w:val="0"/>
        <w:autoSpaceDN w:val="0"/>
        <w:adjustRightInd w:val="0"/>
        <w:spacing w:after="0" w:line="240" w:lineRule="auto"/>
        <w:ind w:firstLine="708"/>
        <w:jc w:val="both"/>
        <w:rPr>
          <w:rFonts w:ascii="Times New Roman" w:eastAsia="Times New Roman" w:hAnsi="Times New Roman"/>
          <w:sz w:val="20"/>
          <w:szCs w:val="20"/>
        </w:rPr>
      </w:pPr>
      <w:r w:rsidRPr="00E36877">
        <w:rPr>
          <w:rFonts w:ascii="Times New Roman" w:eastAsia="Times New Roman" w:hAnsi="Times New Roman"/>
          <w:sz w:val="20"/>
          <w:szCs w:val="20"/>
        </w:rPr>
        <w:t>Муниципальная программа состоит из шести подпрограмм:</w:t>
      </w:r>
    </w:p>
    <w:p w:rsidR="004523DA" w:rsidRPr="00E36877" w:rsidRDefault="004523DA" w:rsidP="004523DA">
      <w:pPr>
        <w:pStyle w:val="a5"/>
        <w:numPr>
          <w:ilvl w:val="0"/>
          <w:numId w:val="8"/>
        </w:numPr>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Профилактика преступлений и иных правонарушений; </w:t>
      </w:r>
    </w:p>
    <w:p w:rsidR="004523DA" w:rsidRPr="00E36877" w:rsidRDefault="004523DA" w:rsidP="004523DA">
      <w:pPr>
        <w:pStyle w:val="a5"/>
        <w:numPr>
          <w:ilvl w:val="0"/>
          <w:numId w:val="8"/>
        </w:numPr>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Обеспечение мероприятий по защите населения и территорий от чрезвычайных ситуаций; </w:t>
      </w:r>
    </w:p>
    <w:p w:rsidR="004523DA" w:rsidRPr="00E36877" w:rsidRDefault="004523DA" w:rsidP="004523DA">
      <w:pPr>
        <w:pStyle w:val="a5"/>
        <w:numPr>
          <w:ilvl w:val="0"/>
          <w:numId w:val="8"/>
        </w:numPr>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Обеспечение мероприятий гражданской обороны на территории муниципального образования Московской области; </w:t>
      </w:r>
    </w:p>
    <w:p w:rsidR="004523DA" w:rsidRPr="00E36877" w:rsidRDefault="004523DA" w:rsidP="004523DA">
      <w:pPr>
        <w:pStyle w:val="a5"/>
        <w:numPr>
          <w:ilvl w:val="0"/>
          <w:numId w:val="8"/>
        </w:numPr>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Обеспечение пожарной безопасности на территории муниципального образования Московской области; </w:t>
      </w:r>
    </w:p>
    <w:p w:rsidR="004523DA" w:rsidRPr="00E36877" w:rsidRDefault="004523DA" w:rsidP="004523DA">
      <w:pPr>
        <w:pStyle w:val="a5"/>
        <w:numPr>
          <w:ilvl w:val="0"/>
          <w:numId w:val="8"/>
        </w:numPr>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Обеспечение безопасности населения на водных объектах, расположенных на территории муниципального образования Московской области; </w:t>
      </w:r>
    </w:p>
    <w:p w:rsidR="004523DA" w:rsidRPr="00E36877" w:rsidRDefault="004523DA" w:rsidP="004523DA">
      <w:pPr>
        <w:pStyle w:val="a5"/>
        <w:numPr>
          <w:ilvl w:val="0"/>
          <w:numId w:val="8"/>
        </w:numPr>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Обеспечивающая программа. </w:t>
      </w:r>
    </w:p>
    <w:p w:rsidR="00D76A33" w:rsidRPr="00E36877" w:rsidRDefault="00D76A33" w:rsidP="00B71BD2">
      <w:pPr>
        <w:pStyle w:val="a3"/>
        <w:ind w:left="862"/>
        <w:jc w:val="both"/>
        <w:rPr>
          <w:rFonts w:ascii="Times New Roman" w:hAnsi="Times New Roman"/>
          <w:sz w:val="20"/>
          <w:szCs w:val="20"/>
        </w:rPr>
      </w:pPr>
    </w:p>
    <w:p w:rsidR="00D76A33" w:rsidRPr="00E36877" w:rsidRDefault="00D76A33" w:rsidP="00432DDE">
      <w:pPr>
        <w:pStyle w:val="ConsPlusNormal"/>
        <w:numPr>
          <w:ilvl w:val="0"/>
          <w:numId w:val="4"/>
        </w:numPr>
        <w:suppressAutoHyphens/>
        <w:autoSpaceDN/>
        <w:adjustRightInd/>
        <w:ind w:left="0" w:firstLine="0"/>
        <w:jc w:val="both"/>
        <w:outlineLvl w:val="1"/>
        <w:rPr>
          <w:rFonts w:ascii="Times New Roman" w:hAnsi="Times New Roman"/>
          <w:b/>
        </w:rPr>
      </w:pPr>
      <w:r w:rsidRPr="00E36877">
        <w:rPr>
          <w:rFonts w:ascii="Times New Roman" w:hAnsi="Times New Roman" w:cs="Times New Roman"/>
          <w:b/>
        </w:rPr>
        <w:t>Обобщенная характеристика основных мероприятий с обоснованием необходимости их осуществления</w:t>
      </w:r>
    </w:p>
    <w:p w:rsidR="00D76A33" w:rsidRPr="00E36877" w:rsidRDefault="00D76A33" w:rsidP="00D76A33">
      <w:pPr>
        <w:pStyle w:val="a3"/>
        <w:jc w:val="both"/>
        <w:rPr>
          <w:rFonts w:ascii="Times New Roman" w:hAnsi="Times New Roman"/>
          <w:b/>
          <w:sz w:val="20"/>
          <w:szCs w:val="20"/>
        </w:rPr>
      </w:pPr>
    </w:p>
    <w:p w:rsidR="000E21D7" w:rsidRPr="00E36877" w:rsidRDefault="000E21D7" w:rsidP="000E21D7">
      <w:pPr>
        <w:pStyle w:val="a5"/>
        <w:spacing w:after="0"/>
        <w:ind w:left="0" w:firstLine="720"/>
        <w:rPr>
          <w:rFonts w:ascii="Times New Roman" w:eastAsia="Times New Roman" w:hAnsi="Times New Roman"/>
          <w:sz w:val="20"/>
          <w:szCs w:val="20"/>
        </w:rPr>
      </w:pPr>
      <w:r w:rsidRPr="00E36877">
        <w:rPr>
          <w:rFonts w:ascii="Times New Roman" w:eastAsia="Times New Roman" w:hAnsi="Times New Roman"/>
          <w:sz w:val="20"/>
          <w:szCs w:val="20"/>
        </w:rPr>
        <w:t>Подпрограммой 1 предусматривается реализация следующих основных мероприятий:</w:t>
      </w:r>
    </w:p>
    <w:p w:rsidR="000E21D7" w:rsidRPr="00872CDB" w:rsidRDefault="000E21D7" w:rsidP="00325C9D">
      <w:pPr>
        <w:pStyle w:val="a5"/>
        <w:numPr>
          <w:ilvl w:val="0"/>
          <w:numId w:val="7"/>
        </w:numPr>
        <w:spacing w:after="0"/>
        <w:rPr>
          <w:rFonts w:ascii="Times New Roman" w:eastAsia="Times New Roman" w:hAnsi="Times New Roman"/>
          <w:sz w:val="20"/>
          <w:szCs w:val="20"/>
        </w:rPr>
      </w:pPr>
      <w:r w:rsidRPr="00872CDB">
        <w:rPr>
          <w:rFonts w:ascii="Times New Roman" w:eastAsia="Times New Roman" w:hAnsi="Times New Roman"/>
          <w:sz w:val="20"/>
          <w:szCs w:val="20"/>
        </w:rPr>
        <w:t>повышение степени антитеррористической защищенности социально значимых объектов и мест с массовым пребыванием людей;</w:t>
      </w:r>
    </w:p>
    <w:p w:rsidR="000E21D7" w:rsidRPr="00872CDB" w:rsidRDefault="000E21D7" w:rsidP="00325C9D">
      <w:pPr>
        <w:pStyle w:val="a5"/>
        <w:numPr>
          <w:ilvl w:val="0"/>
          <w:numId w:val="7"/>
        </w:numPr>
        <w:spacing w:after="0"/>
        <w:rPr>
          <w:rFonts w:ascii="Times New Roman" w:eastAsia="Times New Roman" w:hAnsi="Times New Roman"/>
          <w:sz w:val="20"/>
          <w:szCs w:val="20"/>
        </w:rPr>
      </w:pPr>
      <w:r w:rsidRPr="00872CDB">
        <w:rPr>
          <w:rFonts w:ascii="Times New Roman" w:eastAsia="Times New Roman" w:hAnsi="Times New Roman"/>
          <w:sz w:val="20"/>
          <w:szCs w:val="20"/>
        </w:rPr>
        <w:t>обеспечение деятельности общественных объединений правоохранительной направленности;</w:t>
      </w:r>
    </w:p>
    <w:p w:rsidR="000E21D7" w:rsidRPr="00872CDB" w:rsidRDefault="000E21D7" w:rsidP="00325C9D">
      <w:pPr>
        <w:pStyle w:val="a5"/>
        <w:numPr>
          <w:ilvl w:val="0"/>
          <w:numId w:val="7"/>
        </w:numPr>
        <w:spacing w:after="0"/>
        <w:rPr>
          <w:rFonts w:ascii="Times New Roman" w:eastAsia="Times New Roman" w:hAnsi="Times New Roman"/>
          <w:sz w:val="20"/>
          <w:szCs w:val="20"/>
        </w:rPr>
      </w:pPr>
      <w:r w:rsidRPr="00872CDB">
        <w:rPr>
          <w:rFonts w:ascii="Times New Roman" w:eastAsia="Times New Roman" w:hAnsi="Times New Roman"/>
          <w:sz w:val="20"/>
          <w:szCs w:val="20"/>
        </w:rPr>
        <w:t>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p w:rsidR="000E21D7" w:rsidRPr="00872CDB" w:rsidRDefault="000E21D7" w:rsidP="00325C9D">
      <w:pPr>
        <w:pStyle w:val="a5"/>
        <w:numPr>
          <w:ilvl w:val="0"/>
          <w:numId w:val="7"/>
        </w:numPr>
        <w:spacing w:after="0"/>
        <w:rPr>
          <w:rFonts w:ascii="Times New Roman" w:eastAsia="Times New Roman" w:hAnsi="Times New Roman"/>
          <w:sz w:val="20"/>
          <w:szCs w:val="20"/>
        </w:rPr>
      </w:pPr>
      <w:r w:rsidRPr="00872CDB">
        <w:rPr>
          <w:rFonts w:ascii="Times New Roman" w:eastAsia="Times New Roman" w:hAnsi="Times New Roman"/>
          <w:sz w:val="20"/>
          <w:szCs w:val="20"/>
        </w:rPr>
        <w:t>развертывание элементов системы технологического обеспечения региональной общественной безопасности и оперативного управления "Безопасный регион" (далее - система "Безопасный регион");</w:t>
      </w:r>
    </w:p>
    <w:p w:rsidR="000E21D7" w:rsidRPr="00872CDB" w:rsidRDefault="000E21D7" w:rsidP="00325C9D">
      <w:pPr>
        <w:pStyle w:val="a5"/>
        <w:numPr>
          <w:ilvl w:val="0"/>
          <w:numId w:val="7"/>
        </w:numPr>
        <w:spacing w:after="0"/>
        <w:rPr>
          <w:rFonts w:ascii="Times New Roman" w:eastAsia="Times New Roman" w:hAnsi="Times New Roman"/>
          <w:sz w:val="20"/>
          <w:szCs w:val="20"/>
        </w:rPr>
      </w:pPr>
      <w:r w:rsidRPr="00872CDB">
        <w:rPr>
          <w:rFonts w:ascii="Times New Roman" w:eastAsia="Times New Roman" w:hAnsi="Times New Roman"/>
          <w:sz w:val="20"/>
          <w:szCs w:val="20"/>
        </w:rPr>
        <w:t>профилактика наркомании и токсикомании.</w:t>
      </w:r>
    </w:p>
    <w:p w:rsidR="002A4437" w:rsidRPr="0046663F" w:rsidRDefault="002A4437" w:rsidP="002A4437">
      <w:pPr>
        <w:pStyle w:val="a5"/>
        <w:spacing w:after="0"/>
        <w:ind w:left="0" w:firstLine="720"/>
        <w:rPr>
          <w:rFonts w:ascii="Times New Roman" w:eastAsia="Times New Roman" w:hAnsi="Times New Roman"/>
          <w:sz w:val="20"/>
          <w:szCs w:val="20"/>
        </w:rPr>
      </w:pPr>
      <w:r w:rsidRPr="0046663F">
        <w:rPr>
          <w:rFonts w:ascii="Times New Roman" w:eastAsia="Times New Roman" w:hAnsi="Times New Roman"/>
          <w:sz w:val="20"/>
          <w:szCs w:val="20"/>
        </w:rPr>
        <w:t>Подпрограммами 2-6 предусматривается реализация следующих основных мероприятий:</w:t>
      </w:r>
    </w:p>
    <w:p w:rsidR="002A4437" w:rsidRPr="0046663F" w:rsidRDefault="002A4437" w:rsidP="002A4437">
      <w:pPr>
        <w:pStyle w:val="a5"/>
        <w:numPr>
          <w:ilvl w:val="0"/>
          <w:numId w:val="6"/>
        </w:numPr>
        <w:spacing w:after="0"/>
        <w:rPr>
          <w:rFonts w:ascii="Times New Roman" w:eastAsia="Times New Roman" w:hAnsi="Times New Roman"/>
          <w:sz w:val="20"/>
          <w:szCs w:val="20"/>
        </w:rPr>
      </w:pPr>
      <w:r w:rsidRPr="0046663F">
        <w:rPr>
          <w:rFonts w:ascii="Times New Roman" w:eastAsia="Times New Roman" w:hAnsi="Times New Roman"/>
          <w:sz w:val="20"/>
          <w:szCs w:val="20"/>
        </w:rPr>
        <w:t>Снижение рисков возникновения и смягчение последствий чрезвычайных ситуаций природного и техногенного характера на территории муниципального образования Московской области – направлена на повышение уровня защиты населения городского округа Истра Московской области от чрезвычайных ситуаций и защищенности опасных объектов от угроз природного и техногенного характера;</w:t>
      </w:r>
    </w:p>
    <w:p w:rsidR="002A4437" w:rsidRPr="0046663F" w:rsidRDefault="002A4437" w:rsidP="002A4437">
      <w:pPr>
        <w:pStyle w:val="a5"/>
        <w:numPr>
          <w:ilvl w:val="0"/>
          <w:numId w:val="6"/>
        </w:numPr>
        <w:spacing w:after="0"/>
        <w:rPr>
          <w:rFonts w:ascii="Times New Roman" w:eastAsia="Times New Roman" w:hAnsi="Times New Roman"/>
          <w:sz w:val="20"/>
          <w:szCs w:val="20"/>
        </w:rPr>
      </w:pPr>
      <w:r w:rsidRPr="0046663F">
        <w:rPr>
          <w:rFonts w:ascii="Times New Roman" w:eastAsia="Times New Roman" w:hAnsi="Times New Roman"/>
          <w:sz w:val="20"/>
          <w:szCs w:val="20"/>
        </w:rPr>
        <w:t>Повышение уровня реагирования экстренных оперативных служб при происшествиях на территории городского округа Истра Московской области;</w:t>
      </w:r>
    </w:p>
    <w:p w:rsidR="002A4437" w:rsidRPr="0046663F" w:rsidRDefault="002A4437" w:rsidP="002A4437">
      <w:pPr>
        <w:pStyle w:val="a5"/>
        <w:numPr>
          <w:ilvl w:val="0"/>
          <w:numId w:val="6"/>
        </w:numPr>
        <w:spacing w:after="0"/>
        <w:rPr>
          <w:rFonts w:ascii="Times New Roman" w:eastAsia="Times New Roman" w:hAnsi="Times New Roman"/>
          <w:sz w:val="20"/>
          <w:szCs w:val="20"/>
        </w:rPr>
      </w:pPr>
      <w:r w:rsidRPr="0046663F">
        <w:rPr>
          <w:rFonts w:ascii="Times New Roman" w:eastAsia="Times New Roman" w:hAnsi="Times New Roman"/>
          <w:sz w:val="20"/>
          <w:szCs w:val="20"/>
        </w:rPr>
        <w:t>Повышение уровня пожарной безопасности объектов, находящихся на территории городского округа Истра Московской области;</w:t>
      </w:r>
    </w:p>
    <w:p w:rsidR="002A4437" w:rsidRPr="0046663F" w:rsidRDefault="002A4437" w:rsidP="002A4437">
      <w:pPr>
        <w:pStyle w:val="a5"/>
        <w:numPr>
          <w:ilvl w:val="0"/>
          <w:numId w:val="6"/>
        </w:numPr>
        <w:spacing w:after="0"/>
        <w:rPr>
          <w:rFonts w:ascii="Times New Roman" w:eastAsia="Times New Roman" w:hAnsi="Times New Roman"/>
          <w:sz w:val="20"/>
          <w:szCs w:val="20"/>
        </w:rPr>
      </w:pPr>
      <w:r w:rsidRPr="0046663F">
        <w:rPr>
          <w:rFonts w:ascii="Times New Roman" w:eastAsia="Times New Roman" w:hAnsi="Times New Roman"/>
          <w:sz w:val="20"/>
          <w:szCs w:val="20"/>
        </w:rPr>
        <w:t>Подготовка и поддержание в готовности сил и средств, для защиты населения и территорий от чрезвычайных ситуаций в мирное и военное время;</w:t>
      </w:r>
    </w:p>
    <w:p w:rsidR="002A4437" w:rsidRPr="0046663F" w:rsidRDefault="002A4437" w:rsidP="002A4437">
      <w:pPr>
        <w:pStyle w:val="a5"/>
        <w:numPr>
          <w:ilvl w:val="0"/>
          <w:numId w:val="6"/>
        </w:numPr>
        <w:spacing w:after="0"/>
        <w:rPr>
          <w:rFonts w:ascii="Times New Roman" w:eastAsia="Times New Roman" w:hAnsi="Times New Roman"/>
          <w:sz w:val="20"/>
          <w:szCs w:val="20"/>
        </w:rPr>
      </w:pPr>
      <w:r w:rsidRPr="0046663F">
        <w:rPr>
          <w:rFonts w:ascii="Times New Roman" w:eastAsia="Times New Roman" w:hAnsi="Times New Roman"/>
          <w:sz w:val="20"/>
          <w:szCs w:val="20"/>
        </w:rPr>
        <w:t>Создание условий для реализации полномочий органов власти.</w:t>
      </w:r>
    </w:p>
    <w:p w:rsidR="000E21D7" w:rsidRPr="00E36877" w:rsidRDefault="000E21D7">
      <w:pPr>
        <w:rPr>
          <w:rFonts w:ascii="Times New Roman" w:eastAsia="Times New Roman" w:hAnsi="Times New Roman"/>
          <w:sz w:val="20"/>
          <w:szCs w:val="20"/>
        </w:rPr>
      </w:pPr>
      <w:r w:rsidRPr="00E36877">
        <w:rPr>
          <w:rFonts w:ascii="Times New Roman" w:eastAsia="Times New Roman" w:hAnsi="Times New Roman"/>
          <w:sz w:val="20"/>
          <w:szCs w:val="20"/>
        </w:rPr>
        <w:br w:type="page"/>
      </w:r>
    </w:p>
    <w:p w:rsidR="00D76A33" w:rsidRPr="00E36877" w:rsidRDefault="00D76A33" w:rsidP="000E21D7">
      <w:pPr>
        <w:pStyle w:val="a5"/>
        <w:spacing w:after="0"/>
        <w:ind w:left="0" w:firstLine="720"/>
        <w:rPr>
          <w:rFonts w:ascii="Times New Roman" w:eastAsiaTheme="minorHAnsi" w:hAnsi="Times New Roman"/>
          <w:sz w:val="20"/>
          <w:szCs w:val="20"/>
        </w:rPr>
      </w:pPr>
    </w:p>
    <w:p w:rsidR="00D76A33" w:rsidRPr="00E36877" w:rsidRDefault="00D76A33" w:rsidP="00D76A33">
      <w:pPr>
        <w:pStyle w:val="a3"/>
        <w:contextualSpacing/>
        <w:jc w:val="both"/>
        <w:rPr>
          <w:rFonts w:ascii="Times New Roman" w:hAnsi="Times New Roman"/>
          <w:b/>
          <w:sz w:val="20"/>
          <w:szCs w:val="20"/>
        </w:rPr>
      </w:pPr>
    </w:p>
    <w:p w:rsidR="00D76A33" w:rsidRPr="00E36877" w:rsidRDefault="00B85331" w:rsidP="00D76A33">
      <w:pPr>
        <w:pStyle w:val="a3"/>
        <w:numPr>
          <w:ilvl w:val="0"/>
          <w:numId w:val="4"/>
        </w:numPr>
        <w:ind w:left="1080" w:hanging="1080"/>
        <w:jc w:val="both"/>
        <w:rPr>
          <w:rFonts w:ascii="Times New Roman" w:hAnsi="Times New Roman"/>
          <w:b/>
          <w:sz w:val="20"/>
          <w:szCs w:val="20"/>
        </w:rPr>
      </w:pPr>
      <w:r w:rsidRPr="00E36877">
        <w:rPr>
          <w:rFonts w:ascii="Times New Roman" w:hAnsi="Times New Roman"/>
          <w:b/>
          <w:sz w:val="20"/>
          <w:szCs w:val="20"/>
        </w:rPr>
        <w:t xml:space="preserve">Целевые показатели </w:t>
      </w:r>
      <w:r w:rsidR="00D76A33" w:rsidRPr="00E36877">
        <w:rPr>
          <w:rFonts w:ascii="Times New Roman" w:hAnsi="Times New Roman"/>
          <w:b/>
          <w:sz w:val="20"/>
          <w:szCs w:val="20"/>
        </w:rPr>
        <w:t>реализации муниципальной программы «Безопасность и обеспечение безопасности жизнедеятельности населения» на 2023- 202</w:t>
      </w:r>
      <w:r w:rsidR="00502144" w:rsidRPr="00E36877">
        <w:rPr>
          <w:rFonts w:ascii="Times New Roman" w:hAnsi="Times New Roman"/>
          <w:b/>
          <w:sz w:val="20"/>
          <w:szCs w:val="20"/>
        </w:rPr>
        <w:t>7</w:t>
      </w:r>
      <w:r w:rsidR="00D76A33" w:rsidRPr="00E36877">
        <w:rPr>
          <w:rFonts w:ascii="Times New Roman" w:hAnsi="Times New Roman"/>
          <w:b/>
          <w:sz w:val="20"/>
          <w:szCs w:val="20"/>
        </w:rPr>
        <w:t xml:space="preserve"> годы</w:t>
      </w:r>
    </w:p>
    <w:p w:rsidR="00D76A33" w:rsidRPr="00E36877" w:rsidRDefault="00D76A33" w:rsidP="00D76A33">
      <w:pPr>
        <w:pStyle w:val="a3"/>
        <w:ind w:left="1080"/>
        <w:jc w:val="both"/>
        <w:rPr>
          <w:rFonts w:ascii="Times New Roman" w:hAnsi="Times New Roman"/>
          <w:b/>
          <w:sz w:val="20"/>
          <w:szCs w:val="20"/>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2268"/>
        <w:gridCol w:w="1559"/>
        <w:gridCol w:w="1134"/>
        <w:gridCol w:w="1134"/>
        <w:gridCol w:w="1276"/>
        <w:gridCol w:w="992"/>
        <w:gridCol w:w="1134"/>
        <w:gridCol w:w="992"/>
        <w:gridCol w:w="1418"/>
        <w:gridCol w:w="2835"/>
      </w:tblGrid>
      <w:tr w:rsidR="00D76A33" w:rsidRPr="00E36877" w:rsidTr="00EF3645">
        <w:trPr>
          <w:trHeight w:val="734"/>
        </w:trPr>
        <w:tc>
          <w:tcPr>
            <w:tcW w:w="852" w:type="dxa"/>
            <w:vMerge w:val="restart"/>
            <w:tcBorders>
              <w:bottom w:val="nil"/>
            </w:tcBorders>
            <w:shd w:val="clear" w:color="auto" w:fill="auto"/>
          </w:tcPr>
          <w:p w:rsidR="00D76A33" w:rsidRPr="00E36877" w:rsidRDefault="00D76A33" w:rsidP="00D76A33">
            <w:pPr>
              <w:widowControl w:val="0"/>
              <w:autoSpaceDE w:val="0"/>
              <w:autoSpaceDN w:val="0"/>
              <w:adjustRightInd w:val="0"/>
              <w:spacing w:after="0" w:line="240" w:lineRule="auto"/>
              <w:ind w:left="-108" w:right="-117"/>
              <w:jc w:val="center"/>
              <w:rPr>
                <w:rFonts w:ascii="Times New Roman" w:hAnsi="Times New Roman"/>
                <w:sz w:val="20"/>
                <w:szCs w:val="20"/>
              </w:rPr>
            </w:pPr>
          </w:p>
          <w:p w:rsidR="00D76A33" w:rsidRPr="00E36877" w:rsidRDefault="00D76A33" w:rsidP="00D76A33">
            <w:pPr>
              <w:widowControl w:val="0"/>
              <w:autoSpaceDE w:val="0"/>
              <w:autoSpaceDN w:val="0"/>
              <w:adjustRightInd w:val="0"/>
              <w:spacing w:after="0" w:line="240" w:lineRule="auto"/>
              <w:ind w:left="-108" w:right="-117"/>
              <w:jc w:val="center"/>
              <w:rPr>
                <w:rFonts w:ascii="Times New Roman" w:hAnsi="Times New Roman"/>
                <w:sz w:val="20"/>
                <w:szCs w:val="20"/>
              </w:rPr>
            </w:pPr>
            <w:r w:rsidRPr="00E36877">
              <w:rPr>
                <w:rFonts w:ascii="Times New Roman" w:hAnsi="Times New Roman"/>
                <w:sz w:val="20"/>
                <w:szCs w:val="20"/>
              </w:rPr>
              <w:t>№</w:t>
            </w:r>
          </w:p>
          <w:p w:rsidR="00D76A33" w:rsidRPr="00E36877" w:rsidRDefault="00D76A33" w:rsidP="00D76A33">
            <w:pPr>
              <w:pStyle w:val="ConsPlusNormal"/>
              <w:jc w:val="center"/>
              <w:outlineLvl w:val="1"/>
              <w:rPr>
                <w:rFonts w:ascii="Times New Roman" w:hAnsi="Times New Roman" w:cs="Times New Roman"/>
              </w:rPr>
            </w:pPr>
            <w:r w:rsidRPr="00E36877">
              <w:rPr>
                <w:rFonts w:ascii="Times New Roman" w:hAnsi="Times New Roman"/>
              </w:rPr>
              <w:t>п/п</w:t>
            </w:r>
          </w:p>
        </w:tc>
        <w:tc>
          <w:tcPr>
            <w:tcW w:w="2268" w:type="dxa"/>
            <w:vMerge w:val="restart"/>
            <w:tcBorders>
              <w:bottom w:val="nil"/>
            </w:tcBorders>
            <w:shd w:val="clear" w:color="auto" w:fill="auto"/>
          </w:tcPr>
          <w:p w:rsidR="00D76A33" w:rsidRPr="00E36877" w:rsidRDefault="00D76A33" w:rsidP="00D76A33">
            <w:pPr>
              <w:pStyle w:val="ConsPlusNormal"/>
              <w:jc w:val="center"/>
              <w:outlineLvl w:val="1"/>
              <w:rPr>
                <w:rFonts w:ascii="Times New Roman" w:hAnsi="Times New Roman" w:cs="Times New Roman"/>
              </w:rPr>
            </w:pPr>
          </w:p>
          <w:p w:rsidR="00D76A33" w:rsidRPr="00E36877" w:rsidRDefault="00D76A33" w:rsidP="00D76A33">
            <w:pPr>
              <w:pStyle w:val="ConsPlusNormal"/>
              <w:ind w:firstLine="33"/>
              <w:jc w:val="center"/>
              <w:outlineLvl w:val="1"/>
              <w:rPr>
                <w:rFonts w:ascii="Times New Roman" w:hAnsi="Times New Roman" w:cs="Times New Roman"/>
              </w:rPr>
            </w:pPr>
            <w:r w:rsidRPr="00E36877">
              <w:rPr>
                <w:rFonts w:ascii="Times New Roman" w:hAnsi="Times New Roman" w:cs="Times New Roman"/>
              </w:rPr>
              <w:t>Показатель реализации мероприятий программы</w:t>
            </w:r>
          </w:p>
        </w:tc>
        <w:tc>
          <w:tcPr>
            <w:tcW w:w="1559" w:type="dxa"/>
            <w:vMerge w:val="restart"/>
            <w:tcBorders>
              <w:bottom w:val="nil"/>
            </w:tcBorders>
            <w:shd w:val="clear" w:color="auto" w:fill="auto"/>
          </w:tcPr>
          <w:p w:rsidR="00D76A33" w:rsidRPr="00E36877" w:rsidRDefault="00D76A33" w:rsidP="00D76A33">
            <w:pPr>
              <w:pStyle w:val="ConsPlusNormal"/>
              <w:ind w:firstLine="33"/>
              <w:jc w:val="center"/>
              <w:outlineLvl w:val="1"/>
              <w:rPr>
                <w:rFonts w:ascii="Times New Roman" w:hAnsi="Times New Roman" w:cs="Times New Roman"/>
              </w:rPr>
            </w:pPr>
          </w:p>
          <w:p w:rsidR="00D76A33" w:rsidRPr="00E36877" w:rsidRDefault="00D76A33" w:rsidP="00D76A33">
            <w:pPr>
              <w:pStyle w:val="ConsPlusNormal"/>
              <w:ind w:firstLine="33"/>
              <w:jc w:val="center"/>
              <w:outlineLvl w:val="1"/>
              <w:rPr>
                <w:rFonts w:ascii="Times New Roman" w:hAnsi="Times New Roman" w:cs="Times New Roman"/>
              </w:rPr>
            </w:pPr>
            <w:r w:rsidRPr="00E36877">
              <w:rPr>
                <w:rFonts w:ascii="Times New Roman" w:hAnsi="Times New Roman" w:cs="Times New Roman"/>
              </w:rPr>
              <w:t>Тип показателя</w:t>
            </w:r>
          </w:p>
        </w:tc>
        <w:tc>
          <w:tcPr>
            <w:tcW w:w="1134" w:type="dxa"/>
            <w:vMerge w:val="restart"/>
            <w:tcBorders>
              <w:bottom w:val="nil"/>
            </w:tcBorders>
            <w:shd w:val="clear" w:color="auto" w:fill="auto"/>
          </w:tcPr>
          <w:p w:rsidR="00D76A33" w:rsidRPr="00E36877" w:rsidRDefault="00D76A33" w:rsidP="00D76A33">
            <w:pPr>
              <w:pStyle w:val="ConsPlusNormal"/>
              <w:ind w:firstLine="33"/>
              <w:jc w:val="center"/>
              <w:outlineLvl w:val="1"/>
              <w:rPr>
                <w:rFonts w:ascii="Times New Roman" w:hAnsi="Times New Roman" w:cs="Times New Roman"/>
              </w:rPr>
            </w:pPr>
          </w:p>
          <w:p w:rsidR="00D76A33" w:rsidRPr="00E36877" w:rsidRDefault="00D76A33" w:rsidP="00D76A33">
            <w:pPr>
              <w:pStyle w:val="ConsPlusNormal"/>
              <w:ind w:firstLine="33"/>
              <w:jc w:val="center"/>
              <w:outlineLvl w:val="1"/>
              <w:rPr>
                <w:rFonts w:ascii="Times New Roman" w:hAnsi="Times New Roman" w:cs="Times New Roman"/>
              </w:rPr>
            </w:pPr>
            <w:r w:rsidRPr="00E36877">
              <w:rPr>
                <w:rFonts w:ascii="Times New Roman" w:hAnsi="Times New Roman" w:cs="Times New Roman"/>
              </w:rPr>
              <w:t>Единица измерения</w:t>
            </w:r>
          </w:p>
        </w:tc>
        <w:tc>
          <w:tcPr>
            <w:tcW w:w="1134" w:type="dxa"/>
            <w:vMerge w:val="restart"/>
            <w:tcBorders>
              <w:bottom w:val="nil"/>
            </w:tcBorders>
            <w:shd w:val="clear" w:color="auto" w:fill="auto"/>
          </w:tcPr>
          <w:p w:rsidR="00D76A33" w:rsidRPr="00E36877" w:rsidRDefault="00D76A33" w:rsidP="00D76A33">
            <w:pPr>
              <w:pStyle w:val="ConsPlusNormal"/>
              <w:jc w:val="center"/>
              <w:outlineLvl w:val="1"/>
              <w:rPr>
                <w:rFonts w:ascii="Times New Roman" w:hAnsi="Times New Roman" w:cs="Times New Roman"/>
              </w:rPr>
            </w:pPr>
            <w:r w:rsidRPr="00E36877">
              <w:rPr>
                <w:rFonts w:ascii="Times New Roman" w:hAnsi="Times New Roman" w:cs="Times New Roman"/>
              </w:rPr>
              <w:t xml:space="preserve">Значение показателя в муниципальном образовании в базовом периоде предыдущего года для последующего </w:t>
            </w:r>
          </w:p>
        </w:tc>
        <w:tc>
          <w:tcPr>
            <w:tcW w:w="5812" w:type="dxa"/>
            <w:gridSpan w:val="5"/>
            <w:tcBorders>
              <w:bottom w:val="single" w:sz="4" w:space="0" w:color="auto"/>
            </w:tcBorders>
            <w:shd w:val="clear" w:color="auto" w:fill="auto"/>
          </w:tcPr>
          <w:p w:rsidR="00D76A33" w:rsidRPr="00E36877" w:rsidRDefault="00D76A33" w:rsidP="00D76A33">
            <w:pPr>
              <w:pStyle w:val="ConsPlusNormal"/>
              <w:jc w:val="center"/>
              <w:outlineLvl w:val="1"/>
              <w:rPr>
                <w:rFonts w:ascii="Times New Roman" w:hAnsi="Times New Roman" w:cs="Times New Roman"/>
              </w:rPr>
            </w:pPr>
          </w:p>
          <w:p w:rsidR="00D76A33" w:rsidRPr="00E36877" w:rsidRDefault="00D76A33" w:rsidP="00D76A33">
            <w:pPr>
              <w:pStyle w:val="ConsPlusNormal"/>
              <w:jc w:val="center"/>
              <w:outlineLvl w:val="1"/>
              <w:rPr>
                <w:rFonts w:ascii="Times New Roman" w:hAnsi="Times New Roman" w:cs="Times New Roman"/>
              </w:rPr>
            </w:pPr>
            <w:r w:rsidRPr="00E36877">
              <w:rPr>
                <w:rFonts w:ascii="Times New Roman" w:hAnsi="Times New Roman" w:cs="Times New Roman"/>
              </w:rPr>
              <w:t>Планируемое значение показателя</w:t>
            </w:r>
          </w:p>
          <w:p w:rsidR="00D76A33" w:rsidRPr="00E36877" w:rsidRDefault="00D76A33" w:rsidP="00D76A33">
            <w:pPr>
              <w:pStyle w:val="ConsPlusNormal"/>
              <w:jc w:val="center"/>
              <w:outlineLvl w:val="1"/>
              <w:rPr>
                <w:rFonts w:ascii="Times New Roman" w:hAnsi="Times New Roman" w:cs="Times New Roman"/>
              </w:rPr>
            </w:pPr>
          </w:p>
          <w:p w:rsidR="00D76A33" w:rsidRPr="00E36877" w:rsidRDefault="00D76A33" w:rsidP="00D76A33">
            <w:pPr>
              <w:pStyle w:val="ConsPlusNormal"/>
              <w:jc w:val="center"/>
              <w:outlineLvl w:val="1"/>
              <w:rPr>
                <w:rFonts w:ascii="Times New Roman" w:hAnsi="Times New Roman" w:cs="Times New Roman"/>
              </w:rPr>
            </w:pPr>
          </w:p>
        </w:tc>
        <w:tc>
          <w:tcPr>
            <w:tcW w:w="2835" w:type="dxa"/>
            <w:vMerge w:val="restart"/>
            <w:shd w:val="clear" w:color="auto" w:fill="auto"/>
          </w:tcPr>
          <w:p w:rsidR="00432DDE" w:rsidRPr="00E36877" w:rsidRDefault="00432DDE" w:rsidP="00D76A33">
            <w:pPr>
              <w:pStyle w:val="ConsPlusNormal"/>
              <w:jc w:val="center"/>
              <w:outlineLvl w:val="1"/>
              <w:rPr>
                <w:rFonts w:ascii="Times New Roman" w:hAnsi="Times New Roman" w:cs="Times New Roman"/>
                <w:highlight w:val="cyan"/>
              </w:rPr>
            </w:pPr>
          </w:p>
          <w:p w:rsidR="00D76A33" w:rsidRPr="00E36877" w:rsidRDefault="00B85331" w:rsidP="00D76A33">
            <w:pPr>
              <w:pStyle w:val="ConsPlusNormal"/>
              <w:jc w:val="center"/>
              <w:outlineLvl w:val="1"/>
              <w:rPr>
                <w:rFonts w:ascii="Times New Roman" w:hAnsi="Times New Roman" w:cs="Times New Roman"/>
              </w:rPr>
            </w:pPr>
            <w:r w:rsidRPr="00E36877">
              <w:rPr>
                <w:rFonts w:ascii="Times New Roman" w:hAnsi="Times New Roman" w:cs="Times New Roman"/>
              </w:rPr>
              <w:t>Номер подпрограммы, мероприятий, оказывающих влияние на достижение показателя</w:t>
            </w:r>
          </w:p>
        </w:tc>
      </w:tr>
      <w:tr w:rsidR="00684833" w:rsidRPr="00E36877" w:rsidTr="00EF3645">
        <w:trPr>
          <w:trHeight w:val="652"/>
        </w:trPr>
        <w:tc>
          <w:tcPr>
            <w:tcW w:w="852" w:type="dxa"/>
            <w:vMerge/>
            <w:tcBorders>
              <w:bottom w:val="nil"/>
            </w:tcBorders>
            <w:shd w:val="clear" w:color="auto" w:fill="auto"/>
          </w:tcPr>
          <w:p w:rsidR="00684833" w:rsidRPr="00E36877" w:rsidRDefault="00684833" w:rsidP="00D76A33">
            <w:pPr>
              <w:widowControl w:val="0"/>
              <w:autoSpaceDE w:val="0"/>
              <w:autoSpaceDN w:val="0"/>
              <w:adjustRightInd w:val="0"/>
              <w:spacing w:after="0" w:line="240" w:lineRule="auto"/>
              <w:ind w:left="-108" w:right="-117"/>
              <w:jc w:val="center"/>
              <w:rPr>
                <w:rFonts w:ascii="Times New Roman" w:hAnsi="Times New Roman"/>
                <w:sz w:val="20"/>
                <w:szCs w:val="20"/>
              </w:rPr>
            </w:pPr>
          </w:p>
        </w:tc>
        <w:tc>
          <w:tcPr>
            <w:tcW w:w="2268" w:type="dxa"/>
            <w:vMerge/>
            <w:tcBorders>
              <w:bottom w:val="nil"/>
            </w:tcBorders>
            <w:shd w:val="clear" w:color="auto" w:fill="auto"/>
          </w:tcPr>
          <w:p w:rsidR="00684833" w:rsidRPr="00E36877" w:rsidRDefault="00684833" w:rsidP="00D76A33">
            <w:pPr>
              <w:pStyle w:val="ConsPlusNormal"/>
              <w:jc w:val="center"/>
              <w:outlineLvl w:val="1"/>
              <w:rPr>
                <w:rFonts w:ascii="Times New Roman" w:hAnsi="Times New Roman" w:cs="Times New Roman"/>
              </w:rPr>
            </w:pPr>
          </w:p>
        </w:tc>
        <w:tc>
          <w:tcPr>
            <w:tcW w:w="1559" w:type="dxa"/>
            <w:vMerge/>
            <w:tcBorders>
              <w:bottom w:val="nil"/>
            </w:tcBorders>
            <w:shd w:val="clear" w:color="auto" w:fill="auto"/>
          </w:tcPr>
          <w:p w:rsidR="00684833" w:rsidRPr="00E36877" w:rsidRDefault="00684833" w:rsidP="00D76A33">
            <w:pPr>
              <w:pStyle w:val="ConsPlusNormal"/>
              <w:jc w:val="center"/>
              <w:outlineLvl w:val="1"/>
              <w:rPr>
                <w:rFonts w:ascii="Times New Roman" w:hAnsi="Times New Roman" w:cs="Times New Roman"/>
              </w:rPr>
            </w:pPr>
          </w:p>
        </w:tc>
        <w:tc>
          <w:tcPr>
            <w:tcW w:w="1134" w:type="dxa"/>
            <w:vMerge/>
            <w:tcBorders>
              <w:bottom w:val="nil"/>
            </w:tcBorders>
            <w:shd w:val="clear" w:color="auto" w:fill="auto"/>
          </w:tcPr>
          <w:p w:rsidR="00684833" w:rsidRPr="00E36877" w:rsidRDefault="00684833" w:rsidP="00D76A33">
            <w:pPr>
              <w:pStyle w:val="ConsPlusNormal"/>
              <w:jc w:val="center"/>
              <w:outlineLvl w:val="1"/>
              <w:rPr>
                <w:rFonts w:ascii="Times New Roman" w:hAnsi="Times New Roman" w:cs="Times New Roman"/>
              </w:rPr>
            </w:pPr>
          </w:p>
        </w:tc>
        <w:tc>
          <w:tcPr>
            <w:tcW w:w="1134" w:type="dxa"/>
            <w:vMerge/>
            <w:tcBorders>
              <w:bottom w:val="nil"/>
            </w:tcBorders>
            <w:shd w:val="clear" w:color="auto" w:fill="auto"/>
          </w:tcPr>
          <w:p w:rsidR="00684833" w:rsidRPr="00E36877" w:rsidRDefault="00684833" w:rsidP="00D76A33">
            <w:pPr>
              <w:pStyle w:val="ConsPlusNormal"/>
              <w:jc w:val="center"/>
              <w:outlineLvl w:val="1"/>
              <w:rPr>
                <w:rFonts w:ascii="Times New Roman" w:hAnsi="Times New Roman" w:cs="Times New Roman"/>
              </w:rPr>
            </w:pPr>
          </w:p>
        </w:tc>
        <w:tc>
          <w:tcPr>
            <w:tcW w:w="1276" w:type="dxa"/>
            <w:tcBorders>
              <w:bottom w:val="nil"/>
            </w:tcBorders>
            <w:shd w:val="clear" w:color="auto" w:fill="auto"/>
          </w:tcPr>
          <w:p w:rsidR="00684833" w:rsidRPr="00E36877" w:rsidRDefault="00684833" w:rsidP="00D76A33">
            <w:pPr>
              <w:pStyle w:val="ConsPlusNormal"/>
              <w:ind w:firstLine="33"/>
              <w:jc w:val="center"/>
              <w:outlineLvl w:val="1"/>
              <w:rPr>
                <w:rFonts w:ascii="Times New Roman" w:hAnsi="Times New Roman" w:cs="Times New Roman"/>
              </w:rPr>
            </w:pPr>
          </w:p>
          <w:p w:rsidR="00684833" w:rsidRPr="00E36877" w:rsidRDefault="00684833" w:rsidP="00D76A33">
            <w:pPr>
              <w:pStyle w:val="ConsPlusNormal"/>
              <w:ind w:firstLine="33"/>
              <w:jc w:val="center"/>
              <w:outlineLvl w:val="1"/>
              <w:rPr>
                <w:rFonts w:ascii="Times New Roman" w:hAnsi="Times New Roman" w:cs="Times New Roman"/>
              </w:rPr>
            </w:pPr>
            <w:r w:rsidRPr="00E36877">
              <w:rPr>
                <w:rFonts w:ascii="Times New Roman" w:hAnsi="Times New Roman" w:cs="Times New Roman"/>
              </w:rPr>
              <w:t>2023 год</w:t>
            </w:r>
          </w:p>
        </w:tc>
        <w:tc>
          <w:tcPr>
            <w:tcW w:w="992" w:type="dxa"/>
            <w:tcBorders>
              <w:bottom w:val="nil"/>
            </w:tcBorders>
            <w:shd w:val="clear" w:color="auto" w:fill="auto"/>
          </w:tcPr>
          <w:p w:rsidR="00684833" w:rsidRPr="00E36877" w:rsidRDefault="00684833" w:rsidP="00D76A33">
            <w:pPr>
              <w:pStyle w:val="ConsPlusNormal"/>
              <w:ind w:firstLine="33"/>
              <w:jc w:val="center"/>
              <w:outlineLvl w:val="1"/>
              <w:rPr>
                <w:rFonts w:ascii="Times New Roman" w:hAnsi="Times New Roman" w:cs="Times New Roman"/>
              </w:rPr>
            </w:pPr>
          </w:p>
          <w:p w:rsidR="00684833" w:rsidRPr="00E36877" w:rsidRDefault="00684833" w:rsidP="00D76A33">
            <w:pPr>
              <w:pStyle w:val="ConsPlusNormal"/>
              <w:ind w:firstLine="33"/>
              <w:jc w:val="center"/>
              <w:outlineLvl w:val="1"/>
              <w:rPr>
                <w:rFonts w:ascii="Times New Roman" w:hAnsi="Times New Roman" w:cs="Times New Roman"/>
              </w:rPr>
            </w:pPr>
            <w:r w:rsidRPr="00E36877">
              <w:rPr>
                <w:rFonts w:ascii="Times New Roman" w:hAnsi="Times New Roman" w:cs="Times New Roman"/>
              </w:rPr>
              <w:t>2024 год</w:t>
            </w:r>
          </w:p>
        </w:tc>
        <w:tc>
          <w:tcPr>
            <w:tcW w:w="1134" w:type="dxa"/>
            <w:tcBorders>
              <w:bottom w:val="nil"/>
            </w:tcBorders>
            <w:shd w:val="clear" w:color="auto" w:fill="auto"/>
          </w:tcPr>
          <w:p w:rsidR="00684833" w:rsidRPr="00E36877" w:rsidRDefault="00684833" w:rsidP="00D76A33">
            <w:pPr>
              <w:pStyle w:val="ConsPlusNormal"/>
              <w:ind w:firstLine="33"/>
              <w:jc w:val="center"/>
              <w:outlineLvl w:val="1"/>
              <w:rPr>
                <w:rFonts w:ascii="Times New Roman" w:hAnsi="Times New Roman" w:cs="Times New Roman"/>
              </w:rPr>
            </w:pPr>
          </w:p>
          <w:p w:rsidR="00684833" w:rsidRPr="00E36877" w:rsidRDefault="00684833" w:rsidP="00D76A33">
            <w:pPr>
              <w:pStyle w:val="ConsPlusNormal"/>
              <w:ind w:firstLine="33"/>
              <w:jc w:val="center"/>
              <w:outlineLvl w:val="1"/>
              <w:rPr>
                <w:rFonts w:ascii="Times New Roman" w:hAnsi="Times New Roman" w:cs="Times New Roman"/>
              </w:rPr>
            </w:pPr>
            <w:r w:rsidRPr="00E36877">
              <w:rPr>
                <w:rFonts w:ascii="Times New Roman" w:hAnsi="Times New Roman" w:cs="Times New Roman"/>
              </w:rPr>
              <w:t>2025 год</w:t>
            </w:r>
          </w:p>
        </w:tc>
        <w:tc>
          <w:tcPr>
            <w:tcW w:w="992" w:type="dxa"/>
            <w:tcBorders>
              <w:bottom w:val="nil"/>
            </w:tcBorders>
            <w:shd w:val="clear" w:color="auto" w:fill="auto"/>
          </w:tcPr>
          <w:p w:rsidR="00684833" w:rsidRPr="00E36877" w:rsidRDefault="00684833" w:rsidP="00D76A33">
            <w:pPr>
              <w:pStyle w:val="ConsPlusNormal"/>
              <w:ind w:firstLine="33"/>
              <w:jc w:val="center"/>
              <w:outlineLvl w:val="1"/>
              <w:rPr>
                <w:rFonts w:ascii="Times New Roman" w:hAnsi="Times New Roman" w:cs="Times New Roman"/>
              </w:rPr>
            </w:pPr>
          </w:p>
          <w:p w:rsidR="00684833" w:rsidRPr="00E36877" w:rsidRDefault="00684833" w:rsidP="00D76A33">
            <w:pPr>
              <w:pStyle w:val="ConsPlusNormal"/>
              <w:ind w:firstLine="33"/>
              <w:jc w:val="center"/>
              <w:outlineLvl w:val="1"/>
              <w:rPr>
                <w:rFonts w:ascii="Times New Roman" w:hAnsi="Times New Roman" w:cs="Times New Roman"/>
              </w:rPr>
            </w:pPr>
            <w:r w:rsidRPr="00E36877">
              <w:rPr>
                <w:rFonts w:ascii="Times New Roman" w:hAnsi="Times New Roman" w:cs="Times New Roman"/>
              </w:rPr>
              <w:t>2026 год</w:t>
            </w:r>
          </w:p>
        </w:tc>
        <w:tc>
          <w:tcPr>
            <w:tcW w:w="1418" w:type="dxa"/>
            <w:tcBorders>
              <w:bottom w:val="nil"/>
            </w:tcBorders>
            <w:shd w:val="clear" w:color="auto" w:fill="auto"/>
          </w:tcPr>
          <w:p w:rsidR="00684833" w:rsidRPr="00E36877" w:rsidRDefault="00684833" w:rsidP="00D76A33">
            <w:pPr>
              <w:pStyle w:val="ConsPlusNormal"/>
              <w:ind w:firstLine="33"/>
              <w:jc w:val="center"/>
              <w:outlineLvl w:val="1"/>
              <w:rPr>
                <w:rFonts w:ascii="Times New Roman" w:hAnsi="Times New Roman" w:cs="Times New Roman"/>
              </w:rPr>
            </w:pPr>
          </w:p>
          <w:p w:rsidR="00684833" w:rsidRPr="00E36877" w:rsidRDefault="00684833" w:rsidP="00D76A33">
            <w:pPr>
              <w:pStyle w:val="ConsPlusNormal"/>
              <w:ind w:firstLine="33"/>
              <w:jc w:val="center"/>
              <w:outlineLvl w:val="1"/>
              <w:rPr>
                <w:rFonts w:ascii="Times New Roman" w:hAnsi="Times New Roman" w:cs="Times New Roman"/>
              </w:rPr>
            </w:pPr>
            <w:r w:rsidRPr="00E36877">
              <w:rPr>
                <w:rFonts w:ascii="Times New Roman" w:hAnsi="Times New Roman" w:cs="Times New Roman"/>
              </w:rPr>
              <w:t>2027 год</w:t>
            </w:r>
          </w:p>
          <w:p w:rsidR="00684833" w:rsidRPr="00E36877" w:rsidRDefault="00684833" w:rsidP="00D76A33">
            <w:pPr>
              <w:pStyle w:val="ConsPlusNormal"/>
              <w:jc w:val="center"/>
              <w:outlineLvl w:val="1"/>
              <w:rPr>
                <w:rFonts w:ascii="Times New Roman" w:hAnsi="Times New Roman" w:cs="Times New Roman"/>
              </w:rPr>
            </w:pPr>
          </w:p>
          <w:p w:rsidR="00684833" w:rsidRPr="00E36877" w:rsidRDefault="00684833" w:rsidP="00D76A33">
            <w:pPr>
              <w:spacing w:after="0" w:line="240" w:lineRule="auto"/>
              <w:rPr>
                <w:rFonts w:ascii="Times New Roman" w:hAnsi="Times New Roman"/>
                <w:sz w:val="20"/>
                <w:szCs w:val="20"/>
                <w:lang w:eastAsia="ar-SA"/>
              </w:rPr>
            </w:pPr>
          </w:p>
        </w:tc>
        <w:tc>
          <w:tcPr>
            <w:tcW w:w="2835" w:type="dxa"/>
            <w:vMerge/>
            <w:tcBorders>
              <w:bottom w:val="nil"/>
            </w:tcBorders>
            <w:shd w:val="clear" w:color="auto" w:fill="auto"/>
          </w:tcPr>
          <w:p w:rsidR="00684833" w:rsidRPr="00E36877" w:rsidRDefault="00684833" w:rsidP="00D76A33">
            <w:pPr>
              <w:pStyle w:val="ConsPlusNormal"/>
              <w:jc w:val="center"/>
              <w:outlineLvl w:val="1"/>
              <w:rPr>
                <w:rFonts w:ascii="Times New Roman" w:hAnsi="Times New Roman" w:cs="Times New Roman"/>
              </w:rPr>
            </w:pPr>
          </w:p>
        </w:tc>
      </w:tr>
    </w:tbl>
    <w:p w:rsidR="00D76A33" w:rsidRPr="00E36877" w:rsidRDefault="00D76A33" w:rsidP="00D76A33">
      <w:pPr>
        <w:spacing w:after="0" w:line="24" w:lineRule="auto"/>
        <w:rPr>
          <w:sz w:val="20"/>
          <w:szCs w:val="20"/>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2268"/>
        <w:gridCol w:w="1559"/>
        <w:gridCol w:w="1134"/>
        <w:gridCol w:w="1134"/>
        <w:gridCol w:w="1276"/>
        <w:gridCol w:w="992"/>
        <w:gridCol w:w="1134"/>
        <w:gridCol w:w="992"/>
        <w:gridCol w:w="1418"/>
        <w:gridCol w:w="2835"/>
      </w:tblGrid>
      <w:tr w:rsidR="00684833" w:rsidRPr="00E36877" w:rsidTr="00EF3645">
        <w:trPr>
          <w:tblHeader/>
        </w:trPr>
        <w:tc>
          <w:tcPr>
            <w:tcW w:w="852" w:type="dxa"/>
            <w:shd w:val="clear" w:color="auto" w:fill="auto"/>
          </w:tcPr>
          <w:p w:rsidR="00684833" w:rsidRPr="00E36877" w:rsidRDefault="00684833" w:rsidP="00D76A33">
            <w:pPr>
              <w:pStyle w:val="ConsPlusNormal"/>
              <w:tabs>
                <w:tab w:val="left" w:pos="0"/>
              </w:tabs>
              <w:jc w:val="center"/>
              <w:outlineLvl w:val="1"/>
              <w:rPr>
                <w:rFonts w:ascii="Times New Roman" w:hAnsi="Times New Roman" w:cs="Times New Roman"/>
              </w:rPr>
            </w:pPr>
            <w:r w:rsidRPr="00E36877">
              <w:rPr>
                <w:rFonts w:ascii="Times New Roman" w:hAnsi="Times New Roman" w:cs="Times New Roman"/>
              </w:rPr>
              <w:t>1</w:t>
            </w:r>
          </w:p>
        </w:tc>
        <w:tc>
          <w:tcPr>
            <w:tcW w:w="2268" w:type="dxa"/>
            <w:shd w:val="clear" w:color="auto" w:fill="auto"/>
          </w:tcPr>
          <w:p w:rsidR="00684833" w:rsidRPr="00E36877" w:rsidRDefault="00684833" w:rsidP="00D76A33">
            <w:pPr>
              <w:pStyle w:val="ConsPlusNormal"/>
              <w:ind w:firstLine="33"/>
              <w:jc w:val="center"/>
              <w:outlineLvl w:val="1"/>
              <w:rPr>
                <w:rFonts w:ascii="Times New Roman" w:hAnsi="Times New Roman" w:cs="Times New Roman"/>
              </w:rPr>
            </w:pPr>
            <w:r w:rsidRPr="00E36877">
              <w:rPr>
                <w:rFonts w:ascii="Times New Roman" w:hAnsi="Times New Roman" w:cs="Times New Roman"/>
              </w:rPr>
              <w:t>2</w:t>
            </w:r>
          </w:p>
        </w:tc>
        <w:tc>
          <w:tcPr>
            <w:tcW w:w="1559" w:type="dxa"/>
            <w:shd w:val="clear" w:color="auto" w:fill="auto"/>
          </w:tcPr>
          <w:p w:rsidR="00684833" w:rsidRPr="00E36877" w:rsidRDefault="00684833" w:rsidP="00D76A33">
            <w:pPr>
              <w:pStyle w:val="ConsPlusNormal"/>
              <w:ind w:firstLine="33"/>
              <w:jc w:val="center"/>
              <w:outlineLvl w:val="1"/>
              <w:rPr>
                <w:rFonts w:ascii="Times New Roman" w:hAnsi="Times New Roman" w:cs="Times New Roman"/>
              </w:rPr>
            </w:pPr>
            <w:r w:rsidRPr="00E36877">
              <w:rPr>
                <w:rFonts w:ascii="Times New Roman" w:hAnsi="Times New Roman" w:cs="Times New Roman"/>
              </w:rPr>
              <w:t>3</w:t>
            </w:r>
          </w:p>
        </w:tc>
        <w:tc>
          <w:tcPr>
            <w:tcW w:w="1134" w:type="dxa"/>
            <w:shd w:val="clear" w:color="auto" w:fill="auto"/>
          </w:tcPr>
          <w:p w:rsidR="00684833" w:rsidRPr="00E36877" w:rsidRDefault="00684833" w:rsidP="00D76A33">
            <w:pPr>
              <w:pStyle w:val="ConsPlusNormal"/>
              <w:ind w:firstLine="33"/>
              <w:jc w:val="center"/>
              <w:outlineLvl w:val="1"/>
              <w:rPr>
                <w:rFonts w:ascii="Times New Roman" w:hAnsi="Times New Roman" w:cs="Times New Roman"/>
              </w:rPr>
            </w:pPr>
            <w:r w:rsidRPr="00E36877">
              <w:rPr>
                <w:rFonts w:ascii="Times New Roman" w:hAnsi="Times New Roman" w:cs="Times New Roman"/>
              </w:rPr>
              <w:t>4</w:t>
            </w:r>
          </w:p>
        </w:tc>
        <w:tc>
          <w:tcPr>
            <w:tcW w:w="1134" w:type="dxa"/>
            <w:shd w:val="clear" w:color="auto" w:fill="auto"/>
          </w:tcPr>
          <w:p w:rsidR="00684833" w:rsidRPr="00E36877" w:rsidRDefault="00684833" w:rsidP="00D76A33">
            <w:pPr>
              <w:pStyle w:val="ConsPlusNormal"/>
              <w:ind w:firstLine="33"/>
              <w:jc w:val="center"/>
              <w:outlineLvl w:val="1"/>
              <w:rPr>
                <w:rFonts w:ascii="Times New Roman" w:hAnsi="Times New Roman" w:cs="Times New Roman"/>
              </w:rPr>
            </w:pPr>
            <w:r w:rsidRPr="00E36877">
              <w:rPr>
                <w:rFonts w:ascii="Times New Roman" w:hAnsi="Times New Roman" w:cs="Times New Roman"/>
              </w:rPr>
              <w:t>5</w:t>
            </w:r>
          </w:p>
        </w:tc>
        <w:tc>
          <w:tcPr>
            <w:tcW w:w="1276" w:type="dxa"/>
            <w:shd w:val="clear" w:color="auto" w:fill="auto"/>
          </w:tcPr>
          <w:p w:rsidR="00684833" w:rsidRPr="00E36877" w:rsidRDefault="00684833" w:rsidP="00D76A33">
            <w:pPr>
              <w:pStyle w:val="ConsPlusNormal"/>
              <w:ind w:firstLine="33"/>
              <w:jc w:val="center"/>
              <w:outlineLvl w:val="1"/>
              <w:rPr>
                <w:rFonts w:ascii="Times New Roman" w:hAnsi="Times New Roman" w:cs="Times New Roman"/>
              </w:rPr>
            </w:pPr>
            <w:r w:rsidRPr="00E36877">
              <w:rPr>
                <w:rFonts w:ascii="Times New Roman" w:hAnsi="Times New Roman" w:cs="Times New Roman"/>
              </w:rPr>
              <w:t>6</w:t>
            </w:r>
          </w:p>
        </w:tc>
        <w:tc>
          <w:tcPr>
            <w:tcW w:w="992" w:type="dxa"/>
            <w:shd w:val="clear" w:color="auto" w:fill="auto"/>
          </w:tcPr>
          <w:p w:rsidR="00684833" w:rsidRPr="00E36877" w:rsidRDefault="00684833" w:rsidP="00D76A33">
            <w:pPr>
              <w:pStyle w:val="ConsPlusNormal"/>
              <w:ind w:firstLine="33"/>
              <w:jc w:val="center"/>
              <w:outlineLvl w:val="1"/>
              <w:rPr>
                <w:rFonts w:ascii="Times New Roman" w:hAnsi="Times New Roman" w:cs="Times New Roman"/>
              </w:rPr>
            </w:pPr>
            <w:r w:rsidRPr="00E36877">
              <w:rPr>
                <w:rFonts w:ascii="Times New Roman" w:hAnsi="Times New Roman" w:cs="Times New Roman"/>
              </w:rPr>
              <w:t>7</w:t>
            </w:r>
          </w:p>
        </w:tc>
        <w:tc>
          <w:tcPr>
            <w:tcW w:w="1134" w:type="dxa"/>
            <w:shd w:val="clear" w:color="auto" w:fill="auto"/>
          </w:tcPr>
          <w:p w:rsidR="00684833" w:rsidRPr="00E36877" w:rsidRDefault="00684833" w:rsidP="00D76A33">
            <w:pPr>
              <w:pStyle w:val="ConsPlusNormal"/>
              <w:ind w:firstLine="33"/>
              <w:jc w:val="center"/>
              <w:outlineLvl w:val="1"/>
              <w:rPr>
                <w:rFonts w:ascii="Times New Roman" w:hAnsi="Times New Roman" w:cs="Times New Roman"/>
              </w:rPr>
            </w:pPr>
            <w:r w:rsidRPr="00E36877">
              <w:rPr>
                <w:rFonts w:ascii="Times New Roman" w:hAnsi="Times New Roman" w:cs="Times New Roman"/>
              </w:rPr>
              <w:t>8</w:t>
            </w:r>
          </w:p>
        </w:tc>
        <w:tc>
          <w:tcPr>
            <w:tcW w:w="992" w:type="dxa"/>
            <w:shd w:val="clear" w:color="auto" w:fill="auto"/>
          </w:tcPr>
          <w:p w:rsidR="00684833" w:rsidRPr="00E36877" w:rsidRDefault="00684833" w:rsidP="00D76A33">
            <w:pPr>
              <w:pStyle w:val="ConsPlusNormal"/>
              <w:ind w:firstLine="33"/>
              <w:jc w:val="center"/>
              <w:outlineLvl w:val="1"/>
              <w:rPr>
                <w:rFonts w:ascii="Times New Roman" w:hAnsi="Times New Roman" w:cs="Times New Roman"/>
              </w:rPr>
            </w:pPr>
            <w:r w:rsidRPr="00E36877">
              <w:rPr>
                <w:rFonts w:ascii="Times New Roman" w:hAnsi="Times New Roman" w:cs="Times New Roman"/>
              </w:rPr>
              <w:t>9</w:t>
            </w:r>
          </w:p>
        </w:tc>
        <w:tc>
          <w:tcPr>
            <w:tcW w:w="1418" w:type="dxa"/>
            <w:shd w:val="clear" w:color="auto" w:fill="auto"/>
          </w:tcPr>
          <w:p w:rsidR="00684833" w:rsidRPr="00E36877" w:rsidRDefault="00684833" w:rsidP="00D76A33">
            <w:pPr>
              <w:pStyle w:val="ConsPlusNormal"/>
              <w:ind w:firstLine="33"/>
              <w:jc w:val="center"/>
              <w:outlineLvl w:val="1"/>
              <w:rPr>
                <w:rFonts w:ascii="Times New Roman" w:hAnsi="Times New Roman" w:cs="Times New Roman"/>
              </w:rPr>
            </w:pPr>
            <w:r w:rsidRPr="00E36877">
              <w:rPr>
                <w:rFonts w:ascii="Times New Roman" w:hAnsi="Times New Roman" w:cs="Times New Roman"/>
              </w:rPr>
              <w:t>10</w:t>
            </w:r>
          </w:p>
        </w:tc>
        <w:tc>
          <w:tcPr>
            <w:tcW w:w="2835" w:type="dxa"/>
            <w:shd w:val="clear" w:color="auto" w:fill="auto"/>
          </w:tcPr>
          <w:p w:rsidR="00684833" w:rsidRPr="00E36877" w:rsidRDefault="00684833" w:rsidP="00D76A33">
            <w:pPr>
              <w:pStyle w:val="ConsPlusNormal"/>
              <w:ind w:firstLine="33"/>
              <w:jc w:val="center"/>
              <w:outlineLvl w:val="1"/>
              <w:rPr>
                <w:rFonts w:ascii="Times New Roman" w:hAnsi="Times New Roman" w:cs="Times New Roman"/>
              </w:rPr>
            </w:pPr>
            <w:r w:rsidRPr="00E36877">
              <w:rPr>
                <w:rFonts w:ascii="Times New Roman" w:hAnsi="Times New Roman" w:cs="Times New Roman"/>
              </w:rPr>
              <w:t>11</w:t>
            </w:r>
          </w:p>
        </w:tc>
      </w:tr>
      <w:tr w:rsidR="00D76A33" w:rsidRPr="00E36877" w:rsidTr="00EF3645">
        <w:trPr>
          <w:trHeight w:val="1084"/>
        </w:trPr>
        <w:tc>
          <w:tcPr>
            <w:tcW w:w="852" w:type="dxa"/>
            <w:shd w:val="clear" w:color="auto" w:fill="auto"/>
          </w:tcPr>
          <w:p w:rsidR="00D76A33" w:rsidRPr="00E36877" w:rsidRDefault="00D76A33" w:rsidP="00D76A33">
            <w:pPr>
              <w:pStyle w:val="ConsPlusNormal"/>
              <w:jc w:val="center"/>
              <w:outlineLvl w:val="1"/>
              <w:rPr>
                <w:rFonts w:ascii="Times New Roman" w:hAnsi="Times New Roman" w:cs="Times New Roman"/>
              </w:rPr>
            </w:pPr>
          </w:p>
        </w:tc>
        <w:tc>
          <w:tcPr>
            <w:tcW w:w="11907" w:type="dxa"/>
            <w:gridSpan w:val="9"/>
            <w:shd w:val="clear" w:color="auto" w:fill="auto"/>
            <w:vAlign w:val="center"/>
          </w:tcPr>
          <w:p w:rsidR="00D76A33" w:rsidRPr="00E36877" w:rsidRDefault="00D76A33" w:rsidP="00D76A33">
            <w:pPr>
              <w:pStyle w:val="ConsPlusNormal"/>
              <w:jc w:val="center"/>
              <w:outlineLvl w:val="1"/>
              <w:rPr>
                <w:rFonts w:ascii="Times New Roman" w:hAnsi="Times New Roman" w:cs="Times New Roman"/>
              </w:rPr>
            </w:pPr>
          </w:p>
          <w:p w:rsidR="00D76A33" w:rsidRPr="00E36877" w:rsidRDefault="00D76A33" w:rsidP="00D76A33">
            <w:pPr>
              <w:pStyle w:val="ConsPlusNormal"/>
              <w:jc w:val="center"/>
              <w:outlineLvl w:val="1"/>
              <w:rPr>
                <w:rFonts w:ascii="Times New Roman" w:hAnsi="Times New Roman" w:cs="Times New Roman"/>
              </w:rPr>
            </w:pPr>
            <w:r w:rsidRPr="00E36877">
              <w:rPr>
                <w:rFonts w:ascii="Times New Roman" w:hAnsi="Times New Roman" w:cs="Times New Roman"/>
              </w:rPr>
              <w:t>Подпрограмма 1 «Профилактика преступлений и иных правонарушений»</w:t>
            </w:r>
          </w:p>
          <w:p w:rsidR="00D76A33" w:rsidRPr="00E36877" w:rsidRDefault="00D76A33" w:rsidP="00D76A33">
            <w:pPr>
              <w:pStyle w:val="ConsPlusNormal"/>
              <w:jc w:val="center"/>
              <w:outlineLvl w:val="1"/>
              <w:rPr>
                <w:rFonts w:ascii="Times New Roman" w:hAnsi="Times New Roman" w:cs="Times New Roman"/>
              </w:rPr>
            </w:pPr>
          </w:p>
        </w:tc>
        <w:tc>
          <w:tcPr>
            <w:tcW w:w="2835" w:type="dxa"/>
            <w:shd w:val="clear" w:color="auto" w:fill="auto"/>
          </w:tcPr>
          <w:p w:rsidR="00D76A33" w:rsidRPr="00E36877" w:rsidRDefault="00D76A33" w:rsidP="00D76A33">
            <w:pPr>
              <w:pStyle w:val="ConsPlusNormal"/>
              <w:jc w:val="center"/>
              <w:outlineLvl w:val="1"/>
              <w:rPr>
                <w:rFonts w:ascii="Times New Roman" w:hAnsi="Times New Roman" w:cs="Times New Roman"/>
              </w:rPr>
            </w:pPr>
          </w:p>
        </w:tc>
      </w:tr>
      <w:tr w:rsidR="00941E82" w:rsidRPr="00E36877" w:rsidTr="00EF3645">
        <w:trPr>
          <w:cantSplit/>
          <w:trHeight w:val="2385"/>
        </w:trPr>
        <w:tc>
          <w:tcPr>
            <w:tcW w:w="852" w:type="dxa"/>
            <w:shd w:val="clear" w:color="auto" w:fill="auto"/>
          </w:tcPr>
          <w:p w:rsidR="00941E82" w:rsidRPr="00E36877" w:rsidRDefault="00941E82" w:rsidP="00941E82">
            <w:pPr>
              <w:pStyle w:val="ConsPlusNormal"/>
              <w:jc w:val="center"/>
              <w:outlineLvl w:val="1"/>
              <w:rPr>
                <w:rFonts w:ascii="Times New Roman" w:hAnsi="Times New Roman" w:cs="Times New Roman"/>
              </w:rPr>
            </w:pPr>
            <w:r w:rsidRPr="00E36877">
              <w:rPr>
                <w:rFonts w:ascii="Times New Roman" w:hAnsi="Times New Roman" w:cs="Times New Roman"/>
              </w:rPr>
              <w:t>1</w:t>
            </w:r>
          </w:p>
        </w:tc>
        <w:tc>
          <w:tcPr>
            <w:tcW w:w="2268" w:type="dxa"/>
            <w:shd w:val="clear" w:color="auto" w:fill="auto"/>
          </w:tcPr>
          <w:p w:rsidR="00941E82" w:rsidRPr="00E36877" w:rsidRDefault="00941E82" w:rsidP="00941E82">
            <w:pPr>
              <w:pStyle w:val="ConsPlusNormal"/>
              <w:outlineLvl w:val="1"/>
              <w:rPr>
                <w:rFonts w:ascii="Times New Roman" w:hAnsi="Times New Roman" w:cs="Times New Roman"/>
              </w:rPr>
            </w:pPr>
            <w:r w:rsidRPr="00E36877">
              <w:rPr>
                <w:rFonts w:ascii="Times New Roman" w:hAnsi="Times New Roman" w:cs="Times New Roman"/>
              </w:rPr>
              <w:t>Снижение общего количества преступлений, совершенных на территории муниципального образования, не менее чем на 3 % ежегодно</w:t>
            </w:r>
          </w:p>
        </w:tc>
        <w:tc>
          <w:tcPr>
            <w:tcW w:w="1559" w:type="dxa"/>
            <w:shd w:val="clear" w:color="auto" w:fill="auto"/>
          </w:tcPr>
          <w:p w:rsidR="00941E82" w:rsidRPr="00E36877" w:rsidRDefault="00941E82" w:rsidP="00941E82">
            <w:pPr>
              <w:pStyle w:val="ConsPlusNormal"/>
              <w:ind w:left="-108" w:right="-108"/>
              <w:jc w:val="center"/>
              <w:outlineLvl w:val="1"/>
              <w:rPr>
                <w:rFonts w:ascii="Times New Roman" w:hAnsi="Times New Roman" w:cs="Times New Roman"/>
                <w:b/>
              </w:rPr>
            </w:pPr>
            <w:r w:rsidRPr="00E36877">
              <w:rPr>
                <w:rFonts w:ascii="Times New Roman" w:hAnsi="Times New Roman" w:cs="Times New Roman"/>
                <w:b/>
              </w:rPr>
              <w:t xml:space="preserve">Приоритетный целевой </w:t>
            </w:r>
          </w:p>
        </w:tc>
        <w:tc>
          <w:tcPr>
            <w:tcW w:w="1134" w:type="dxa"/>
            <w:shd w:val="clear" w:color="auto" w:fill="auto"/>
            <w:textDirection w:val="btLr"/>
          </w:tcPr>
          <w:p w:rsidR="00941E82" w:rsidRPr="00E36877" w:rsidRDefault="00941E82" w:rsidP="00941E82">
            <w:pPr>
              <w:pStyle w:val="ConsPlusNormal"/>
              <w:ind w:right="113" w:firstLine="34"/>
              <w:jc w:val="center"/>
              <w:outlineLvl w:val="1"/>
              <w:rPr>
                <w:rFonts w:ascii="Times New Roman" w:hAnsi="Times New Roman" w:cs="Times New Roman"/>
              </w:rPr>
            </w:pPr>
            <w:r w:rsidRPr="00E36877">
              <w:rPr>
                <w:rFonts w:ascii="Times New Roman" w:hAnsi="Times New Roman" w:cs="Times New Roman"/>
              </w:rPr>
              <w:t>кол-во</w:t>
            </w:r>
          </w:p>
          <w:p w:rsidR="00941E82" w:rsidRPr="00E36877" w:rsidRDefault="00941E82" w:rsidP="00941E82">
            <w:pPr>
              <w:pStyle w:val="ConsPlusNormal"/>
              <w:ind w:right="113" w:firstLine="34"/>
              <w:jc w:val="center"/>
              <w:outlineLvl w:val="1"/>
              <w:rPr>
                <w:rFonts w:ascii="Times New Roman" w:hAnsi="Times New Roman" w:cs="Times New Roman"/>
              </w:rPr>
            </w:pPr>
            <w:r w:rsidRPr="00E36877">
              <w:rPr>
                <w:rFonts w:ascii="Times New Roman" w:hAnsi="Times New Roman" w:cs="Times New Roman"/>
              </w:rPr>
              <w:t xml:space="preserve">преступлений, </w:t>
            </w:r>
          </w:p>
          <w:p w:rsidR="00941E82" w:rsidRPr="00E36877" w:rsidRDefault="00941E82" w:rsidP="00941E82">
            <w:pPr>
              <w:pStyle w:val="ConsPlusNormal"/>
              <w:ind w:right="113" w:firstLine="34"/>
              <w:jc w:val="center"/>
              <w:outlineLvl w:val="1"/>
              <w:rPr>
                <w:rFonts w:ascii="Times New Roman" w:hAnsi="Times New Roman" w:cs="Times New Roman"/>
              </w:rPr>
            </w:pPr>
            <w:r w:rsidRPr="00E36877">
              <w:rPr>
                <w:rFonts w:ascii="Times New Roman" w:hAnsi="Times New Roman" w:cs="Times New Roman"/>
              </w:rPr>
              <w:t>динамика в %</w:t>
            </w:r>
          </w:p>
        </w:tc>
        <w:tc>
          <w:tcPr>
            <w:tcW w:w="1134" w:type="dxa"/>
            <w:shd w:val="clear" w:color="auto" w:fill="auto"/>
          </w:tcPr>
          <w:p w:rsidR="00941E82" w:rsidRDefault="00941E82" w:rsidP="00941E82">
            <w:pPr>
              <w:pStyle w:val="ConsPlusNormal"/>
              <w:jc w:val="center"/>
              <w:outlineLvl w:val="1"/>
              <w:rPr>
                <w:rFonts w:ascii="Times New Roman" w:hAnsi="Times New Roman" w:cs="Times New Roman"/>
                <w:sz w:val="18"/>
                <w:szCs w:val="18"/>
              </w:rPr>
            </w:pPr>
          </w:p>
          <w:p w:rsidR="00941E82" w:rsidRDefault="00941E82" w:rsidP="00941E82">
            <w:pPr>
              <w:pStyle w:val="ConsPlusNormal"/>
              <w:jc w:val="center"/>
              <w:outlineLvl w:val="1"/>
              <w:rPr>
                <w:rFonts w:ascii="Times New Roman" w:hAnsi="Times New Roman" w:cs="Times New Roman"/>
                <w:sz w:val="18"/>
                <w:szCs w:val="18"/>
              </w:rPr>
            </w:pPr>
          </w:p>
          <w:p w:rsidR="00941E82" w:rsidRDefault="00941E82" w:rsidP="00941E82">
            <w:pPr>
              <w:pStyle w:val="ConsPlusNormal"/>
              <w:jc w:val="center"/>
              <w:outlineLvl w:val="1"/>
              <w:rPr>
                <w:rFonts w:ascii="Times New Roman" w:hAnsi="Times New Roman" w:cs="Times New Roman"/>
                <w:sz w:val="18"/>
                <w:szCs w:val="18"/>
              </w:rPr>
            </w:pPr>
          </w:p>
          <w:p w:rsidR="00941E82" w:rsidRDefault="00941E82" w:rsidP="00941E82">
            <w:pPr>
              <w:pStyle w:val="ConsPlusNormal"/>
              <w:jc w:val="center"/>
              <w:outlineLvl w:val="1"/>
              <w:rPr>
                <w:rFonts w:ascii="Times New Roman" w:hAnsi="Times New Roman" w:cs="Times New Roman"/>
                <w:sz w:val="18"/>
                <w:szCs w:val="18"/>
              </w:rPr>
            </w:pPr>
          </w:p>
          <w:p w:rsidR="00941E82" w:rsidRDefault="00941E82" w:rsidP="00941E82">
            <w:pPr>
              <w:pStyle w:val="ConsPlusNormal"/>
              <w:jc w:val="center"/>
              <w:outlineLvl w:val="1"/>
              <w:rPr>
                <w:rFonts w:ascii="Times New Roman" w:hAnsi="Times New Roman" w:cs="Times New Roman"/>
                <w:sz w:val="18"/>
                <w:szCs w:val="18"/>
              </w:rPr>
            </w:pPr>
          </w:p>
          <w:p w:rsidR="00941E82" w:rsidRPr="00BA3EC4" w:rsidRDefault="00941E82" w:rsidP="00941E82">
            <w:pPr>
              <w:pStyle w:val="ConsPlusNormal"/>
              <w:jc w:val="center"/>
              <w:outlineLvl w:val="1"/>
              <w:rPr>
                <w:rFonts w:ascii="Times New Roman" w:hAnsi="Times New Roman" w:cs="Times New Roman"/>
                <w:sz w:val="18"/>
                <w:szCs w:val="18"/>
              </w:rPr>
            </w:pPr>
            <w:r>
              <w:rPr>
                <w:rFonts w:ascii="Times New Roman" w:hAnsi="Times New Roman" w:cs="Times New Roman"/>
                <w:sz w:val="18"/>
                <w:szCs w:val="18"/>
              </w:rPr>
              <w:t>1660</w:t>
            </w:r>
          </w:p>
        </w:tc>
        <w:tc>
          <w:tcPr>
            <w:tcW w:w="1276" w:type="dxa"/>
            <w:shd w:val="clear" w:color="auto" w:fill="auto"/>
            <w:vAlign w:val="center"/>
          </w:tcPr>
          <w:p w:rsidR="00941E82" w:rsidRPr="00BA3EC4" w:rsidRDefault="00941E82" w:rsidP="00941E82">
            <w:pPr>
              <w:pStyle w:val="ConsPlusNormal"/>
              <w:jc w:val="center"/>
              <w:outlineLvl w:val="1"/>
              <w:rPr>
                <w:rFonts w:ascii="Times New Roman" w:hAnsi="Times New Roman" w:cs="Times New Roman"/>
                <w:sz w:val="18"/>
                <w:szCs w:val="18"/>
              </w:rPr>
            </w:pPr>
            <w:r>
              <w:rPr>
                <w:rFonts w:ascii="Times New Roman" w:hAnsi="Times New Roman" w:cs="Times New Roman"/>
                <w:sz w:val="18"/>
                <w:szCs w:val="18"/>
              </w:rPr>
              <w:t>1610</w:t>
            </w:r>
          </w:p>
        </w:tc>
        <w:tc>
          <w:tcPr>
            <w:tcW w:w="992" w:type="dxa"/>
            <w:shd w:val="clear" w:color="auto" w:fill="auto"/>
            <w:vAlign w:val="center"/>
          </w:tcPr>
          <w:p w:rsidR="00941E82" w:rsidRPr="000354B1" w:rsidRDefault="00941E82" w:rsidP="00941E82">
            <w:pPr>
              <w:spacing w:after="0" w:line="240" w:lineRule="auto"/>
              <w:jc w:val="center"/>
              <w:rPr>
                <w:rFonts w:ascii="Times New Roman" w:eastAsia="Times New Roman" w:hAnsi="Times New Roman"/>
                <w:sz w:val="18"/>
                <w:szCs w:val="18"/>
                <w:lang w:eastAsia="ru-RU"/>
              </w:rPr>
            </w:pPr>
            <w:r w:rsidRPr="000354B1">
              <w:rPr>
                <w:rFonts w:ascii="Times New Roman" w:eastAsia="Times New Roman" w:hAnsi="Times New Roman"/>
                <w:sz w:val="18"/>
                <w:szCs w:val="18"/>
                <w:lang w:eastAsia="ru-RU"/>
              </w:rPr>
              <w:t>1562</w:t>
            </w:r>
          </w:p>
        </w:tc>
        <w:tc>
          <w:tcPr>
            <w:tcW w:w="1134" w:type="dxa"/>
            <w:shd w:val="clear" w:color="auto" w:fill="auto"/>
            <w:vAlign w:val="center"/>
          </w:tcPr>
          <w:p w:rsidR="00941E82" w:rsidRPr="000354B1" w:rsidRDefault="00941E82" w:rsidP="00941E82">
            <w:pPr>
              <w:spacing w:after="0" w:line="240" w:lineRule="auto"/>
              <w:jc w:val="center"/>
              <w:rPr>
                <w:rFonts w:ascii="Times New Roman" w:eastAsia="Times New Roman" w:hAnsi="Times New Roman"/>
                <w:sz w:val="18"/>
                <w:szCs w:val="18"/>
                <w:lang w:eastAsia="ru-RU"/>
              </w:rPr>
            </w:pPr>
            <w:r w:rsidRPr="000354B1">
              <w:rPr>
                <w:rFonts w:ascii="Times New Roman" w:eastAsia="Times New Roman" w:hAnsi="Times New Roman"/>
                <w:sz w:val="18"/>
                <w:szCs w:val="18"/>
                <w:lang w:eastAsia="ru-RU"/>
              </w:rPr>
              <w:t>1515</w:t>
            </w:r>
          </w:p>
        </w:tc>
        <w:tc>
          <w:tcPr>
            <w:tcW w:w="992" w:type="dxa"/>
            <w:shd w:val="clear" w:color="auto" w:fill="auto"/>
            <w:vAlign w:val="center"/>
          </w:tcPr>
          <w:p w:rsidR="00941E82" w:rsidRPr="000354B1" w:rsidRDefault="00941E82" w:rsidP="00941E82">
            <w:pPr>
              <w:spacing w:after="0" w:line="240" w:lineRule="auto"/>
              <w:jc w:val="center"/>
              <w:rPr>
                <w:rFonts w:ascii="Times New Roman" w:eastAsia="Times New Roman" w:hAnsi="Times New Roman"/>
                <w:sz w:val="18"/>
                <w:szCs w:val="18"/>
                <w:lang w:eastAsia="ru-RU"/>
              </w:rPr>
            </w:pPr>
            <w:r w:rsidRPr="000354B1">
              <w:rPr>
                <w:rFonts w:ascii="Times New Roman" w:eastAsia="Times New Roman" w:hAnsi="Times New Roman"/>
                <w:sz w:val="18"/>
                <w:szCs w:val="18"/>
                <w:lang w:eastAsia="ru-RU"/>
              </w:rPr>
              <w:t>1470</w:t>
            </w:r>
          </w:p>
        </w:tc>
        <w:tc>
          <w:tcPr>
            <w:tcW w:w="1418" w:type="dxa"/>
            <w:shd w:val="clear" w:color="auto" w:fill="auto"/>
            <w:vAlign w:val="center"/>
          </w:tcPr>
          <w:p w:rsidR="00941E82" w:rsidRPr="00BA3EC4" w:rsidRDefault="00941E82" w:rsidP="00941E82">
            <w:pPr>
              <w:pStyle w:val="ConsPlusNormal"/>
              <w:jc w:val="center"/>
              <w:outlineLvl w:val="1"/>
              <w:rPr>
                <w:rFonts w:ascii="Times New Roman" w:hAnsi="Times New Roman" w:cs="Times New Roman"/>
                <w:sz w:val="18"/>
                <w:szCs w:val="18"/>
              </w:rPr>
            </w:pPr>
            <w:r>
              <w:rPr>
                <w:rFonts w:ascii="Times New Roman" w:hAnsi="Times New Roman" w:cs="Times New Roman"/>
                <w:sz w:val="18"/>
                <w:szCs w:val="18"/>
              </w:rPr>
              <w:t>1426</w:t>
            </w:r>
          </w:p>
        </w:tc>
        <w:tc>
          <w:tcPr>
            <w:tcW w:w="2835" w:type="dxa"/>
            <w:shd w:val="clear" w:color="auto" w:fill="auto"/>
            <w:vAlign w:val="center"/>
          </w:tcPr>
          <w:p w:rsidR="00941E82" w:rsidRPr="00E36877" w:rsidRDefault="00941E82" w:rsidP="00941E82">
            <w:pPr>
              <w:pStyle w:val="ConsPlusNormal"/>
              <w:jc w:val="center"/>
              <w:outlineLvl w:val="1"/>
              <w:rPr>
                <w:rFonts w:ascii="Times New Roman" w:hAnsi="Times New Roman" w:cs="Times New Roman"/>
                <w:b/>
              </w:rPr>
            </w:pPr>
            <w:r w:rsidRPr="00E36877">
              <w:rPr>
                <w:rFonts w:ascii="Times New Roman" w:hAnsi="Times New Roman" w:cs="Times New Roman"/>
                <w:b/>
              </w:rPr>
              <w:t>1.01.01,02,03</w:t>
            </w:r>
          </w:p>
          <w:p w:rsidR="00941E82" w:rsidRPr="00E36877" w:rsidRDefault="00941E82" w:rsidP="00941E82">
            <w:pPr>
              <w:pStyle w:val="ConsPlusNormal"/>
              <w:jc w:val="center"/>
              <w:outlineLvl w:val="1"/>
              <w:rPr>
                <w:rFonts w:ascii="Times New Roman" w:hAnsi="Times New Roman" w:cs="Times New Roman"/>
                <w:b/>
              </w:rPr>
            </w:pPr>
            <w:r w:rsidRPr="00E36877">
              <w:rPr>
                <w:rFonts w:ascii="Times New Roman" w:hAnsi="Times New Roman" w:cs="Times New Roman"/>
                <w:b/>
              </w:rPr>
              <w:t>1.02.01,02,03,04,05</w:t>
            </w:r>
          </w:p>
          <w:p w:rsidR="00941E82" w:rsidRPr="00E36877" w:rsidRDefault="00941E82" w:rsidP="00941E82">
            <w:pPr>
              <w:pStyle w:val="ConsPlusNormal"/>
              <w:jc w:val="center"/>
              <w:outlineLvl w:val="1"/>
              <w:rPr>
                <w:rFonts w:ascii="Times New Roman" w:hAnsi="Times New Roman" w:cs="Times New Roman"/>
                <w:b/>
              </w:rPr>
            </w:pPr>
            <w:r w:rsidRPr="00E36877">
              <w:rPr>
                <w:rFonts w:ascii="Times New Roman" w:hAnsi="Times New Roman" w:cs="Times New Roman"/>
                <w:b/>
              </w:rPr>
              <w:t>1.03. 01,02,03,04</w:t>
            </w:r>
          </w:p>
          <w:p w:rsidR="00941E82" w:rsidRPr="00E36877" w:rsidRDefault="00941E82" w:rsidP="00941E82">
            <w:pPr>
              <w:pStyle w:val="ConsPlusNormal"/>
              <w:jc w:val="center"/>
              <w:outlineLvl w:val="1"/>
              <w:rPr>
                <w:rFonts w:ascii="Times New Roman" w:hAnsi="Times New Roman" w:cs="Times New Roman"/>
                <w:b/>
              </w:rPr>
            </w:pPr>
            <w:r w:rsidRPr="00E36877">
              <w:rPr>
                <w:rFonts w:ascii="Times New Roman" w:hAnsi="Times New Roman" w:cs="Times New Roman"/>
                <w:b/>
              </w:rPr>
              <w:t>1.04.01,02,03,04</w:t>
            </w:r>
          </w:p>
          <w:p w:rsidR="00941E82" w:rsidRPr="00E36877" w:rsidRDefault="00941E82" w:rsidP="00941E82">
            <w:pPr>
              <w:pStyle w:val="ConsPlusNormal"/>
              <w:jc w:val="center"/>
              <w:outlineLvl w:val="1"/>
              <w:rPr>
                <w:rFonts w:ascii="Times New Roman" w:hAnsi="Times New Roman" w:cs="Times New Roman"/>
                <w:b/>
              </w:rPr>
            </w:pPr>
            <w:r w:rsidRPr="00E36877">
              <w:rPr>
                <w:rFonts w:ascii="Times New Roman" w:hAnsi="Times New Roman" w:cs="Times New Roman"/>
                <w:b/>
              </w:rPr>
              <w:t>1.05.01,02,03,04,05</w:t>
            </w:r>
          </w:p>
          <w:p w:rsidR="00941E82" w:rsidRPr="00E36877" w:rsidRDefault="00941E82" w:rsidP="00941E82">
            <w:pPr>
              <w:pStyle w:val="ConsPlusNormal"/>
              <w:jc w:val="center"/>
              <w:outlineLvl w:val="1"/>
              <w:rPr>
                <w:rFonts w:ascii="Times New Roman" w:hAnsi="Times New Roman" w:cs="Times New Roman"/>
              </w:rPr>
            </w:pPr>
            <w:r w:rsidRPr="00E36877">
              <w:rPr>
                <w:rFonts w:ascii="Times New Roman" w:hAnsi="Times New Roman" w:cs="Times New Roman"/>
                <w:b/>
              </w:rPr>
              <w:t>1.07.01,02,03,04,05,06,07,08,09</w:t>
            </w:r>
          </w:p>
        </w:tc>
      </w:tr>
      <w:tr w:rsidR="00941E82" w:rsidRPr="00E36877" w:rsidTr="00EF3645">
        <w:trPr>
          <w:cantSplit/>
          <w:trHeight w:val="1134"/>
        </w:trPr>
        <w:tc>
          <w:tcPr>
            <w:tcW w:w="852" w:type="dxa"/>
            <w:shd w:val="clear" w:color="auto" w:fill="auto"/>
          </w:tcPr>
          <w:p w:rsidR="00941E82" w:rsidRPr="00E36877" w:rsidRDefault="00941E82" w:rsidP="00941E82">
            <w:pPr>
              <w:jc w:val="center"/>
              <w:rPr>
                <w:rFonts w:ascii="Times New Roman" w:hAnsi="Times New Roman"/>
                <w:sz w:val="20"/>
                <w:szCs w:val="20"/>
                <w:lang w:eastAsia="ar-SA"/>
              </w:rPr>
            </w:pPr>
            <w:r w:rsidRPr="00E36877">
              <w:rPr>
                <w:rFonts w:ascii="Times New Roman" w:hAnsi="Times New Roman"/>
                <w:sz w:val="20"/>
                <w:szCs w:val="20"/>
                <w:lang w:eastAsia="ar-SA"/>
              </w:rPr>
              <w:lastRenderedPageBreak/>
              <w:t>2</w:t>
            </w:r>
          </w:p>
        </w:tc>
        <w:tc>
          <w:tcPr>
            <w:tcW w:w="2268" w:type="dxa"/>
            <w:shd w:val="clear" w:color="auto" w:fill="auto"/>
          </w:tcPr>
          <w:p w:rsidR="00941E82" w:rsidRPr="00E36877" w:rsidRDefault="00941E82" w:rsidP="00941E82">
            <w:pPr>
              <w:widowControl w:val="0"/>
              <w:autoSpaceDE w:val="0"/>
              <w:autoSpaceDN w:val="0"/>
              <w:adjustRightInd w:val="0"/>
              <w:spacing w:after="0" w:line="240" w:lineRule="auto"/>
              <w:ind w:right="-108"/>
              <w:rPr>
                <w:rFonts w:ascii="Times New Roman" w:hAnsi="Times New Roman"/>
                <w:sz w:val="20"/>
                <w:szCs w:val="20"/>
              </w:rPr>
            </w:pPr>
            <w:r w:rsidRPr="00E36877">
              <w:rPr>
                <w:rFonts w:ascii="Times New Roman" w:hAnsi="Times New Roman"/>
                <w:sz w:val="20"/>
                <w:szCs w:val="20"/>
              </w:rPr>
              <w:t xml:space="preserve">Увеличение доли социально значимых объектов (учреждений), оборудованных в целях антитеррористической защищенности средствами безопасности  </w:t>
            </w:r>
          </w:p>
        </w:tc>
        <w:tc>
          <w:tcPr>
            <w:tcW w:w="1559" w:type="dxa"/>
            <w:shd w:val="clear" w:color="auto" w:fill="auto"/>
          </w:tcPr>
          <w:p w:rsidR="00941E82" w:rsidRPr="00E36877" w:rsidRDefault="00941E82" w:rsidP="00941E82">
            <w:pPr>
              <w:pStyle w:val="ConsPlusNormal"/>
              <w:ind w:left="-108" w:right="-108"/>
              <w:jc w:val="center"/>
              <w:outlineLvl w:val="1"/>
              <w:rPr>
                <w:rFonts w:ascii="Times New Roman" w:hAnsi="Times New Roman" w:cs="Times New Roman"/>
              </w:rPr>
            </w:pPr>
            <w:r w:rsidRPr="00E36877">
              <w:rPr>
                <w:rFonts w:ascii="Times New Roman" w:hAnsi="Times New Roman" w:cs="Times New Roman"/>
              </w:rPr>
              <w:t>Отраслевой</w:t>
            </w:r>
          </w:p>
        </w:tc>
        <w:tc>
          <w:tcPr>
            <w:tcW w:w="1134" w:type="dxa"/>
            <w:shd w:val="clear" w:color="auto" w:fill="auto"/>
          </w:tcPr>
          <w:p w:rsidR="00941E82" w:rsidRPr="00E36877" w:rsidRDefault="00941E82" w:rsidP="00941E82">
            <w:pPr>
              <w:pStyle w:val="ConsPlusNormal"/>
              <w:ind w:firstLine="34"/>
              <w:jc w:val="center"/>
              <w:outlineLvl w:val="1"/>
              <w:rPr>
                <w:rFonts w:ascii="Times New Roman" w:hAnsi="Times New Roman" w:cs="Times New Roman"/>
              </w:rPr>
            </w:pPr>
            <w:r w:rsidRPr="00E36877">
              <w:rPr>
                <w:rFonts w:ascii="Times New Roman" w:hAnsi="Times New Roman" w:cs="Times New Roman"/>
              </w:rPr>
              <w:t>процент</w:t>
            </w:r>
          </w:p>
        </w:tc>
        <w:tc>
          <w:tcPr>
            <w:tcW w:w="1134" w:type="dxa"/>
            <w:shd w:val="clear" w:color="auto" w:fill="auto"/>
          </w:tcPr>
          <w:p w:rsidR="00941E82" w:rsidRPr="00A133F0" w:rsidRDefault="00941E82" w:rsidP="00941E82">
            <w:pPr>
              <w:pStyle w:val="ConsPlusNormal"/>
              <w:ind w:firstLine="34"/>
              <w:jc w:val="center"/>
              <w:outlineLvl w:val="1"/>
              <w:rPr>
                <w:rFonts w:ascii="Times New Roman" w:hAnsi="Times New Roman" w:cs="Times New Roman"/>
                <w:sz w:val="18"/>
                <w:szCs w:val="18"/>
              </w:rPr>
            </w:pPr>
            <w:r>
              <w:rPr>
                <w:rFonts w:ascii="Times New Roman" w:hAnsi="Times New Roman" w:cs="Times New Roman"/>
                <w:sz w:val="18"/>
                <w:szCs w:val="18"/>
              </w:rPr>
              <w:t>80</w:t>
            </w:r>
          </w:p>
          <w:p w:rsidR="00941E82" w:rsidRPr="00A133F0" w:rsidRDefault="00941E82" w:rsidP="00941E82">
            <w:pPr>
              <w:pStyle w:val="ConsPlusNormal"/>
              <w:jc w:val="center"/>
              <w:outlineLvl w:val="1"/>
              <w:rPr>
                <w:rFonts w:ascii="Times New Roman" w:hAnsi="Times New Roman" w:cs="Times New Roman"/>
                <w:sz w:val="18"/>
                <w:szCs w:val="18"/>
              </w:rPr>
            </w:pPr>
          </w:p>
        </w:tc>
        <w:tc>
          <w:tcPr>
            <w:tcW w:w="1276" w:type="dxa"/>
            <w:shd w:val="clear" w:color="auto" w:fill="auto"/>
          </w:tcPr>
          <w:p w:rsidR="00941E82" w:rsidRPr="00A133F0" w:rsidRDefault="00941E82" w:rsidP="00941E82">
            <w:pPr>
              <w:pStyle w:val="ConsPlusNormal"/>
              <w:ind w:left="113" w:right="113"/>
              <w:jc w:val="center"/>
              <w:outlineLvl w:val="1"/>
              <w:rPr>
                <w:rFonts w:ascii="Times New Roman" w:hAnsi="Times New Roman" w:cs="Times New Roman"/>
                <w:color w:val="FF0000"/>
                <w:sz w:val="18"/>
                <w:szCs w:val="18"/>
                <w:lang w:val="en-US"/>
              </w:rPr>
            </w:pPr>
            <w:r>
              <w:rPr>
                <w:rFonts w:ascii="Times New Roman" w:hAnsi="Times New Roman" w:cs="Times New Roman"/>
                <w:sz w:val="18"/>
                <w:szCs w:val="18"/>
              </w:rPr>
              <w:t>84</w:t>
            </w:r>
          </w:p>
        </w:tc>
        <w:tc>
          <w:tcPr>
            <w:tcW w:w="992" w:type="dxa"/>
            <w:shd w:val="clear" w:color="auto" w:fill="auto"/>
          </w:tcPr>
          <w:p w:rsidR="00941E82" w:rsidRPr="00A133F0" w:rsidRDefault="00941E82" w:rsidP="00941E82">
            <w:pPr>
              <w:pStyle w:val="ConsPlusNormal"/>
              <w:ind w:left="113" w:right="113"/>
              <w:jc w:val="center"/>
              <w:outlineLvl w:val="1"/>
              <w:rPr>
                <w:rFonts w:ascii="Times New Roman" w:hAnsi="Times New Roman" w:cs="Times New Roman"/>
                <w:color w:val="FF0000"/>
                <w:sz w:val="18"/>
                <w:szCs w:val="18"/>
              </w:rPr>
            </w:pPr>
            <w:r>
              <w:rPr>
                <w:rFonts w:ascii="Times New Roman" w:hAnsi="Times New Roman" w:cs="Times New Roman"/>
                <w:sz w:val="18"/>
                <w:szCs w:val="18"/>
              </w:rPr>
              <w:t>88</w:t>
            </w:r>
          </w:p>
        </w:tc>
        <w:tc>
          <w:tcPr>
            <w:tcW w:w="1134" w:type="dxa"/>
            <w:shd w:val="clear" w:color="auto" w:fill="auto"/>
          </w:tcPr>
          <w:p w:rsidR="00941E82" w:rsidRPr="00A133F0" w:rsidRDefault="00941E82" w:rsidP="00941E82">
            <w:pPr>
              <w:pStyle w:val="ConsPlusNormal"/>
              <w:ind w:left="113" w:right="113"/>
              <w:jc w:val="center"/>
              <w:outlineLvl w:val="1"/>
              <w:rPr>
                <w:rFonts w:ascii="Times New Roman" w:hAnsi="Times New Roman" w:cs="Times New Roman"/>
                <w:color w:val="FF0000"/>
                <w:sz w:val="18"/>
                <w:szCs w:val="18"/>
              </w:rPr>
            </w:pPr>
            <w:r>
              <w:rPr>
                <w:rFonts w:ascii="Times New Roman" w:hAnsi="Times New Roman" w:cs="Times New Roman"/>
                <w:sz w:val="18"/>
                <w:szCs w:val="18"/>
              </w:rPr>
              <w:t>94</w:t>
            </w:r>
          </w:p>
        </w:tc>
        <w:tc>
          <w:tcPr>
            <w:tcW w:w="992" w:type="dxa"/>
            <w:shd w:val="clear" w:color="auto" w:fill="auto"/>
          </w:tcPr>
          <w:p w:rsidR="00941E82" w:rsidRPr="00A133F0" w:rsidRDefault="00941E82" w:rsidP="00941E82">
            <w:pPr>
              <w:pStyle w:val="ConsPlusNormal"/>
              <w:ind w:left="113" w:right="113"/>
              <w:jc w:val="center"/>
              <w:outlineLvl w:val="1"/>
              <w:rPr>
                <w:rFonts w:ascii="Times New Roman" w:hAnsi="Times New Roman" w:cs="Times New Roman"/>
                <w:color w:val="FF0000"/>
                <w:sz w:val="18"/>
                <w:szCs w:val="18"/>
              </w:rPr>
            </w:pPr>
            <w:r>
              <w:rPr>
                <w:rFonts w:ascii="Times New Roman" w:hAnsi="Times New Roman" w:cs="Times New Roman"/>
                <w:sz w:val="18"/>
                <w:szCs w:val="18"/>
              </w:rPr>
              <w:t>98</w:t>
            </w:r>
          </w:p>
        </w:tc>
        <w:tc>
          <w:tcPr>
            <w:tcW w:w="1418" w:type="dxa"/>
            <w:shd w:val="clear" w:color="auto" w:fill="auto"/>
          </w:tcPr>
          <w:p w:rsidR="00941E82" w:rsidRPr="009F749D" w:rsidRDefault="00941E82" w:rsidP="00941E82">
            <w:pPr>
              <w:spacing w:line="240" w:lineRule="auto"/>
              <w:ind w:right="-108"/>
              <w:jc w:val="center"/>
              <w:rPr>
                <w:rFonts w:ascii="Times New Roman" w:hAnsi="Times New Roman"/>
                <w:sz w:val="18"/>
                <w:szCs w:val="18"/>
              </w:rPr>
            </w:pPr>
            <w:r>
              <w:rPr>
                <w:rFonts w:ascii="Times New Roman" w:hAnsi="Times New Roman"/>
                <w:sz w:val="18"/>
                <w:szCs w:val="18"/>
              </w:rPr>
              <w:t>100</w:t>
            </w:r>
          </w:p>
        </w:tc>
        <w:tc>
          <w:tcPr>
            <w:tcW w:w="2835" w:type="dxa"/>
            <w:shd w:val="clear" w:color="auto" w:fill="auto"/>
            <w:vAlign w:val="center"/>
          </w:tcPr>
          <w:p w:rsidR="00941E82" w:rsidRPr="00E36877" w:rsidRDefault="00941E82" w:rsidP="00941E82">
            <w:pPr>
              <w:spacing w:after="0" w:line="240" w:lineRule="auto"/>
              <w:jc w:val="center"/>
              <w:rPr>
                <w:rFonts w:ascii="Times New Roman" w:hAnsi="Times New Roman"/>
                <w:b/>
                <w:sz w:val="20"/>
                <w:szCs w:val="20"/>
              </w:rPr>
            </w:pPr>
            <w:r w:rsidRPr="00E36877">
              <w:rPr>
                <w:rFonts w:ascii="Times New Roman" w:hAnsi="Times New Roman"/>
                <w:b/>
                <w:sz w:val="20"/>
                <w:szCs w:val="20"/>
              </w:rPr>
              <w:t>1.01.01</w:t>
            </w:r>
          </w:p>
          <w:p w:rsidR="00941E82" w:rsidRPr="00E36877" w:rsidRDefault="00941E82" w:rsidP="00941E82">
            <w:pPr>
              <w:spacing w:after="0" w:line="240" w:lineRule="auto"/>
              <w:jc w:val="center"/>
              <w:rPr>
                <w:rFonts w:ascii="Times New Roman" w:hAnsi="Times New Roman"/>
                <w:b/>
                <w:sz w:val="20"/>
                <w:szCs w:val="20"/>
              </w:rPr>
            </w:pPr>
            <w:r w:rsidRPr="00E36877">
              <w:rPr>
                <w:rFonts w:ascii="Times New Roman" w:hAnsi="Times New Roman"/>
                <w:b/>
                <w:sz w:val="20"/>
                <w:szCs w:val="20"/>
              </w:rPr>
              <w:t>1.01.02</w:t>
            </w:r>
          </w:p>
          <w:p w:rsidR="00941E82" w:rsidRPr="00E36877" w:rsidRDefault="00941E82" w:rsidP="00941E82">
            <w:pPr>
              <w:spacing w:after="0" w:line="240" w:lineRule="auto"/>
              <w:jc w:val="center"/>
              <w:rPr>
                <w:rFonts w:ascii="Times New Roman" w:hAnsi="Times New Roman"/>
                <w:b/>
                <w:sz w:val="20"/>
                <w:szCs w:val="20"/>
              </w:rPr>
            </w:pPr>
            <w:r w:rsidRPr="00E36877">
              <w:rPr>
                <w:rFonts w:ascii="Times New Roman" w:hAnsi="Times New Roman"/>
                <w:b/>
                <w:sz w:val="20"/>
                <w:szCs w:val="20"/>
              </w:rPr>
              <w:t>1.01.03</w:t>
            </w:r>
          </w:p>
          <w:p w:rsidR="00941E82" w:rsidRPr="00E36877" w:rsidRDefault="00941E82" w:rsidP="00941E82">
            <w:pPr>
              <w:spacing w:line="240" w:lineRule="auto"/>
              <w:ind w:right="-108"/>
              <w:jc w:val="center"/>
              <w:rPr>
                <w:rFonts w:ascii="Times New Roman" w:hAnsi="Times New Roman"/>
                <w:sz w:val="20"/>
                <w:szCs w:val="20"/>
              </w:rPr>
            </w:pPr>
          </w:p>
        </w:tc>
      </w:tr>
      <w:tr w:rsidR="00A133F0" w:rsidRPr="00E36877" w:rsidTr="00EF3645">
        <w:trPr>
          <w:cantSplit/>
          <w:trHeight w:val="1134"/>
        </w:trPr>
        <w:tc>
          <w:tcPr>
            <w:tcW w:w="852" w:type="dxa"/>
            <w:shd w:val="clear" w:color="auto" w:fill="auto"/>
            <w:vAlign w:val="center"/>
          </w:tcPr>
          <w:p w:rsidR="00A133F0" w:rsidRPr="00E36877" w:rsidRDefault="00164BAE" w:rsidP="00D76A33">
            <w:pPr>
              <w:pStyle w:val="ConsPlusNormal"/>
              <w:jc w:val="center"/>
              <w:outlineLvl w:val="1"/>
              <w:rPr>
                <w:rFonts w:ascii="Times New Roman" w:hAnsi="Times New Roman" w:cs="Times New Roman"/>
              </w:rPr>
            </w:pPr>
            <w:r w:rsidRPr="00E36877">
              <w:rPr>
                <w:rFonts w:ascii="Times New Roman" w:hAnsi="Times New Roman" w:cs="Times New Roman"/>
              </w:rPr>
              <w:t>3</w:t>
            </w:r>
          </w:p>
          <w:p w:rsidR="00A133F0" w:rsidRPr="00E36877" w:rsidRDefault="00A133F0" w:rsidP="00D76A33">
            <w:pPr>
              <w:jc w:val="center"/>
              <w:rPr>
                <w:rFonts w:ascii="Times New Roman" w:hAnsi="Times New Roman"/>
                <w:color w:val="00B050"/>
                <w:sz w:val="20"/>
                <w:szCs w:val="20"/>
                <w:lang w:eastAsia="ar-SA"/>
              </w:rPr>
            </w:pPr>
          </w:p>
        </w:tc>
        <w:tc>
          <w:tcPr>
            <w:tcW w:w="2268" w:type="dxa"/>
            <w:shd w:val="clear" w:color="auto" w:fill="auto"/>
          </w:tcPr>
          <w:p w:rsidR="00A133F0" w:rsidRPr="00E36877" w:rsidRDefault="00A133F0" w:rsidP="00D76A33">
            <w:pPr>
              <w:pStyle w:val="ConsPlusNormal"/>
              <w:outlineLvl w:val="1"/>
              <w:rPr>
                <w:rFonts w:ascii="Times New Roman" w:hAnsi="Times New Roman" w:cs="Times New Roman"/>
              </w:rPr>
            </w:pPr>
            <w:r w:rsidRPr="00E36877">
              <w:rPr>
                <w:rFonts w:ascii="Times New Roman" w:hAnsi="Times New Roman" w:cs="Times New Roman"/>
              </w:rPr>
              <w:t>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1559" w:type="dxa"/>
            <w:shd w:val="clear" w:color="auto" w:fill="auto"/>
          </w:tcPr>
          <w:p w:rsidR="00A133F0" w:rsidRPr="00E36877" w:rsidRDefault="00A133F0" w:rsidP="00D76A33">
            <w:pPr>
              <w:pStyle w:val="ConsPlusNormal"/>
              <w:ind w:left="-108" w:right="-108"/>
              <w:jc w:val="center"/>
              <w:outlineLvl w:val="1"/>
              <w:rPr>
                <w:rFonts w:ascii="Times New Roman" w:hAnsi="Times New Roman" w:cs="Times New Roman"/>
                <w:b/>
              </w:rPr>
            </w:pPr>
            <w:r w:rsidRPr="00E36877">
              <w:rPr>
                <w:rFonts w:ascii="Times New Roman" w:hAnsi="Times New Roman" w:cs="Times New Roman"/>
                <w:b/>
              </w:rPr>
              <w:t>Приоритетный целевой</w:t>
            </w:r>
          </w:p>
        </w:tc>
        <w:tc>
          <w:tcPr>
            <w:tcW w:w="1134" w:type="dxa"/>
            <w:shd w:val="clear" w:color="auto" w:fill="auto"/>
            <w:textDirection w:val="btLr"/>
            <w:vAlign w:val="center"/>
          </w:tcPr>
          <w:p w:rsidR="00A133F0" w:rsidRPr="00E36877" w:rsidRDefault="00A133F0" w:rsidP="00D76A33">
            <w:pPr>
              <w:pStyle w:val="ConsPlusNormal"/>
              <w:ind w:right="113" w:firstLine="34"/>
              <w:jc w:val="center"/>
              <w:outlineLvl w:val="1"/>
              <w:rPr>
                <w:rFonts w:ascii="Times New Roman" w:hAnsi="Times New Roman" w:cs="Times New Roman"/>
              </w:rPr>
            </w:pPr>
            <w:r w:rsidRPr="00E36877">
              <w:rPr>
                <w:rFonts w:ascii="Times New Roman" w:hAnsi="Times New Roman" w:cs="Times New Roman"/>
              </w:rPr>
              <w:t>единицы</w:t>
            </w:r>
          </w:p>
        </w:tc>
        <w:tc>
          <w:tcPr>
            <w:tcW w:w="1134" w:type="dxa"/>
            <w:shd w:val="clear" w:color="auto" w:fill="auto"/>
          </w:tcPr>
          <w:p w:rsidR="00A133F0" w:rsidRPr="00E36877" w:rsidRDefault="00941E82" w:rsidP="00D76A33">
            <w:pPr>
              <w:pStyle w:val="ConsPlusNormal"/>
              <w:jc w:val="center"/>
              <w:outlineLvl w:val="1"/>
              <w:rPr>
                <w:rFonts w:ascii="Times New Roman" w:hAnsi="Times New Roman" w:cs="Times New Roman"/>
              </w:rPr>
            </w:pPr>
            <w:r>
              <w:rPr>
                <w:rFonts w:ascii="Times New Roman" w:hAnsi="Times New Roman" w:cs="Times New Roman"/>
              </w:rPr>
              <w:t>1305</w:t>
            </w:r>
          </w:p>
        </w:tc>
        <w:tc>
          <w:tcPr>
            <w:tcW w:w="1276" w:type="dxa"/>
            <w:shd w:val="clear" w:color="auto" w:fill="auto"/>
          </w:tcPr>
          <w:p w:rsidR="00A133F0" w:rsidRPr="00E36877" w:rsidRDefault="00941E82" w:rsidP="00D76A33">
            <w:pPr>
              <w:rPr>
                <w:rFonts w:ascii="Times New Roman" w:hAnsi="Times New Roman"/>
                <w:sz w:val="20"/>
                <w:szCs w:val="20"/>
              </w:rPr>
            </w:pPr>
            <w:r>
              <w:rPr>
                <w:rFonts w:ascii="Times New Roman" w:hAnsi="Times New Roman"/>
                <w:sz w:val="20"/>
                <w:szCs w:val="20"/>
              </w:rPr>
              <w:t>1370</w:t>
            </w:r>
          </w:p>
        </w:tc>
        <w:tc>
          <w:tcPr>
            <w:tcW w:w="992" w:type="dxa"/>
            <w:shd w:val="clear" w:color="auto" w:fill="auto"/>
          </w:tcPr>
          <w:p w:rsidR="00A133F0" w:rsidRPr="00E36877" w:rsidRDefault="00941E82" w:rsidP="00D76A33">
            <w:pPr>
              <w:rPr>
                <w:rFonts w:ascii="Times New Roman" w:hAnsi="Times New Roman"/>
                <w:sz w:val="20"/>
                <w:szCs w:val="20"/>
              </w:rPr>
            </w:pPr>
            <w:r>
              <w:rPr>
                <w:rFonts w:ascii="Times New Roman" w:hAnsi="Times New Roman"/>
                <w:sz w:val="20"/>
                <w:szCs w:val="20"/>
              </w:rPr>
              <w:t>1439</w:t>
            </w:r>
          </w:p>
        </w:tc>
        <w:tc>
          <w:tcPr>
            <w:tcW w:w="1134" w:type="dxa"/>
            <w:shd w:val="clear" w:color="auto" w:fill="auto"/>
          </w:tcPr>
          <w:p w:rsidR="00A133F0" w:rsidRPr="00E36877" w:rsidRDefault="00941E82" w:rsidP="00D76A33">
            <w:pPr>
              <w:rPr>
                <w:rFonts w:ascii="Times New Roman" w:hAnsi="Times New Roman"/>
                <w:sz w:val="20"/>
                <w:szCs w:val="20"/>
              </w:rPr>
            </w:pPr>
            <w:r>
              <w:rPr>
                <w:rFonts w:ascii="Times New Roman" w:hAnsi="Times New Roman"/>
                <w:sz w:val="20"/>
                <w:szCs w:val="20"/>
              </w:rPr>
              <w:t>1511</w:t>
            </w:r>
          </w:p>
        </w:tc>
        <w:tc>
          <w:tcPr>
            <w:tcW w:w="992" w:type="dxa"/>
            <w:shd w:val="clear" w:color="auto" w:fill="auto"/>
          </w:tcPr>
          <w:p w:rsidR="00A133F0" w:rsidRPr="00E36877" w:rsidRDefault="00941E82" w:rsidP="00D76A33">
            <w:pPr>
              <w:rPr>
                <w:rFonts w:ascii="Times New Roman" w:hAnsi="Times New Roman"/>
                <w:sz w:val="20"/>
                <w:szCs w:val="20"/>
              </w:rPr>
            </w:pPr>
            <w:r>
              <w:rPr>
                <w:rFonts w:ascii="Times New Roman" w:hAnsi="Times New Roman"/>
                <w:sz w:val="20"/>
                <w:szCs w:val="20"/>
              </w:rPr>
              <w:t>1587</w:t>
            </w:r>
          </w:p>
        </w:tc>
        <w:tc>
          <w:tcPr>
            <w:tcW w:w="1418" w:type="dxa"/>
            <w:shd w:val="clear" w:color="auto" w:fill="auto"/>
          </w:tcPr>
          <w:p w:rsidR="00A133F0" w:rsidRPr="00E36877" w:rsidRDefault="00941E82" w:rsidP="00D76A33">
            <w:pPr>
              <w:pStyle w:val="ConsPlusNormal"/>
              <w:outlineLvl w:val="1"/>
              <w:rPr>
                <w:rFonts w:ascii="Times New Roman" w:hAnsi="Times New Roman" w:cs="Times New Roman"/>
              </w:rPr>
            </w:pPr>
            <w:r>
              <w:rPr>
                <w:rFonts w:ascii="Times New Roman" w:hAnsi="Times New Roman" w:cs="Times New Roman"/>
              </w:rPr>
              <w:t>1666</w:t>
            </w:r>
          </w:p>
        </w:tc>
        <w:tc>
          <w:tcPr>
            <w:tcW w:w="2835" w:type="dxa"/>
            <w:shd w:val="clear" w:color="auto" w:fill="auto"/>
            <w:vAlign w:val="center"/>
          </w:tcPr>
          <w:p w:rsidR="00A133F0" w:rsidRPr="00E36877" w:rsidRDefault="0083022D" w:rsidP="00D76A33">
            <w:pPr>
              <w:widowControl w:val="0"/>
              <w:autoSpaceDE w:val="0"/>
              <w:autoSpaceDN w:val="0"/>
              <w:adjustRightInd w:val="0"/>
              <w:spacing w:after="0" w:line="240" w:lineRule="auto"/>
              <w:jc w:val="center"/>
              <w:rPr>
                <w:rFonts w:ascii="Times New Roman" w:hAnsi="Times New Roman"/>
                <w:b/>
                <w:sz w:val="20"/>
                <w:szCs w:val="20"/>
              </w:rPr>
            </w:pPr>
            <w:r w:rsidRPr="00E36877">
              <w:rPr>
                <w:rFonts w:ascii="Times New Roman" w:hAnsi="Times New Roman"/>
                <w:b/>
                <w:sz w:val="20"/>
                <w:szCs w:val="20"/>
              </w:rPr>
              <w:t>1.</w:t>
            </w:r>
            <w:r w:rsidR="00A133F0" w:rsidRPr="00E36877">
              <w:rPr>
                <w:rFonts w:ascii="Times New Roman" w:hAnsi="Times New Roman"/>
                <w:b/>
                <w:sz w:val="20"/>
                <w:szCs w:val="20"/>
              </w:rPr>
              <w:t>04</w:t>
            </w:r>
            <w:r w:rsidR="00E922CC" w:rsidRPr="00E36877">
              <w:rPr>
                <w:rFonts w:ascii="Times New Roman" w:hAnsi="Times New Roman"/>
                <w:b/>
                <w:sz w:val="20"/>
                <w:szCs w:val="20"/>
              </w:rPr>
              <w:t>.01</w:t>
            </w:r>
          </w:p>
          <w:p w:rsidR="00E922CC" w:rsidRPr="00E36877" w:rsidRDefault="00E922CC" w:rsidP="00D76A33">
            <w:pPr>
              <w:widowControl w:val="0"/>
              <w:autoSpaceDE w:val="0"/>
              <w:autoSpaceDN w:val="0"/>
              <w:adjustRightInd w:val="0"/>
              <w:spacing w:after="0" w:line="240" w:lineRule="auto"/>
              <w:jc w:val="center"/>
              <w:rPr>
                <w:rFonts w:ascii="Times New Roman" w:hAnsi="Times New Roman"/>
                <w:b/>
                <w:sz w:val="20"/>
                <w:szCs w:val="20"/>
              </w:rPr>
            </w:pPr>
            <w:r w:rsidRPr="00E36877">
              <w:rPr>
                <w:rFonts w:ascii="Times New Roman" w:hAnsi="Times New Roman"/>
                <w:b/>
                <w:sz w:val="20"/>
                <w:szCs w:val="20"/>
              </w:rPr>
              <w:t>1.04.02</w:t>
            </w:r>
          </w:p>
          <w:p w:rsidR="00E922CC" w:rsidRPr="00E36877" w:rsidRDefault="00E922CC" w:rsidP="00D76A33">
            <w:pPr>
              <w:widowControl w:val="0"/>
              <w:autoSpaceDE w:val="0"/>
              <w:autoSpaceDN w:val="0"/>
              <w:adjustRightInd w:val="0"/>
              <w:spacing w:after="0" w:line="240" w:lineRule="auto"/>
              <w:jc w:val="center"/>
              <w:rPr>
                <w:rFonts w:ascii="Times New Roman" w:hAnsi="Times New Roman"/>
                <w:b/>
                <w:sz w:val="20"/>
                <w:szCs w:val="20"/>
              </w:rPr>
            </w:pPr>
            <w:r w:rsidRPr="00E36877">
              <w:rPr>
                <w:rFonts w:ascii="Times New Roman" w:hAnsi="Times New Roman"/>
                <w:b/>
                <w:sz w:val="20"/>
                <w:szCs w:val="20"/>
              </w:rPr>
              <w:t>1.04.04</w:t>
            </w:r>
          </w:p>
          <w:p w:rsidR="00E922CC" w:rsidRPr="00E36877" w:rsidRDefault="00E922CC" w:rsidP="00D76A33">
            <w:pPr>
              <w:widowControl w:val="0"/>
              <w:autoSpaceDE w:val="0"/>
              <w:autoSpaceDN w:val="0"/>
              <w:adjustRightInd w:val="0"/>
              <w:spacing w:after="0" w:line="240" w:lineRule="auto"/>
              <w:jc w:val="center"/>
              <w:rPr>
                <w:rFonts w:ascii="Times New Roman" w:hAnsi="Times New Roman"/>
                <w:b/>
                <w:sz w:val="20"/>
                <w:szCs w:val="20"/>
              </w:rPr>
            </w:pPr>
          </w:p>
          <w:p w:rsidR="00A133F0" w:rsidRPr="00E36877" w:rsidRDefault="00A133F0" w:rsidP="00D76A33">
            <w:pPr>
              <w:widowControl w:val="0"/>
              <w:autoSpaceDE w:val="0"/>
              <w:autoSpaceDN w:val="0"/>
              <w:adjustRightInd w:val="0"/>
              <w:spacing w:after="0" w:line="240" w:lineRule="auto"/>
              <w:jc w:val="center"/>
              <w:rPr>
                <w:rFonts w:ascii="Times New Roman" w:hAnsi="Times New Roman"/>
                <w:sz w:val="20"/>
                <w:szCs w:val="20"/>
              </w:rPr>
            </w:pPr>
          </w:p>
          <w:p w:rsidR="00A133F0" w:rsidRPr="00E36877" w:rsidRDefault="00A133F0" w:rsidP="00D76A33">
            <w:pPr>
              <w:widowControl w:val="0"/>
              <w:autoSpaceDE w:val="0"/>
              <w:autoSpaceDN w:val="0"/>
              <w:adjustRightInd w:val="0"/>
              <w:spacing w:after="0" w:line="240" w:lineRule="auto"/>
              <w:jc w:val="center"/>
              <w:rPr>
                <w:rFonts w:ascii="Times New Roman" w:hAnsi="Times New Roman"/>
                <w:color w:val="00B050"/>
                <w:sz w:val="20"/>
                <w:szCs w:val="20"/>
              </w:rPr>
            </w:pPr>
          </w:p>
        </w:tc>
      </w:tr>
      <w:tr w:rsidR="00454DC9" w:rsidRPr="00E36877" w:rsidTr="00381548">
        <w:trPr>
          <w:cantSplit/>
          <w:trHeight w:val="1134"/>
        </w:trPr>
        <w:tc>
          <w:tcPr>
            <w:tcW w:w="852" w:type="dxa"/>
            <w:shd w:val="clear" w:color="auto" w:fill="auto"/>
            <w:vAlign w:val="center"/>
          </w:tcPr>
          <w:p w:rsidR="00454DC9" w:rsidRPr="001102C7" w:rsidRDefault="0069158C" w:rsidP="00D76A33">
            <w:pPr>
              <w:pStyle w:val="ConsPlusNormal"/>
              <w:jc w:val="center"/>
              <w:outlineLvl w:val="1"/>
              <w:rPr>
                <w:rFonts w:ascii="Times New Roman" w:hAnsi="Times New Roman" w:cs="Times New Roman"/>
              </w:rPr>
            </w:pPr>
            <w:r w:rsidRPr="001102C7">
              <w:rPr>
                <w:rFonts w:ascii="Times New Roman" w:hAnsi="Times New Roman" w:cs="Times New Roman"/>
              </w:rPr>
              <w:t>4</w:t>
            </w:r>
          </w:p>
        </w:tc>
        <w:tc>
          <w:tcPr>
            <w:tcW w:w="2268" w:type="dxa"/>
            <w:shd w:val="clear" w:color="auto" w:fill="auto"/>
          </w:tcPr>
          <w:p w:rsidR="00454DC9" w:rsidRPr="001102C7" w:rsidRDefault="00454DC9" w:rsidP="00D76A33">
            <w:pPr>
              <w:widowControl w:val="0"/>
              <w:autoSpaceDE w:val="0"/>
              <w:autoSpaceDN w:val="0"/>
              <w:adjustRightInd w:val="0"/>
              <w:spacing w:after="0" w:line="240" w:lineRule="auto"/>
              <w:ind w:right="-108"/>
              <w:rPr>
                <w:rFonts w:ascii="Times New Roman" w:hAnsi="Times New Roman"/>
                <w:b/>
                <w:sz w:val="20"/>
                <w:szCs w:val="20"/>
              </w:rPr>
            </w:pPr>
            <w:r w:rsidRPr="001102C7">
              <w:rPr>
                <w:rFonts w:ascii="Times New Roman" w:hAnsi="Times New Roman"/>
                <w:sz w:val="20"/>
                <w:szCs w:val="20"/>
              </w:rPr>
              <w:t>Снижение уровня вовлеченности населения в незаконный оборот наркотиков на 100 тыс. населения</w:t>
            </w:r>
          </w:p>
        </w:tc>
        <w:tc>
          <w:tcPr>
            <w:tcW w:w="1559" w:type="dxa"/>
            <w:shd w:val="clear" w:color="auto" w:fill="auto"/>
          </w:tcPr>
          <w:p w:rsidR="00454DC9" w:rsidRPr="001102C7" w:rsidRDefault="00454DC9" w:rsidP="00D76A33">
            <w:pPr>
              <w:pStyle w:val="ConsPlusNormal"/>
              <w:ind w:left="-108" w:right="-108"/>
              <w:jc w:val="center"/>
              <w:outlineLvl w:val="1"/>
              <w:rPr>
                <w:rFonts w:ascii="Times New Roman" w:hAnsi="Times New Roman" w:cs="Times New Roman"/>
                <w:b/>
              </w:rPr>
            </w:pPr>
            <w:r w:rsidRPr="001102C7">
              <w:rPr>
                <w:rFonts w:ascii="Times New Roman" w:hAnsi="Times New Roman" w:cs="Times New Roman"/>
              </w:rPr>
              <w:t>Отраслевой</w:t>
            </w:r>
          </w:p>
        </w:tc>
        <w:tc>
          <w:tcPr>
            <w:tcW w:w="1134" w:type="dxa"/>
            <w:shd w:val="clear" w:color="auto" w:fill="auto"/>
          </w:tcPr>
          <w:p w:rsidR="00454DC9" w:rsidRPr="001102C7" w:rsidRDefault="00454DC9" w:rsidP="00454DC9">
            <w:pPr>
              <w:pStyle w:val="ConsPlusNormal"/>
              <w:ind w:left="-108" w:right="-108"/>
              <w:jc w:val="center"/>
              <w:outlineLvl w:val="1"/>
              <w:rPr>
                <w:rFonts w:ascii="Times New Roman" w:hAnsi="Times New Roman" w:cs="Times New Roman"/>
                <w:b/>
              </w:rPr>
            </w:pPr>
            <w:r w:rsidRPr="001102C7">
              <w:rPr>
                <w:rFonts w:ascii="Times New Roman" w:hAnsi="Times New Roman" w:cs="Times New Roman"/>
              </w:rPr>
              <w:t>человек на 100 тыс. населения</w:t>
            </w:r>
          </w:p>
        </w:tc>
        <w:tc>
          <w:tcPr>
            <w:tcW w:w="1134" w:type="dxa"/>
            <w:shd w:val="clear" w:color="auto" w:fill="auto"/>
          </w:tcPr>
          <w:p w:rsidR="00454DC9" w:rsidRPr="001102C7" w:rsidRDefault="001102C7" w:rsidP="00D76A33">
            <w:pPr>
              <w:pStyle w:val="ConsPlusNormal"/>
              <w:jc w:val="center"/>
              <w:outlineLvl w:val="1"/>
              <w:rPr>
                <w:rFonts w:ascii="Times New Roman" w:hAnsi="Times New Roman" w:cs="Times New Roman"/>
              </w:rPr>
            </w:pPr>
            <w:r w:rsidRPr="001102C7">
              <w:rPr>
                <w:rFonts w:ascii="Times New Roman" w:hAnsi="Times New Roman" w:cs="Times New Roman"/>
              </w:rPr>
              <w:t>130</w:t>
            </w:r>
          </w:p>
        </w:tc>
        <w:tc>
          <w:tcPr>
            <w:tcW w:w="1276" w:type="dxa"/>
            <w:shd w:val="clear" w:color="auto" w:fill="auto"/>
          </w:tcPr>
          <w:p w:rsidR="00454DC9" w:rsidRPr="001102C7" w:rsidRDefault="001102C7" w:rsidP="00D76A33">
            <w:pPr>
              <w:pStyle w:val="ConsPlusNormal"/>
              <w:jc w:val="center"/>
              <w:outlineLvl w:val="1"/>
              <w:rPr>
                <w:rFonts w:ascii="Times New Roman" w:hAnsi="Times New Roman" w:cs="Times New Roman"/>
              </w:rPr>
            </w:pPr>
            <w:r w:rsidRPr="001102C7">
              <w:rPr>
                <w:rFonts w:ascii="Times New Roman" w:hAnsi="Times New Roman" w:cs="Times New Roman"/>
              </w:rPr>
              <w:t>128</w:t>
            </w:r>
          </w:p>
        </w:tc>
        <w:tc>
          <w:tcPr>
            <w:tcW w:w="992" w:type="dxa"/>
            <w:shd w:val="clear" w:color="auto" w:fill="auto"/>
          </w:tcPr>
          <w:p w:rsidR="00454DC9" w:rsidRPr="001102C7" w:rsidRDefault="001102C7" w:rsidP="00D76A33">
            <w:pPr>
              <w:pStyle w:val="ConsPlusNormal"/>
              <w:jc w:val="center"/>
              <w:outlineLvl w:val="1"/>
              <w:rPr>
                <w:rFonts w:ascii="Times New Roman" w:hAnsi="Times New Roman" w:cs="Times New Roman"/>
              </w:rPr>
            </w:pPr>
            <w:r w:rsidRPr="001102C7">
              <w:rPr>
                <w:rFonts w:ascii="Times New Roman" w:hAnsi="Times New Roman" w:cs="Times New Roman"/>
              </w:rPr>
              <w:t>126</w:t>
            </w:r>
          </w:p>
        </w:tc>
        <w:tc>
          <w:tcPr>
            <w:tcW w:w="1134" w:type="dxa"/>
            <w:shd w:val="clear" w:color="auto" w:fill="auto"/>
          </w:tcPr>
          <w:p w:rsidR="00454DC9" w:rsidRPr="001102C7" w:rsidRDefault="001102C7" w:rsidP="00D76A33">
            <w:pPr>
              <w:pStyle w:val="ConsPlusNormal"/>
              <w:jc w:val="center"/>
              <w:outlineLvl w:val="1"/>
              <w:rPr>
                <w:rFonts w:ascii="Times New Roman" w:hAnsi="Times New Roman" w:cs="Times New Roman"/>
              </w:rPr>
            </w:pPr>
            <w:r w:rsidRPr="001102C7">
              <w:rPr>
                <w:rFonts w:ascii="Times New Roman" w:hAnsi="Times New Roman" w:cs="Times New Roman"/>
              </w:rPr>
              <w:t>124</w:t>
            </w:r>
          </w:p>
        </w:tc>
        <w:tc>
          <w:tcPr>
            <w:tcW w:w="992" w:type="dxa"/>
            <w:shd w:val="clear" w:color="auto" w:fill="auto"/>
          </w:tcPr>
          <w:p w:rsidR="00454DC9" w:rsidRPr="001102C7" w:rsidRDefault="001102C7" w:rsidP="00D76A33">
            <w:pPr>
              <w:pStyle w:val="ConsPlusNormal"/>
              <w:jc w:val="center"/>
              <w:outlineLvl w:val="1"/>
              <w:rPr>
                <w:rFonts w:ascii="Times New Roman" w:hAnsi="Times New Roman" w:cs="Times New Roman"/>
              </w:rPr>
            </w:pPr>
            <w:r w:rsidRPr="001102C7">
              <w:rPr>
                <w:rFonts w:ascii="Times New Roman" w:hAnsi="Times New Roman" w:cs="Times New Roman"/>
              </w:rPr>
              <w:t>122</w:t>
            </w:r>
          </w:p>
        </w:tc>
        <w:tc>
          <w:tcPr>
            <w:tcW w:w="1418" w:type="dxa"/>
            <w:shd w:val="clear" w:color="auto" w:fill="auto"/>
          </w:tcPr>
          <w:p w:rsidR="00454DC9" w:rsidRPr="001102C7" w:rsidRDefault="001102C7" w:rsidP="00D76A33">
            <w:pPr>
              <w:pStyle w:val="ConsPlusNormal"/>
              <w:jc w:val="center"/>
              <w:outlineLvl w:val="1"/>
              <w:rPr>
                <w:rFonts w:ascii="Times New Roman" w:hAnsi="Times New Roman" w:cs="Times New Roman"/>
              </w:rPr>
            </w:pPr>
            <w:r w:rsidRPr="001102C7">
              <w:rPr>
                <w:rFonts w:ascii="Times New Roman" w:hAnsi="Times New Roman"/>
              </w:rPr>
              <w:t>120</w:t>
            </w:r>
          </w:p>
        </w:tc>
        <w:tc>
          <w:tcPr>
            <w:tcW w:w="2835" w:type="dxa"/>
            <w:shd w:val="clear" w:color="auto" w:fill="auto"/>
            <w:vAlign w:val="center"/>
          </w:tcPr>
          <w:p w:rsidR="0069158C" w:rsidRPr="00E36877" w:rsidRDefault="0069158C" w:rsidP="00D76A33">
            <w:pPr>
              <w:widowControl w:val="0"/>
              <w:autoSpaceDE w:val="0"/>
              <w:autoSpaceDN w:val="0"/>
              <w:adjustRightInd w:val="0"/>
              <w:spacing w:after="0" w:line="240" w:lineRule="auto"/>
              <w:jc w:val="center"/>
              <w:rPr>
                <w:rFonts w:ascii="Times New Roman" w:hAnsi="Times New Roman"/>
                <w:b/>
                <w:sz w:val="20"/>
                <w:szCs w:val="20"/>
              </w:rPr>
            </w:pPr>
            <w:r w:rsidRPr="00E36877">
              <w:rPr>
                <w:rFonts w:ascii="Times New Roman" w:hAnsi="Times New Roman"/>
                <w:b/>
                <w:sz w:val="20"/>
                <w:szCs w:val="20"/>
              </w:rPr>
              <w:t>1.05.02</w:t>
            </w:r>
          </w:p>
          <w:p w:rsidR="0069158C" w:rsidRPr="00E36877" w:rsidRDefault="0069158C" w:rsidP="00D76A33">
            <w:pPr>
              <w:widowControl w:val="0"/>
              <w:autoSpaceDE w:val="0"/>
              <w:autoSpaceDN w:val="0"/>
              <w:adjustRightInd w:val="0"/>
              <w:spacing w:after="0" w:line="240" w:lineRule="auto"/>
              <w:jc w:val="center"/>
              <w:rPr>
                <w:rFonts w:ascii="Times New Roman" w:hAnsi="Times New Roman"/>
                <w:b/>
                <w:sz w:val="20"/>
                <w:szCs w:val="20"/>
              </w:rPr>
            </w:pPr>
            <w:r w:rsidRPr="00E36877">
              <w:rPr>
                <w:rFonts w:ascii="Times New Roman" w:hAnsi="Times New Roman"/>
                <w:b/>
                <w:sz w:val="20"/>
                <w:szCs w:val="20"/>
              </w:rPr>
              <w:t>1.05.03</w:t>
            </w:r>
          </w:p>
          <w:p w:rsidR="0069158C" w:rsidRPr="00E36877" w:rsidRDefault="0069158C" w:rsidP="00D76A33">
            <w:pPr>
              <w:widowControl w:val="0"/>
              <w:autoSpaceDE w:val="0"/>
              <w:autoSpaceDN w:val="0"/>
              <w:adjustRightInd w:val="0"/>
              <w:spacing w:after="0" w:line="240" w:lineRule="auto"/>
              <w:jc w:val="center"/>
              <w:rPr>
                <w:rFonts w:ascii="Times New Roman" w:hAnsi="Times New Roman"/>
                <w:b/>
                <w:sz w:val="20"/>
                <w:szCs w:val="20"/>
              </w:rPr>
            </w:pPr>
            <w:r w:rsidRPr="00E36877">
              <w:rPr>
                <w:rFonts w:ascii="Times New Roman" w:hAnsi="Times New Roman"/>
                <w:b/>
                <w:sz w:val="20"/>
                <w:szCs w:val="20"/>
              </w:rPr>
              <w:t>1.05.04</w:t>
            </w:r>
          </w:p>
          <w:p w:rsidR="0069158C" w:rsidRPr="00E36877" w:rsidRDefault="0069158C" w:rsidP="00D76A33">
            <w:pPr>
              <w:widowControl w:val="0"/>
              <w:autoSpaceDE w:val="0"/>
              <w:autoSpaceDN w:val="0"/>
              <w:adjustRightInd w:val="0"/>
              <w:spacing w:after="0" w:line="240" w:lineRule="auto"/>
              <w:jc w:val="center"/>
              <w:rPr>
                <w:rFonts w:ascii="Times New Roman" w:hAnsi="Times New Roman"/>
                <w:b/>
                <w:sz w:val="20"/>
                <w:szCs w:val="20"/>
              </w:rPr>
            </w:pPr>
            <w:r w:rsidRPr="00E36877">
              <w:rPr>
                <w:rFonts w:ascii="Times New Roman" w:hAnsi="Times New Roman"/>
                <w:b/>
                <w:sz w:val="20"/>
                <w:szCs w:val="20"/>
              </w:rPr>
              <w:t>1.05.05</w:t>
            </w:r>
          </w:p>
        </w:tc>
      </w:tr>
      <w:tr w:rsidR="00454DC9" w:rsidRPr="00E36877" w:rsidTr="00381548">
        <w:trPr>
          <w:cantSplit/>
          <w:trHeight w:val="1134"/>
        </w:trPr>
        <w:tc>
          <w:tcPr>
            <w:tcW w:w="852" w:type="dxa"/>
            <w:shd w:val="clear" w:color="auto" w:fill="auto"/>
            <w:vAlign w:val="center"/>
          </w:tcPr>
          <w:p w:rsidR="00454DC9" w:rsidRPr="001102C7" w:rsidRDefault="0069158C" w:rsidP="00D76A33">
            <w:pPr>
              <w:pStyle w:val="ConsPlusNormal"/>
              <w:jc w:val="center"/>
              <w:outlineLvl w:val="1"/>
              <w:rPr>
                <w:rFonts w:ascii="Times New Roman" w:hAnsi="Times New Roman" w:cs="Times New Roman"/>
              </w:rPr>
            </w:pPr>
            <w:r w:rsidRPr="001102C7">
              <w:rPr>
                <w:rFonts w:ascii="Times New Roman" w:hAnsi="Times New Roman" w:cs="Times New Roman"/>
              </w:rPr>
              <w:t>5</w:t>
            </w:r>
          </w:p>
        </w:tc>
        <w:tc>
          <w:tcPr>
            <w:tcW w:w="2268" w:type="dxa"/>
            <w:shd w:val="clear" w:color="auto" w:fill="auto"/>
          </w:tcPr>
          <w:p w:rsidR="00454DC9" w:rsidRPr="001102C7" w:rsidRDefault="00454DC9" w:rsidP="00D76A33">
            <w:pPr>
              <w:widowControl w:val="0"/>
              <w:autoSpaceDE w:val="0"/>
              <w:autoSpaceDN w:val="0"/>
              <w:adjustRightInd w:val="0"/>
              <w:spacing w:after="0" w:line="240" w:lineRule="auto"/>
              <w:ind w:right="-108"/>
              <w:rPr>
                <w:rFonts w:ascii="Times New Roman" w:hAnsi="Times New Roman"/>
                <w:b/>
                <w:sz w:val="20"/>
                <w:szCs w:val="20"/>
              </w:rPr>
            </w:pPr>
            <w:r w:rsidRPr="001102C7">
              <w:rPr>
                <w:rFonts w:ascii="Times New Roman" w:hAnsi="Times New Roman"/>
                <w:sz w:val="20"/>
                <w:szCs w:val="20"/>
              </w:rPr>
              <w:t>Снижение уровня криминогенности наркомании на 100 тыс. человек</w:t>
            </w:r>
          </w:p>
        </w:tc>
        <w:tc>
          <w:tcPr>
            <w:tcW w:w="1559" w:type="dxa"/>
            <w:shd w:val="clear" w:color="auto" w:fill="auto"/>
          </w:tcPr>
          <w:p w:rsidR="00454DC9" w:rsidRPr="001102C7" w:rsidRDefault="00454DC9" w:rsidP="00D76A33">
            <w:pPr>
              <w:pStyle w:val="ConsPlusNormal"/>
              <w:ind w:left="-108" w:right="-108"/>
              <w:jc w:val="center"/>
              <w:outlineLvl w:val="1"/>
              <w:rPr>
                <w:rFonts w:ascii="Times New Roman" w:hAnsi="Times New Roman" w:cs="Times New Roman"/>
                <w:b/>
              </w:rPr>
            </w:pPr>
            <w:r w:rsidRPr="001102C7">
              <w:rPr>
                <w:rFonts w:ascii="Times New Roman" w:hAnsi="Times New Roman" w:cs="Times New Roman"/>
              </w:rPr>
              <w:t>Отраслевой</w:t>
            </w:r>
          </w:p>
        </w:tc>
        <w:tc>
          <w:tcPr>
            <w:tcW w:w="1134" w:type="dxa"/>
            <w:shd w:val="clear" w:color="auto" w:fill="auto"/>
          </w:tcPr>
          <w:p w:rsidR="00454DC9" w:rsidRPr="001102C7" w:rsidRDefault="00454DC9" w:rsidP="00454DC9">
            <w:pPr>
              <w:pStyle w:val="ConsPlusNormal"/>
              <w:ind w:left="-108" w:right="-108"/>
              <w:jc w:val="center"/>
              <w:outlineLvl w:val="1"/>
              <w:rPr>
                <w:rFonts w:ascii="Times New Roman" w:hAnsi="Times New Roman" w:cs="Times New Roman"/>
                <w:b/>
              </w:rPr>
            </w:pPr>
            <w:r w:rsidRPr="001102C7">
              <w:rPr>
                <w:rFonts w:ascii="Times New Roman" w:hAnsi="Times New Roman" w:cs="Times New Roman"/>
              </w:rPr>
              <w:t>человек на 100 тыс. населения</w:t>
            </w:r>
          </w:p>
        </w:tc>
        <w:tc>
          <w:tcPr>
            <w:tcW w:w="1134" w:type="dxa"/>
            <w:shd w:val="clear" w:color="auto" w:fill="auto"/>
          </w:tcPr>
          <w:p w:rsidR="00454DC9" w:rsidRPr="001102C7" w:rsidRDefault="001102C7" w:rsidP="00D76A33">
            <w:pPr>
              <w:pStyle w:val="ConsPlusNormal"/>
              <w:jc w:val="center"/>
              <w:outlineLvl w:val="1"/>
              <w:rPr>
                <w:rFonts w:ascii="Times New Roman" w:hAnsi="Times New Roman" w:cs="Times New Roman"/>
              </w:rPr>
            </w:pPr>
            <w:r w:rsidRPr="001102C7">
              <w:rPr>
                <w:rFonts w:ascii="Times New Roman" w:hAnsi="Times New Roman" w:cs="Times New Roman"/>
              </w:rPr>
              <w:t>16</w:t>
            </w:r>
          </w:p>
        </w:tc>
        <w:tc>
          <w:tcPr>
            <w:tcW w:w="1276" w:type="dxa"/>
            <w:shd w:val="clear" w:color="auto" w:fill="auto"/>
          </w:tcPr>
          <w:p w:rsidR="00454DC9" w:rsidRPr="001102C7" w:rsidRDefault="001102C7" w:rsidP="00D76A33">
            <w:pPr>
              <w:pStyle w:val="ConsPlusNormal"/>
              <w:jc w:val="center"/>
              <w:outlineLvl w:val="1"/>
              <w:rPr>
                <w:rFonts w:ascii="Times New Roman" w:hAnsi="Times New Roman" w:cs="Times New Roman"/>
              </w:rPr>
            </w:pPr>
            <w:r w:rsidRPr="001102C7">
              <w:rPr>
                <w:rFonts w:ascii="Times New Roman" w:hAnsi="Times New Roman" w:cs="Times New Roman"/>
              </w:rPr>
              <w:t>15</w:t>
            </w:r>
          </w:p>
        </w:tc>
        <w:tc>
          <w:tcPr>
            <w:tcW w:w="992" w:type="dxa"/>
            <w:shd w:val="clear" w:color="auto" w:fill="auto"/>
          </w:tcPr>
          <w:p w:rsidR="00454DC9" w:rsidRPr="001102C7" w:rsidRDefault="001102C7" w:rsidP="00D76A33">
            <w:pPr>
              <w:pStyle w:val="ConsPlusNormal"/>
              <w:jc w:val="center"/>
              <w:outlineLvl w:val="1"/>
              <w:rPr>
                <w:rFonts w:ascii="Times New Roman" w:hAnsi="Times New Roman" w:cs="Times New Roman"/>
              </w:rPr>
            </w:pPr>
            <w:r w:rsidRPr="001102C7">
              <w:rPr>
                <w:rFonts w:ascii="Times New Roman" w:hAnsi="Times New Roman" w:cs="Times New Roman"/>
              </w:rPr>
              <w:t>14</w:t>
            </w:r>
          </w:p>
        </w:tc>
        <w:tc>
          <w:tcPr>
            <w:tcW w:w="1134" w:type="dxa"/>
            <w:shd w:val="clear" w:color="auto" w:fill="auto"/>
          </w:tcPr>
          <w:p w:rsidR="00454DC9" w:rsidRPr="001102C7" w:rsidRDefault="001102C7" w:rsidP="00D76A33">
            <w:pPr>
              <w:pStyle w:val="ConsPlusNormal"/>
              <w:jc w:val="center"/>
              <w:outlineLvl w:val="1"/>
              <w:rPr>
                <w:rFonts w:ascii="Times New Roman" w:hAnsi="Times New Roman" w:cs="Times New Roman"/>
              </w:rPr>
            </w:pPr>
            <w:r w:rsidRPr="001102C7">
              <w:rPr>
                <w:rFonts w:ascii="Times New Roman" w:hAnsi="Times New Roman" w:cs="Times New Roman"/>
              </w:rPr>
              <w:t>13</w:t>
            </w:r>
          </w:p>
        </w:tc>
        <w:tc>
          <w:tcPr>
            <w:tcW w:w="992" w:type="dxa"/>
            <w:shd w:val="clear" w:color="auto" w:fill="auto"/>
          </w:tcPr>
          <w:p w:rsidR="00454DC9" w:rsidRPr="001102C7" w:rsidRDefault="001102C7" w:rsidP="00D76A33">
            <w:pPr>
              <w:pStyle w:val="ConsPlusNormal"/>
              <w:jc w:val="center"/>
              <w:outlineLvl w:val="1"/>
              <w:rPr>
                <w:rFonts w:ascii="Times New Roman" w:hAnsi="Times New Roman" w:cs="Times New Roman"/>
              </w:rPr>
            </w:pPr>
            <w:r w:rsidRPr="001102C7">
              <w:rPr>
                <w:rFonts w:ascii="Times New Roman" w:hAnsi="Times New Roman" w:cs="Times New Roman"/>
              </w:rPr>
              <w:t>12</w:t>
            </w:r>
          </w:p>
        </w:tc>
        <w:tc>
          <w:tcPr>
            <w:tcW w:w="1418" w:type="dxa"/>
            <w:shd w:val="clear" w:color="auto" w:fill="auto"/>
          </w:tcPr>
          <w:p w:rsidR="00454DC9" w:rsidRPr="001102C7" w:rsidRDefault="001102C7" w:rsidP="00D76A33">
            <w:pPr>
              <w:pStyle w:val="ConsPlusNormal"/>
              <w:jc w:val="center"/>
              <w:outlineLvl w:val="1"/>
              <w:rPr>
                <w:rFonts w:ascii="Times New Roman" w:hAnsi="Times New Roman" w:cs="Times New Roman"/>
              </w:rPr>
            </w:pPr>
            <w:r w:rsidRPr="001102C7">
              <w:rPr>
                <w:rFonts w:ascii="Times New Roman" w:hAnsi="Times New Roman"/>
              </w:rPr>
              <w:t>11</w:t>
            </w:r>
          </w:p>
        </w:tc>
        <w:tc>
          <w:tcPr>
            <w:tcW w:w="2835" w:type="dxa"/>
            <w:shd w:val="clear" w:color="auto" w:fill="auto"/>
            <w:vAlign w:val="center"/>
          </w:tcPr>
          <w:p w:rsidR="00454DC9" w:rsidRPr="00E36877" w:rsidRDefault="00A74D78" w:rsidP="00D76A33">
            <w:pPr>
              <w:widowControl w:val="0"/>
              <w:autoSpaceDE w:val="0"/>
              <w:autoSpaceDN w:val="0"/>
              <w:adjustRightInd w:val="0"/>
              <w:spacing w:after="0" w:line="240" w:lineRule="auto"/>
              <w:jc w:val="center"/>
              <w:rPr>
                <w:rFonts w:ascii="Times New Roman" w:hAnsi="Times New Roman"/>
                <w:b/>
                <w:sz w:val="20"/>
                <w:szCs w:val="20"/>
              </w:rPr>
            </w:pPr>
            <w:r w:rsidRPr="00E36877">
              <w:rPr>
                <w:rFonts w:ascii="Times New Roman" w:hAnsi="Times New Roman"/>
                <w:b/>
                <w:sz w:val="20"/>
                <w:szCs w:val="20"/>
              </w:rPr>
              <w:t>1.05.</w:t>
            </w:r>
            <w:r w:rsidR="0069158C" w:rsidRPr="00E36877">
              <w:rPr>
                <w:rFonts w:ascii="Times New Roman" w:hAnsi="Times New Roman"/>
                <w:b/>
                <w:sz w:val="20"/>
                <w:szCs w:val="20"/>
              </w:rPr>
              <w:t>01</w:t>
            </w:r>
          </w:p>
        </w:tc>
      </w:tr>
      <w:tr w:rsidR="00941E82" w:rsidRPr="00E36877" w:rsidTr="000B107F">
        <w:trPr>
          <w:cantSplit/>
          <w:trHeight w:val="1882"/>
        </w:trPr>
        <w:tc>
          <w:tcPr>
            <w:tcW w:w="852" w:type="dxa"/>
            <w:tcBorders>
              <w:bottom w:val="single" w:sz="4" w:space="0" w:color="auto"/>
            </w:tcBorders>
            <w:shd w:val="clear" w:color="auto" w:fill="FFFFFF" w:themeFill="background1"/>
            <w:vAlign w:val="center"/>
          </w:tcPr>
          <w:p w:rsidR="00941E82" w:rsidRPr="00E36877" w:rsidRDefault="00941E82" w:rsidP="00941E82">
            <w:pPr>
              <w:pStyle w:val="ConsPlusNormal"/>
              <w:jc w:val="center"/>
              <w:rPr>
                <w:rFonts w:ascii="Times New Roman" w:hAnsi="Times New Roman" w:cs="Times New Roman"/>
              </w:rPr>
            </w:pPr>
          </w:p>
          <w:p w:rsidR="00941E82" w:rsidRPr="00E36877" w:rsidRDefault="00941E82" w:rsidP="00941E82">
            <w:pPr>
              <w:pStyle w:val="ConsPlusNormal"/>
              <w:jc w:val="center"/>
              <w:rPr>
                <w:rFonts w:ascii="Times New Roman" w:hAnsi="Times New Roman" w:cs="Times New Roman"/>
              </w:rPr>
            </w:pPr>
            <w:r w:rsidRPr="00E36877">
              <w:rPr>
                <w:rFonts w:ascii="Times New Roman" w:hAnsi="Times New Roman" w:cs="Times New Roman"/>
              </w:rPr>
              <w:t>6</w:t>
            </w:r>
          </w:p>
        </w:tc>
        <w:tc>
          <w:tcPr>
            <w:tcW w:w="2268" w:type="dxa"/>
            <w:tcBorders>
              <w:bottom w:val="single" w:sz="4" w:space="0" w:color="auto"/>
            </w:tcBorders>
            <w:shd w:val="clear" w:color="auto" w:fill="FFFFFF" w:themeFill="background1"/>
          </w:tcPr>
          <w:p w:rsidR="00941E82" w:rsidRPr="00E36877" w:rsidRDefault="00941E82" w:rsidP="00941E82">
            <w:pPr>
              <w:widowControl w:val="0"/>
              <w:autoSpaceDE w:val="0"/>
              <w:autoSpaceDN w:val="0"/>
              <w:adjustRightInd w:val="0"/>
              <w:spacing w:after="0" w:line="240" w:lineRule="auto"/>
              <w:rPr>
                <w:rFonts w:ascii="Times New Roman" w:hAnsi="Times New Roman"/>
                <w:sz w:val="20"/>
                <w:szCs w:val="20"/>
              </w:rPr>
            </w:pPr>
            <w:r w:rsidRPr="00E36877">
              <w:rPr>
                <w:rFonts w:ascii="Times New Roman" w:hAnsi="Times New Roman"/>
                <w:sz w:val="20"/>
                <w:szCs w:val="20"/>
              </w:rPr>
              <w:t>Доля кладбищ, соответствующих требованиям Регионального стандарта</w:t>
            </w:r>
          </w:p>
        </w:tc>
        <w:tc>
          <w:tcPr>
            <w:tcW w:w="1559" w:type="dxa"/>
            <w:tcBorders>
              <w:bottom w:val="single" w:sz="4" w:space="0" w:color="auto"/>
            </w:tcBorders>
            <w:shd w:val="clear" w:color="auto" w:fill="FFFFFF" w:themeFill="background1"/>
          </w:tcPr>
          <w:p w:rsidR="00941E82" w:rsidRPr="00E36877" w:rsidRDefault="00941E82" w:rsidP="00941E82">
            <w:pPr>
              <w:pStyle w:val="ConsPlusNormal"/>
              <w:jc w:val="center"/>
              <w:rPr>
                <w:rFonts w:ascii="Times New Roman" w:hAnsi="Times New Roman" w:cs="Times New Roman"/>
              </w:rPr>
            </w:pPr>
            <w:r w:rsidRPr="00E36877">
              <w:rPr>
                <w:rFonts w:ascii="Times New Roman" w:hAnsi="Times New Roman" w:cs="Times New Roman"/>
                <w:b/>
              </w:rPr>
              <w:t>Приоритетный целевой</w:t>
            </w:r>
          </w:p>
          <w:p w:rsidR="00941E82" w:rsidRPr="00E36877" w:rsidRDefault="00941E82" w:rsidP="00941E82">
            <w:pPr>
              <w:pStyle w:val="ConsPlusNormal"/>
              <w:jc w:val="center"/>
              <w:rPr>
                <w:rFonts w:ascii="Times New Roman" w:hAnsi="Times New Roman" w:cs="Times New Roman"/>
              </w:rPr>
            </w:pPr>
          </w:p>
          <w:p w:rsidR="00941E82" w:rsidRPr="00E36877" w:rsidRDefault="00941E82" w:rsidP="00941E82">
            <w:pPr>
              <w:pStyle w:val="ConsPlusNormal"/>
              <w:jc w:val="center"/>
              <w:rPr>
                <w:rFonts w:ascii="Times New Roman" w:hAnsi="Times New Roman" w:cs="Times New Roman"/>
              </w:rPr>
            </w:pPr>
          </w:p>
          <w:p w:rsidR="00941E82" w:rsidRPr="00E36877" w:rsidRDefault="00941E82" w:rsidP="00941E82">
            <w:pPr>
              <w:pStyle w:val="ConsPlusNormal"/>
              <w:jc w:val="center"/>
              <w:rPr>
                <w:rFonts w:ascii="Times New Roman" w:hAnsi="Times New Roman" w:cs="Times New Roman"/>
              </w:rPr>
            </w:pPr>
            <w:r w:rsidRPr="00E36877">
              <w:rPr>
                <w:rFonts w:ascii="Times New Roman" w:hAnsi="Times New Roman" w:cs="Times New Roman"/>
              </w:rPr>
              <w:t>Рейтинг - 45</w:t>
            </w:r>
          </w:p>
        </w:tc>
        <w:tc>
          <w:tcPr>
            <w:tcW w:w="1134" w:type="dxa"/>
            <w:tcBorders>
              <w:bottom w:val="single" w:sz="4" w:space="0" w:color="auto"/>
            </w:tcBorders>
            <w:shd w:val="clear" w:color="auto" w:fill="FFFFFF" w:themeFill="background1"/>
          </w:tcPr>
          <w:p w:rsidR="00941E82" w:rsidRPr="00E36877" w:rsidRDefault="00941E82" w:rsidP="00941E82">
            <w:pPr>
              <w:pStyle w:val="ConsPlusNormal"/>
              <w:jc w:val="center"/>
              <w:rPr>
                <w:rFonts w:ascii="Times New Roman" w:hAnsi="Times New Roman" w:cs="Times New Roman"/>
              </w:rPr>
            </w:pPr>
            <w:r w:rsidRPr="00E36877">
              <w:rPr>
                <w:rFonts w:ascii="Times New Roman" w:hAnsi="Times New Roman" w:cs="Times New Roman"/>
              </w:rPr>
              <w:t>процент</w:t>
            </w:r>
          </w:p>
        </w:tc>
        <w:tc>
          <w:tcPr>
            <w:tcW w:w="1134" w:type="dxa"/>
            <w:tcBorders>
              <w:bottom w:val="single" w:sz="4" w:space="0" w:color="auto"/>
            </w:tcBorders>
            <w:shd w:val="clear" w:color="auto" w:fill="FFFFFF" w:themeFill="background1"/>
          </w:tcPr>
          <w:p w:rsidR="00941E82" w:rsidRPr="00941E82" w:rsidRDefault="00941E82" w:rsidP="00941E82">
            <w:pPr>
              <w:pStyle w:val="ConsPlusNormal"/>
              <w:jc w:val="center"/>
              <w:rPr>
                <w:rFonts w:ascii="Times New Roman" w:hAnsi="Times New Roman" w:cs="Times New Roman"/>
                <w:sz w:val="18"/>
                <w:szCs w:val="18"/>
              </w:rPr>
            </w:pPr>
          </w:p>
          <w:p w:rsidR="00941E82" w:rsidRPr="00941E82" w:rsidRDefault="00941E82" w:rsidP="00941E82">
            <w:pPr>
              <w:pStyle w:val="ConsPlusNormal"/>
              <w:jc w:val="center"/>
              <w:rPr>
                <w:rFonts w:ascii="Times New Roman" w:hAnsi="Times New Roman" w:cs="Times New Roman"/>
                <w:sz w:val="18"/>
                <w:szCs w:val="18"/>
              </w:rPr>
            </w:pPr>
          </w:p>
          <w:p w:rsidR="00941E82" w:rsidRPr="00941E82" w:rsidRDefault="00941E82" w:rsidP="00941E82">
            <w:pPr>
              <w:pStyle w:val="ConsPlusNormal"/>
              <w:jc w:val="center"/>
              <w:rPr>
                <w:rFonts w:ascii="Times New Roman" w:hAnsi="Times New Roman" w:cs="Times New Roman"/>
                <w:sz w:val="18"/>
                <w:szCs w:val="18"/>
              </w:rPr>
            </w:pPr>
            <w:r w:rsidRPr="00941E82">
              <w:rPr>
                <w:rFonts w:ascii="Times New Roman" w:hAnsi="Times New Roman" w:cs="Times New Roman"/>
                <w:sz w:val="18"/>
                <w:szCs w:val="18"/>
              </w:rPr>
              <w:t>58,8</w:t>
            </w:r>
          </w:p>
        </w:tc>
        <w:tc>
          <w:tcPr>
            <w:tcW w:w="1276" w:type="dxa"/>
            <w:tcBorders>
              <w:bottom w:val="single" w:sz="4" w:space="0" w:color="auto"/>
            </w:tcBorders>
            <w:shd w:val="clear" w:color="auto" w:fill="FFFFFF" w:themeFill="background1"/>
          </w:tcPr>
          <w:p w:rsidR="00941E82" w:rsidRPr="00941E82" w:rsidRDefault="00941E82" w:rsidP="00941E82">
            <w:pPr>
              <w:pStyle w:val="ConsPlusNormal"/>
              <w:jc w:val="center"/>
              <w:rPr>
                <w:rFonts w:ascii="Times New Roman" w:hAnsi="Times New Roman" w:cs="Times New Roman"/>
                <w:sz w:val="18"/>
                <w:szCs w:val="18"/>
              </w:rPr>
            </w:pPr>
          </w:p>
          <w:p w:rsidR="00941E82" w:rsidRPr="00941E82" w:rsidRDefault="00941E82" w:rsidP="00941E82">
            <w:pPr>
              <w:pStyle w:val="ConsPlusNormal"/>
              <w:jc w:val="center"/>
              <w:rPr>
                <w:rFonts w:ascii="Times New Roman" w:hAnsi="Times New Roman" w:cs="Times New Roman"/>
                <w:sz w:val="18"/>
                <w:szCs w:val="18"/>
              </w:rPr>
            </w:pPr>
          </w:p>
          <w:p w:rsidR="00941E82" w:rsidRPr="00941E82" w:rsidRDefault="00941E82" w:rsidP="00941E82">
            <w:pPr>
              <w:pStyle w:val="ConsPlusNormal"/>
              <w:jc w:val="center"/>
              <w:rPr>
                <w:rFonts w:ascii="Times New Roman" w:hAnsi="Times New Roman" w:cs="Times New Roman"/>
                <w:sz w:val="18"/>
                <w:szCs w:val="18"/>
              </w:rPr>
            </w:pPr>
            <w:r w:rsidRPr="00941E82">
              <w:rPr>
                <w:rFonts w:ascii="Times New Roman" w:hAnsi="Times New Roman" w:cs="Times New Roman"/>
                <w:sz w:val="18"/>
                <w:szCs w:val="18"/>
              </w:rPr>
              <w:t>66,5</w:t>
            </w:r>
          </w:p>
          <w:p w:rsidR="00941E82" w:rsidRPr="00941E82" w:rsidRDefault="00941E82" w:rsidP="00941E82">
            <w:pPr>
              <w:pStyle w:val="ConsPlusNormal"/>
              <w:rPr>
                <w:rFonts w:ascii="Times New Roman" w:hAnsi="Times New Roman" w:cs="Times New Roman"/>
                <w:sz w:val="18"/>
                <w:szCs w:val="18"/>
              </w:rPr>
            </w:pPr>
          </w:p>
        </w:tc>
        <w:tc>
          <w:tcPr>
            <w:tcW w:w="992" w:type="dxa"/>
            <w:tcBorders>
              <w:bottom w:val="single" w:sz="4" w:space="0" w:color="auto"/>
            </w:tcBorders>
            <w:shd w:val="clear" w:color="auto" w:fill="FFFFFF" w:themeFill="background1"/>
          </w:tcPr>
          <w:p w:rsidR="00941E82" w:rsidRPr="00941E82" w:rsidRDefault="00941E82" w:rsidP="00941E82">
            <w:pPr>
              <w:pStyle w:val="ConsPlusNormal"/>
              <w:jc w:val="center"/>
              <w:rPr>
                <w:rFonts w:ascii="Times New Roman" w:hAnsi="Times New Roman" w:cs="Times New Roman"/>
                <w:sz w:val="18"/>
                <w:szCs w:val="18"/>
              </w:rPr>
            </w:pPr>
          </w:p>
          <w:p w:rsidR="00941E82" w:rsidRPr="00941E82" w:rsidRDefault="00941E82" w:rsidP="00941E82">
            <w:pPr>
              <w:pStyle w:val="ConsPlusNormal"/>
              <w:jc w:val="center"/>
              <w:rPr>
                <w:rFonts w:ascii="Times New Roman" w:hAnsi="Times New Roman" w:cs="Times New Roman"/>
                <w:sz w:val="18"/>
                <w:szCs w:val="18"/>
              </w:rPr>
            </w:pPr>
          </w:p>
          <w:p w:rsidR="00941E82" w:rsidRPr="00941E82" w:rsidRDefault="00941E82" w:rsidP="00941E82">
            <w:pPr>
              <w:pStyle w:val="ConsPlusNormal"/>
              <w:jc w:val="center"/>
              <w:rPr>
                <w:rFonts w:ascii="Times New Roman" w:hAnsi="Times New Roman" w:cs="Times New Roman"/>
                <w:sz w:val="18"/>
                <w:szCs w:val="18"/>
              </w:rPr>
            </w:pPr>
            <w:r w:rsidRPr="00941E82">
              <w:rPr>
                <w:rFonts w:ascii="Times New Roman" w:hAnsi="Times New Roman" w:cs="Times New Roman"/>
                <w:sz w:val="18"/>
                <w:szCs w:val="18"/>
              </w:rPr>
              <w:t>74,1</w:t>
            </w:r>
          </w:p>
        </w:tc>
        <w:tc>
          <w:tcPr>
            <w:tcW w:w="1134" w:type="dxa"/>
            <w:tcBorders>
              <w:bottom w:val="single" w:sz="4" w:space="0" w:color="auto"/>
            </w:tcBorders>
            <w:shd w:val="clear" w:color="auto" w:fill="FFFFFF" w:themeFill="background1"/>
          </w:tcPr>
          <w:p w:rsidR="00941E82" w:rsidRPr="00941E82" w:rsidRDefault="00941E82" w:rsidP="00941E82">
            <w:pPr>
              <w:pStyle w:val="ConsPlusNormal"/>
              <w:jc w:val="center"/>
              <w:rPr>
                <w:rFonts w:ascii="Times New Roman" w:hAnsi="Times New Roman" w:cs="Times New Roman"/>
                <w:sz w:val="18"/>
                <w:szCs w:val="18"/>
              </w:rPr>
            </w:pPr>
          </w:p>
          <w:p w:rsidR="00941E82" w:rsidRPr="00941E82" w:rsidRDefault="00941E82" w:rsidP="00941E82">
            <w:pPr>
              <w:pStyle w:val="ConsPlusNormal"/>
              <w:jc w:val="center"/>
              <w:rPr>
                <w:rFonts w:ascii="Times New Roman" w:hAnsi="Times New Roman" w:cs="Times New Roman"/>
                <w:sz w:val="18"/>
                <w:szCs w:val="18"/>
              </w:rPr>
            </w:pPr>
          </w:p>
          <w:p w:rsidR="00941E82" w:rsidRPr="00941E82" w:rsidRDefault="00941E82" w:rsidP="00941E82">
            <w:pPr>
              <w:pStyle w:val="ConsPlusNormal"/>
              <w:jc w:val="center"/>
              <w:rPr>
                <w:rFonts w:ascii="Times New Roman" w:hAnsi="Times New Roman" w:cs="Times New Roman"/>
                <w:sz w:val="18"/>
                <w:szCs w:val="18"/>
              </w:rPr>
            </w:pPr>
            <w:r w:rsidRPr="00941E82">
              <w:rPr>
                <w:rFonts w:ascii="Times New Roman" w:hAnsi="Times New Roman" w:cs="Times New Roman"/>
                <w:sz w:val="18"/>
                <w:szCs w:val="18"/>
              </w:rPr>
              <w:t>81,8</w:t>
            </w:r>
          </w:p>
        </w:tc>
        <w:tc>
          <w:tcPr>
            <w:tcW w:w="992" w:type="dxa"/>
            <w:tcBorders>
              <w:bottom w:val="single" w:sz="4" w:space="0" w:color="auto"/>
            </w:tcBorders>
            <w:shd w:val="clear" w:color="auto" w:fill="FFFFFF" w:themeFill="background1"/>
          </w:tcPr>
          <w:p w:rsidR="00941E82" w:rsidRPr="00941E82" w:rsidRDefault="00941E82" w:rsidP="00941E82">
            <w:pPr>
              <w:pStyle w:val="ConsPlusNormal"/>
              <w:jc w:val="center"/>
              <w:rPr>
                <w:rFonts w:ascii="Times New Roman" w:hAnsi="Times New Roman" w:cs="Times New Roman"/>
                <w:sz w:val="18"/>
                <w:szCs w:val="18"/>
              </w:rPr>
            </w:pPr>
          </w:p>
          <w:p w:rsidR="00941E82" w:rsidRPr="00941E82" w:rsidRDefault="00941E82" w:rsidP="00941E82">
            <w:pPr>
              <w:pStyle w:val="ConsPlusNormal"/>
              <w:jc w:val="center"/>
              <w:rPr>
                <w:rFonts w:ascii="Times New Roman" w:hAnsi="Times New Roman" w:cs="Times New Roman"/>
                <w:sz w:val="18"/>
                <w:szCs w:val="18"/>
              </w:rPr>
            </w:pPr>
          </w:p>
          <w:p w:rsidR="00941E82" w:rsidRPr="00941E82" w:rsidRDefault="00941E82" w:rsidP="00941E82">
            <w:pPr>
              <w:pStyle w:val="ConsPlusNormal"/>
              <w:jc w:val="center"/>
              <w:rPr>
                <w:rFonts w:ascii="Times New Roman" w:hAnsi="Times New Roman" w:cs="Times New Roman"/>
                <w:sz w:val="18"/>
                <w:szCs w:val="18"/>
              </w:rPr>
            </w:pPr>
            <w:r w:rsidRPr="00941E82">
              <w:rPr>
                <w:rFonts w:ascii="Times New Roman" w:hAnsi="Times New Roman" w:cs="Times New Roman"/>
                <w:sz w:val="18"/>
                <w:szCs w:val="18"/>
              </w:rPr>
              <w:t>90,5</w:t>
            </w:r>
          </w:p>
        </w:tc>
        <w:tc>
          <w:tcPr>
            <w:tcW w:w="1418" w:type="dxa"/>
            <w:tcBorders>
              <w:bottom w:val="single" w:sz="4" w:space="0" w:color="auto"/>
            </w:tcBorders>
            <w:shd w:val="clear" w:color="auto" w:fill="FFFFFF" w:themeFill="background1"/>
          </w:tcPr>
          <w:p w:rsidR="00941E82" w:rsidRPr="00941E82" w:rsidRDefault="00941E82" w:rsidP="00941E82">
            <w:pPr>
              <w:pStyle w:val="ConsPlusNormal"/>
              <w:jc w:val="center"/>
              <w:rPr>
                <w:rFonts w:ascii="Times New Roman" w:hAnsi="Times New Roman"/>
                <w:sz w:val="18"/>
                <w:szCs w:val="18"/>
              </w:rPr>
            </w:pPr>
          </w:p>
          <w:p w:rsidR="00941E82" w:rsidRPr="00941E82" w:rsidRDefault="00941E82" w:rsidP="00941E82">
            <w:pPr>
              <w:pStyle w:val="ConsPlusNormal"/>
              <w:jc w:val="center"/>
              <w:rPr>
                <w:rFonts w:ascii="Times New Roman" w:hAnsi="Times New Roman"/>
                <w:sz w:val="18"/>
                <w:szCs w:val="18"/>
              </w:rPr>
            </w:pPr>
          </w:p>
          <w:p w:rsidR="00941E82" w:rsidRPr="00941E82" w:rsidRDefault="00941E82" w:rsidP="00941E82">
            <w:pPr>
              <w:pStyle w:val="ConsPlusNormal"/>
              <w:jc w:val="center"/>
              <w:rPr>
                <w:rFonts w:ascii="Times New Roman" w:hAnsi="Times New Roman" w:cs="Times New Roman"/>
                <w:sz w:val="18"/>
                <w:szCs w:val="18"/>
              </w:rPr>
            </w:pPr>
            <w:r w:rsidRPr="00941E82">
              <w:rPr>
                <w:rFonts w:ascii="Times New Roman" w:hAnsi="Times New Roman"/>
                <w:sz w:val="18"/>
                <w:szCs w:val="18"/>
              </w:rPr>
              <w:t>100</w:t>
            </w:r>
          </w:p>
        </w:tc>
        <w:tc>
          <w:tcPr>
            <w:tcW w:w="2835" w:type="dxa"/>
            <w:tcBorders>
              <w:bottom w:val="single" w:sz="4" w:space="0" w:color="auto"/>
            </w:tcBorders>
            <w:shd w:val="clear" w:color="auto" w:fill="FFFFFF" w:themeFill="background1"/>
            <w:vAlign w:val="center"/>
          </w:tcPr>
          <w:p w:rsidR="00941E82" w:rsidRPr="00E36877" w:rsidRDefault="00941E82" w:rsidP="00941E82">
            <w:pPr>
              <w:pStyle w:val="ConsPlusNormal"/>
              <w:jc w:val="center"/>
              <w:rPr>
                <w:rFonts w:ascii="Times New Roman" w:hAnsi="Times New Roman" w:cs="Times New Roman"/>
                <w:b/>
              </w:rPr>
            </w:pPr>
            <w:r w:rsidRPr="00E36877">
              <w:rPr>
                <w:rFonts w:ascii="Times New Roman" w:hAnsi="Times New Roman" w:cs="Times New Roman"/>
                <w:b/>
              </w:rPr>
              <w:t>1.07.04</w:t>
            </w:r>
          </w:p>
          <w:p w:rsidR="00941E82" w:rsidRPr="00E36877" w:rsidRDefault="00941E82" w:rsidP="00941E82">
            <w:pPr>
              <w:pStyle w:val="ConsPlusNormal"/>
              <w:jc w:val="center"/>
              <w:rPr>
                <w:rFonts w:ascii="Times New Roman" w:hAnsi="Times New Roman" w:cs="Times New Roman"/>
                <w:b/>
              </w:rPr>
            </w:pPr>
            <w:r w:rsidRPr="00E36877">
              <w:rPr>
                <w:rFonts w:ascii="Times New Roman" w:hAnsi="Times New Roman" w:cs="Times New Roman"/>
                <w:b/>
              </w:rPr>
              <w:t>1.07.05</w:t>
            </w:r>
          </w:p>
          <w:p w:rsidR="00941E82" w:rsidRPr="00E36877" w:rsidRDefault="00941E82" w:rsidP="00941E82">
            <w:pPr>
              <w:pStyle w:val="ConsPlusNormal"/>
              <w:jc w:val="center"/>
              <w:rPr>
                <w:rFonts w:ascii="Times New Roman" w:hAnsi="Times New Roman" w:cs="Times New Roman"/>
                <w:b/>
              </w:rPr>
            </w:pPr>
            <w:r w:rsidRPr="00E36877">
              <w:rPr>
                <w:rFonts w:ascii="Times New Roman" w:hAnsi="Times New Roman" w:cs="Times New Roman"/>
                <w:b/>
              </w:rPr>
              <w:t>1.07.06</w:t>
            </w:r>
          </w:p>
          <w:p w:rsidR="00941E82" w:rsidRPr="00E36877" w:rsidRDefault="00941E82" w:rsidP="00941E82">
            <w:pPr>
              <w:pStyle w:val="ConsPlusNormal"/>
              <w:jc w:val="center"/>
              <w:rPr>
                <w:rFonts w:ascii="Times New Roman" w:hAnsi="Times New Roman" w:cs="Times New Roman"/>
                <w:b/>
              </w:rPr>
            </w:pPr>
            <w:r w:rsidRPr="00E36877">
              <w:rPr>
                <w:rFonts w:ascii="Times New Roman" w:hAnsi="Times New Roman" w:cs="Times New Roman"/>
                <w:b/>
              </w:rPr>
              <w:t>1.07.09</w:t>
            </w:r>
          </w:p>
          <w:p w:rsidR="00941E82" w:rsidRPr="00E36877" w:rsidRDefault="00941E82" w:rsidP="00941E82">
            <w:pPr>
              <w:pStyle w:val="ConsPlusNormal"/>
              <w:jc w:val="center"/>
              <w:rPr>
                <w:rFonts w:ascii="Times New Roman" w:hAnsi="Times New Roman" w:cs="Times New Roman"/>
                <w:b/>
                <w:strike/>
              </w:rPr>
            </w:pPr>
          </w:p>
          <w:p w:rsidR="00941E82" w:rsidRPr="00E36877" w:rsidRDefault="00941E82" w:rsidP="00941E82">
            <w:pPr>
              <w:pStyle w:val="ConsPlusNormal"/>
              <w:jc w:val="center"/>
              <w:rPr>
                <w:rFonts w:ascii="Times New Roman" w:hAnsi="Times New Roman" w:cs="Times New Roman"/>
              </w:rPr>
            </w:pPr>
          </w:p>
        </w:tc>
      </w:tr>
      <w:tr w:rsidR="000B107F" w:rsidRPr="00E36877" w:rsidTr="000B107F">
        <w:trPr>
          <w:cantSplit/>
          <w:trHeight w:val="420"/>
        </w:trPr>
        <w:tc>
          <w:tcPr>
            <w:tcW w:w="852" w:type="dxa"/>
            <w:tcBorders>
              <w:top w:val="nil"/>
            </w:tcBorders>
            <w:shd w:val="clear" w:color="auto" w:fill="FFFFFF" w:themeFill="background1"/>
            <w:vAlign w:val="center"/>
          </w:tcPr>
          <w:p w:rsidR="000B107F" w:rsidRPr="00E36877" w:rsidRDefault="000B107F" w:rsidP="005D1ACC">
            <w:pPr>
              <w:pStyle w:val="ConsPlusNormal"/>
              <w:rPr>
                <w:rFonts w:ascii="Times New Roman" w:hAnsi="Times New Roman" w:cs="Times New Roman"/>
              </w:rPr>
            </w:pPr>
          </w:p>
        </w:tc>
        <w:tc>
          <w:tcPr>
            <w:tcW w:w="11907" w:type="dxa"/>
            <w:gridSpan w:val="9"/>
            <w:tcBorders>
              <w:top w:val="nil"/>
            </w:tcBorders>
            <w:shd w:val="clear" w:color="auto" w:fill="FFFFFF" w:themeFill="background1"/>
          </w:tcPr>
          <w:p w:rsidR="000B107F" w:rsidRPr="00E36877" w:rsidRDefault="000B107F" w:rsidP="000B107F">
            <w:pPr>
              <w:pStyle w:val="ConsPlusNormal"/>
              <w:jc w:val="center"/>
              <w:rPr>
                <w:rFonts w:ascii="Times New Roman" w:hAnsi="Times New Roman" w:cs="Times New Roman"/>
              </w:rPr>
            </w:pPr>
          </w:p>
          <w:p w:rsidR="000B107F" w:rsidRPr="00E36877" w:rsidRDefault="000B107F" w:rsidP="000B107F">
            <w:pPr>
              <w:pStyle w:val="ConsPlusNormal"/>
              <w:jc w:val="center"/>
              <w:rPr>
                <w:rFonts w:ascii="Times New Roman" w:hAnsi="Times New Roman" w:cs="Times New Roman"/>
              </w:rPr>
            </w:pPr>
          </w:p>
          <w:p w:rsidR="000B107F" w:rsidRPr="00E36877" w:rsidRDefault="000B107F" w:rsidP="000B107F">
            <w:pPr>
              <w:pStyle w:val="ConsPlusNormal"/>
              <w:jc w:val="center"/>
              <w:rPr>
                <w:rFonts w:ascii="Times New Roman" w:hAnsi="Times New Roman" w:cs="Times New Roman"/>
              </w:rPr>
            </w:pPr>
            <w:r w:rsidRPr="00E36877">
              <w:rPr>
                <w:rFonts w:ascii="Times New Roman" w:hAnsi="Times New Roman" w:cs="Times New Roman"/>
              </w:rPr>
              <w:t>Подпрограмма 2 «Обеспечение мероприятий по защите населения и территорий от чрезвычайных ситуаций»</w:t>
            </w:r>
          </w:p>
          <w:p w:rsidR="000B107F" w:rsidRPr="00E36877" w:rsidRDefault="000B107F" w:rsidP="000B107F">
            <w:pPr>
              <w:pStyle w:val="ConsPlusNormal"/>
              <w:jc w:val="center"/>
              <w:rPr>
                <w:rFonts w:ascii="Times New Roman" w:hAnsi="Times New Roman" w:cs="Times New Roman"/>
              </w:rPr>
            </w:pPr>
          </w:p>
          <w:p w:rsidR="000B107F" w:rsidRPr="00E36877" w:rsidRDefault="000B107F" w:rsidP="000B107F">
            <w:pPr>
              <w:pStyle w:val="ConsPlusNormal"/>
              <w:jc w:val="center"/>
              <w:rPr>
                <w:rFonts w:ascii="Times New Roman" w:hAnsi="Times New Roman"/>
              </w:rPr>
            </w:pPr>
          </w:p>
        </w:tc>
        <w:tc>
          <w:tcPr>
            <w:tcW w:w="2835" w:type="dxa"/>
            <w:tcBorders>
              <w:top w:val="nil"/>
            </w:tcBorders>
            <w:shd w:val="clear" w:color="auto" w:fill="FFFFFF" w:themeFill="background1"/>
            <w:vAlign w:val="center"/>
          </w:tcPr>
          <w:p w:rsidR="000B107F" w:rsidRPr="00E36877" w:rsidRDefault="000B107F" w:rsidP="005D1ACC">
            <w:pPr>
              <w:pStyle w:val="ConsPlusNormal"/>
              <w:rPr>
                <w:rFonts w:ascii="Times New Roman" w:hAnsi="Times New Roman" w:cs="Times New Roman"/>
                <w:b/>
              </w:rPr>
            </w:pPr>
          </w:p>
        </w:tc>
      </w:tr>
      <w:tr w:rsidR="000B107F" w:rsidRPr="00E36877" w:rsidTr="00781B8A">
        <w:trPr>
          <w:cantSplit/>
          <w:trHeight w:val="1882"/>
        </w:trPr>
        <w:tc>
          <w:tcPr>
            <w:tcW w:w="852" w:type="dxa"/>
            <w:shd w:val="clear" w:color="auto" w:fill="FFFFFF" w:themeFill="background1"/>
            <w:vAlign w:val="center"/>
          </w:tcPr>
          <w:p w:rsidR="000B107F" w:rsidRPr="00315D6C" w:rsidRDefault="000B107F" w:rsidP="006417E6">
            <w:pPr>
              <w:pStyle w:val="ConsPlusNormal"/>
              <w:jc w:val="center"/>
              <w:rPr>
                <w:rFonts w:ascii="Times New Roman" w:hAnsi="Times New Roman" w:cs="Times New Roman"/>
              </w:rPr>
            </w:pPr>
            <w:r w:rsidRPr="00315D6C">
              <w:rPr>
                <w:rFonts w:ascii="Times New Roman" w:hAnsi="Times New Roman" w:cs="Times New Roman"/>
              </w:rPr>
              <w:t>7</w:t>
            </w:r>
          </w:p>
        </w:tc>
        <w:tc>
          <w:tcPr>
            <w:tcW w:w="2268" w:type="dxa"/>
            <w:shd w:val="clear" w:color="auto" w:fill="FFFFFF" w:themeFill="background1"/>
          </w:tcPr>
          <w:p w:rsidR="000B107F" w:rsidRPr="00315D6C" w:rsidRDefault="000B107F" w:rsidP="006417E6">
            <w:pPr>
              <w:spacing w:after="0" w:line="240" w:lineRule="auto"/>
              <w:contextualSpacing/>
              <w:rPr>
                <w:rFonts w:ascii="Times New Roman" w:hAnsi="Times New Roman"/>
                <w:sz w:val="20"/>
                <w:szCs w:val="20"/>
                <w:lang w:eastAsia="ru-RU"/>
              </w:rPr>
            </w:pPr>
            <w:r w:rsidRPr="00315D6C">
              <w:rPr>
                <w:rFonts w:ascii="Times New Roman" w:hAnsi="Times New Roman"/>
                <w:sz w:val="20"/>
                <w:szCs w:val="20"/>
                <w:lang w:eastAsia="ru-RU"/>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1559" w:type="dxa"/>
            <w:shd w:val="clear" w:color="auto" w:fill="FFFFFF" w:themeFill="background1"/>
          </w:tcPr>
          <w:p w:rsidR="000B107F" w:rsidRPr="00315D6C" w:rsidRDefault="000B107F" w:rsidP="006417E6">
            <w:pPr>
              <w:pStyle w:val="ConsPlusNormal"/>
              <w:ind w:right="-108"/>
              <w:rPr>
                <w:rFonts w:ascii="Times New Roman" w:hAnsi="Times New Roman" w:cs="Times New Roman"/>
              </w:rPr>
            </w:pPr>
            <w:r w:rsidRPr="00315D6C">
              <w:rPr>
                <w:rFonts w:ascii="Times New Roman" w:hAnsi="Times New Roman" w:cs="Times New Roman"/>
              </w:rPr>
              <w:t xml:space="preserve">Указ ПРФ от 28.12.2010 </w:t>
            </w:r>
          </w:p>
          <w:p w:rsidR="000B107F" w:rsidRPr="00315D6C" w:rsidRDefault="000B107F" w:rsidP="006417E6">
            <w:pPr>
              <w:pStyle w:val="ConsPlusNormal"/>
              <w:ind w:right="-55"/>
              <w:rPr>
                <w:rFonts w:ascii="Times New Roman" w:hAnsi="Times New Roman" w:cs="Times New Roman"/>
              </w:rPr>
            </w:pPr>
            <w:r w:rsidRPr="00315D6C">
              <w:rPr>
                <w:rFonts w:ascii="Times New Roman" w:hAnsi="Times New Roman" w:cs="Times New Roman"/>
              </w:rPr>
              <w:t>№ 1632 «О совершенствовании системы обеспечения вызова экстренных оперативных служб на территории Российской Федерации»</w:t>
            </w:r>
          </w:p>
        </w:tc>
        <w:tc>
          <w:tcPr>
            <w:tcW w:w="1134" w:type="dxa"/>
            <w:shd w:val="clear" w:color="auto" w:fill="FFFFFF" w:themeFill="background1"/>
          </w:tcPr>
          <w:p w:rsidR="000B107F" w:rsidRPr="00315D6C" w:rsidRDefault="000B107F" w:rsidP="006417E6">
            <w:pPr>
              <w:pStyle w:val="ConsPlusNormal"/>
              <w:rPr>
                <w:rFonts w:ascii="Times New Roman" w:hAnsi="Times New Roman" w:cs="Times New Roman"/>
              </w:rPr>
            </w:pPr>
            <w:r w:rsidRPr="00315D6C">
              <w:rPr>
                <w:rFonts w:ascii="Times New Roman" w:hAnsi="Times New Roman" w:cs="Times New Roman"/>
              </w:rPr>
              <w:t>минуты</w:t>
            </w:r>
          </w:p>
        </w:tc>
        <w:tc>
          <w:tcPr>
            <w:tcW w:w="1134" w:type="dxa"/>
            <w:shd w:val="clear" w:color="auto" w:fill="FFFFFF" w:themeFill="background1"/>
          </w:tcPr>
          <w:p w:rsidR="000B107F" w:rsidRPr="00315D6C" w:rsidRDefault="000B107F" w:rsidP="006417E6">
            <w:pPr>
              <w:pStyle w:val="a3"/>
              <w:jc w:val="center"/>
              <w:rPr>
                <w:rFonts w:ascii="Times New Roman" w:eastAsia="Times New Roman" w:hAnsi="Times New Roman"/>
                <w:sz w:val="20"/>
                <w:szCs w:val="20"/>
                <w:lang w:eastAsia="ru-RU"/>
              </w:rPr>
            </w:pPr>
            <w:r w:rsidRPr="00315D6C">
              <w:rPr>
                <w:rFonts w:ascii="Times New Roman" w:eastAsia="Times New Roman" w:hAnsi="Times New Roman"/>
                <w:sz w:val="20"/>
                <w:szCs w:val="20"/>
                <w:lang w:eastAsia="ru-RU"/>
              </w:rPr>
              <w:t>44,5</w:t>
            </w:r>
          </w:p>
        </w:tc>
        <w:tc>
          <w:tcPr>
            <w:tcW w:w="1276" w:type="dxa"/>
            <w:shd w:val="clear" w:color="auto" w:fill="FFFFFF" w:themeFill="background1"/>
          </w:tcPr>
          <w:p w:rsidR="000B107F" w:rsidRPr="00315D6C" w:rsidRDefault="009238A5" w:rsidP="006417E6">
            <w:pPr>
              <w:tabs>
                <w:tab w:val="left" w:pos="142"/>
              </w:tabs>
              <w:spacing w:after="0" w:line="240" w:lineRule="auto"/>
              <w:ind w:left="142"/>
              <w:jc w:val="center"/>
              <w:rPr>
                <w:rFonts w:ascii="Times New Roman" w:hAnsi="Times New Roman"/>
                <w:sz w:val="20"/>
                <w:szCs w:val="20"/>
                <w:lang w:eastAsia="ru-RU"/>
              </w:rPr>
            </w:pPr>
            <w:r w:rsidRPr="00315D6C">
              <w:rPr>
                <w:rFonts w:ascii="Times New Roman" w:hAnsi="Times New Roman"/>
                <w:sz w:val="20"/>
                <w:szCs w:val="20"/>
                <w:lang w:eastAsia="ru-RU"/>
              </w:rPr>
              <w:t>40,5</w:t>
            </w:r>
          </w:p>
        </w:tc>
        <w:tc>
          <w:tcPr>
            <w:tcW w:w="992" w:type="dxa"/>
            <w:shd w:val="clear" w:color="auto" w:fill="FFFFFF" w:themeFill="background1"/>
          </w:tcPr>
          <w:p w:rsidR="000B107F" w:rsidRPr="00315D6C" w:rsidRDefault="009238A5" w:rsidP="006417E6">
            <w:pPr>
              <w:tabs>
                <w:tab w:val="left" w:pos="142"/>
              </w:tabs>
              <w:spacing w:after="0" w:line="240" w:lineRule="auto"/>
              <w:ind w:left="142"/>
              <w:jc w:val="center"/>
              <w:rPr>
                <w:rFonts w:ascii="Times New Roman" w:hAnsi="Times New Roman"/>
                <w:sz w:val="20"/>
                <w:szCs w:val="20"/>
                <w:lang w:eastAsia="ru-RU"/>
              </w:rPr>
            </w:pPr>
            <w:r w:rsidRPr="00315D6C">
              <w:rPr>
                <w:rFonts w:ascii="Times New Roman" w:hAnsi="Times New Roman"/>
                <w:sz w:val="20"/>
                <w:szCs w:val="20"/>
                <w:lang w:eastAsia="ru-RU"/>
              </w:rPr>
              <w:t>36,5</w:t>
            </w:r>
          </w:p>
        </w:tc>
        <w:tc>
          <w:tcPr>
            <w:tcW w:w="1134" w:type="dxa"/>
            <w:shd w:val="clear" w:color="auto" w:fill="FFFFFF" w:themeFill="background1"/>
          </w:tcPr>
          <w:p w:rsidR="000B107F" w:rsidRPr="00315D6C" w:rsidRDefault="009238A5" w:rsidP="006417E6">
            <w:pPr>
              <w:tabs>
                <w:tab w:val="left" w:pos="142"/>
              </w:tabs>
              <w:spacing w:after="0" w:line="240" w:lineRule="auto"/>
              <w:ind w:left="142"/>
              <w:jc w:val="center"/>
              <w:rPr>
                <w:rFonts w:ascii="Times New Roman" w:hAnsi="Times New Roman"/>
                <w:sz w:val="20"/>
                <w:szCs w:val="20"/>
                <w:lang w:eastAsia="ru-RU"/>
              </w:rPr>
            </w:pPr>
            <w:r w:rsidRPr="00315D6C">
              <w:rPr>
                <w:rFonts w:ascii="Times New Roman" w:hAnsi="Times New Roman"/>
                <w:sz w:val="20"/>
                <w:szCs w:val="20"/>
                <w:lang w:eastAsia="ru-RU"/>
              </w:rPr>
              <w:t>32,5</w:t>
            </w:r>
          </w:p>
        </w:tc>
        <w:tc>
          <w:tcPr>
            <w:tcW w:w="992" w:type="dxa"/>
            <w:shd w:val="clear" w:color="auto" w:fill="FFFFFF" w:themeFill="background1"/>
          </w:tcPr>
          <w:p w:rsidR="000B107F" w:rsidRPr="00315D6C" w:rsidRDefault="009238A5" w:rsidP="006417E6">
            <w:pPr>
              <w:pStyle w:val="a3"/>
              <w:jc w:val="center"/>
              <w:rPr>
                <w:rFonts w:ascii="Times New Roman" w:hAnsi="Times New Roman"/>
                <w:sz w:val="20"/>
                <w:szCs w:val="20"/>
                <w:lang w:eastAsia="ru-RU"/>
              </w:rPr>
            </w:pPr>
            <w:r w:rsidRPr="00315D6C">
              <w:rPr>
                <w:rFonts w:ascii="Times New Roman" w:hAnsi="Times New Roman"/>
                <w:sz w:val="20"/>
                <w:szCs w:val="20"/>
                <w:lang w:eastAsia="ru-RU"/>
              </w:rPr>
              <w:t>28,5</w:t>
            </w:r>
          </w:p>
        </w:tc>
        <w:tc>
          <w:tcPr>
            <w:tcW w:w="1418" w:type="dxa"/>
            <w:shd w:val="clear" w:color="auto" w:fill="FFFFFF" w:themeFill="background1"/>
          </w:tcPr>
          <w:p w:rsidR="000B107F" w:rsidRPr="00315D6C" w:rsidRDefault="009238A5" w:rsidP="006417E6">
            <w:pPr>
              <w:pStyle w:val="ConsPlusNormal"/>
              <w:jc w:val="center"/>
              <w:rPr>
                <w:rFonts w:ascii="Times New Roman" w:eastAsia="Calibri" w:hAnsi="Times New Roman" w:cs="Times New Roman"/>
              </w:rPr>
            </w:pPr>
            <w:r w:rsidRPr="00315D6C">
              <w:rPr>
                <w:rFonts w:ascii="Times New Roman" w:eastAsia="Calibri" w:hAnsi="Times New Roman" w:cs="Times New Roman"/>
              </w:rPr>
              <w:t>24,5</w:t>
            </w:r>
          </w:p>
        </w:tc>
        <w:tc>
          <w:tcPr>
            <w:tcW w:w="2835" w:type="dxa"/>
            <w:shd w:val="clear" w:color="auto" w:fill="FFFFFF" w:themeFill="background1"/>
          </w:tcPr>
          <w:p w:rsidR="000B107F" w:rsidRPr="00315D6C" w:rsidRDefault="000B107F" w:rsidP="006417E6">
            <w:pPr>
              <w:spacing w:after="0" w:line="240" w:lineRule="auto"/>
              <w:contextualSpacing/>
              <w:jc w:val="center"/>
              <w:rPr>
                <w:rFonts w:ascii="Times New Roman" w:hAnsi="Times New Roman"/>
                <w:sz w:val="20"/>
                <w:szCs w:val="20"/>
                <w:lang w:eastAsia="ru-RU"/>
              </w:rPr>
            </w:pPr>
            <w:r w:rsidRPr="00315D6C">
              <w:rPr>
                <w:rFonts w:ascii="Times New Roman" w:hAnsi="Times New Roman"/>
                <w:sz w:val="20"/>
                <w:szCs w:val="20"/>
                <w:lang w:eastAsia="ru-RU"/>
              </w:rPr>
              <w:t>2.01.01</w:t>
            </w:r>
          </w:p>
          <w:p w:rsidR="000B107F" w:rsidRPr="00315D6C" w:rsidRDefault="000B107F" w:rsidP="006417E6">
            <w:pPr>
              <w:spacing w:after="0" w:line="240" w:lineRule="auto"/>
              <w:contextualSpacing/>
              <w:jc w:val="center"/>
              <w:rPr>
                <w:rFonts w:ascii="Times New Roman" w:hAnsi="Times New Roman"/>
                <w:sz w:val="20"/>
                <w:szCs w:val="20"/>
                <w:lang w:eastAsia="ru-RU"/>
              </w:rPr>
            </w:pPr>
            <w:r w:rsidRPr="00315D6C">
              <w:rPr>
                <w:rFonts w:ascii="Times New Roman" w:hAnsi="Times New Roman"/>
                <w:sz w:val="20"/>
                <w:szCs w:val="20"/>
                <w:lang w:eastAsia="ru-RU"/>
              </w:rPr>
              <w:t>2.01.02</w:t>
            </w:r>
          </w:p>
          <w:p w:rsidR="000B107F" w:rsidRPr="00315D6C" w:rsidRDefault="000B107F" w:rsidP="006417E6">
            <w:pPr>
              <w:spacing w:after="0" w:line="240" w:lineRule="auto"/>
              <w:contextualSpacing/>
              <w:jc w:val="center"/>
              <w:rPr>
                <w:rFonts w:ascii="Times New Roman" w:hAnsi="Times New Roman"/>
                <w:sz w:val="20"/>
                <w:szCs w:val="20"/>
                <w:lang w:eastAsia="ru-RU"/>
              </w:rPr>
            </w:pPr>
            <w:r w:rsidRPr="00315D6C">
              <w:rPr>
                <w:rFonts w:ascii="Times New Roman" w:hAnsi="Times New Roman"/>
                <w:sz w:val="20"/>
                <w:szCs w:val="20"/>
                <w:lang w:eastAsia="ru-RU"/>
              </w:rPr>
              <w:t>2.01.03</w:t>
            </w:r>
          </w:p>
        </w:tc>
      </w:tr>
      <w:tr w:rsidR="000B107F" w:rsidRPr="00E36877" w:rsidTr="00781B8A">
        <w:trPr>
          <w:cantSplit/>
          <w:trHeight w:val="1882"/>
        </w:trPr>
        <w:tc>
          <w:tcPr>
            <w:tcW w:w="852" w:type="dxa"/>
            <w:shd w:val="clear" w:color="auto" w:fill="FFFFFF" w:themeFill="background1"/>
            <w:vAlign w:val="center"/>
          </w:tcPr>
          <w:p w:rsidR="000B107F" w:rsidRPr="00E36877" w:rsidRDefault="000B107F" w:rsidP="006417E6">
            <w:pPr>
              <w:pStyle w:val="ConsPlusNormal"/>
              <w:jc w:val="center"/>
              <w:rPr>
                <w:rFonts w:ascii="Times New Roman" w:hAnsi="Times New Roman" w:cs="Times New Roman"/>
              </w:rPr>
            </w:pPr>
            <w:r w:rsidRPr="00E36877">
              <w:rPr>
                <w:rFonts w:ascii="Times New Roman" w:hAnsi="Times New Roman" w:cs="Times New Roman"/>
              </w:rPr>
              <w:t>8</w:t>
            </w:r>
          </w:p>
        </w:tc>
        <w:tc>
          <w:tcPr>
            <w:tcW w:w="2268" w:type="dxa"/>
            <w:shd w:val="clear" w:color="auto" w:fill="FFFFFF" w:themeFill="background1"/>
          </w:tcPr>
          <w:p w:rsidR="000B107F" w:rsidRPr="00E36877" w:rsidRDefault="000B107F" w:rsidP="006417E6">
            <w:pPr>
              <w:spacing w:after="0" w:line="240" w:lineRule="auto"/>
              <w:contextualSpacing/>
              <w:rPr>
                <w:rFonts w:ascii="Times New Roman" w:hAnsi="Times New Roman"/>
                <w:sz w:val="20"/>
                <w:szCs w:val="20"/>
                <w:lang w:eastAsia="ru-RU"/>
              </w:rPr>
            </w:pPr>
            <w:r w:rsidRPr="00E36877">
              <w:rPr>
                <w:rFonts w:ascii="Times New Roman" w:hAnsi="Times New Roman"/>
                <w:sz w:val="20"/>
                <w:szCs w:val="20"/>
                <w:lang w:eastAsia="ru-RU"/>
              </w:rPr>
              <w:t xml:space="preserve">Степень готовности органа местного </w:t>
            </w:r>
            <w:proofErr w:type="gramStart"/>
            <w:r w:rsidRPr="00E36877">
              <w:rPr>
                <w:rFonts w:ascii="Times New Roman" w:hAnsi="Times New Roman"/>
                <w:sz w:val="20"/>
                <w:szCs w:val="20"/>
                <w:lang w:eastAsia="ru-RU"/>
              </w:rPr>
              <w:t>самоуправления  муниципального</w:t>
            </w:r>
            <w:proofErr w:type="gramEnd"/>
            <w:r w:rsidRPr="00E36877">
              <w:rPr>
                <w:rFonts w:ascii="Times New Roman" w:hAnsi="Times New Roman"/>
                <w:sz w:val="20"/>
                <w:szCs w:val="20"/>
                <w:lang w:eastAsia="ru-RU"/>
              </w:rPr>
              <w:t xml:space="preserve"> образования  Московской области к действиям по предупреждению и ликвидации чрезвычайных ситуаций природного и техногенного характера</w:t>
            </w:r>
          </w:p>
        </w:tc>
        <w:tc>
          <w:tcPr>
            <w:tcW w:w="1559" w:type="dxa"/>
            <w:shd w:val="clear" w:color="auto" w:fill="FFFFFF" w:themeFill="background1"/>
          </w:tcPr>
          <w:p w:rsidR="000B107F" w:rsidRPr="00E36877" w:rsidRDefault="000B107F" w:rsidP="006417E6">
            <w:pPr>
              <w:pStyle w:val="ConsPlusNormal"/>
              <w:rPr>
                <w:rFonts w:ascii="Times New Roman" w:hAnsi="Times New Roman" w:cs="Times New Roman"/>
              </w:rPr>
            </w:pPr>
            <w:r w:rsidRPr="00E36877">
              <w:rPr>
                <w:rFonts w:ascii="Times New Roman" w:hAnsi="Times New Roman" w:cs="Times New Roman"/>
              </w:rPr>
              <w:t xml:space="preserve">Указ ПРФ от 16.10.2019 № 501 «О Стратегии </w:t>
            </w:r>
          </w:p>
          <w:p w:rsidR="000B107F" w:rsidRPr="00E36877" w:rsidRDefault="000B107F" w:rsidP="006417E6">
            <w:pPr>
              <w:pStyle w:val="ConsPlusNormal"/>
              <w:ind w:right="-108"/>
              <w:rPr>
                <w:rFonts w:ascii="Times New Roman" w:hAnsi="Times New Roman" w:cs="Times New Roman"/>
              </w:rPr>
            </w:pPr>
            <w:r w:rsidRPr="00E36877">
              <w:rPr>
                <w:rFonts w:ascii="Times New Roman" w:hAnsi="Times New Roman" w:cs="Times New Roman"/>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shd w:val="clear" w:color="auto" w:fill="FFFFFF" w:themeFill="background1"/>
          </w:tcPr>
          <w:p w:rsidR="000B107F" w:rsidRPr="00E36877" w:rsidRDefault="000B107F" w:rsidP="006417E6">
            <w:pPr>
              <w:pStyle w:val="ConsPlusNormal"/>
              <w:rPr>
                <w:rFonts w:ascii="Times New Roman" w:hAnsi="Times New Roman" w:cs="Times New Roman"/>
              </w:rPr>
            </w:pPr>
            <w:r w:rsidRPr="00E36877">
              <w:rPr>
                <w:rFonts w:ascii="Times New Roman" w:hAnsi="Times New Roman" w:cs="Times New Roman"/>
              </w:rPr>
              <w:t>процент</w:t>
            </w:r>
          </w:p>
        </w:tc>
        <w:tc>
          <w:tcPr>
            <w:tcW w:w="1134" w:type="dxa"/>
            <w:shd w:val="clear" w:color="auto" w:fill="FFFFFF" w:themeFill="background1"/>
          </w:tcPr>
          <w:p w:rsidR="000B107F" w:rsidRPr="00E36877" w:rsidRDefault="000B107F" w:rsidP="006417E6">
            <w:pPr>
              <w:pStyle w:val="a3"/>
              <w:jc w:val="center"/>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23,0</w:t>
            </w:r>
          </w:p>
        </w:tc>
        <w:tc>
          <w:tcPr>
            <w:tcW w:w="1276" w:type="dxa"/>
            <w:shd w:val="clear" w:color="auto" w:fill="FFFFFF" w:themeFill="background1"/>
          </w:tcPr>
          <w:p w:rsidR="000B107F" w:rsidRPr="00E36877" w:rsidRDefault="000B107F" w:rsidP="006417E6">
            <w:pPr>
              <w:tabs>
                <w:tab w:val="left" w:pos="142"/>
              </w:tabs>
              <w:spacing w:after="0" w:line="240" w:lineRule="auto"/>
              <w:ind w:left="142"/>
              <w:jc w:val="center"/>
              <w:rPr>
                <w:rFonts w:ascii="Times New Roman" w:hAnsi="Times New Roman"/>
                <w:sz w:val="20"/>
                <w:szCs w:val="20"/>
                <w:lang w:eastAsia="ru-RU"/>
              </w:rPr>
            </w:pPr>
            <w:r w:rsidRPr="00E36877">
              <w:rPr>
                <w:rFonts w:ascii="Times New Roman" w:hAnsi="Times New Roman"/>
                <w:sz w:val="20"/>
                <w:szCs w:val="20"/>
                <w:lang w:eastAsia="ru-RU"/>
              </w:rPr>
              <w:t>28,0</w:t>
            </w:r>
          </w:p>
        </w:tc>
        <w:tc>
          <w:tcPr>
            <w:tcW w:w="992" w:type="dxa"/>
            <w:shd w:val="clear" w:color="auto" w:fill="FFFFFF" w:themeFill="background1"/>
          </w:tcPr>
          <w:p w:rsidR="000B107F" w:rsidRPr="00E36877" w:rsidRDefault="000B107F" w:rsidP="006417E6">
            <w:pPr>
              <w:tabs>
                <w:tab w:val="left" w:pos="142"/>
              </w:tabs>
              <w:spacing w:after="0" w:line="240" w:lineRule="auto"/>
              <w:ind w:left="142"/>
              <w:jc w:val="center"/>
              <w:rPr>
                <w:rFonts w:ascii="Times New Roman" w:hAnsi="Times New Roman"/>
                <w:sz w:val="20"/>
                <w:szCs w:val="20"/>
                <w:lang w:eastAsia="ru-RU"/>
              </w:rPr>
            </w:pPr>
            <w:r w:rsidRPr="00E36877">
              <w:rPr>
                <w:rFonts w:ascii="Times New Roman" w:hAnsi="Times New Roman"/>
                <w:sz w:val="20"/>
                <w:szCs w:val="20"/>
                <w:lang w:eastAsia="ru-RU"/>
              </w:rPr>
              <w:t>31,5</w:t>
            </w:r>
          </w:p>
        </w:tc>
        <w:tc>
          <w:tcPr>
            <w:tcW w:w="1134" w:type="dxa"/>
            <w:shd w:val="clear" w:color="auto" w:fill="FFFFFF" w:themeFill="background1"/>
          </w:tcPr>
          <w:p w:rsidR="000B107F" w:rsidRPr="00E36877" w:rsidRDefault="000B107F" w:rsidP="006417E6">
            <w:pPr>
              <w:tabs>
                <w:tab w:val="left" w:pos="142"/>
              </w:tabs>
              <w:spacing w:after="0" w:line="240" w:lineRule="auto"/>
              <w:ind w:left="142"/>
              <w:jc w:val="center"/>
              <w:rPr>
                <w:rFonts w:ascii="Times New Roman" w:hAnsi="Times New Roman"/>
                <w:sz w:val="20"/>
                <w:szCs w:val="20"/>
                <w:lang w:eastAsia="ru-RU"/>
              </w:rPr>
            </w:pPr>
            <w:r w:rsidRPr="00E36877">
              <w:rPr>
                <w:rFonts w:ascii="Times New Roman" w:hAnsi="Times New Roman"/>
                <w:sz w:val="20"/>
                <w:szCs w:val="20"/>
                <w:lang w:eastAsia="ru-RU"/>
              </w:rPr>
              <w:t>33,5</w:t>
            </w:r>
          </w:p>
        </w:tc>
        <w:tc>
          <w:tcPr>
            <w:tcW w:w="992" w:type="dxa"/>
            <w:shd w:val="clear" w:color="auto" w:fill="FFFFFF" w:themeFill="background1"/>
          </w:tcPr>
          <w:p w:rsidR="000B107F" w:rsidRPr="00E36877" w:rsidRDefault="000B107F" w:rsidP="006417E6">
            <w:pPr>
              <w:pStyle w:val="a3"/>
              <w:jc w:val="center"/>
              <w:rPr>
                <w:rFonts w:ascii="Times New Roman" w:hAnsi="Times New Roman"/>
                <w:sz w:val="20"/>
                <w:szCs w:val="20"/>
                <w:lang w:eastAsia="ru-RU"/>
              </w:rPr>
            </w:pPr>
            <w:r w:rsidRPr="00E36877">
              <w:rPr>
                <w:rFonts w:ascii="Times New Roman" w:hAnsi="Times New Roman"/>
                <w:sz w:val="20"/>
                <w:szCs w:val="20"/>
                <w:lang w:eastAsia="ru-RU"/>
              </w:rPr>
              <w:t>35,5</w:t>
            </w:r>
          </w:p>
        </w:tc>
        <w:tc>
          <w:tcPr>
            <w:tcW w:w="1418" w:type="dxa"/>
            <w:shd w:val="clear" w:color="auto" w:fill="FFFFFF" w:themeFill="background1"/>
          </w:tcPr>
          <w:p w:rsidR="000B107F" w:rsidRPr="00E36877" w:rsidRDefault="000B107F" w:rsidP="006417E6">
            <w:pPr>
              <w:pStyle w:val="ConsPlusNormal"/>
              <w:jc w:val="center"/>
              <w:rPr>
                <w:rFonts w:ascii="Times New Roman" w:eastAsia="Calibri" w:hAnsi="Times New Roman" w:cs="Times New Roman"/>
              </w:rPr>
            </w:pPr>
            <w:r w:rsidRPr="00E36877">
              <w:rPr>
                <w:rFonts w:ascii="Times New Roman" w:eastAsia="Calibri" w:hAnsi="Times New Roman" w:cs="Times New Roman"/>
              </w:rPr>
              <w:t>37,5</w:t>
            </w:r>
          </w:p>
        </w:tc>
        <w:tc>
          <w:tcPr>
            <w:tcW w:w="2835" w:type="dxa"/>
            <w:shd w:val="clear" w:color="auto" w:fill="FFFFFF" w:themeFill="background1"/>
          </w:tcPr>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2.01.01</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2.01.02</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2.01.03</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2.02.01</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2.02.02</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2.03.01</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2.03.02</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2.03.03</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2.03.04</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2.03.05</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2.03.06</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2.04.01</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2.04.02</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2.05.01</w:t>
            </w:r>
          </w:p>
        </w:tc>
      </w:tr>
      <w:tr w:rsidR="000B107F" w:rsidRPr="00E36877" w:rsidTr="00781B8A">
        <w:trPr>
          <w:cantSplit/>
          <w:trHeight w:val="1882"/>
        </w:trPr>
        <w:tc>
          <w:tcPr>
            <w:tcW w:w="852" w:type="dxa"/>
            <w:shd w:val="clear" w:color="auto" w:fill="FFFFFF" w:themeFill="background1"/>
            <w:vAlign w:val="center"/>
          </w:tcPr>
          <w:p w:rsidR="000B107F" w:rsidRPr="00E36877" w:rsidRDefault="000B107F" w:rsidP="006417E6">
            <w:pPr>
              <w:pStyle w:val="ConsPlusNormal"/>
              <w:jc w:val="center"/>
              <w:rPr>
                <w:rFonts w:ascii="Times New Roman" w:hAnsi="Times New Roman" w:cs="Times New Roman"/>
              </w:rPr>
            </w:pPr>
            <w:r w:rsidRPr="00E36877">
              <w:rPr>
                <w:rFonts w:ascii="Times New Roman" w:hAnsi="Times New Roman" w:cs="Times New Roman"/>
              </w:rPr>
              <w:lastRenderedPageBreak/>
              <w:t>9</w:t>
            </w:r>
          </w:p>
        </w:tc>
        <w:tc>
          <w:tcPr>
            <w:tcW w:w="2268" w:type="dxa"/>
            <w:shd w:val="clear" w:color="auto" w:fill="FFFFFF" w:themeFill="background1"/>
          </w:tcPr>
          <w:p w:rsidR="000B107F" w:rsidRPr="00E36877" w:rsidRDefault="000B107F" w:rsidP="006417E6">
            <w:pPr>
              <w:spacing w:after="0" w:line="240" w:lineRule="auto"/>
              <w:contextualSpacing/>
              <w:rPr>
                <w:rFonts w:ascii="Times New Roman" w:hAnsi="Times New Roman"/>
                <w:sz w:val="20"/>
                <w:szCs w:val="20"/>
                <w:lang w:eastAsia="ru-RU"/>
              </w:rPr>
            </w:pPr>
            <w:r w:rsidRPr="00186C11">
              <w:rPr>
                <w:rFonts w:ascii="Times New Roman" w:hAnsi="Times New Roman"/>
                <w:sz w:val="20"/>
                <w:szCs w:val="20"/>
                <w:lang w:eastAsia="ru-RU"/>
              </w:rPr>
              <w:t>Укомплектованность резервного фонда материальных ресурсов для ликвидации чрезвычайных ситуаций муниципального характера</w:t>
            </w:r>
            <w:r w:rsidRPr="00E36877">
              <w:rPr>
                <w:rFonts w:ascii="Times New Roman" w:hAnsi="Times New Roman"/>
                <w:sz w:val="20"/>
                <w:szCs w:val="20"/>
                <w:lang w:eastAsia="ru-RU"/>
              </w:rPr>
              <w:t xml:space="preserve"> </w:t>
            </w:r>
          </w:p>
        </w:tc>
        <w:tc>
          <w:tcPr>
            <w:tcW w:w="1559" w:type="dxa"/>
            <w:shd w:val="clear" w:color="auto" w:fill="FFFFFF" w:themeFill="background1"/>
          </w:tcPr>
          <w:p w:rsidR="000B107F" w:rsidRPr="00E36877" w:rsidRDefault="000B107F" w:rsidP="006417E6">
            <w:pPr>
              <w:pStyle w:val="ConsPlusNormal"/>
              <w:rPr>
                <w:rFonts w:ascii="Times New Roman" w:hAnsi="Times New Roman" w:cs="Times New Roman"/>
              </w:rPr>
            </w:pPr>
            <w:r w:rsidRPr="00E36877">
              <w:rPr>
                <w:rFonts w:ascii="Times New Roman" w:hAnsi="Times New Roman" w:cs="Times New Roman"/>
              </w:rPr>
              <w:t xml:space="preserve">Указ ПРФ от 16.10.2019 № 501 «О Стратегии </w:t>
            </w:r>
          </w:p>
          <w:p w:rsidR="000B107F" w:rsidRPr="00E36877" w:rsidRDefault="000B107F" w:rsidP="006417E6">
            <w:pPr>
              <w:pStyle w:val="ConsPlusNormal"/>
              <w:ind w:right="-108"/>
              <w:rPr>
                <w:rFonts w:ascii="Times New Roman" w:hAnsi="Times New Roman" w:cs="Times New Roman"/>
              </w:rPr>
            </w:pPr>
            <w:r w:rsidRPr="00E36877">
              <w:rPr>
                <w:rFonts w:ascii="Times New Roman" w:hAnsi="Times New Roman" w:cs="Times New Roman"/>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shd w:val="clear" w:color="auto" w:fill="FFFFFF" w:themeFill="background1"/>
          </w:tcPr>
          <w:p w:rsidR="000B107F" w:rsidRPr="00E36877" w:rsidRDefault="000B107F" w:rsidP="006417E6">
            <w:pPr>
              <w:pStyle w:val="ConsPlusNormal"/>
              <w:rPr>
                <w:rFonts w:ascii="Times New Roman" w:hAnsi="Times New Roman" w:cs="Times New Roman"/>
              </w:rPr>
            </w:pPr>
            <w:r w:rsidRPr="00E36877">
              <w:rPr>
                <w:rFonts w:ascii="Times New Roman" w:hAnsi="Times New Roman" w:cs="Times New Roman"/>
              </w:rPr>
              <w:t>процент</w:t>
            </w:r>
          </w:p>
        </w:tc>
        <w:tc>
          <w:tcPr>
            <w:tcW w:w="1134" w:type="dxa"/>
            <w:shd w:val="clear" w:color="auto" w:fill="FFFFFF" w:themeFill="background1"/>
          </w:tcPr>
          <w:p w:rsidR="000B107F" w:rsidRPr="00E36877" w:rsidRDefault="00922DEC" w:rsidP="006417E6">
            <w:pPr>
              <w:pStyle w:val="ConsPlusNormal"/>
              <w:jc w:val="center"/>
              <w:rPr>
                <w:rFonts w:ascii="Times New Roman" w:hAnsi="Times New Roman" w:cs="Times New Roman"/>
              </w:rPr>
            </w:pPr>
            <w:r>
              <w:rPr>
                <w:rFonts w:ascii="Times New Roman" w:hAnsi="Times New Roman" w:cs="Times New Roman"/>
              </w:rPr>
              <w:t>35</w:t>
            </w:r>
          </w:p>
        </w:tc>
        <w:tc>
          <w:tcPr>
            <w:tcW w:w="1276" w:type="dxa"/>
            <w:shd w:val="clear" w:color="auto" w:fill="FFFFFF" w:themeFill="background1"/>
          </w:tcPr>
          <w:p w:rsidR="000B107F" w:rsidRPr="00E36877" w:rsidRDefault="00922DEC" w:rsidP="006417E6">
            <w:pPr>
              <w:pStyle w:val="ConsPlusNormal"/>
              <w:jc w:val="center"/>
              <w:rPr>
                <w:rFonts w:ascii="Times New Roman" w:hAnsi="Times New Roman" w:cs="Times New Roman"/>
              </w:rPr>
            </w:pPr>
            <w:r>
              <w:rPr>
                <w:rFonts w:ascii="Times New Roman" w:hAnsi="Times New Roman" w:cs="Times New Roman"/>
              </w:rPr>
              <w:t>48</w:t>
            </w:r>
          </w:p>
        </w:tc>
        <w:tc>
          <w:tcPr>
            <w:tcW w:w="992" w:type="dxa"/>
            <w:shd w:val="clear" w:color="auto" w:fill="FFFFFF" w:themeFill="background1"/>
          </w:tcPr>
          <w:p w:rsidR="000B107F" w:rsidRPr="00E36877" w:rsidRDefault="00922DEC" w:rsidP="006417E6">
            <w:pPr>
              <w:pStyle w:val="ConsPlusNormal"/>
              <w:jc w:val="center"/>
              <w:rPr>
                <w:rFonts w:ascii="Times New Roman" w:hAnsi="Times New Roman" w:cs="Times New Roman"/>
              </w:rPr>
            </w:pPr>
            <w:r>
              <w:rPr>
                <w:rFonts w:ascii="Times New Roman" w:hAnsi="Times New Roman" w:cs="Times New Roman"/>
              </w:rPr>
              <w:t>61</w:t>
            </w:r>
          </w:p>
        </w:tc>
        <w:tc>
          <w:tcPr>
            <w:tcW w:w="1134" w:type="dxa"/>
            <w:shd w:val="clear" w:color="auto" w:fill="FFFFFF" w:themeFill="background1"/>
          </w:tcPr>
          <w:p w:rsidR="000B107F" w:rsidRPr="00E36877" w:rsidRDefault="00922DEC" w:rsidP="006417E6">
            <w:pPr>
              <w:pStyle w:val="ConsPlusNormal"/>
              <w:jc w:val="center"/>
              <w:rPr>
                <w:rFonts w:ascii="Times New Roman" w:hAnsi="Times New Roman" w:cs="Times New Roman"/>
              </w:rPr>
            </w:pPr>
            <w:r>
              <w:rPr>
                <w:rFonts w:ascii="Times New Roman" w:hAnsi="Times New Roman" w:cs="Times New Roman"/>
              </w:rPr>
              <w:t>74</w:t>
            </w:r>
          </w:p>
        </w:tc>
        <w:tc>
          <w:tcPr>
            <w:tcW w:w="992" w:type="dxa"/>
            <w:shd w:val="clear" w:color="auto" w:fill="FFFFFF" w:themeFill="background1"/>
          </w:tcPr>
          <w:p w:rsidR="000B107F" w:rsidRPr="00E36877" w:rsidRDefault="00922DEC" w:rsidP="006417E6">
            <w:pPr>
              <w:pStyle w:val="ConsPlusNormal"/>
              <w:jc w:val="center"/>
              <w:rPr>
                <w:rFonts w:ascii="Times New Roman" w:hAnsi="Times New Roman" w:cs="Times New Roman"/>
              </w:rPr>
            </w:pPr>
            <w:r>
              <w:rPr>
                <w:rFonts w:ascii="Times New Roman" w:hAnsi="Times New Roman" w:cs="Times New Roman"/>
              </w:rPr>
              <w:t>87</w:t>
            </w:r>
          </w:p>
        </w:tc>
        <w:tc>
          <w:tcPr>
            <w:tcW w:w="1418" w:type="dxa"/>
            <w:shd w:val="clear" w:color="auto" w:fill="FFFFFF" w:themeFill="background1"/>
          </w:tcPr>
          <w:p w:rsidR="000B107F" w:rsidRPr="00E36877" w:rsidRDefault="00922DEC" w:rsidP="006417E6">
            <w:pPr>
              <w:pStyle w:val="ConsPlusNormal"/>
              <w:jc w:val="center"/>
              <w:rPr>
                <w:rFonts w:ascii="Times New Roman" w:hAnsi="Times New Roman" w:cs="Times New Roman"/>
              </w:rPr>
            </w:pPr>
            <w:r>
              <w:rPr>
                <w:rFonts w:ascii="Times New Roman" w:hAnsi="Times New Roman" w:cs="Times New Roman"/>
              </w:rPr>
              <w:t>100</w:t>
            </w:r>
          </w:p>
        </w:tc>
        <w:tc>
          <w:tcPr>
            <w:tcW w:w="2835" w:type="dxa"/>
            <w:shd w:val="clear" w:color="auto" w:fill="FFFFFF" w:themeFill="background1"/>
          </w:tcPr>
          <w:p w:rsidR="000B107F" w:rsidRPr="00E36877" w:rsidRDefault="000B107F" w:rsidP="006417E6">
            <w:pPr>
              <w:pStyle w:val="ConsPlusNormal"/>
              <w:ind w:left="109" w:right="148"/>
              <w:jc w:val="center"/>
              <w:rPr>
                <w:rFonts w:ascii="Times New Roman" w:hAnsi="Times New Roman" w:cs="Times New Roman"/>
              </w:rPr>
            </w:pPr>
            <w:r w:rsidRPr="00E36877">
              <w:rPr>
                <w:rFonts w:ascii="Times New Roman" w:hAnsi="Times New Roman" w:cs="Times New Roman"/>
              </w:rPr>
              <w:t>2.02.01</w:t>
            </w:r>
          </w:p>
          <w:p w:rsidR="000B107F" w:rsidRPr="00E36877" w:rsidRDefault="000B107F" w:rsidP="006417E6">
            <w:pPr>
              <w:pStyle w:val="ConsPlusNormal"/>
              <w:ind w:left="109" w:right="148"/>
              <w:jc w:val="center"/>
              <w:rPr>
                <w:rFonts w:ascii="Times New Roman" w:hAnsi="Times New Roman" w:cs="Times New Roman"/>
              </w:rPr>
            </w:pPr>
            <w:r w:rsidRPr="00E36877">
              <w:rPr>
                <w:rFonts w:ascii="Times New Roman" w:hAnsi="Times New Roman" w:cs="Times New Roman"/>
              </w:rPr>
              <w:t>2.02.02</w:t>
            </w:r>
          </w:p>
        </w:tc>
      </w:tr>
      <w:tr w:rsidR="000B107F" w:rsidRPr="00E36877" w:rsidTr="000B107F">
        <w:trPr>
          <w:cantSplit/>
          <w:trHeight w:val="715"/>
        </w:trPr>
        <w:tc>
          <w:tcPr>
            <w:tcW w:w="852" w:type="dxa"/>
            <w:shd w:val="clear" w:color="auto" w:fill="FFFFFF" w:themeFill="background1"/>
            <w:vAlign w:val="center"/>
          </w:tcPr>
          <w:p w:rsidR="000B107F" w:rsidRPr="00E36877" w:rsidRDefault="000B107F" w:rsidP="006417E6">
            <w:pPr>
              <w:pStyle w:val="ConsPlusNormal"/>
              <w:jc w:val="center"/>
              <w:rPr>
                <w:rFonts w:ascii="Times New Roman" w:hAnsi="Times New Roman" w:cs="Times New Roman"/>
              </w:rPr>
            </w:pPr>
          </w:p>
        </w:tc>
        <w:tc>
          <w:tcPr>
            <w:tcW w:w="11907" w:type="dxa"/>
            <w:gridSpan w:val="9"/>
            <w:shd w:val="clear" w:color="auto" w:fill="FFFFFF" w:themeFill="background1"/>
          </w:tcPr>
          <w:p w:rsidR="000B107F" w:rsidRPr="00E36877" w:rsidRDefault="000B107F" w:rsidP="006417E6">
            <w:pPr>
              <w:pStyle w:val="ConsPlusNormal"/>
              <w:jc w:val="center"/>
              <w:rPr>
                <w:rFonts w:ascii="Times New Roman" w:hAnsi="Times New Roman" w:cs="Times New Roman"/>
              </w:rPr>
            </w:pPr>
          </w:p>
          <w:p w:rsidR="000B107F" w:rsidRPr="00E36877" w:rsidRDefault="000B107F" w:rsidP="006417E6">
            <w:pPr>
              <w:pStyle w:val="ConsPlusNormal"/>
              <w:jc w:val="center"/>
              <w:rPr>
                <w:rFonts w:ascii="Times New Roman" w:hAnsi="Times New Roman" w:cs="Times New Roman"/>
              </w:rPr>
            </w:pPr>
            <w:r w:rsidRPr="00E36877">
              <w:rPr>
                <w:rFonts w:ascii="Times New Roman" w:hAnsi="Times New Roman" w:cs="Times New Roman"/>
              </w:rPr>
              <w:t>Подпрограмма 3 «Обеспечение мероприятий гражданской обороны на территории муниципального образования Московской области»</w:t>
            </w:r>
          </w:p>
          <w:p w:rsidR="000B107F" w:rsidRPr="00E36877" w:rsidRDefault="000B107F" w:rsidP="006417E6">
            <w:pPr>
              <w:pStyle w:val="ConsPlusNormal"/>
              <w:jc w:val="center"/>
              <w:rPr>
                <w:rFonts w:ascii="Times New Roman" w:hAnsi="Times New Roman" w:cs="Times New Roman"/>
              </w:rPr>
            </w:pPr>
          </w:p>
        </w:tc>
        <w:tc>
          <w:tcPr>
            <w:tcW w:w="2835" w:type="dxa"/>
            <w:shd w:val="clear" w:color="auto" w:fill="FFFFFF" w:themeFill="background1"/>
          </w:tcPr>
          <w:p w:rsidR="000B107F" w:rsidRPr="00E36877" w:rsidRDefault="000B107F" w:rsidP="006417E6">
            <w:pPr>
              <w:pStyle w:val="ConsPlusNormal"/>
              <w:ind w:left="109" w:right="148"/>
              <w:jc w:val="center"/>
              <w:rPr>
                <w:rFonts w:ascii="Times New Roman" w:hAnsi="Times New Roman" w:cs="Times New Roman"/>
              </w:rPr>
            </w:pPr>
          </w:p>
        </w:tc>
      </w:tr>
      <w:tr w:rsidR="000B107F" w:rsidRPr="00E36877" w:rsidTr="00781B8A">
        <w:trPr>
          <w:cantSplit/>
          <w:trHeight w:val="1882"/>
        </w:trPr>
        <w:tc>
          <w:tcPr>
            <w:tcW w:w="852" w:type="dxa"/>
            <w:shd w:val="clear" w:color="auto" w:fill="FFFFFF" w:themeFill="background1"/>
            <w:vAlign w:val="center"/>
          </w:tcPr>
          <w:p w:rsidR="000B107F" w:rsidRPr="00E36877" w:rsidRDefault="000B107F" w:rsidP="006417E6">
            <w:pPr>
              <w:pStyle w:val="ConsPlusNormal"/>
              <w:jc w:val="center"/>
              <w:rPr>
                <w:rFonts w:ascii="Times New Roman" w:hAnsi="Times New Roman" w:cs="Times New Roman"/>
              </w:rPr>
            </w:pPr>
            <w:r w:rsidRPr="00E36877">
              <w:rPr>
                <w:rFonts w:ascii="Times New Roman" w:hAnsi="Times New Roman" w:cs="Times New Roman"/>
              </w:rPr>
              <w:lastRenderedPageBreak/>
              <w:t>10</w:t>
            </w:r>
          </w:p>
        </w:tc>
        <w:tc>
          <w:tcPr>
            <w:tcW w:w="2268" w:type="dxa"/>
            <w:shd w:val="clear" w:color="auto" w:fill="FFFFFF" w:themeFill="background1"/>
          </w:tcPr>
          <w:p w:rsidR="000B107F" w:rsidRPr="00E36877" w:rsidRDefault="000B107F" w:rsidP="006417E6">
            <w:pPr>
              <w:spacing w:after="0" w:line="240" w:lineRule="auto"/>
              <w:contextualSpacing/>
              <w:rPr>
                <w:rFonts w:ascii="Times New Roman" w:hAnsi="Times New Roman"/>
                <w:sz w:val="20"/>
                <w:szCs w:val="20"/>
                <w:lang w:eastAsia="ru-RU"/>
              </w:rPr>
            </w:pPr>
            <w:r w:rsidRPr="00E36877">
              <w:rPr>
                <w:rFonts w:ascii="Times New Roman" w:hAnsi="Times New Roman"/>
                <w:sz w:val="20"/>
                <w:szCs w:val="20"/>
              </w:rPr>
              <w:t>Доля населения, проживающего или осуществляющего хозяйственную деятельность в границах зоны действия технических средств оповещения (электрических, электронных сирен и мощных акустических систем) муниципальной автоматизированной системы централизованного оповещения</w:t>
            </w:r>
          </w:p>
        </w:tc>
        <w:tc>
          <w:tcPr>
            <w:tcW w:w="1559" w:type="dxa"/>
            <w:shd w:val="clear" w:color="auto" w:fill="FFFFFF" w:themeFill="background1"/>
          </w:tcPr>
          <w:p w:rsidR="000B107F" w:rsidRPr="00E36877" w:rsidRDefault="000B107F" w:rsidP="006417E6">
            <w:pPr>
              <w:pStyle w:val="ConsPlusNormal"/>
              <w:rPr>
                <w:rFonts w:ascii="Times New Roman" w:hAnsi="Times New Roman" w:cs="Times New Roman"/>
              </w:rPr>
            </w:pPr>
            <w:r w:rsidRPr="00E36877">
              <w:rPr>
                <w:rFonts w:ascii="Times New Roman" w:hAnsi="Times New Roman" w:cs="Times New Roman"/>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shd w:val="clear" w:color="auto" w:fill="FFFFFF" w:themeFill="background1"/>
          </w:tcPr>
          <w:p w:rsidR="000B107F" w:rsidRPr="00E36877" w:rsidRDefault="000B107F" w:rsidP="006417E6">
            <w:pPr>
              <w:pStyle w:val="ConsPlusNormal"/>
              <w:rPr>
                <w:rFonts w:ascii="Times New Roman" w:hAnsi="Times New Roman" w:cs="Times New Roman"/>
              </w:rPr>
            </w:pPr>
            <w:r w:rsidRPr="00E36877">
              <w:rPr>
                <w:rFonts w:ascii="Times New Roman" w:hAnsi="Times New Roman" w:cs="Times New Roman"/>
              </w:rPr>
              <w:t>процент</w:t>
            </w:r>
          </w:p>
        </w:tc>
        <w:tc>
          <w:tcPr>
            <w:tcW w:w="1134" w:type="dxa"/>
            <w:shd w:val="clear" w:color="auto" w:fill="FFFFFF" w:themeFill="background1"/>
          </w:tcPr>
          <w:p w:rsidR="000B107F" w:rsidRPr="00E36877" w:rsidRDefault="000B107F" w:rsidP="006417E6">
            <w:pPr>
              <w:spacing w:after="0" w:line="240" w:lineRule="auto"/>
              <w:jc w:val="center"/>
              <w:rPr>
                <w:rFonts w:ascii="Times New Roman" w:hAnsi="Times New Roman"/>
                <w:sz w:val="20"/>
                <w:szCs w:val="20"/>
                <w:lang w:eastAsia="ru-RU"/>
              </w:rPr>
            </w:pPr>
            <w:r w:rsidRPr="00E36877">
              <w:rPr>
                <w:rFonts w:ascii="Times New Roman" w:hAnsi="Times New Roman"/>
                <w:sz w:val="20"/>
                <w:szCs w:val="20"/>
                <w:lang w:eastAsia="ru-RU"/>
              </w:rPr>
              <w:t>45</w:t>
            </w:r>
          </w:p>
        </w:tc>
        <w:tc>
          <w:tcPr>
            <w:tcW w:w="1276" w:type="dxa"/>
            <w:shd w:val="clear" w:color="auto" w:fill="FFFFFF" w:themeFill="background1"/>
          </w:tcPr>
          <w:p w:rsidR="000B107F" w:rsidRPr="00E36877" w:rsidRDefault="000B107F" w:rsidP="006417E6">
            <w:pPr>
              <w:widowControl w:val="0"/>
              <w:autoSpaceDE w:val="0"/>
              <w:autoSpaceDN w:val="0"/>
              <w:adjustRightInd w:val="0"/>
              <w:spacing w:after="0" w:line="240" w:lineRule="auto"/>
              <w:jc w:val="center"/>
              <w:outlineLvl w:val="0"/>
              <w:rPr>
                <w:rFonts w:ascii="Times New Roman" w:eastAsia="Times New Roman" w:hAnsi="Times New Roman"/>
                <w:bCs/>
                <w:color w:val="26282F"/>
                <w:sz w:val="20"/>
                <w:szCs w:val="20"/>
                <w:lang w:eastAsia="ru-RU"/>
              </w:rPr>
            </w:pPr>
            <w:r w:rsidRPr="00E36877">
              <w:rPr>
                <w:rFonts w:ascii="Times New Roman" w:eastAsia="Times New Roman" w:hAnsi="Times New Roman"/>
                <w:bCs/>
                <w:color w:val="26282F"/>
                <w:sz w:val="20"/>
                <w:szCs w:val="20"/>
                <w:lang w:eastAsia="ru-RU"/>
              </w:rPr>
              <w:t>50</w:t>
            </w:r>
          </w:p>
        </w:tc>
        <w:tc>
          <w:tcPr>
            <w:tcW w:w="992" w:type="dxa"/>
            <w:shd w:val="clear" w:color="auto" w:fill="FFFFFF" w:themeFill="background1"/>
          </w:tcPr>
          <w:p w:rsidR="000B107F" w:rsidRPr="00E36877" w:rsidRDefault="000B107F" w:rsidP="006417E6">
            <w:pPr>
              <w:widowControl w:val="0"/>
              <w:autoSpaceDE w:val="0"/>
              <w:autoSpaceDN w:val="0"/>
              <w:adjustRightInd w:val="0"/>
              <w:spacing w:after="0" w:line="240" w:lineRule="auto"/>
              <w:jc w:val="center"/>
              <w:outlineLvl w:val="0"/>
              <w:rPr>
                <w:rFonts w:ascii="Times New Roman" w:eastAsia="Times New Roman" w:hAnsi="Times New Roman"/>
                <w:bCs/>
                <w:color w:val="26282F"/>
                <w:sz w:val="20"/>
                <w:szCs w:val="20"/>
                <w:lang w:eastAsia="ru-RU"/>
              </w:rPr>
            </w:pPr>
            <w:r w:rsidRPr="00E36877">
              <w:rPr>
                <w:rFonts w:ascii="Times New Roman" w:eastAsia="Times New Roman" w:hAnsi="Times New Roman"/>
                <w:bCs/>
                <w:color w:val="26282F"/>
                <w:sz w:val="20"/>
                <w:szCs w:val="20"/>
                <w:lang w:eastAsia="ru-RU"/>
              </w:rPr>
              <w:t>55</w:t>
            </w:r>
          </w:p>
        </w:tc>
        <w:tc>
          <w:tcPr>
            <w:tcW w:w="1134" w:type="dxa"/>
            <w:shd w:val="clear" w:color="auto" w:fill="FFFFFF" w:themeFill="background1"/>
          </w:tcPr>
          <w:p w:rsidR="000B107F" w:rsidRPr="00E36877" w:rsidRDefault="000B107F" w:rsidP="006417E6">
            <w:pPr>
              <w:widowControl w:val="0"/>
              <w:autoSpaceDE w:val="0"/>
              <w:autoSpaceDN w:val="0"/>
              <w:adjustRightInd w:val="0"/>
              <w:spacing w:after="0" w:line="240" w:lineRule="auto"/>
              <w:jc w:val="center"/>
              <w:outlineLvl w:val="0"/>
              <w:rPr>
                <w:rFonts w:ascii="Times New Roman" w:eastAsia="Times New Roman" w:hAnsi="Times New Roman"/>
                <w:bCs/>
                <w:color w:val="26282F"/>
                <w:sz w:val="20"/>
                <w:szCs w:val="20"/>
                <w:lang w:eastAsia="ru-RU"/>
              </w:rPr>
            </w:pPr>
            <w:r w:rsidRPr="00E36877">
              <w:rPr>
                <w:rFonts w:ascii="Times New Roman" w:eastAsia="Times New Roman" w:hAnsi="Times New Roman"/>
                <w:bCs/>
                <w:color w:val="26282F"/>
                <w:sz w:val="20"/>
                <w:szCs w:val="20"/>
                <w:lang w:eastAsia="ru-RU"/>
              </w:rPr>
              <w:t>60</w:t>
            </w:r>
          </w:p>
        </w:tc>
        <w:tc>
          <w:tcPr>
            <w:tcW w:w="992" w:type="dxa"/>
            <w:shd w:val="clear" w:color="auto" w:fill="FFFFFF" w:themeFill="background1"/>
          </w:tcPr>
          <w:p w:rsidR="000B107F" w:rsidRPr="00E36877" w:rsidRDefault="000B107F" w:rsidP="006417E6">
            <w:pPr>
              <w:widowControl w:val="0"/>
              <w:autoSpaceDE w:val="0"/>
              <w:autoSpaceDN w:val="0"/>
              <w:adjustRightInd w:val="0"/>
              <w:spacing w:after="0" w:line="240" w:lineRule="auto"/>
              <w:jc w:val="center"/>
              <w:outlineLvl w:val="0"/>
              <w:rPr>
                <w:rFonts w:ascii="Times New Roman" w:eastAsia="Times New Roman" w:hAnsi="Times New Roman"/>
                <w:bCs/>
                <w:color w:val="26282F"/>
                <w:sz w:val="20"/>
                <w:szCs w:val="20"/>
                <w:lang w:eastAsia="ru-RU"/>
              </w:rPr>
            </w:pPr>
            <w:r w:rsidRPr="00E36877">
              <w:rPr>
                <w:rFonts w:ascii="Times New Roman" w:eastAsia="Times New Roman" w:hAnsi="Times New Roman"/>
                <w:bCs/>
                <w:color w:val="26282F"/>
                <w:sz w:val="20"/>
                <w:szCs w:val="20"/>
                <w:lang w:eastAsia="ru-RU"/>
              </w:rPr>
              <w:t>65</w:t>
            </w:r>
          </w:p>
        </w:tc>
        <w:tc>
          <w:tcPr>
            <w:tcW w:w="1418" w:type="dxa"/>
            <w:shd w:val="clear" w:color="auto" w:fill="FFFFFF" w:themeFill="background1"/>
          </w:tcPr>
          <w:p w:rsidR="000B107F" w:rsidRPr="00E36877" w:rsidRDefault="000B107F" w:rsidP="006417E6">
            <w:pPr>
              <w:widowControl w:val="0"/>
              <w:autoSpaceDE w:val="0"/>
              <w:autoSpaceDN w:val="0"/>
              <w:adjustRightInd w:val="0"/>
              <w:spacing w:after="0" w:line="240" w:lineRule="auto"/>
              <w:jc w:val="center"/>
              <w:outlineLvl w:val="0"/>
              <w:rPr>
                <w:rFonts w:ascii="Times New Roman" w:eastAsia="Times New Roman" w:hAnsi="Times New Roman"/>
                <w:bCs/>
                <w:color w:val="26282F"/>
                <w:sz w:val="20"/>
                <w:szCs w:val="20"/>
                <w:lang w:eastAsia="ru-RU"/>
              </w:rPr>
            </w:pPr>
            <w:r w:rsidRPr="00E36877">
              <w:rPr>
                <w:rFonts w:ascii="Times New Roman" w:eastAsia="Times New Roman" w:hAnsi="Times New Roman"/>
                <w:bCs/>
                <w:color w:val="26282F"/>
                <w:sz w:val="20"/>
                <w:szCs w:val="20"/>
                <w:lang w:eastAsia="ru-RU"/>
              </w:rPr>
              <w:t>70</w:t>
            </w:r>
          </w:p>
        </w:tc>
        <w:tc>
          <w:tcPr>
            <w:tcW w:w="2835" w:type="dxa"/>
            <w:shd w:val="clear" w:color="auto" w:fill="FFFFFF" w:themeFill="background1"/>
          </w:tcPr>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3.01.01</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3.01.02</w:t>
            </w:r>
          </w:p>
        </w:tc>
      </w:tr>
      <w:tr w:rsidR="000B107F" w:rsidRPr="00E36877" w:rsidTr="00781B8A">
        <w:trPr>
          <w:cantSplit/>
          <w:trHeight w:val="1882"/>
        </w:trPr>
        <w:tc>
          <w:tcPr>
            <w:tcW w:w="852" w:type="dxa"/>
            <w:shd w:val="clear" w:color="auto" w:fill="FFFFFF" w:themeFill="background1"/>
            <w:vAlign w:val="center"/>
          </w:tcPr>
          <w:p w:rsidR="000B107F" w:rsidRPr="00E36877" w:rsidRDefault="000B107F" w:rsidP="006417E6">
            <w:pPr>
              <w:pStyle w:val="ConsPlusNormal"/>
              <w:jc w:val="center"/>
              <w:rPr>
                <w:rFonts w:ascii="Times New Roman" w:hAnsi="Times New Roman" w:cs="Times New Roman"/>
              </w:rPr>
            </w:pPr>
            <w:r w:rsidRPr="00E36877">
              <w:rPr>
                <w:rFonts w:ascii="Times New Roman" w:hAnsi="Times New Roman" w:cs="Times New Roman"/>
              </w:rPr>
              <w:lastRenderedPageBreak/>
              <w:t>11</w:t>
            </w:r>
          </w:p>
        </w:tc>
        <w:tc>
          <w:tcPr>
            <w:tcW w:w="2268" w:type="dxa"/>
            <w:shd w:val="clear" w:color="auto" w:fill="FFFFFF" w:themeFill="background1"/>
          </w:tcPr>
          <w:p w:rsidR="000B107F" w:rsidRPr="00E36877" w:rsidRDefault="000B107F" w:rsidP="006417E6">
            <w:pPr>
              <w:spacing w:after="0" w:line="240" w:lineRule="auto"/>
              <w:contextualSpacing/>
              <w:rPr>
                <w:rFonts w:ascii="Times New Roman" w:hAnsi="Times New Roman"/>
                <w:sz w:val="20"/>
                <w:szCs w:val="20"/>
                <w:lang w:eastAsia="ru-RU"/>
              </w:rPr>
            </w:pPr>
            <w:r w:rsidRPr="00E36877">
              <w:rPr>
                <w:rFonts w:ascii="Times New Roman" w:hAnsi="Times New Roman"/>
                <w:sz w:val="20"/>
                <w:szCs w:val="20"/>
                <w:lang w:eastAsia="ru-RU"/>
              </w:rPr>
              <w:t xml:space="preserve">Темп прироста степени обеспеченности запасами материально-технических, продовольственных, медицинских и иных средств для целей гражданской обороны </w:t>
            </w:r>
          </w:p>
        </w:tc>
        <w:tc>
          <w:tcPr>
            <w:tcW w:w="1559" w:type="dxa"/>
            <w:shd w:val="clear" w:color="auto" w:fill="FFFFFF" w:themeFill="background1"/>
          </w:tcPr>
          <w:p w:rsidR="000B107F" w:rsidRPr="00E36877" w:rsidRDefault="000B107F" w:rsidP="006417E6">
            <w:pPr>
              <w:pStyle w:val="ConsPlusNormal"/>
              <w:ind w:right="-108"/>
              <w:rPr>
                <w:rFonts w:ascii="Times New Roman" w:hAnsi="Times New Roman" w:cs="Times New Roman"/>
              </w:rPr>
            </w:pPr>
            <w:r w:rsidRPr="00E36877">
              <w:rPr>
                <w:rFonts w:ascii="Times New Roman" w:hAnsi="Times New Roman" w:cs="Times New Roman"/>
              </w:rPr>
              <w:t xml:space="preserve">Указ ПРФ от 16.10.2019 № 501 «О Стратегии </w:t>
            </w:r>
          </w:p>
          <w:p w:rsidR="000B107F" w:rsidRPr="00E36877" w:rsidRDefault="000B107F" w:rsidP="006417E6">
            <w:pPr>
              <w:pStyle w:val="ConsPlusNormal"/>
              <w:ind w:right="-108"/>
              <w:rPr>
                <w:rFonts w:ascii="Times New Roman" w:hAnsi="Times New Roman" w:cs="Times New Roman"/>
              </w:rPr>
            </w:pPr>
            <w:r w:rsidRPr="00E36877">
              <w:rPr>
                <w:rFonts w:ascii="Times New Roman" w:hAnsi="Times New Roman" w:cs="Times New Roman"/>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shd w:val="clear" w:color="auto" w:fill="FFFFFF" w:themeFill="background1"/>
          </w:tcPr>
          <w:p w:rsidR="000B107F" w:rsidRPr="00E36877" w:rsidRDefault="000B107F" w:rsidP="006417E6">
            <w:pPr>
              <w:pStyle w:val="ConsPlusNormal"/>
              <w:rPr>
                <w:rFonts w:ascii="Times New Roman" w:hAnsi="Times New Roman" w:cs="Times New Roman"/>
              </w:rPr>
            </w:pPr>
            <w:r w:rsidRPr="00E36877">
              <w:rPr>
                <w:rFonts w:ascii="Times New Roman" w:hAnsi="Times New Roman" w:cs="Times New Roman"/>
              </w:rPr>
              <w:t>процент</w:t>
            </w:r>
          </w:p>
        </w:tc>
        <w:tc>
          <w:tcPr>
            <w:tcW w:w="1134" w:type="dxa"/>
            <w:shd w:val="clear" w:color="auto" w:fill="FFFFFF" w:themeFill="background1"/>
          </w:tcPr>
          <w:p w:rsidR="000B107F" w:rsidRPr="00E36877" w:rsidRDefault="000B107F" w:rsidP="006417E6">
            <w:pPr>
              <w:pStyle w:val="a3"/>
              <w:jc w:val="center"/>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4</w:t>
            </w:r>
          </w:p>
        </w:tc>
        <w:tc>
          <w:tcPr>
            <w:tcW w:w="1276" w:type="dxa"/>
            <w:shd w:val="clear" w:color="auto" w:fill="FFFFFF" w:themeFill="background1"/>
          </w:tcPr>
          <w:p w:rsidR="000B107F" w:rsidRPr="00E36877" w:rsidRDefault="000B107F" w:rsidP="006417E6">
            <w:pPr>
              <w:pStyle w:val="a3"/>
              <w:jc w:val="center"/>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5</w:t>
            </w:r>
          </w:p>
        </w:tc>
        <w:tc>
          <w:tcPr>
            <w:tcW w:w="992" w:type="dxa"/>
            <w:shd w:val="clear" w:color="auto" w:fill="FFFFFF" w:themeFill="background1"/>
          </w:tcPr>
          <w:p w:rsidR="000B107F" w:rsidRPr="00E36877" w:rsidRDefault="000B107F" w:rsidP="006417E6">
            <w:pPr>
              <w:pStyle w:val="a3"/>
              <w:jc w:val="center"/>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6</w:t>
            </w:r>
          </w:p>
        </w:tc>
        <w:tc>
          <w:tcPr>
            <w:tcW w:w="1134" w:type="dxa"/>
            <w:shd w:val="clear" w:color="auto" w:fill="FFFFFF" w:themeFill="background1"/>
          </w:tcPr>
          <w:p w:rsidR="000B107F" w:rsidRPr="00E36877" w:rsidRDefault="000B107F" w:rsidP="006417E6">
            <w:pPr>
              <w:pStyle w:val="a3"/>
              <w:jc w:val="center"/>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7</w:t>
            </w:r>
          </w:p>
        </w:tc>
        <w:tc>
          <w:tcPr>
            <w:tcW w:w="992" w:type="dxa"/>
            <w:shd w:val="clear" w:color="auto" w:fill="FFFFFF" w:themeFill="background1"/>
          </w:tcPr>
          <w:p w:rsidR="000B107F" w:rsidRPr="00E36877" w:rsidRDefault="000B107F" w:rsidP="006417E6">
            <w:pPr>
              <w:pStyle w:val="a3"/>
              <w:jc w:val="center"/>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8</w:t>
            </w:r>
          </w:p>
        </w:tc>
        <w:tc>
          <w:tcPr>
            <w:tcW w:w="1418" w:type="dxa"/>
            <w:shd w:val="clear" w:color="auto" w:fill="FFFFFF" w:themeFill="background1"/>
          </w:tcPr>
          <w:p w:rsidR="000B107F" w:rsidRPr="00E36877" w:rsidRDefault="000B107F" w:rsidP="006417E6">
            <w:pPr>
              <w:pStyle w:val="ConsPlusNormal"/>
              <w:jc w:val="center"/>
              <w:rPr>
                <w:rFonts w:ascii="Times New Roman" w:hAnsi="Times New Roman" w:cs="Times New Roman"/>
              </w:rPr>
            </w:pPr>
            <w:r w:rsidRPr="00E36877">
              <w:rPr>
                <w:rFonts w:ascii="Times New Roman" w:hAnsi="Times New Roman" w:cs="Times New Roman"/>
              </w:rPr>
              <w:t>9</w:t>
            </w:r>
          </w:p>
        </w:tc>
        <w:tc>
          <w:tcPr>
            <w:tcW w:w="2835" w:type="dxa"/>
            <w:shd w:val="clear" w:color="auto" w:fill="FFFFFF" w:themeFill="background1"/>
          </w:tcPr>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3.02.01</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3.02.02</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3.03.02</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3.03.03</w:t>
            </w:r>
          </w:p>
        </w:tc>
      </w:tr>
      <w:tr w:rsidR="000B107F" w:rsidRPr="00E36877" w:rsidTr="00781B8A">
        <w:trPr>
          <w:cantSplit/>
          <w:trHeight w:val="1882"/>
        </w:trPr>
        <w:tc>
          <w:tcPr>
            <w:tcW w:w="852" w:type="dxa"/>
            <w:shd w:val="clear" w:color="auto" w:fill="FFFFFF" w:themeFill="background1"/>
            <w:vAlign w:val="center"/>
          </w:tcPr>
          <w:p w:rsidR="000B107F" w:rsidRPr="00E36877" w:rsidRDefault="000B107F" w:rsidP="006417E6">
            <w:pPr>
              <w:pStyle w:val="ConsPlusNormal"/>
              <w:jc w:val="center"/>
              <w:rPr>
                <w:rFonts w:ascii="Times New Roman" w:hAnsi="Times New Roman" w:cs="Times New Roman"/>
              </w:rPr>
            </w:pPr>
            <w:r w:rsidRPr="00E36877">
              <w:rPr>
                <w:rFonts w:ascii="Times New Roman" w:hAnsi="Times New Roman" w:cs="Times New Roman"/>
              </w:rPr>
              <w:lastRenderedPageBreak/>
              <w:t>12</w:t>
            </w:r>
          </w:p>
        </w:tc>
        <w:tc>
          <w:tcPr>
            <w:tcW w:w="2268" w:type="dxa"/>
            <w:shd w:val="clear" w:color="auto" w:fill="FFFFFF" w:themeFill="background1"/>
          </w:tcPr>
          <w:p w:rsidR="000B107F" w:rsidRPr="00E36877" w:rsidRDefault="000B107F" w:rsidP="006417E6">
            <w:pPr>
              <w:spacing w:after="0" w:line="240" w:lineRule="auto"/>
              <w:contextualSpacing/>
              <w:rPr>
                <w:rFonts w:ascii="Times New Roman" w:hAnsi="Times New Roman"/>
                <w:sz w:val="20"/>
                <w:szCs w:val="20"/>
                <w:lang w:eastAsia="ru-RU"/>
              </w:rPr>
            </w:pPr>
            <w:r w:rsidRPr="00E36877">
              <w:rPr>
                <w:rFonts w:ascii="Times New Roman" w:eastAsia="Times New Roman" w:hAnsi="Times New Roman"/>
                <w:sz w:val="20"/>
                <w:szCs w:val="20"/>
                <w:lang w:eastAsia="ru-RU"/>
              </w:rPr>
              <w:t>Увеличение степени готовности к использованию по предназначению защитных сооружений и иных объектов ГО</w:t>
            </w:r>
          </w:p>
        </w:tc>
        <w:tc>
          <w:tcPr>
            <w:tcW w:w="1559" w:type="dxa"/>
            <w:shd w:val="clear" w:color="auto" w:fill="FFFFFF" w:themeFill="background1"/>
          </w:tcPr>
          <w:p w:rsidR="000B107F" w:rsidRPr="00E36877" w:rsidRDefault="000B107F" w:rsidP="006417E6">
            <w:pPr>
              <w:pStyle w:val="ConsPlusNormal"/>
              <w:ind w:right="-108"/>
              <w:rPr>
                <w:rFonts w:ascii="Times New Roman" w:hAnsi="Times New Roman" w:cs="Times New Roman"/>
              </w:rPr>
            </w:pPr>
            <w:r w:rsidRPr="00E36877">
              <w:rPr>
                <w:rFonts w:ascii="Times New Roman" w:hAnsi="Times New Roman" w:cs="Times New Roman"/>
              </w:rPr>
              <w:t xml:space="preserve">Указ ПРФ от 16.10.2019 № 501 «О Стратегии </w:t>
            </w:r>
          </w:p>
          <w:p w:rsidR="000B107F" w:rsidRPr="00E36877" w:rsidRDefault="000B107F" w:rsidP="006417E6">
            <w:pPr>
              <w:pStyle w:val="ConsPlusNormal"/>
              <w:ind w:right="-108"/>
              <w:rPr>
                <w:rFonts w:ascii="Times New Roman" w:hAnsi="Times New Roman" w:cs="Times New Roman"/>
              </w:rPr>
            </w:pPr>
            <w:r w:rsidRPr="00E36877">
              <w:rPr>
                <w:rFonts w:ascii="Times New Roman" w:hAnsi="Times New Roman" w:cs="Times New Roman"/>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shd w:val="clear" w:color="auto" w:fill="FFFFFF" w:themeFill="background1"/>
          </w:tcPr>
          <w:p w:rsidR="000B107F" w:rsidRPr="00E36877" w:rsidRDefault="000B107F" w:rsidP="006417E6">
            <w:pPr>
              <w:pStyle w:val="ConsPlusNormal"/>
              <w:rPr>
                <w:rFonts w:ascii="Times New Roman" w:hAnsi="Times New Roman" w:cs="Times New Roman"/>
              </w:rPr>
            </w:pPr>
            <w:r w:rsidRPr="00E36877">
              <w:rPr>
                <w:rFonts w:ascii="Times New Roman" w:hAnsi="Times New Roman" w:cs="Times New Roman"/>
              </w:rPr>
              <w:t>процент</w:t>
            </w:r>
          </w:p>
        </w:tc>
        <w:tc>
          <w:tcPr>
            <w:tcW w:w="1134" w:type="dxa"/>
            <w:shd w:val="clear" w:color="auto" w:fill="FFFFFF" w:themeFill="background1"/>
          </w:tcPr>
          <w:p w:rsidR="000B107F" w:rsidRPr="00E36877" w:rsidRDefault="000B107F" w:rsidP="006417E6">
            <w:pPr>
              <w:pStyle w:val="ConsPlusNormal"/>
              <w:jc w:val="center"/>
              <w:rPr>
                <w:rFonts w:ascii="Times New Roman" w:hAnsi="Times New Roman" w:cs="Times New Roman"/>
              </w:rPr>
            </w:pPr>
            <w:r w:rsidRPr="00E36877">
              <w:rPr>
                <w:rFonts w:ascii="Times New Roman" w:hAnsi="Times New Roman" w:cs="Times New Roman"/>
              </w:rPr>
              <w:t>12</w:t>
            </w:r>
          </w:p>
        </w:tc>
        <w:tc>
          <w:tcPr>
            <w:tcW w:w="1276" w:type="dxa"/>
            <w:shd w:val="clear" w:color="auto" w:fill="FFFFFF" w:themeFill="background1"/>
          </w:tcPr>
          <w:p w:rsidR="000B107F" w:rsidRPr="00E36877" w:rsidRDefault="000B107F" w:rsidP="006417E6">
            <w:pPr>
              <w:pStyle w:val="a3"/>
              <w:jc w:val="center"/>
              <w:rPr>
                <w:rFonts w:ascii="Times New Roman" w:hAnsi="Times New Roman"/>
                <w:sz w:val="20"/>
                <w:szCs w:val="20"/>
              </w:rPr>
            </w:pPr>
            <w:r w:rsidRPr="00E36877">
              <w:rPr>
                <w:rFonts w:ascii="Times New Roman" w:hAnsi="Times New Roman"/>
                <w:sz w:val="20"/>
                <w:szCs w:val="20"/>
              </w:rPr>
              <w:t>16</w:t>
            </w:r>
          </w:p>
        </w:tc>
        <w:tc>
          <w:tcPr>
            <w:tcW w:w="992" w:type="dxa"/>
            <w:shd w:val="clear" w:color="auto" w:fill="FFFFFF" w:themeFill="background1"/>
          </w:tcPr>
          <w:p w:rsidR="000B107F" w:rsidRPr="00E36877" w:rsidRDefault="000B107F" w:rsidP="006417E6">
            <w:pPr>
              <w:pStyle w:val="a3"/>
              <w:jc w:val="center"/>
              <w:rPr>
                <w:rFonts w:ascii="Times New Roman" w:hAnsi="Times New Roman"/>
                <w:sz w:val="20"/>
                <w:szCs w:val="20"/>
              </w:rPr>
            </w:pPr>
            <w:r w:rsidRPr="00E36877">
              <w:rPr>
                <w:rFonts w:ascii="Times New Roman" w:hAnsi="Times New Roman"/>
                <w:sz w:val="20"/>
                <w:szCs w:val="20"/>
              </w:rPr>
              <w:t>18</w:t>
            </w:r>
          </w:p>
        </w:tc>
        <w:tc>
          <w:tcPr>
            <w:tcW w:w="1134" w:type="dxa"/>
            <w:shd w:val="clear" w:color="auto" w:fill="FFFFFF" w:themeFill="background1"/>
          </w:tcPr>
          <w:p w:rsidR="000B107F" w:rsidRPr="00E36877" w:rsidRDefault="000B107F" w:rsidP="006417E6">
            <w:pPr>
              <w:pStyle w:val="a3"/>
              <w:jc w:val="center"/>
              <w:rPr>
                <w:rFonts w:ascii="Times New Roman" w:hAnsi="Times New Roman"/>
                <w:sz w:val="20"/>
                <w:szCs w:val="20"/>
              </w:rPr>
            </w:pPr>
            <w:r w:rsidRPr="00E36877">
              <w:rPr>
                <w:rFonts w:ascii="Times New Roman" w:hAnsi="Times New Roman"/>
                <w:sz w:val="20"/>
                <w:szCs w:val="20"/>
              </w:rPr>
              <w:t>20</w:t>
            </w:r>
          </w:p>
        </w:tc>
        <w:tc>
          <w:tcPr>
            <w:tcW w:w="992" w:type="dxa"/>
            <w:shd w:val="clear" w:color="auto" w:fill="FFFFFF" w:themeFill="background1"/>
          </w:tcPr>
          <w:p w:rsidR="000B107F" w:rsidRPr="00E36877" w:rsidRDefault="000B107F" w:rsidP="006417E6">
            <w:pPr>
              <w:pStyle w:val="ConsPlusNormal"/>
              <w:jc w:val="center"/>
              <w:rPr>
                <w:rFonts w:ascii="Times New Roman" w:hAnsi="Times New Roman" w:cs="Times New Roman"/>
              </w:rPr>
            </w:pPr>
            <w:r w:rsidRPr="00E36877">
              <w:rPr>
                <w:rFonts w:ascii="Times New Roman" w:hAnsi="Times New Roman" w:cs="Times New Roman"/>
              </w:rPr>
              <w:t>22</w:t>
            </w:r>
          </w:p>
        </w:tc>
        <w:tc>
          <w:tcPr>
            <w:tcW w:w="1418" w:type="dxa"/>
            <w:shd w:val="clear" w:color="auto" w:fill="FFFFFF" w:themeFill="background1"/>
          </w:tcPr>
          <w:p w:rsidR="000B107F" w:rsidRPr="00E36877" w:rsidRDefault="000B107F" w:rsidP="006417E6">
            <w:pPr>
              <w:pStyle w:val="ConsPlusNormal"/>
              <w:jc w:val="center"/>
              <w:rPr>
                <w:rFonts w:ascii="Times New Roman" w:hAnsi="Times New Roman" w:cs="Times New Roman"/>
              </w:rPr>
            </w:pPr>
            <w:r w:rsidRPr="00E36877">
              <w:rPr>
                <w:rFonts w:ascii="Times New Roman" w:hAnsi="Times New Roman" w:cs="Times New Roman"/>
              </w:rPr>
              <w:t>24</w:t>
            </w:r>
          </w:p>
        </w:tc>
        <w:tc>
          <w:tcPr>
            <w:tcW w:w="2835" w:type="dxa"/>
            <w:shd w:val="clear" w:color="auto" w:fill="FFFFFF" w:themeFill="background1"/>
          </w:tcPr>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3.03.01</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3.03.05</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3.03.07</w:t>
            </w:r>
          </w:p>
        </w:tc>
      </w:tr>
      <w:tr w:rsidR="000B107F" w:rsidRPr="00E36877" w:rsidTr="00781B8A">
        <w:trPr>
          <w:cantSplit/>
          <w:trHeight w:val="1882"/>
        </w:trPr>
        <w:tc>
          <w:tcPr>
            <w:tcW w:w="852" w:type="dxa"/>
            <w:shd w:val="clear" w:color="auto" w:fill="FFFFFF" w:themeFill="background1"/>
            <w:vAlign w:val="center"/>
          </w:tcPr>
          <w:p w:rsidR="000B107F" w:rsidRPr="00E36877" w:rsidRDefault="000B107F" w:rsidP="006417E6">
            <w:pPr>
              <w:pStyle w:val="ConsPlusNormal"/>
              <w:jc w:val="center"/>
              <w:rPr>
                <w:rFonts w:ascii="Times New Roman" w:hAnsi="Times New Roman" w:cs="Times New Roman"/>
              </w:rPr>
            </w:pPr>
            <w:r w:rsidRPr="00E36877">
              <w:rPr>
                <w:rFonts w:ascii="Times New Roman" w:hAnsi="Times New Roman" w:cs="Times New Roman"/>
              </w:rPr>
              <w:t>13</w:t>
            </w:r>
          </w:p>
        </w:tc>
        <w:tc>
          <w:tcPr>
            <w:tcW w:w="2268" w:type="dxa"/>
            <w:shd w:val="clear" w:color="auto" w:fill="FFFFFF" w:themeFill="background1"/>
          </w:tcPr>
          <w:p w:rsidR="000B107F" w:rsidRPr="00E36877" w:rsidRDefault="000B107F" w:rsidP="006417E6">
            <w:pPr>
              <w:spacing w:after="0" w:line="240" w:lineRule="auto"/>
              <w:contextualSpacing/>
              <w:rPr>
                <w:rFonts w:ascii="Times New Roman" w:hAnsi="Times New Roman"/>
                <w:sz w:val="20"/>
                <w:szCs w:val="20"/>
                <w:lang w:eastAsia="ru-RU"/>
              </w:rPr>
            </w:pPr>
            <w:r w:rsidRPr="00E36877">
              <w:rPr>
                <w:rFonts w:ascii="Times New Roman" w:hAnsi="Times New Roman"/>
                <w:sz w:val="20"/>
                <w:szCs w:val="20"/>
                <w:lang w:eastAsia="ru-RU"/>
              </w:rPr>
              <w:t>Поддержание в состоянии постоянной готовности к использованию технических систем управления</w:t>
            </w:r>
          </w:p>
        </w:tc>
        <w:tc>
          <w:tcPr>
            <w:tcW w:w="1559" w:type="dxa"/>
            <w:shd w:val="clear" w:color="auto" w:fill="FFFFFF" w:themeFill="background1"/>
          </w:tcPr>
          <w:p w:rsidR="000B107F" w:rsidRPr="00E36877" w:rsidRDefault="000B107F" w:rsidP="006417E6">
            <w:pPr>
              <w:pStyle w:val="ConsPlusNormal"/>
              <w:rPr>
                <w:rFonts w:ascii="Times New Roman" w:hAnsi="Times New Roman" w:cs="Times New Roman"/>
              </w:rPr>
            </w:pPr>
            <w:r w:rsidRPr="00E36877">
              <w:rPr>
                <w:rFonts w:ascii="Times New Roman" w:hAnsi="Times New Roman" w:cs="Times New Roman"/>
              </w:rPr>
              <w:t xml:space="preserve">Федеральный закон от 26.02.1997 </w:t>
            </w:r>
          </w:p>
          <w:p w:rsidR="000B107F" w:rsidRPr="00E36877" w:rsidRDefault="000B107F" w:rsidP="006417E6">
            <w:pPr>
              <w:pStyle w:val="ConsPlusNormal"/>
              <w:rPr>
                <w:rFonts w:ascii="Times New Roman" w:hAnsi="Times New Roman" w:cs="Times New Roman"/>
              </w:rPr>
            </w:pPr>
            <w:r w:rsidRPr="00E36877">
              <w:rPr>
                <w:rFonts w:ascii="Times New Roman" w:hAnsi="Times New Roman" w:cs="Times New Roman"/>
              </w:rPr>
              <w:t>№ 31-ФЗ «О мобилизационной подготовке и мобилизации в Российской Федерации».</w:t>
            </w:r>
          </w:p>
        </w:tc>
        <w:tc>
          <w:tcPr>
            <w:tcW w:w="1134" w:type="dxa"/>
            <w:shd w:val="clear" w:color="auto" w:fill="FFFFFF" w:themeFill="background1"/>
          </w:tcPr>
          <w:p w:rsidR="000B107F" w:rsidRPr="00E36877" w:rsidRDefault="000B107F" w:rsidP="006417E6">
            <w:pPr>
              <w:pStyle w:val="ConsPlusNormal"/>
              <w:rPr>
                <w:rFonts w:ascii="Times New Roman" w:hAnsi="Times New Roman" w:cs="Times New Roman"/>
              </w:rPr>
            </w:pPr>
            <w:r w:rsidRPr="00E36877">
              <w:rPr>
                <w:rFonts w:ascii="Times New Roman" w:hAnsi="Times New Roman" w:cs="Times New Roman"/>
              </w:rPr>
              <w:t>процент</w:t>
            </w:r>
          </w:p>
        </w:tc>
        <w:tc>
          <w:tcPr>
            <w:tcW w:w="1134" w:type="dxa"/>
            <w:shd w:val="clear" w:color="auto" w:fill="FFFFFF" w:themeFill="background1"/>
          </w:tcPr>
          <w:p w:rsidR="000B107F" w:rsidRPr="00AA2AA2" w:rsidRDefault="00AA2AA2" w:rsidP="006417E6">
            <w:pPr>
              <w:pStyle w:val="ConsPlusNormal"/>
              <w:jc w:val="center"/>
              <w:rPr>
                <w:rFonts w:ascii="Times New Roman" w:hAnsi="Times New Roman" w:cs="Times New Roman"/>
                <w:lang w:val="en-US"/>
              </w:rPr>
            </w:pPr>
            <w:r>
              <w:rPr>
                <w:rFonts w:ascii="Times New Roman" w:hAnsi="Times New Roman" w:cs="Times New Roman"/>
                <w:lang w:val="en-US"/>
              </w:rPr>
              <w:t>x</w:t>
            </w:r>
          </w:p>
        </w:tc>
        <w:tc>
          <w:tcPr>
            <w:tcW w:w="1276" w:type="dxa"/>
            <w:shd w:val="clear" w:color="auto" w:fill="FFFFFF" w:themeFill="background1"/>
          </w:tcPr>
          <w:p w:rsidR="000B107F" w:rsidRPr="00AA2AA2" w:rsidRDefault="00AA2AA2" w:rsidP="006417E6">
            <w:pPr>
              <w:pStyle w:val="ConsPlusNormal"/>
              <w:jc w:val="center"/>
              <w:rPr>
                <w:rFonts w:ascii="Times New Roman" w:hAnsi="Times New Roman" w:cs="Times New Roman"/>
                <w:lang w:val="en-US"/>
              </w:rPr>
            </w:pPr>
            <w:r>
              <w:rPr>
                <w:rFonts w:ascii="Times New Roman" w:hAnsi="Times New Roman" w:cs="Times New Roman"/>
                <w:lang w:val="en-US"/>
              </w:rPr>
              <w:t>x</w:t>
            </w:r>
          </w:p>
        </w:tc>
        <w:tc>
          <w:tcPr>
            <w:tcW w:w="992" w:type="dxa"/>
            <w:shd w:val="clear" w:color="auto" w:fill="FFFFFF" w:themeFill="background1"/>
          </w:tcPr>
          <w:p w:rsidR="000B107F" w:rsidRPr="00AA2AA2" w:rsidRDefault="00AA2AA2" w:rsidP="006417E6">
            <w:pPr>
              <w:pStyle w:val="ConsPlusNormal"/>
              <w:jc w:val="center"/>
              <w:rPr>
                <w:rFonts w:ascii="Times New Roman" w:hAnsi="Times New Roman" w:cs="Times New Roman"/>
                <w:lang w:val="en-US"/>
              </w:rPr>
            </w:pPr>
            <w:r>
              <w:rPr>
                <w:rFonts w:ascii="Times New Roman" w:hAnsi="Times New Roman" w:cs="Times New Roman"/>
                <w:lang w:val="en-US"/>
              </w:rPr>
              <w:t>x</w:t>
            </w:r>
          </w:p>
        </w:tc>
        <w:tc>
          <w:tcPr>
            <w:tcW w:w="1134" w:type="dxa"/>
            <w:shd w:val="clear" w:color="auto" w:fill="FFFFFF" w:themeFill="background1"/>
          </w:tcPr>
          <w:p w:rsidR="000B107F" w:rsidRPr="00AA2AA2" w:rsidRDefault="00AA2AA2" w:rsidP="006417E6">
            <w:pPr>
              <w:pStyle w:val="ConsPlusNormal"/>
              <w:jc w:val="center"/>
              <w:rPr>
                <w:rFonts w:ascii="Times New Roman" w:hAnsi="Times New Roman" w:cs="Times New Roman"/>
                <w:lang w:val="en-US"/>
              </w:rPr>
            </w:pPr>
            <w:r>
              <w:rPr>
                <w:rFonts w:ascii="Times New Roman" w:hAnsi="Times New Roman" w:cs="Times New Roman"/>
                <w:lang w:val="en-US"/>
              </w:rPr>
              <w:t>x</w:t>
            </w:r>
          </w:p>
        </w:tc>
        <w:tc>
          <w:tcPr>
            <w:tcW w:w="992" w:type="dxa"/>
            <w:shd w:val="clear" w:color="auto" w:fill="FFFFFF" w:themeFill="background1"/>
          </w:tcPr>
          <w:p w:rsidR="000B107F" w:rsidRPr="00AA2AA2" w:rsidRDefault="00AA2AA2" w:rsidP="006417E6">
            <w:pPr>
              <w:pStyle w:val="ConsPlusNormal"/>
              <w:jc w:val="center"/>
              <w:rPr>
                <w:rFonts w:ascii="Times New Roman" w:hAnsi="Times New Roman" w:cs="Times New Roman"/>
                <w:lang w:val="en-US"/>
              </w:rPr>
            </w:pPr>
            <w:r>
              <w:rPr>
                <w:rFonts w:ascii="Times New Roman" w:hAnsi="Times New Roman" w:cs="Times New Roman"/>
                <w:lang w:val="en-US"/>
              </w:rPr>
              <w:t>x</w:t>
            </w:r>
          </w:p>
        </w:tc>
        <w:tc>
          <w:tcPr>
            <w:tcW w:w="1418" w:type="dxa"/>
            <w:shd w:val="clear" w:color="auto" w:fill="FFFFFF" w:themeFill="background1"/>
          </w:tcPr>
          <w:p w:rsidR="000B107F" w:rsidRPr="00AA2AA2" w:rsidRDefault="00AA2AA2" w:rsidP="006417E6">
            <w:pPr>
              <w:pStyle w:val="ConsPlusNormal"/>
              <w:jc w:val="center"/>
              <w:rPr>
                <w:rFonts w:ascii="Times New Roman" w:hAnsi="Times New Roman" w:cs="Times New Roman"/>
                <w:lang w:val="en-US"/>
              </w:rPr>
            </w:pPr>
            <w:r>
              <w:rPr>
                <w:rFonts w:ascii="Times New Roman" w:hAnsi="Times New Roman" w:cs="Times New Roman"/>
                <w:lang w:val="en-US"/>
              </w:rPr>
              <w:t>x</w:t>
            </w:r>
          </w:p>
        </w:tc>
        <w:tc>
          <w:tcPr>
            <w:tcW w:w="2835" w:type="dxa"/>
            <w:shd w:val="clear" w:color="auto" w:fill="FFFFFF" w:themeFill="background1"/>
          </w:tcPr>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3.03.04</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3.03.05</w:t>
            </w:r>
          </w:p>
        </w:tc>
      </w:tr>
      <w:tr w:rsidR="000B107F" w:rsidRPr="00E36877" w:rsidTr="000B107F">
        <w:trPr>
          <w:cantSplit/>
          <w:trHeight w:val="688"/>
        </w:trPr>
        <w:tc>
          <w:tcPr>
            <w:tcW w:w="852" w:type="dxa"/>
            <w:shd w:val="clear" w:color="auto" w:fill="FFFFFF" w:themeFill="background1"/>
          </w:tcPr>
          <w:p w:rsidR="000B107F" w:rsidRPr="00E36877" w:rsidRDefault="000B107F" w:rsidP="006417E6">
            <w:pPr>
              <w:pStyle w:val="ConsPlusNormal"/>
              <w:jc w:val="center"/>
              <w:rPr>
                <w:rFonts w:ascii="Times New Roman" w:hAnsi="Times New Roman" w:cs="Times New Roman"/>
              </w:rPr>
            </w:pPr>
          </w:p>
        </w:tc>
        <w:tc>
          <w:tcPr>
            <w:tcW w:w="11907" w:type="dxa"/>
            <w:gridSpan w:val="9"/>
            <w:shd w:val="clear" w:color="auto" w:fill="FFFFFF" w:themeFill="background1"/>
          </w:tcPr>
          <w:p w:rsidR="000B107F" w:rsidRPr="00E36877" w:rsidRDefault="000B107F" w:rsidP="006417E6">
            <w:pPr>
              <w:pStyle w:val="ConsPlusNormal"/>
              <w:jc w:val="center"/>
              <w:rPr>
                <w:rFonts w:ascii="Times New Roman" w:hAnsi="Times New Roman" w:cs="Times New Roman"/>
              </w:rPr>
            </w:pPr>
          </w:p>
          <w:p w:rsidR="000B107F" w:rsidRPr="00E36877" w:rsidRDefault="000B107F" w:rsidP="006417E6">
            <w:pPr>
              <w:pStyle w:val="ConsPlusNormal"/>
              <w:jc w:val="center"/>
              <w:rPr>
                <w:rFonts w:ascii="Times New Roman" w:hAnsi="Times New Roman" w:cs="Times New Roman"/>
              </w:rPr>
            </w:pPr>
            <w:r w:rsidRPr="00E36877">
              <w:rPr>
                <w:rFonts w:ascii="Times New Roman" w:hAnsi="Times New Roman" w:cs="Times New Roman"/>
              </w:rPr>
              <w:t xml:space="preserve">Подпрограмма 4 «Обеспечение пожарной безопасности на территории муниципального образования Московской области» </w:t>
            </w:r>
          </w:p>
          <w:p w:rsidR="000B107F" w:rsidRPr="00E36877" w:rsidRDefault="000B107F" w:rsidP="006417E6">
            <w:pPr>
              <w:pStyle w:val="ConsPlusNormal"/>
              <w:jc w:val="center"/>
              <w:rPr>
                <w:rFonts w:ascii="Times New Roman" w:hAnsi="Times New Roman" w:cs="Times New Roman"/>
              </w:rPr>
            </w:pPr>
          </w:p>
        </w:tc>
        <w:tc>
          <w:tcPr>
            <w:tcW w:w="2835" w:type="dxa"/>
            <w:shd w:val="clear" w:color="auto" w:fill="FFFFFF" w:themeFill="background1"/>
          </w:tcPr>
          <w:p w:rsidR="000B107F" w:rsidRPr="00E36877" w:rsidRDefault="000B107F" w:rsidP="006417E6">
            <w:pPr>
              <w:spacing w:after="0" w:line="240" w:lineRule="auto"/>
              <w:contextualSpacing/>
              <w:jc w:val="center"/>
              <w:rPr>
                <w:rFonts w:ascii="Times New Roman" w:hAnsi="Times New Roman"/>
                <w:sz w:val="20"/>
                <w:szCs w:val="20"/>
                <w:lang w:eastAsia="ru-RU"/>
              </w:rPr>
            </w:pPr>
          </w:p>
        </w:tc>
      </w:tr>
      <w:tr w:rsidR="000B107F" w:rsidRPr="00E36877" w:rsidTr="002C5341">
        <w:trPr>
          <w:cantSplit/>
          <w:trHeight w:val="1882"/>
        </w:trPr>
        <w:tc>
          <w:tcPr>
            <w:tcW w:w="852" w:type="dxa"/>
            <w:tcBorders>
              <w:bottom w:val="single" w:sz="4" w:space="0" w:color="auto"/>
            </w:tcBorders>
            <w:shd w:val="clear" w:color="auto" w:fill="FFFFFF" w:themeFill="background1"/>
          </w:tcPr>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lastRenderedPageBreak/>
              <w:t>14</w:t>
            </w:r>
          </w:p>
        </w:tc>
        <w:tc>
          <w:tcPr>
            <w:tcW w:w="2268" w:type="dxa"/>
            <w:tcBorders>
              <w:bottom w:val="single" w:sz="4" w:space="0" w:color="auto"/>
            </w:tcBorders>
            <w:shd w:val="clear" w:color="auto" w:fill="FFFFFF" w:themeFill="background1"/>
          </w:tcPr>
          <w:p w:rsidR="000B107F" w:rsidRPr="00E36877" w:rsidRDefault="000B107F" w:rsidP="006417E6">
            <w:pPr>
              <w:spacing w:after="0" w:line="240" w:lineRule="auto"/>
              <w:contextualSpacing/>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Повышение степени пожарной защищенности городского округа, по отношению к базовому периоду 2019 года.</w:t>
            </w:r>
          </w:p>
        </w:tc>
        <w:tc>
          <w:tcPr>
            <w:tcW w:w="1559" w:type="dxa"/>
            <w:tcBorders>
              <w:bottom w:val="single" w:sz="4" w:space="0" w:color="auto"/>
            </w:tcBorders>
            <w:shd w:val="clear" w:color="auto" w:fill="FFFFFF" w:themeFill="background1"/>
          </w:tcPr>
          <w:p w:rsidR="000B107F" w:rsidRPr="00E36877" w:rsidRDefault="000B107F" w:rsidP="006417E6">
            <w:pPr>
              <w:pStyle w:val="ConsPlusNormal"/>
              <w:rPr>
                <w:rFonts w:ascii="Times New Roman" w:hAnsi="Times New Roman" w:cs="Times New Roman"/>
              </w:rPr>
            </w:pPr>
            <w:r w:rsidRPr="00E36877">
              <w:rPr>
                <w:rFonts w:ascii="Times New Roman" w:hAnsi="Times New Roman" w:cs="Times New Roman"/>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tcBorders>
              <w:bottom w:val="single" w:sz="4" w:space="0" w:color="auto"/>
            </w:tcBorders>
            <w:shd w:val="clear" w:color="auto" w:fill="FFFFFF" w:themeFill="background1"/>
          </w:tcPr>
          <w:p w:rsidR="000B107F" w:rsidRPr="00E36877" w:rsidRDefault="000B107F" w:rsidP="006417E6">
            <w:pPr>
              <w:pStyle w:val="ConsPlusNormal"/>
              <w:rPr>
                <w:rFonts w:ascii="Times New Roman" w:hAnsi="Times New Roman" w:cs="Times New Roman"/>
              </w:rPr>
            </w:pPr>
            <w:r w:rsidRPr="00E36877">
              <w:rPr>
                <w:rFonts w:ascii="Times New Roman" w:hAnsi="Times New Roman" w:cs="Times New Roman"/>
              </w:rPr>
              <w:t>процент</w:t>
            </w:r>
          </w:p>
        </w:tc>
        <w:tc>
          <w:tcPr>
            <w:tcW w:w="1134" w:type="dxa"/>
            <w:tcBorders>
              <w:bottom w:val="single" w:sz="4" w:space="0" w:color="auto"/>
            </w:tcBorders>
            <w:shd w:val="clear" w:color="auto" w:fill="FFFFFF" w:themeFill="background1"/>
          </w:tcPr>
          <w:p w:rsidR="000B107F" w:rsidRPr="00E36877" w:rsidRDefault="000B107F" w:rsidP="006417E6">
            <w:pPr>
              <w:pStyle w:val="ConsPlusNormal"/>
              <w:jc w:val="center"/>
              <w:rPr>
                <w:rFonts w:ascii="Times New Roman" w:hAnsi="Times New Roman" w:cs="Times New Roman"/>
              </w:rPr>
            </w:pPr>
            <w:r w:rsidRPr="00E36877">
              <w:rPr>
                <w:rFonts w:ascii="Times New Roman" w:hAnsi="Times New Roman" w:cs="Times New Roman"/>
              </w:rPr>
              <w:t>17</w:t>
            </w:r>
          </w:p>
        </w:tc>
        <w:tc>
          <w:tcPr>
            <w:tcW w:w="1276" w:type="dxa"/>
            <w:tcBorders>
              <w:bottom w:val="single" w:sz="4" w:space="0" w:color="auto"/>
            </w:tcBorders>
            <w:shd w:val="clear" w:color="auto" w:fill="FFFFFF" w:themeFill="background1"/>
          </w:tcPr>
          <w:p w:rsidR="000B107F" w:rsidRPr="00E36877" w:rsidRDefault="000B107F" w:rsidP="006417E6">
            <w:pPr>
              <w:pStyle w:val="a3"/>
              <w:spacing w:line="276" w:lineRule="auto"/>
              <w:jc w:val="center"/>
              <w:rPr>
                <w:rFonts w:ascii="Times New Roman" w:hAnsi="Times New Roman"/>
                <w:sz w:val="20"/>
                <w:szCs w:val="20"/>
              </w:rPr>
            </w:pPr>
            <w:r w:rsidRPr="00E36877">
              <w:rPr>
                <w:rFonts w:ascii="Times New Roman" w:hAnsi="Times New Roman"/>
                <w:sz w:val="20"/>
                <w:szCs w:val="20"/>
              </w:rPr>
              <w:t>19,5</w:t>
            </w:r>
          </w:p>
        </w:tc>
        <w:tc>
          <w:tcPr>
            <w:tcW w:w="992" w:type="dxa"/>
            <w:tcBorders>
              <w:bottom w:val="single" w:sz="4" w:space="0" w:color="auto"/>
            </w:tcBorders>
            <w:shd w:val="clear" w:color="auto" w:fill="FFFFFF" w:themeFill="background1"/>
          </w:tcPr>
          <w:p w:rsidR="000B107F" w:rsidRPr="00E36877" w:rsidRDefault="000B107F" w:rsidP="006417E6">
            <w:pPr>
              <w:pStyle w:val="a3"/>
              <w:spacing w:line="276" w:lineRule="auto"/>
              <w:jc w:val="center"/>
              <w:rPr>
                <w:rFonts w:ascii="Times New Roman" w:hAnsi="Times New Roman"/>
                <w:sz w:val="20"/>
                <w:szCs w:val="20"/>
              </w:rPr>
            </w:pPr>
            <w:r w:rsidRPr="00E36877">
              <w:rPr>
                <w:rFonts w:ascii="Times New Roman" w:hAnsi="Times New Roman"/>
                <w:sz w:val="20"/>
                <w:szCs w:val="20"/>
              </w:rPr>
              <w:t>20</w:t>
            </w:r>
          </w:p>
        </w:tc>
        <w:tc>
          <w:tcPr>
            <w:tcW w:w="1134" w:type="dxa"/>
            <w:tcBorders>
              <w:bottom w:val="single" w:sz="4" w:space="0" w:color="auto"/>
            </w:tcBorders>
            <w:shd w:val="clear" w:color="auto" w:fill="FFFFFF" w:themeFill="background1"/>
          </w:tcPr>
          <w:p w:rsidR="000B107F" w:rsidRPr="00E36877" w:rsidRDefault="000B107F" w:rsidP="006417E6">
            <w:pPr>
              <w:pStyle w:val="a3"/>
              <w:spacing w:line="276" w:lineRule="auto"/>
              <w:jc w:val="center"/>
              <w:rPr>
                <w:rFonts w:ascii="Times New Roman" w:hAnsi="Times New Roman"/>
                <w:sz w:val="20"/>
                <w:szCs w:val="20"/>
              </w:rPr>
            </w:pPr>
            <w:r w:rsidRPr="00E36877">
              <w:rPr>
                <w:rFonts w:ascii="Times New Roman" w:hAnsi="Times New Roman"/>
                <w:sz w:val="20"/>
                <w:szCs w:val="20"/>
              </w:rPr>
              <w:t>20,5</w:t>
            </w:r>
          </w:p>
        </w:tc>
        <w:tc>
          <w:tcPr>
            <w:tcW w:w="992" w:type="dxa"/>
            <w:tcBorders>
              <w:bottom w:val="single" w:sz="4" w:space="0" w:color="auto"/>
            </w:tcBorders>
            <w:shd w:val="clear" w:color="auto" w:fill="FFFFFF" w:themeFill="background1"/>
          </w:tcPr>
          <w:p w:rsidR="000B107F" w:rsidRPr="00E36877" w:rsidRDefault="000B107F" w:rsidP="006417E6">
            <w:pPr>
              <w:pStyle w:val="a3"/>
              <w:spacing w:line="276" w:lineRule="auto"/>
              <w:jc w:val="center"/>
              <w:rPr>
                <w:rFonts w:ascii="Times New Roman" w:hAnsi="Times New Roman"/>
                <w:sz w:val="20"/>
                <w:szCs w:val="20"/>
              </w:rPr>
            </w:pPr>
            <w:r w:rsidRPr="00E36877">
              <w:rPr>
                <w:rFonts w:ascii="Times New Roman" w:hAnsi="Times New Roman"/>
                <w:sz w:val="20"/>
                <w:szCs w:val="20"/>
              </w:rPr>
              <w:t>21,0</w:t>
            </w:r>
          </w:p>
        </w:tc>
        <w:tc>
          <w:tcPr>
            <w:tcW w:w="1418" w:type="dxa"/>
            <w:tcBorders>
              <w:bottom w:val="single" w:sz="4" w:space="0" w:color="auto"/>
            </w:tcBorders>
            <w:shd w:val="clear" w:color="auto" w:fill="FFFFFF" w:themeFill="background1"/>
          </w:tcPr>
          <w:p w:rsidR="000B107F" w:rsidRPr="00E36877" w:rsidRDefault="000B107F" w:rsidP="006417E6">
            <w:pPr>
              <w:pStyle w:val="a3"/>
              <w:spacing w:line="276" w:lineRule="auto"/>
              <w:jc w:val="center"/>
              <w:rPr>
                <w:rFonts w:ascii="Times New Roman" w:hAnsi="Times New Roman"/>
                <w:sz w:val="20"/>
                <w:szCs w:val="20"/>
              </w:rPr>
            </w:pPr>
            <w:r w:rsidRPr="00E36877">
              <w:rPr>
                <w:rFonts w:ascii="Times New Roman" w:hAnsi="Times New Roman"/>
                <w:sz w:val="20"/>
                <w:szCs w:val="20"/>
              </w:rPr>
              <w:t>21,5</w:t>
            </w:r>
          </w:p>
        </w:tc>
        <w:tc>
          <w:tcPr>
            <w:tcW w:w="2835" w:type="dxa"/>
            <w:tcBorders>
              <w:bottom w:val="single" w:sz="4" w:space="0" w:color="auto"/>
            </w:tcBorders>
            <w:shd w:val="clear" w:color="auto" w:fill="FFFFFF" w:themeFill="background1"/>
          </w:tcPr>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4.01.01</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4.01.02</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4.01.03</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4.01.04</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4.01.05</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4.01.06</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4.01.07</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4.01.08</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4.01.09</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4.01.10</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4.01.11</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4.01.12</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4.01.13</w:t>
            </w:r>
          </w:p>
        </w:tc>
      </w:tr>
      <w:tr w:rsidR="000B107F" w:rsidRPr="00E36877" w:rsidTr="002C5341">
        <w:trPr>
          <w:cantSplit/>
          <w:trHeight w:val="2178"/>
        </w:trPr>
        <w:tc>
          <w:tcPr>
            <w:tcW w:w="852" w:type="dxa"/>
            <w:tcBorders>
              <w:left w:val="nil"/>
              <w:bottom w:val="nil"/>
              <w:right w:val="nil"/>
            </w:tcBorders>
            <w:shd w:val="clear" w:color="auto" w:fill="FFFFFF" w:themeFill="background1"/>
          </w:tcPr>
          <w:p w:rsidR="000B107F" w:rsidRPr="00E36877" w:rsidRDefault="000B107F" w:rsidP="006417E6">
            <w:pPr>
              <w:spacing w:after="0" w:line="240" w:lineRule="auto"/>
              <w:contextualSpacing/>
              <w:jc w:val="center"/>
              <w:rPr>
                <w:rFonts w:ascii="Times New Roman" w:hAnsi="Times New Roman"/>
                <w:sz w:val="20"/>
                <w:szCs w:val="20"/>
                <w:lang w:eastAsia="ru-RU"/>
              </w:rPr>
            </w:pPr>
          </w:p>
        </w:tc>
        <w:tc>
          <w:tcPr>
            <w:tcW w:w="2268" w:type="dxa"/>
            <w:tcBorders>
              <w:left w:val="nil"/>
              <w:bottom w:val="nil"/>
              <w:right w:val="nil"/>
            </w:tcBorders>
            <w:shd w:val="clear" w:color="auto" w:fill="FFFFFF" w:themeFill="background1"/>
          </w:tcPr>
          <w:p w:rsidR="000B107F" w:rsidRPr="00E36877" w:rsidRDefault="000B107F" w:rsidP="006417E6">
            <w:pPr>
              <w:spacing w:after="0" w:line="240" w:lineRule="auto"/>
              <w:contextualSpacing/>
              <w:rPr>
                <w:rFonts w:ascii="Times New Roman" w:eastAsia="Times New Roman" w:hAnsi="Times New Roman"/>
                <w:sz w:val="20"/>
                <w:szCs w:val="20"/>
                <w:lang w:eastAsia="ru-RU"/>
              </w:rPr>
            </w:pPr>
          </w:p>
        </w:tc>
        <w:tc>
          <w:tcPr>
            <w:tcW w:w="1559" w:type="dxa"/>
            <w:tcBorders>
              <w:left w:val="nil"/>
              <w:bottom w:val="nil"/>
              <w:right w:val="nil"/>
            </w:tcBorders>
            <w:shd w:val="clear" w:color="auto" w:fill="FFFFFF" w:themeFill="background1"/>
          </w:tcPr>
          <w:p w:rsidR="000B107F" w:rsidRPr="00E36877" w:rsidRDefault="000B107F" w:rsidP="006417E6">
            <w:pPr>
              <w:pStyle w:val="ConsPlusNormal"/>
              <w:rPr>
                <w:rFonts w:ascii="Times New Roman" w:hAnsi="Times New Roman" w:cs="Times New Roman"/>
              </w:rPr>
            </w:pPr>
          </w:p>
        </w:tc>
        <w:tc>
          <w:tcPr>
            <w:tcW w:w="1134" w:type="dxa"/>
            <w:tcBorders>
              <w:left w:val="nil"/>
              <w:bottom w:val="nil"/>
              <w:right w:val="nil"/>
            </w:tcBorders>
            <w:shd w:val="clear" w:color="auto" w:fill="FFFFFF" w:themeFill="background1"/>
          </w:tcPr>
          <w:p w:rsidR="000B107F" w:rsidRPr="00E36877" w:rsidRDefault="000B107F" w:rsidP="006417E6">
            <w:pPr>
              <w:pStyle w:val="ConsPlusNormal"/>
              <w:rPr>
                <w:rFonts w:ascii="Times New Roman" w:hAnsi="Times New Roman" w:cs="Times New Roman"/>
              </w:rPr>
            </w:pPr>
          </w:p>
        </w:tc>
        <w:tc>
          <w:tcPr>
            <w:tcW w:w="1134" w:type="dxa"/>
            <w:tcBorders>
              <w:left w:val="nil"/>
              <w:bottom w:val="nil"/>
              <w:right w:val="nil"/>
            </w:tcBorders>
            <w:shd w:val="clear" w:color="auto" w:fill="FFFFFF" w:themeFill="background1"/>
          </w:tcPr>
          <w:p w:rsidR="000B107F" w:rsidRPr="00E36877" w:rsidRDefault="000B107F" w:rsidP="006417E6">
            <w:pPr>
              <w:pStyle w:val="ConsPlusNormal"/>
              <w:jc w:val="center"/>
              <w:rPr>
                <w:rFonts w:ascii="Times New Roman" w:hAnsi="Times New Roman" w:cs="Times New Roman"/>
              </w:rPr>
            </w:pPr>
          </w:p>
        </w:tc>
        <w:tc>
          <w:tcPr>
            <w:tcW w:w="1276" w:type="dxa"/>
            <w:tcBorders>
              <w:left w:val="nil"/>
              <w:bottom w:val="nil"/>
              <w:right w:val="nil"/>
            </w:tcBorders>
            <w:shd w:val="clear" w:color="auto" w:fill="FFFFFF" w:themeFill="background1"/>
          </w:tcPr>
          <w:p w:rsidR="000B107F" w:rsidRPr="00E36877" w:rsidRDefault="000B107F" w:rsidP="006417E6">
            <w:pPr>
              <w:pStyle w:val="a3"/>
              <w:spacing w:line="276" w:lineRule="auto"/>
              <w:jc w:val="center"/>
              <w:rPr>
                <w:rFonts w:ascii="Times New Roman" w:hAnsi="Times New Roman"/>
                <w:sz w:val="20"/>
                <w:szCs w:val="20"/>
              </w:rPr>
            </w:pPr>
          </w:p>
        </w:tc>
        <w:tc>
          <w:tcPr>
            <w:tcW w:w="992" w:type="dxa"/>
            <w:tcBorders>
              <w:left w:val="nil"/>
              <w:bottom w:val="nil"/>
              <w:right w:val="nil"/>
            </w:tcBorders>
            <w:shd w:val="clear" w:color="auto" w:fill="FFFFFF" w:themeFill="background1"/>
          </w:tcPr>
          <w:p w:rsidR="000B107F" w:rsidRPr="00E36877" w:rsidRDefault="000B107F" w:rsidP="006417E6">
            <w:pPr>
              <w:pStyle w:val="a3"/>
              <w:spacing w:line="276" w:lineRule="auto"/>
              <w:jc w:val="center"/>
              <w:rPr>
                <w:rFonts w:ascii="Times New Roman" w:hAnsi="Times New Roman"/>
                <w:sz w:val="20"/>
                <w:szCs w:val="20"/>
              </w:rPr>
            </w:pPr>
          </w:p>
        </w:tc>
        <w:tc>
          <w:tcPr>
            <w:tcW w:w="1134" w:type="dxa"/>
            <w:tcBorders>
              <w:left w:val="nil"/>
              <w:bottom w:val="nil"/>
              <w:right w:val="nil"/>
            </w:tcBorders>
            <w:shd w:val="clear" w:color="auto" w:fill="FFFFFF" w:themeFill="background1"/>
          </w:tcPr>
          <w:p w:rsidR="000B107F" w:rsidRPr="00E36877" w:rsidRDefault="000B107F" w:rsidP="006417E6">
            <w:pPr>
              <w:pStyle w:val="a3"/>
              <w:spacing w:line="276" w:lineRule="auto"/>
              <w:jc w:val="center"/>
              <w:rPr>
                <w:rFonts w:ascii="Times New Roman" w:hAnsi="Times New Roman"/>
                <w:sz w:val="20"/>
                <w:szCs w:val="20"/>
              </w:rPr>
            </w:pPr>
          </w:p>
        </w:tc>
        <w:tc>
          <w:tcPr>
            <w:tcW w:w="992" w:type="dxa"/>
            <w:tcBorders>
              <w:left w:val="nil"/>
              <w:bottom w:val="nil"/>
              <w:right w:val="nil"/>
            </w:tcBorders>
            <w:shd w:val="clear" w:color="auto" w:fill="FFFFFF" w:themeFill="background1"/>
          </w:tcPr>
          <w:p w:rsidR="000B107F" w:rsidRPr="00E36877" w:rsidRDefault="000B107F" w:rsidP="006417E6">
            <w:pPr>
              <w:pStyle w:val="a3"/>
              <w:spacing w:line="276" w:lineRule="auto"/>
              <w:jc w:val="center"/>
              <w:rPr>
                <w:rFonts w:ascii="Times New Roman" w:hAnsi="Times New Roman"/>
                <w:sz w:val="20"/>
                <w:szCs w:val="20"/>
              </w:rPr>
            </w:pPr>
          </w:p>
        </w:tc>
        <w:tc>
          <w:tcPr>
            <w:tcW w:w="1418" w:type="dxa"/>
            <w:tcBorders>
              <w:left w:val="nil"/>
              <w:bottom w:val="nil"/>
              <w:right w:val="nil"/>
            </w:tcBorders>
            <w:shd w:val="clear" w:color="auto" w:fill="FFFFFF" w:themeFill="background1"/>
          </w:tcPr>
          <w:p w:rsidR="000B107F" w:rsidRPr="00E36877" w:rsidRDefault="000B107F" w:rsidP="006417E6">
            <w:pPr>
              <w:pStyle w:val="a3"/>
              <w:spacing w:line="276" w:lineRule="auto"/>
              <w:jc w:val="center"/>
              <w:rPr>
                <w:rFonts w:ascii="Times New Roman" w:hAnsi="Times New Roman"/>
                <w:sz w:val="20"/>
                <w:szCs w:val="20"/>
              </w:rPr>
            </w:pPr>
          </w:p>
        </w:tc>
        <w:tc>
          <w:tcPr>
            <w:tcW w:w="2835" w:type="dxa"/>
            <w:tcBorders>
              <w:left w:val="nil"/>
              <w:bottom w:val="nil"/>
              <w:right w:val="nil"/>
            </w:tcBorders>
            <w:shd w:val="clear" w:color="auto" w:fill="FFFFFF" w:themeFill="background1"/>
          </w:tcPr>
          <w:p w:rsidR="000B107F" w:rsidRPr="00E36877" w:rsidRDefault="000B107F" w:rsidP="006417E6">
            <w:pPr>
              <w:spacing w:after="0" w:line="240" w:lineRule="auto"/>
              <w:contextualSpacing/>
              <w:jc w:val="center"/>
              <w:rPr>
                <w:rFonts w:ascii="Times New Roman" w:hAnsi="Times New Roman"/>
                <w:sz w:val="20"/>
                <w:szCs w:val="20"/>
                <w:lang w:eastAsia="ru-RU"/>
              </w:rPr>
            </w:pPr>
          </w:p>
        </w:tc>
      </w:tr>
      <w:tr w:rsidR="000B107F" w:rsidRPr="00E36877" w:rsidTr="002C5341">
        <w:trPr>
          <w:cantSplit/>
          <w:trHeight w:val="951"/>
        </w:trPr>
        <w:tc>
          <w:tcPr>
            <w:tcW w:w="852" w:type="dxa"/>
            <w:tcBorders>
              <w:top w:val="nil"/>
            </w:tcBorders>
            <w:shd w:val="clear" w:color="auto" w:fill="FFFFFF" w:themeFill="background1"/>
          </w:tcPr>
          <w:p w:rsidR="000B107F" w:rsidRPr="00E36877" w:rsidRDefault="000B107F" w:rsidP="006417E6">
            <w:pPr>
              <w:spacing w:after="0" w:line="240" w:lineRule="auto"/>
              <w:contextualSpacing/>
              <w:jc w:val="center"/>
              <w:rPr>
                <w:rFonts w:ascii="Times New Roman" w:hAnsi="Times New Roman"/>
                <w:sz w:val="20"/>
                <w:szCs w:val="20"/>
                <w:lang w:eastAsia="ru-RU"/>
              </w:rPr>
            </w:pPr>
          </w:p>
        </w:tc>
        <w:tc>
          <w:tcPr>
            <w:tcW w:w="11907" w:type="dxa"/>
            <w:gridSpan w:val="9"/>
            <w:tcBorders>
              <w:top w:val="nil"/>
            </w:tcBorders>
            <w:shd w:val="clear" w:color="auto" w:fill="FFFFFF" w:themeFill="background1"/>
          </w:tcPr>
          <w:p w:rsidR="000B107F" w:rsidRPr="00E36877" w:rsidRDefault="000B107F" w:rsidP="006417E6">
            <w:pPr>
              <w:pStyle w:val="a3"/>
              <w:spacing w:line="276" w:lineRule="auto"/>
              <w:jc w:val="center"/>
              <w:rPr>
                <w:rFonts w:ascii="Times New Roman" w:hAnsi="Times New Roman"/>
                <w:sz w:val="20"/>
                <w:szCs w:val="20"/>
              </w:rPr>
            </w:pPr>
          </w:p>
          <w:p w:rsidR="000B107F" w:rsidRPr="00E36877" w:rsidRDefault="000B107F" w:rsidP="006417E6">
            <w:pPr>
              <w:pStyle w:val="a3"/>
              <w:spacing w:line="276" w:lineRule="auto"/>
              <w:jc w:val="center"/>
              <w:rPr>
                <w:rFonts w:ascii="Times New Roman" w:hAnsi="Times New Roman"/>
                <w:sz w:val="20"/>
                <w:szCs w:val="20"/>
              </w:rPr>
            </w:pPr>
            <w:r w:rsidRPr="00E36877">
              <w:rPr>
                <w:rFonts w:ascii="Times New Roman" w:hAnsi="Times New Roman"/>
                <w:sz w:val="20"/>
                <w:szCs w:val="20"/>
              </w:rPr>
              <w:t>Подпрограмма 5 «Обеспечение безопасности населения на водных объектах, расположенных на территории муниципального образования Московской области»</w:t>
            </w:r>
          </w:p>
        </w:tc>
        <w:tc>
          <w:tcPr>
            <w:tcW w:w="2835" w:type="dxa"/>
            <w:tcBorders>
              <w:top w:val="nil"/>
            </w:tcBorders>
            <w:shd w:val="clear" w:color="auto" w:fill="FFFFFF" w:themeFill="background1"/>
          </w:tcPr>
          <w:p w:rsidR="000B107F" w:rsidRPr="00E36877" w:rsidRDefault="000B107F" w:rsidP="006417E6">
            <w:pPr>
              <w:spacing w:after="0" w:line="240" w:lineRule="auto"/>
              <w:contextualSpacing/>
              <w:jc w:val="center"/>
              <w:rPr>
                <w:rFonts w:ascii="Times New Roman" w:hAnsi="Times New Roman"/>
                <w:sz w:val="20"/>
                <w:szCs w:val="20"/>
                <w:lang w:eastAsia="ru-RU"/>
              </w:rPr>
            </w:pPr>
          </w:p>
        </w:tc>
      </w:tr>
      <w:tr w:rsidR="000B107F" w:rsidRPr="00E36877" w:rsidTr="00573C69">
        <w:trPr>
          <w:cantSplit/>
          <w:trHeight w:val="1882"/>
        </w:trPr>
        <w:tc>
          <w:tcPr>
            <w:tcW w:w="852" w:type="dxa"/>
            <w:shd w:val="clear" w:color="auto" w:fill="FFFFFF" w:themeFill="background1"/>
          </w:tcPr>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lastRenderedPageBreak/>
              <w:t>15</w:t>
            </w:r>
          </w:p>
        </w:tc>
        <w:tc>
          <w:tcPr>
            <w:tcW w:w="2268" w:type="dxa"/>
            <w:shd w:val="clear" w:color="auto" w:fill="FFFFFF" w:themeFill="background1"/>
          </w:tcPr>
          <w:p w:rsidR="000B107F" w:rsidRPr="00E36877" w:rsidRDefault="000B107F" w:rsidP="006417E6">
            <w:pPr>
              <w:spacing w:after="0" w:line="240" w:lineRule="auto"/>
              <w:contextualSpacing/>
              <w:rPr>
                <w:rFonts w:ascii="Times New Roman" w:hAnsi="Times New Roman"/>
                <w:sz w:val="20"/>
                <w:szCs w:val="20"/>
                <w:lang w:eastAsia="ru-RU"/>
              </w:rPr>
            </w:pPr>
            <w:r w:rsidRPr="00E36877">
              <w:rPr>
                <w:rFonts w:ascii="Times New Roman" w:eastAsia="Times New Roman" w:hAnsi="Times New Roman"/>
                <w:sz w:val="20"/>
                <w:szCs w:val="20"/>
                <w:lang w:eastAsia="ru-RU"/>
              </w:rPr>
              <w:t>Прирост уровня безопасности людей</w:t>
            </w:r>
            <w:r w:rsidRPr="00E36877">
              <w:rPr>
                <w:rFonts w:ascii="Times New Roman" w:eastAsia="Times New Roman" w:hAnsi="Times New Roman"/>
                <w:sz w:val="20"/>
                <w:szCs w:val="20"/>
                <w:lang w:eastAsia="ru-RU"/>
              </w:rPr>
              <w:br/>
              <w:t>на водных объектах, расположенных</w:t>
            </w:r>
            <w:r w:rsidRPr="00E36877">
              <w:rPr>
                <w:rFonts w:ascii="Times New Roman" w:eastAsia="Times New Roman" w:hAnsi="Times New Roman"/>
                <w:sz w:val="20"/>
                <w:szCs w:val="20"/>
                <w:lang w:eastAsia="ru-RU"/>
              </w:rPr>
              <w:br/>
              <w:t>на территории Московской области</w:t>
            </w:r>
          </w:p>
        </w:tc>
        <w:tc>
          <w:tcPr>
            <w:tcW w:w="1559" w:type="dxa"/>
            <w:shd w:val="clear" w:color="auto" w:fill="FFFFFF" w:themeFill="background1"/>
          </w:tcPr>
          <w:p w:rsidR="000B107F" w:rsidRPr="00E36877" w:rsidRDefault="000B107F" w:rsidP="006417E6">
            <w:pPr>
              <w:pStyle w:val="ConsPlusNormal"/>
              <w:ind w:right="-108"/>
              <w:rPr>
                <w:rFonts w:ascii="Times New Roman" w:hAnsi="Times New Roman" w:cs="Times New Roman"/>
              </w:rPr>
            </w:pPr>
            <w:r w:rsidRPr="00E36877">
              <w:rPr>
                <w:rFonts w:ascii="Times New Roman" w:hAnsi="Times New Roman" w:cs="Times New Roman"/>
              </w:rPr>
              <w:t>Приоритетный показатель</w:t>
            </w:r>
            <w:r w:rsidRPr="00E36877">
              <w:rPr>
                <w:rFonts w:ascii="Times New Roman" w:hAnsi="Times New Roman" w:cs="Times New Roman"/>
              </w:rPr>
              <w:br/>
              <w:t xml:space="preserve">Указ Президента Российской Федерации </w:t>
            </w:r>
            <w:r w:rsidRPr="00E36877">
              <w:rPr>
                <w:rFonts w:ascii="Times New Roman" w:hAnsi="Times New Roman" w:cs="Times New Roman"/>
              </w:rPr>
              <w:br/>
              <w:t>от 11.01.2018  </w:t>
            </w:r>
            <w:r w:rsidRPr="00E36877">
              <w:rPr>
                <w:rFonts w:ascii="Times New Roman" w:hAnsi="Times New Roman" w:cs="Times New Roman"/>
              </w:rPr>
              <w:br/>
              <w:t xml:space="preserve">№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 от 16.10.2019 № 501 «О Стратегии </w:t>
            </w:r>
          </w:p>
          <w:p w:rsidR="000B107F" w:rsidRPr="00E36877" w:rsidRDefault="000B107F" w:rsidP="006417E6">
            <w:pPr>
              <w:pStyle w:val="ConsPlusNormal"/>
              <w:ind w:right="-108"/>
              <w:rPr>
                <w:rFonts w:ascii="Times New Roman" w:hAnsi="Times New Roman" w:cs="Times New Roman"/>
              </w:rPr>
            </w:pPr>
            <w:r w:rsidRPr="00E36877">
              <w:rPr>
                <w:rFonts w:ascii="Times New Roman" w:hAnsi="Times New Roman" w:cs="Times New Roman"/>
              </w:rPr>
              <w:t xml:space="preserve">в области развития гражданской обороны, защиты населения </w:t>
            </w:r>
          </w:p>
          <w:p w:rsidR="000B107F" w:rsidRPr="00E36877" w:rsidRDefault="000B107F" w:rsidP="006417E6">
            <w:pPr>
              <w:pStyle w:val="ConsPlusNormal"/>
              <w:ind w:right="-108"/>
              <w:rPr>
                <w:rFonts w:ascii="Times New Roman" w:hAnsi="Times New Roman" w:cs="Times New Roman"/>
              </w:rPr>
            </w:pPr>
            <w:r w:rsidRPr="00E36877">
              <w:rPr>
                <w:rFonts w:ascii="Times New Roman" w:hAnsi="Times New Roman" w:cs="Times New Roman"/>
              </w:rPr>
              <w:t>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shd w:val="clear" w:color="auto" w:fill="FFFFFF" w:themeFill="background1"/>
          </w:tcPr>
          <w:p w:rsidR="000B107F" w:rsidRPr="00E36877" w:rsidRDefault="000B107F" w:rsidP="006417E6">
            <w:pPr>
              <w:pStyle w:val="ConsPlusNormal"/>
              <w:jc w:val="center"/>
              <w:rPr>
                <w:rFonts w:ascii="Times New Roman" w:hAnsi="Times New Roman" w:cs="Times New Roman"/>
              </w:rPr>
            </w:pPr>
            <w:r w:rsidRPr="00E36877">
              <w:rPr>
                <w:rFonts w:ascii="Times New Roman" w:hAnsi="Times New Roman" w:cs="Times New Roman"/>
              </w:rPr>
              <w:t>процент</w:t>
            </w:r>
          </w:p>
        </w:tc>
        <w:tc>
          <w:tcPr>
            <w:tcW w:w="1134" w:type="dxa"/>
            <w:shd w:val="clear" w:color="auto" w:fill="FFFFFF" w:themeFill="background1"/>
          </w:tcPr>
          <w:p w:rsidR="000B107F" w:rsidRPr="00E36877" w:rsidRDefault="000B107F" w:rsidP="006417E6">
            <w:pPr>
              <w:pStyle w:val="ConsPlusNormal"/>
              <w:jc w:val="center"/>
              <w:rPr>
                <w:rFonts w:ascii="Times New Roman" w:hAnsi="Times New Roman" w:cs="Times New Roman"/>
              </w:rPr>
            </w:pPr>
            <w:r w:rsidRPr="00E36877">
              <w:rPr>
                <w:rFonts w:ascii="Times New Roman" w:hAnsi="Times New Roman" w:cs="Times New Roman"/>
              </w:rPr>
              <w:t>18</w:t>
            </w:r>
          </w:p>
        </w:tc>
        <w:tc>
          <w:tcPr>
            <w:tcW w:w="1276" w:type="dxa"/>
            <w:shd w:val="clear" w:color="auto" w:fill="FFFFFF" w:themeFill="background1"/>
          </w:tcPr>
          <w:p w:rsidR="000B107F" w:rsidRPr="00E36877" w:rsidRDefault="000B107F" w:rsidP="006417E6">
            <w:pPr>
              <w:spacing w:after="0" w:line="240" w:lineRule="auto"/>
              <w:jc w:val="center"/>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24</w:t>
            </w:r>
          </w:p>
        </w:tc>
        <w:tc>
          <w:tcPr>
            <w:tcW w:w="992" w:type="dxa"/>
            <w:shd w:val="clear" w:color="auto" w:fill="FFFFFF" w:themeFill="background1"/>
          </w:tcPr>
          <w:p w:rsidR="000B107F" w:rsidRPr="00E36877" w:rsidRDefault="000B107F" w:rsidP="006417E6">
            <w:pPr>
              <w:spacing w:after="0" w:line="240" w:lineRule="auto"/>
              <w:jc w:val="center"/>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26</w:t>
            </w:r>
          </w:p>
        </w:tc>
        <w:tc>
          <w:tcPr>
            <w:tcW w:w="1134" w:type="dxa"/>
            <w:shd w:val="clear" w:color="auto" w:fill="FFFFFF" w:themeFill="background1"/>
          </w:tcPr>
          <w:p w:rsidR="000B107F" w:rsidRPr="00E36877" w:rsidRDefault="000B107F" w:rsidP="006417E6">
            <w:pPr>
              <w:spacing w:after="0" w:line="240" w:lineRule="auto"/>
              <w:jc w:val="center"/>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28</w:t>
            </w:r>
          </w:p>
        </w:tc>
        <w:tc>
          <w:tcPr>
            <w:tcW w:w="992" w:type="dxa"/>
            <w:shd w:val="clear" w:color="auto" w:fill="FFFFFF" w:themeFill="background1"/>
          </w:tcPr>
          <w:p w:rsidR="000B107F" w:rsidRPr="00E36877" w:rsidRDefault="000B107F" w:rsidP="006417E6">
            <w:pPr>
              <w:pStyle w:val="ConsPlusNormal"/>
              <w:jc w:val="center"/>
              <w:rPr>
                <w:rFonts w:ascii="Times New Roman" w:hAnsi="Times New Roman" w:cs="Times New Roman"/>
              </w:rPr>
            </w:pPr>
            <w:r w:rsidRPr="00E36877">
              <w:rPr>
                <w:rFonts w:ascii="Times New Roman" w:hAnsi="Times New Roman" w:cs="Times New Roman"/>
              </w:rPr>
              <w:t>30</w:t>
            </w:r>
          </w:p>
        </w:tc>
        <w:tc>
          <w:tcPr>
            <w:tcW w:w="1418" w:type="dxa"/>
            <w:shd w:val="clear" w:color="auto" w:fill="FFFFFF" w:themeFill="background1"/>
          </w:tcPr>
          <w:p w:rsidR="000B107F" w:rsidRPr="00E36877" w:rsidRDefault="000B107F" w:rsidP="006417E6">
            <w:pPr>
              <w:pStyle w:val="ConsPlusNormal"/>
              <w:jc w:val="center"/>
              <w:rPr>
                <w:rFonts w:ascii="Times New Roman" w:hAnsi="Times New Roman" w:cs="Times New Roman"/>
              </w:rPr>
            </w:pPr>
            <w:r w:rsidRPr="00E36877">
              <w:rPr>
                <w:rFonts w:ascii="Times New Roman" w:hAnsi="Times New Roman" w:cs="Times New Roman"/>
              </w:rPr>
              <w:t>32</w:t>
            </w:r>
          </w:p>
        </w:tc>
        <w:tc>
          <w:tcPr>
            <w:tcW w:w="2835" w:type="dxa"/>
            <w:shd w:val="clear" w:color="auto" w:fill="FFFFFF" w:themeFill="background1"/>
          </w:tcPr>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5.01.01</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5.01.02</w:t>
            </w:r>
          </w:p>
          <w:p w:rsidR="000B107F" w:rsidRPr="00E36877" w:rsidRDefault="000B107F" w:rsidP="006417E6">
            <w:pPr>
              <w:spacing w:after="0" w:line="240" w:lineRule="auto"/>
              <w:contextualSpacing/>
              <w:jc w:val="center"/>
              <w:rPr>
                <w:rFonts w:ascii="Times New Roman" w:hAnsi="Times New Roman"/>
                <w:sz w:val="20"/>
                <w:szCs w:val="20"/>
                <w:lang w:eastAsia="ru-RU"/>
              </w:rPr>
            </w:pPr>
            <w:r w:rsidRPr="00E36877">
              <w:rPr>
                <w:rFonts w:ascii="Times New Roman" w:hAnsi="Times New Roman"/>
                <w:sz w:val="20"/>
                <w:szCs w:val="20"/>
                <w:lang w:eastAsia="ru-RU"/>
              </w:rPr>
              <w:t>5.01.03</w:t>
            </w:r>
          </w:p>
        </w:tc>
      </w:tr>
    </w:tbl>
    <w:p w:rsidR="00325C9D" w:rsidRPr="00E36877" w:rsidRDefault="00325C9D">
      <w:pPr>
        <w:rPr>
          <w:rFonts w:ascii="Times New Roman" w:hAnsi="Times New Roman"/>
          <w:b/>
          <w:sz w:val="20"/>
          <w:szCs w:val="20"/>
        </w:rPr>
      </w:pPr>
    </w:p>
    <w:p w:rsidR="00D76A33" w:rsidRPr="00E36877" w:rsidRDefault="00D76A33" w:rsidP="00D76A33">
      <w:pPr>
        <w:pStyle w:val="a3"/>
        <w:numPr>
          <w:ilvl w:val="0"/>
          <w:numId w:val="4"/>
        </w:numPr>
        <w:jc w:val="both"/>
        <w:rPr>
          <w:rFonts w:ascii="Times New Roman" w:hAnsi="Times New Roman"/>
          <w:b/>
          <w:sz w:val="20"/>
          <w:szCs w:val="20"/>
        </w:rPr>
      </w:pPr>
      <w:r w:rsidRPr="00E36877">
        <w:rPr>
          <w:rFonts w:ascii="Times New Roman" w:hAnsi="Times New Roman"/>
          <w:b/>
          <w:sz w:val="20"/>
          <w:szCs w:val="20"/>
        </w:rPr>
        <w:t xml:space="preserve">Методика расчета значений </w:t>
      </w:r>
      <w:r w:rsidR="00331641" w:rsidRPr="00E36877">
        <w:rPr>
          <w:rFonts w:ascii="Times New Roman" w:hAnsi="Times New Roman"/>
          <w:b/>
          <w:sz w:val="20"/>
          <w:szCs w:val="20"/>
        </w:rPr>
        <w:t xml:space="preserve">целевых показателей </w:t>
      </w:r>
      <w:r w:rsidRPr="00E36877">
        <w:rPr>
          <w:rFonts w:ascii="Times New Roman" w:hAnsi="Times New Roman"/>
          <w:b/>
          <w:sz w:val="20"/>
          <w:szCs w:val="20"/>
        </w:rPr>
        <w:t>реализации муниципальной программы «Безопасность и обеспечение безопасности жизнедеятельности» на 202</w:t>
      </w:r>
      <w:r w:rsidR="00605FAC" w:rsidRPr="00E36877">
        <w:rPr>
          <w:rFonts w:ascii="Times New Roman" w:hAnsi="Times New Roman"/>
          <w:b/>
          <w:sz w:val="20"/>
          <w:szCs w:val="20"/>
        </w:rPr>
        <w:t>3</w:t>
      </w:r>
      <w:r w:rsidRPr="00E36877">
        <w:rPr>
          <w:rFonts w:ascii="Times New Roman" w:hAnsi="Times New Roman"/>
          <w:b/>
          <w:sz w:val="20"/>
          <w:szCs w:val="20"/>
        </w:rPr>
        <w:t>- 202</w:t>
      </w:r>
      <w:r w:rsidR="002A2B1A" w:rsidRPr="00E36877">
        <w:rPr>
          <w:rFonts w:ascii="Times New Roman" w:hAnsi="Times New Roman"/>
          <w:b/>
          <w:sz w:val="20"/>
          <w:szCs w:val="20"/>
        </w:rPr>
        <w:t xml:space="preserve">7 </w:t>
      </w:r>
      <w:r w:rsidRPr="00E36877">
        <w:rPr>
          <w:rFonts w:ascii="Times New Roman" w:hAnsi="Times New Roman"/>
          <w:b/>
          <w:sz w:val="20"/>
          <w:szCs w:val="20"/>
        </w:rPr>
        <w:t>годы</w:t>
      </w:r>
    </w:p>
    <w:p w:rsidR="00D76A33" w:rsidRPr="00E36877" w:rsidRDefault="00D76A33" w:rsidP="00D76A33">
      <w:pPr>
        <w:pStyle w:val="a3"/>
        <w:jc w:val="both"/>
        <w:rPr>
          <w:rFonts w:ascii="Times New Roman" w:hAnsi="Times New Roman"/>
          <w:b/>
          <w:sz w:val="20"/>
          <w:szCs w:val="20"/>
        </w:rPr>
      </w:pPr>
    </w:p>
    <w:tbl>
      <w:tblPr>
        <w:tblW w:w="0" w:type="auto"/>
        <w:tblInd w:w="-318"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3402"/>
        <w:gridCol w:w="1560"/>
        <w:gridCol w:w="4110"/>
        <w:gridCol w:w="5493"/>
      </w:tblGrid>
      <w:tr w:rsidR="00D76A33" w:rsidRPr="00E36877" w:rsidTr="00186C11">
        <w:tc>
          <w:tcPr>
            <w:tcW w:w="880" w:type="dxa"/>
            <w:shd w:val="clear" w:color="auto" w:fill="auto"/>
          </w:tcPr>
          <w:p w:rsidR="00D76A33" w:rsidRPr="00E36877" w:rsidRDefault="00D76A33" w:rsidP="00D76A33">
            <w:pPr>
              <w:widowControl w:val="0"/>
              <w:autoSpaceDE w:val="0"/>
              <w:autoSpaceDN w:val="0"/>
              <w:adjustRightInd w:val="0"/>
              <w:spacing w:after="0" w:line="240" w:lineRule="auto"/>
              <w:jc w:val="center"/>
              <w:rPr>
                <w:rFonts w:ascii="Times New Roman" w:hAnsi="Times New Roman"/>
                <w:sz w:val="20"/>
                <w:szCs w:val="20"/>
              </w:rPr>
            </w:pPr>
            <w:r w:rsidRPr="00E36877">
              <w:rPr>
                <w:rFonts w:ascii="Times New Roman" w:hAnsi="Times New Roman"/>
                <w:sz w:val="20"/>
                <w:szCs w:val="20"/>
              </w:rPr>
              <w:t>№</w:t>
            </w:r>
          </w:p>
          <w:p w:rsidR="00D76A33" w:rsidRPr="00E36877" w:rsidRDefault="00D76A33" w:rsidP="00D76A33">
            <w:pPr>
              <w:widowControl w:val="0"/>
              <w:autoSpaceDE w:val="0"/>
              <w:autoSpaceDN w:val="0"/>
              <w:adjustRightInd w:val="0"/>
              <w:spacing w:after="0" w:line="240" w:lineRule="auto"/>
              <w:jc w:val="center"/>
              <w:rPr>
                <w:rFonts w:ascii="Times New Roman" w:hAnsi="Times New Roman"/>
                <w:sz w:val="20"/>
                <w:szCs w:val="20"/>
              </w:rPr>
            </w:pPr>
            <w:r w:rsidRPr="00E36877">
              <w:rPr>
                <w:rFonts w:ascii="Times New Roman" w:hAnsi="Times New Roman"/>
                <w:sz w:val="20"/>
                <w:szCs w:val="20"/>
              </w:rPr>
              <w:t>п/п</w:t>
            </w:r>
          </w:p>
        </w:tc>
        <w:tc>
          <w:tcPr>
            <w:tcW w:w="3402" w:type="dxa"/>
            <w:shd w:val="clear" w:color="auto" w:fill="auto"/>
          </w:tcPr>
          <w:p w:rsidR="00D76A33" w:rsidRPr="00E36877" w:rsidRDefault="00D76A33" w:rsidP="00D76A33">
            <w:pPr>
              <w:pStyle w:val="ConsPlusNormal"/>
              <w:jc w:val="center"/>
              <w:outlineLvl w:val="1"/>
              <w:rPr>
                <w:rFonts w:ascii="Times New Roman" w:hAnsi="Times New Roman"/>
              </w:rPr>
            </w:pPr>
          </w:p>
          <w:p w:rsidR="00D76A33" w:rsidRPr="00E36877" w:rsidRDefault="00D76A33" w:rsidP="00D76A33">
            <w:pPr>
              <w:pStyle w:val="ConsPlusNormal"/>
              <w:jc w:val="center"/>
              <w:outlineLvl w:val="1"/>
              <w:rPr>
                <w:rFonts w:ascii="Times New Roman" w:hAnsi="Times New Roman"/>
              </w:rPr>
            </w:pPr>
            <w:r w:rsidRPr="00E36877">
              <w:rPr>
                <w:rFonts w:ascii="Times New Roman" w:hAnsi="Times New Roman"/>
              </w:rPr>
              <w:t>Наименование</w:t>
            </w:r>
          </w:p>
        </w:tc>
        <w:tc>
          <w:tcPr>
            <w:tcW w:w="1560" w:type="dxa"/>
            <w:shd w:val="clear" w:color="auto" w:fill="auto"/>
          </w:tcPr>
          <w:p w:rsidR="00D76A33" w:rsidRPr="00E36877" w:rsidRDefault="00D76A33" w:rsidP="00D76A33">
            <w:pPr>
              <w:pStyle w:val="ConsPlusNormal"/>
              <w:jc w:val="center"/>
              <w:outlineLvl w:val="1"/>
              <w:rPr>
                <w:rFonts w:ascii="Times New Roman" w:hAnsi="Times New Roman"/>
              </w:rPr>
            </w:pPr>
            <w:r w:rsidRPr="00E36877">
              <w:rPr>
                <w:rFonts w:ascii="Times New Roman" w:hAnsi="Times New Roman"/>
              </w:rPr>
              <w:t>Единица измерения</w:t>
            </w:r>
          </w:p>
        </w:tc>
        <w:tc>
          <w:tcPr>
            <w:tcW w:w="4110" w:type="dxa"/>
            <w:shd w:val="clear" w:color="auto" w:fill="auto"/>
          </w:tcPr>
          <w:p w:rsidR="00D76A33" w:rsidRPr="00E36877" w:rsidRDefault="00D76A33" w:rsidP="00D76A33">
            <w:pPr>
              <w:pStyle w:val="ConsPlusNormal"/>
              <w:jc w:val="both"/>
              <w:outlineLvl w:val="1"/>
              <w:rPr>
                <w:rFonts w:ascii="Times New Roman" w:hAnsi="Times New Roman"/>
              </w:rPr>
            </w:pPr>
          </w:p>
          <w:p w:rsidR="00D76A33" w:rsidRPr="00E36877" w:rsidRDefault="00D76A33" w:rsidP="00D76A33">
            <w:pPr>
              <w:pStyle w:val="ConsPlusNormal"/>
              <w:ind w:firstLine="34"/>
              <w:jc w:val="center"/>
              <w:outlineLvl w:val="1"/>
              <w:rPr>
                <w:rFonts w:ascii="Times New Roman" w:hAnsi="Times New Roman"/>
              </w:rPr>
            </w:pPr>
            <w:r w:rsidRPr="00E36877">
              <w:rPr>
                <w:rFonts w:ascii="Times New Roman" w:hAnsi="Times New Roman"/>
              </w:rPr>
              <w:t>Источник данных</w:t>
            </w:r>
          </w:p>
        </w:tc>
        <w:tc>
          <w:tcPr>
            <w:tcW w:w="5493" w:type="dxa"/>
            <w:shd w:val="clear" w:color="auto" w:fill="auto"/>
          </w:tcPr>
          <w:p w:rsidR="00D76A33" w:rsidRPr="00E36877" w:rsidRDefault="00D76A33" w:rsidP="00D76A33">
            <w:pPr>
              <w:pStyle w:val="ConsPlusNormal"/>
              <w:jc w:val="center"/>
              <w:outlineLvl w:val="1"/>
              <w:rPr>
                <w:rFonts w:ascii="Times New Roman" w:hAnsi="Times New Roman"/>
              </w:rPr>
            </w:pPr>
          </w:p>
          <w:p w:rsidR="00D76A33" w:rsidRPr="00E36877" w:rsidRDefault="00D76A33" w:rsidP="00D76A33">
            <w:pPr>
              <w:pStyle w:val="ConsPlusNormal"/>
              <w:ind w:firstLine="34"/>
              <w:jc w:val="center"/>
              <w:outlineLvl w:val="1"/>
              <w:rPr>
                <w:rFonts w:ascii="Times New Roman" w:hAnsi="Times New Roman"/>
              </w:rPr>
            </w:pPr>
            <w:r w:rsidRPr="00E36877">
              <w:rPr>
                <w:rFonts w:ascii="Times New Roman" w:hAnsi="Times New Roman"/>
              </w:rPr>
              <w:t>Порядок расчета</w:t>
            </w:r>
          </w:p>
        </w:tc>
      </w:tr>
    </w:tbl>
    <w:p w:rsidR="00D76A33" w:rsidRPr="00E36877" w:rsidRDefault="00D76A33" w:rsidP="00D76A33">
      <w:pPr>
        <w:spacing w:after="0" w:line="24" w:lineRule="auto"/>
        <w:rPr>
          <w:sz w:val="20"/>
          <w:szCs w:val="20"/>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3354"/>
        <w:gridCol w:w="1529"/>
        <w:gridCol w:w="4226"/>
        <w:gridCol w:w="5451"/>
      </w:tblGrid>
      <w:tr w:rsidR="00D76A33" w:rsidRPr="00E36877" w:rsidTr="003658FC">
        <w:trPr>
          <w:tblHeader/>
        </w:trPr>
        <w:tc>
          <w:tcPr>
            <w:tcW w:w="885" w:type="dxa"/>
            <w:shd w:val="clear" w:color="auto" w:fill="auto"/>
          </w:tcPr>
          <w:p w:rsidR="00D76A33" w:rsidRPr="00E36877" w:rsidRDefault="00D76A33" w:rsidP="00D76A33">
            <w:pPr>
              <w:pStyle w:val="ConsPlusNormal"/>
              <w:ind w:firstLine="34"/>
              <w:jc w:val="center"/>
              <w:outlineLvl w:val="1"/>
              <w:rPr>
                <w:rFonts w:ascii="Times New Roman" w:hAnsi="Times New Roman"/>
              </w:rPr>
            </w:pPr>
            <w:r w:rsidRPr="00E36877">
              <w:rPr>
                <w:rFonts w:ascii="Times New Roman" w:hAnsi="Times New Roman"/>
              </w:rPr>
              <w:t>1</w:t>
            </w:r>
          </w:p>
        </w:tc>
        <w:tc>
          <w:tcPr>
            <w:tcW w:w="3354" w:type="dxa"/>
            <w:shd w:val="clear" w:color="auto" w:fill="auto"/>
          </w:tcPr>
          <w:p w:rsidR="00D76A33" w:rsidRPr="00E36877" w:rsidRDefault="00D76A33" w:rsidP="00D76A33">
            <w:pPr>
              <w:pStyle w:val="ConsPlusNormal"/>
              <w:jc w:val="center"/>
              <w:outlineLvl w:val="1"/>
              <w:rPr>
                <w:rFonts w:ascii="Times New Roman" w:hAnsi="Times New Roman"/>
              </w:rPr>
            </w:pPr>
            <w:r w:rsidRPr="00E36877">
              <w:rPr>
                <w:rFonts w:ascii="Times New Roman" w:hAnsi="Times New Roman"/>
              </w:rPr>
              <w:t>2</w:t>
            </w:r>
          </w:p>
        </w:tc>
        <w:tc>
          <w:tcPr>
            <w:tcW w:w="1529" w:type="dxa"/>
            <w:shd w:val="clear" w:color="auto" w:fill="auto"/>
          </w:tcPr>
          <w:p w:rsidR="00D76A33" w:rsidRPr="00E36877" w:rsidRDefault="00D76A33" w:rsidP="00D76A33">
            <w:pPr>
              <w:pStyle w:val="ConsPlusNormal"/>
              <w:jc w:val="center"/>
              <w:outlineLvl w:val="1"/>
              <w:rPr>
                <w:rFonts w:ascii="Times New Roman" w:hAnsi="Times New Roman"/>
              </w:rPr>
            </w:pPr>
            <w:r w:rsidRPr="00E36877">
              <w:rPr>
                <w:rFonts w:ascii="Times New Roman" w:hAnsi="Times New Roman"/>
              </w:rPr>
              <w:t>3</w:t>
            </w:r>
          </w:p>
        </w:tc>
        <w:tc>
          <w:tcPr>
            <w:tcW w:w="4226" w:type="dxa"/>
            <w:shd w:val="clear" w:color="auto" w:fill="auto"/>
          </w:tcPr>
          <w:p w:rsidR="00D76A33" w:rsidRPr="00E36877" w:rsidRDefault="00D76A33" w:rsidP="00D76A33">
            <w:pPr>
              <w:pStyle w:val="ConsPlusNormal"/>
              <w:jc w:val="center"/>
              <w:outlineLvl w:val="1"/>
              <w:rPr>
                <w:rFonts w:ascii="Times New Roman" w:hAnsi="Times New Roman"/>
              </w:rPr>
            </w:pPr>
            <w:r w:rsidRPr="00E36877">
              <w:rPr>
                <w:rFonts w:ascii="Times New Roman" w:hAnsi="Times New Roman"/>
              </w:rPr>
              <w:t>4</w:t>
            </w:r>
          </w:p>
        </w:tc>
        <w:tc>
          <w:tcPr>
            <w:tcW w:w="5451" w:type="dxa"/>
            <w:shd w:val="clear" w:color="auto" w:fill="auto"/>
          </w:tcPr>
          <w:p w:rsidR="00D76A33" w:rsidRPr="00E36877" w:rsidRDefault="00D76A33" w:rsidP="00D76A33">
            <w:pPr>
              <w:pStyle w:val="ConsPlusNormal"/>
              <w:jc w:val="center"/>
              <w:outlineLvl w:val="1"/>
              <w:rPr>
                <w:rFonts w:ascii="Times New Roman" w:hAnsi="Times New Roman"/>
              </w:rPr>
            </w:pPr>
            <w:r w:rsidRPr="00E36877">
              <w:rPr>
                <w:rFonts w:ascii="Times New Roman" w:hAnsi="Times New Roman"/>
              </w:rPr>
              <w:t>5</w:t>
            </w:r>
          </w:p>
        </w:tc>
      </w:tr>
      <w:tr w:rsidR="00D76A33" w:rsidRPr="00E36877" w:rsidTr="003658FC">
        <w:trPr>
          <w:trHeight w:val="64"/>
        </w:trPr>
        <w:tc>
          <w:tcPr>
            <w:tcW w:w="885" w:type="dxa"/>
            <w:shd w:val="clear" w:color="auto" w:fill="auto"/>
          </w:tcPr>
          <w:p w:rsidR="00D76A33" w:rsidRPr="00E36877" w:rsidRDefault="00D76A33" w:rsidP="00D76A33">
            <w:pPr>
              <w:pStyle w:val="ConsPlusNormal"/>
              <w:jc w:val="center"/>
              <w:outlineLvl w:val="1"/>
              <w:rPr>
                <w:rFonts w:ascii="Times New Roman" w:hAnsi="Times New Roman" w:cs="Times New Roman"/>
              </w:rPr>
            </w:pPr>
          </w:p>
        </w:tc>
        <w:tc>
          <w:tcPr>
            <w:tcW w:w="14560" w:type="dxa"/>
            <w:gridSpan w:val="4"/>
            <w:shd w:val="clear" w:color="auto" w:fill="auto"/>
          </w:tcPr>
          <w:p w:rsidR="00D76A33" w:rsidRPr="00E36877" w:rsidRDefault="00000000" w:rsidP="00D76A33">
            <w:pPr>
              <w:pStyle w:val="ConsPlusNormal"/>
              <w:ind w:firstLine="33"/>
              <w:jc w:val="center"/>
              <w:outlineLvl w:val="1"/>
              <w:rPr>
                <w:rFonts w:ascii="Times New Roman" w:hAnsi="Times New Roman" w:cs="Times New Roman"/>
              </w:rPr>
            </w:pPr>
            <w:hyperlink w:anchor="sub_11000" w:history="1">
              <w:r w:rsidR="00D76A33" w:rsidRPr="00E36877">
                <w:rPr>
                  <w:rFonts w:ascii="Times New Roman" w:hAnsi="Times New Roman" w:cs="Times New Roman"/>
                </w:rPr>
                <w:t>Подпрограмма 1</w:t>
              </w:r>
            </w:hyperlink>
            <w:r w:rsidR="00D76A33" w:rsidRPr="00E36877">
              <w:rPr>
                <w:rFonts w:ascii="Times New Roman" w:hAnsi="Times New Roman" w:cs="Times New Roman"/>
                <w:bCs/>
              </w:rPr>
              <w:t xml:space="preserve"> «Профилактика преступлений и иных правонарушений»</w:t>
            </w:r>
          </w:p>
        </w:tc>
      </w:tr>
      <w:tr w:rsidR="00D76A33" w:rsidRPr="00E36877" w:rsidTr="003658FC">
        <w:trPr>
          <w:cantSplit/>
          <w:trHeight w:val="547"/>
        </w:trPr>
        <w:tc>
          <w:tcPr>
            <w:tcW w:w="885" w:type="dxa"/>
            <w:shd w:val="clear" w:color="auto" w:fill="auto"/>
          </w:tcPr>
          <w:p w:rsidR="00D76A33" w:rsidRPr="00E36877" w:rsidRDefault="00D76A33" w:rsidP="00D76A33">
            <w:pPr>
              <w:pStyle w:val="ConsPlusNormal"/>
              <w:ind w:firstLine="34"/>
              <w:jc w:val="center"/>
              <w:outlineLvl w:val="1"/>
              <w:rPr>
                <w:rFonts w:ascii="Times New Roman" w:hAnsi="Times New Roman" w:cs="Times New Roman"/>
              </w:rPr>
            </w:pPr>
            <w:r w:rsidRPr="00E36877">
              <w:rPr>
                <w:rFonts w:ascii="Times New Roman" w:hAnsi="Times New Roman" w:cs="Times New Roman"/>
              </w:rPr>
              <w:t>1</w:t>
            </w:r>
          </w:p>
        </w:tc>
        <w:tc>
          <w:tcPr>
            <w:tcW w:w="3354" w:type="dxa"/>
            <w:tcBorders>
              <w:top w:val="single" w:sz="4" w:space="0" w:color="auto"/>
            </w:tcBorders>
            <w:shd w:val="clear" w:color="auto" w:fill="auto"/>
          </w:tcPr>
          <w:p w:rsidR="00D76A33" w:rsidRPr="00E36877" w:rsidRDefault="00D76A33" w:rsidP="00D76A33">
            <w:pPr>
              <w:pStyle w:val="ConsPlusNormal"/>
              <w:outlineLvl w:val="1"/>
              <w:rPr>
                <w:rFonts w:ascii="Times New Roman" w:hAnsi="Times New Roman" w:cs="Times New Roman"/>
                <w:b/>
              </w:rPr>
            </w:pPr>
            <w:r w:rsidRPr="00E36877">
              <w:rPr>
                <w:rFonts w:ascii="Times New Roman" w:hAnsi="Times New Roman" w:cs="Times New Roman"/>
                <w:b/>
              </w:rPr>
              <w:t>Макропоказатель</w:t>
            </w:r>
          </w:p>
          <w:p w:rsidR="00D76A33" w:rsidRPr="00E36877" w:rsidRDefault="00D76A33" w:rsidP="00D76A33">
            <w:pPr>
              <w:pStyle w:val="ConsPlusNormal"/>
              <w:outlineLvl w:val="1"/>
              <w:rPr>
                <w:rFonts w:ascii="Times New Roman" w:hAnsi="Times New Roman" w:cs="Times New Roman"/>
              </w:rPr>
            </w:pPr>
            <w:r w:rsidRPr="00E36877">
              <w:rPr>
                <w:rFonts w:ascii="Times New Roman" w:hAnsi="Times New Roman" w:cs="Times New Roman"/>
              </w:rPr>
              <w:t>Снижение общего количества преступлений, совершенных на территории муниципального образования, не менее чем на 3 % ежегодно</w:t>
            </w:r>
          </w:p>
        </w:tc>
        <w:tc>
          <w:tcPr>
            <w:tcW w:w="1529" w:type="dxa"/>
            <w:tcBorders>
              <w:top w:val="single" w:sz="4" w:space="0" w:color="auto"/>
            </w:tcBorders>
            <w:shd w:val="clear" w:color="auto" w:fill="auto"/>
          </w:tcPr>
          <w:p w:rsidR="00D76A33" w:rsidRPr="00E36877" w:rsidRDefault="00D76A33" w:rsidP="00D76A33">
            <w:pPr>
              <w:pStyle w:val="ConsPlusNormal"/>
              <w:ind w:firstLine="34"/>
              <w:jc w:val="center"/>
              <w:outlineLvl w:val="1"/>
              <w:rPr>
                <w:rFonts w:ascii="Times New Roman" w:hAnsi="Times New Roman" w:cs="Times New Roman"/>
              </w:rPr>
            </w:pPr>
            <w:r w:rsidRPr="00E36877">
              <w:rPr>
                <w:rFonts w:ascii="Times New Roman" w:hAnsi="Times New Roman" w:cs="Times New Roman"/>
              </w:rPr>
              <w:t>кол-во</w:t>
            </w:r>
          </w:p>
          <w:p w:rsidR="00D76A33" w:rsidRPr="00E36877" w:rsidRDefault="00D76A33" w:rsidP="00D76A33">
            <w:pPr>
              <w:pStyle w:val="ConsPlusNormal"/>
              <w:ind w:firstLine="32"/>
              <w:jc w:val="center"/>
              <w:outlineLvl w:val="1"/>
              <w:rPr>
                <w:rFonts w:ascii="Times New Roman" w:hAnsi="Times New Roman" w:cs="Times New Roman"/>
              </w:rPr>
            </w:pPr>
            <w:r w:rsidRPr="00E36877">
              <w:rPr>
                <w:rFonts w:ascii="Times New Roman" w:hAnsi="Times New Roman" w:cs="Times New Roman"/>
              </w:rPr>
              <w:t>преступлений</w:t>
            </w:r>
          </w:p>
        </w:tc>
        <w:tc>
          <w:tcPr>
            <w:tcW w:w="4226" w:type="dxa"/>
            <w:shd w:val="clear" w:color="auto" w:fill="auto"/>
          </w:tcPr>
          <w:p w:rsidR="00D76A33" w:rsidRPr="00E36877" w:rsidRDefault="00D76A33" w:rsidP="00D76A33">
            <w:pPr>
              <w:pStyle w:val="ConsPlusNormal"/>
              <w:ind w:firstLine="32"/>
              <w:outlineLvl w:val="1"/>
              <w:rPr>
                <w:rFonts w:ascii="Times New Roman" w:hAnsi="Times New Roman" w:cs="Times New Roman"/>
              </w:rPr>
            </w:pPr>
            <w:r w:rsidRPr="00E36877">
              <w:rPr>
                <w:rFonts w:ascii="Times New Roman" w:hAnsi="Times New Roman" w:cs="Times New Roman"/>
              </w:rPr>
              <w:t xml:space="preserve">Статистический сборник «Состояние преступности в Московской области» информационного центра Главного управления МВД России по Московской области </w:t>
            </w:r>
          </w:p>
        </w:tc>
        <w:tc>
          <w:tcPr>
            <w:tcW w:w="5451" w:type="dxa"/>
            <w:shd w:val="clear" w:color="auto" w:fill="auto"/>
          </w:tcPr>
          <w:p w:rsidR="00D76A33" w:rsidRPr="00E36877" w:rsidRDefault="00D76A33" w:rsidP="00D76A33">
            <w:pPr>
              <w:widowControl w:val="0"/>
              <w:autoSpaceDE w:val="0"/>
              <w:autoSpaceDN w:val="0"/>
              <w:adjustRightInd w:val="0"/>
              <w:spacing w:after="0" w:line="240" w:lineRule="auto"/>
              <w:rPr>
                <w:rFonts w:ascii="Times New Roman" w:hAnsi="Times New Roman"/>
                <w:sz w:val="20"/>
                <w:szCs w:val="20"/>
              </w:rPr>
            </w:pPr>
            <w:r w:rsidRPr="00E36877">
              <w:rPr>
                <w:rFonts w:ascii="Times New Roman" w:hAnsi="Times New Roman"/>
                <w:sz w:val="20"/>
                <w:szCs w:val="20"/>
              </w:rPr>
              <w:t>Значение показателя рассчитывается по формуле:</w:t>
            </w:r>
          </w:p>
          <w:p w:rsidR="00D76A33" w:rsidRPr="00E36877" w:rsidRDefault="00D76A33" w:rsidP="00D76A33">
            <w:pPr>
              <w:widowControl w:val="0"/>
              <w:autoSpaceDE w:val="0"/>
              <w:autoSpaceDN w:val="0"/>
              <w:adjustRightInd w:val="0"/>
              <w:spacing w:after="0" w:line="240" w:lineRule="auto"/>
              <w:rPr>
                <w:rFonts w:ascii="Times New Roman" w:hAnsi="Times New Roman"/>
                <w:sz w:val="20"/>
                <w:szCs w:val="20"/>
              </w:rPr>
            </w:pPr>
          </w:p>
          <w:p w:rsidR="00D76A33" w:rsidRPr="00E36877" w:rsidRDefault="00D76A33" w:rsidP="00D76A33">
            <w:pPr>
              <w:spacing w:after="0" w:line="240" w:lineRule="auto"/>
              <w:rPr>
                <w:rFonts w:ascii="Times New Roman" w:hAnsi="Times New Roman"/>
                <w:sz w:val="20"/>
                <w:szCs w:val="20"/>
              </w:rPr>
            </w:pPr>
            <w:proofErr w:type="spellStart"/>
            <w:r w:rsidRPr="00E36877">
              <w:rPr>
                <w:rFonts w:ascii="Times New Roman" w:hAnsi="Times New Roman"/>
                <w:sz w:val="20"/>
                <w:szCs w:val="20"/>
              </w:rPr>
              <w:t>Кптг</w:t>
            </w:r>
            <w:proofErr w:type="spellEnd"/>
            <w:r w:rsidRPr="00E36877">
              <w:rPr>
                <w:rFonts w:ascii="Times New Roman" w:hAnsi="Times New Roman"/>
                <w:sz w:val="20"/>
                <w:szCs w:val="20"/>
              </w:rPr>
              <w:t xml:space="preserve"> = </w:t>
            </w:r>
            <w:proofErr w:type="spellStart"/>
            <w:r w:rsidRPr="00E36877">
              <w:rPr>
                <w:rFonts w:ascii="Times New Roman" w:hAnsi="Times New Roman"/>
                <w:sz w:val="20"/>
                <w:szCs w:val="20"/>
              </w:rPr>
              <w:t>Кппг</w:t>
            </w:r>
            <w:proofErr w:type="spellEnd"/>
            <w:r w:rsidRPr="00E36877">
              <w:rPr>
                <w:rFonts w:ascii="Times New Roman" w:hAnsi="Times New Roman"/>
                <w:sz w:val="20"/>
                <w:szCs w:val="20"/>
              </w:rPr>
              <w:t xml:space="preserve"> </w:t>
            </w:r>
            <w:r w:rsidRPr="00E36877">
              <w:rPr>
                <w:rFonts w:ascii="Times New Roman" w:hAnsi="Times New Roman"/>
                <w:sz w:val="20"/>
                <w:szCs w:val="20"/>
                <w:lang w:val="en-US"/>
              </w:rPr>
              <w:t>x</w:t>
            </w:r>
            <w:r w:rsidRPr="00E36877">
              <w:rPr>
                <w:rFonts w:ascii="Times New Roman" w:hAnsi="Times New Roman"/>
                <w:sz w:val="20"/>
                <w:szCs w:val="20"/>
              </w:rPr>
              <w:t xml:space="preserve"> 0,97,</w:t>
            </w:r>
          </w:p>
          <w:p w:rsidR="00D76A33" w:rsidRPr="00E36877" w:rsidRDefault="00D76A33" w:rsidP="00D76A33">
            <w:pPr>
              <w:spacing w:after="0" w:line="240" w:lineRule="auto"/>
              <w:rPr>
                <w:rFonts w:ascii="Times New Roman" w:hAnsi="Times New Roman"/>
                <w:sz w:val="20"/>
                <w:szCs w:val="20"/>
              </w:rPr>
            </w:pPr>
            <w:r w:rsidRPr="00E36877">
              <w:rPr>
                <w:rFonts w:ascii="Times New Roman" w:hAnsi="Times New Roman"/>
                <w:sz w:val="20"/>
                <w:szCs w:val="20"/>
              </w:rPr>
              <w:t>где:</w:t>
            </w:r>
            <w:r w:rsidRPr="00E36877">
              <w:rPr>
                <w:rFonts w:ascii="Times New Roman" w:hAnsi="Times New Roman"/>
                <w:sz w:val="20"/>
                <w:szCs w:val="20"/>
              </w:rPr>
              <w:br/>
            </w:r>
            <w:proofErr w:type="spellStart"/>
            <w:proofErr w:type="gramStart"/>
            <w:r w:rsidRPr="00E36877">
              <w:rPr>
                <w:rFonts w:ascii="Times New Roman" w:hAnsi="Times New Roman"/>
                <w:sz w:val="20"/>
                <w:szCs w:val="20"/>
              </w:rPr>
              <w:t>Кптг</w:t>
            </w:r>
            <w:proofErr w:type="spellEnd"/>
            <w:r w:rsidRPr="00E36877">
              <w:rPr>
                <w:rFonts w:ascii="Times New Roman" w:hAnsi="Times New Roman"/>
                <w:sz w:val="20"/>
                <w:szCs w:val="20"/>
              </w:rPr>
              <w:t xml:space="preserve">  –</w:t>
            </w:r>
            <w:proofErr w:type="gramEnd"/>
            <w:r w:rsidRPr="00E36877">
              <w:rPr>
                <w:rFonts w:ascii="Times New Roman" w:hAnsi="Times New Roman"/>
                <w:sz w:val="20"/>
                <w:szCs w:val="20"/>
              </w:rPr>
              <w:t xml:space="preserve"> кол-во преступлений текущего года, </w:t>
            </w:r>
          </w:p>
          <w:p w:rsidR="00D76A33" w:rsidRPr="00E36877" w:rsidRDefault="00D76A33" w:rsidP="00D76A33">
            <w:pPr>
              <w:widowControl w:val="0"/>
              <w:autoSpaceDE w:val="0"/>
              <w:autoSpaceDN w:val="0"/>
              <w:adjustRightInd w:val="0"/>
              <w:spacing w:after="0" w:line="240" w:lineRule="auto"/>
              <w:jc w:val="both"/>
              <w:rPr>
                <w:rFonts w:ascii="Times New Roman" w:hAnsi="Times New Roman"/>
                <w:sz w:val="20"/>
                <w:szCs w:val="20"/>
              </w:rPr>
            </w:pPr>
            <w:proofErr w:type="spellStart"/>
            <w:proofErr w:type="gramStart"/>
            <w:r w:rsidRPr="00E36877">
              <w:rPr>
                <w:rFonts w:ascii="Times New Roman" w:hAnsi="Times New Roman"/>
                <w:sz w:val="20"/>
                <w:szCs w:val="20"/>
              </w:rPr>
              <w:t>Кппг</w:t>
            </w:r>
            <w:proofErr w:type="spellEnd"/>
            <w:r w:rsidRPr="00E36877">
              <w:rPr>
                <w:rFonts w:ascii="Times New Roman" w:hAnsi="Times New Roman"/>
                <w:sz w:val="20"/>
                <w:szCs w:val="20"/>
              </w:rPr>
              <w:t xml:space="preserve">  –</w:t>
            </w:r>
            <w:proofErr w:type="gramEnd"/>
            <w:r w:rsidRPr="00E36877">
              <w:rPr>
                <w:rFonts w:ascii="Times New Roman" w:hAnsi="Times New Roman"/>
                <w:sz w:val="20"/>
                <w:szCs w:val="20"/>
              </w:rPr>
              <w:t xml:space="preserve"> кол-во преступлений предыдущего года </w:t>
            </w:r>
          </w:p>
        </w:tc>
      </w:tr>
      <w:tr w:rsidR="00EF3645" w:rsidRPr="00E36877" w:rsidTr="003658FC">
        <w:trPr>
          <w:trHeight w:val="890"/>
        </w:trPr>
        <w:tc>
          <w:tcPr>
            <w:tcW w:w="885" w:type="dxa"/>
            <w:shd w:val="clear" w:color="auto" w:fill="auto"/>
          </w:tcPr>
          <w:p w:rsidR="00EF3645" w:rsidRPr="00E36877" w:rsidRDefault="00EF3645" w:rsidP="00EF3645">
            <w:pPr>
              <w:pStyle w:val="ConsPlusNormal"/>
              <w:ind w:firstLine="34"/>
              <w:jc w:val="center"/>
              <w:outlineLvl w:val="1"/>
              <w:rPr>
                <w:rFonts w:ascii="Times New Roman" w:hAnsi="Times New Roman"/>
              </w:rPr>
            </w:pPr>
            <w:r w:rsidRPr="00E36877">
              <w:rPr>
                <w:rFonts w:ascii="Times New Roman" w:hAnsi="Times New Roman" w:cs="Times New Roman"/>
              </w:rPr>
              <w:t>2</w:t>
            </w:r>
          </w:p>
        </w:tc>
        <w:tc>
          <w:tcPr>
            <w:tcW w:w="3354" w:type="dxa"/>
            <w:shd w:val="clear" w:color="auto" w:fill="auto"/>
          </w:tcPr>
          <w:p w:rsidR="00EF3645" w:rsidRPr="00E36877" w:rsidRDefault="00EF3645" w:rsidP="00D76A33">
            <w:pPr>
              <w:spacing w:after="0"/>
              <w:rPr>
                <w:rFonts w:ascii="Times New Roman" w:hAnsi="Times New Roman"/>
                <w:sz w:val="20"/>
                <w:szCs w:val="20"/>
              </w:rPr>
            </w:pPr>
            <w:r w:rsidRPr="00E36877">
              <w:rPr>
                <w:rFonts w:ascii="Times New Roman" w:hAnsi="Times New Roman"/>
                <w:sz w:val="20"/>
                <w:szCs w:val="20"/>
              </w:rPr>
              <w:t xml:space="preserve"> Увеличение доли социально значимых объектов (учреждений), оборудованных в целях антитеррористической защищенности средствами безопасности</w:t>
            </w:r>
          </w:p>
        </w:tc>
        <w:tc>
          <w:tcPr>
            <w:tcW w:w="1529" w:type="dxa"/>
            <w:shd w:val="clear" w:color="auto" w:fill="auto"/>
          </w:tcPr>
          <w:p w:rsidR="00EF3645" w:rsidRPr="00E36877" w:rsidRDefault="00EF3645" w:rsidP="00D76A33">
            <w:pPr>
              <w:jc w:val="center"/>
              <w:rPr>
                <w:rFonts w:ascii="Times New Roman" w:hAnsi="Times New Roman"/>
                <w:sz w:val="20"/>
                <w:szCs w:val="20"/>
              </w:rPr>
            </w:pPr>
            <w:r w:rsidRPr="00E36877">
              <w:rPr>
                <w:rFonts w:ascii="Times New Roman" w:hAnsi="Times New Roman"/>
                <w:sz w:val="20"/>
                <w:szCs w:val="20"/>
              </w:rPr>
              <w:t>процент</w:t>
            </w:r>
          </w:p>
        </w:tc>
        <w:tc>
          <w:tcPr>
            <w:tcW w:w="4226" w:type="dxa"/>
            <w:shd w:val="clear" w:color="auto" w:fill="auto"/>
          </w:tcPr>
          <w:p w:rsidR="00EF3645" w:rsidRPr="00E36877" w:rsidRDefault="00EF3645" w:rsidP="007935F2">
            <w:pPr>
              <w:widowControl w:val="0"/>
              <w:autoSpaceDE w:val="0"/>
              <w:autoSpaceDN w:val="0"/>
              <w:adjustRightInd w:val="0"/>
              <w:spacing w:after="0" w:line="240" w:lineRule="auto"/>
              <w:rPr>
                <w:rFonts w:ascii="Times New Roman" w:hAnsi="Times New Roman"/>
                <w:sz w:val="20"/>
                <w:szCs w:val="20"/>
              </w:rPr>
            </w:pPr>
            <w:r w:rsidRPr="00E36877">
              <w:rPr>
                <w:rFonts w:ascii="Times New Roman" w:hAnsi="Times New Roman"/>
                <w:sz w:val="20"/>
                <w:szCs w:val="20"/>
              </w:rPr>
              <w:t>Ежеквартальные отчеты Администрации муниципального образования</w:t>
            </w:r>
          </w:p>
          <w:p w:rsidR="00EF3645" w:rsidRPr="00E36877" w:rsidRDefault="00EF3645" w:rsidP="00D76A33">
            <w:pPr>
              <w:rPr>
                <w:rFonts w:ascii="Times New Roman" w:hAnsi="Times New Roman"/>
                <w:sz w:val="20"/>
                <w:szCs w:val="20"/>
              </w:rPr>
            </w:pPr>
          </w:p>
        </w:tc>
        <w:tc>
          <w:tcPr>
            <w:tcW w:w="5451" w:type="dxa"/>
            <w:shd w:val="clear" w:color="auto" w:fill="auto"/>
          </w:tcPr>
          <w:p w:rsidR="00EF3645" w:rsidRPr="00E36877" w:rsidRDefault="00EF3645" w:rsidP="007935F2">
            <w:pPr>
              <w:widowControl w:val="0"/>
              <w:autoSpaceDN w:val="0"/>
              <w:adjustRightInd w:val="0"/>
              <w:spacing w:after="0" w:line="240" w:lineRule="auto"/>
              <w:ind w:left="51"/>
              <w:rPr>
                <w:rFonts w:ascii="Times New Roman" w:hAnsi="Times New Roman"/>
                <w:sz w:val="20"/>
                <w:szCs w:val="20"/>
              </w:rPr>
            </w:pPr>
            <w:r w:rsidRPr="00E36877">
              <w:rPr>
                <w:rFonts w:ascii="Times New Roman" w:hAnsi="Times New Roman"/>
                <w:sz w:val="20"/>
                <w:szCs w:val="20"/>
              </w:rPr>
              <w:t>Значение показателя рассчитывается по формуле:</w:t>
            </w:r>
          </w:p>
          <w:p w:rsidR="00EF3645" w:rsidRPr="00E36877" w:rsidRDefault="00EF3645" w:rsidP="007935F2">
            <w:pPr>
              <w:widowControl w:val="0"/>
              <w:autoSpaceDN w:val="0"/>
              <w:adjustRightInd w:val="0"/>
              <w:spacing w:after="0" w:line="240" w:lineRule="auto"/>
              <w:ind w:left="51"/>
              <w:rPr>
                <w:rFonts w:ascii="Times New Roman" w:hAnsi="Times New Roman"/>
                <w:sz w:val="20"/>
                <w:szCs w:val="20"/>
              </w:rPr>
            </w:pPr>
          </w:p>
          <w:p w:rsidR="00EF3645" w:rsidRPr="00E36877" w:rsidRDefault="00EF3645" w:rsidP="007935F2">
            <w:pPr>
              <w:widowControl w:val="0"/>
              <w:autoSpaceDN w:val="0"/>
              <w:adjustRightInd w:val="0"/>
              <w:spacing w:after="0" w:line="240" w:lineRule="auto"/>
              <w:ind w:left="51"/>
              <w:rPr>
                <w:rFonts w:ascii="Times New Roman" w:hAnsi="Times New Roman"/>
                <w:sz w:val="20"/>
                <w:szCs w:val="20"/>
                <w:u w:val="single"/>
              </w:rPr>
            </w:pPr>
            <w:r w:rsidRPr="00E36877">
              <w:rPr>
                <w:rFonts w:ascii="Times New Roman" w:hAnsi="Times New Roman"/>
                <w:sz w:val="20"/>
                <w:szCs w:val="20"/>
              </w:rPr>
              <w:t xml:space="preserve">                                     </w:t>
            </w:r>
            <w:r w:rsidRPr="00E36877">
              <w:rPr>
                <w:rFonts w:ascii="Times New Roman" w:hAnsi="Times New Roman"/>
                <w:sz w:val="20"/>
                <w:szCs w:val="20"/>
                <w:u w:val="single"/>
              </w:rPr>
              <w:t xml:space="preserve">КОО+ КОК + КОС </w:t>
            </w:r>
          </w:p>
          <w:p w:rsidR="00EF3645" w:rsidRPr="00E36877" w:rsidRDefault="00EF3645" w:rsidP="007935F2">
            <w:pPr>
              <w:widowControl w:val="0"/>
              <w:autoSpaceDN w:val="0"/>
              <w:adjustRightInd w:val="0"/>
              <w:spacing w:after="0" w:line="240" w:lineRule="auto"/>
              <w:ind w:left="51"/>
              <w:rPr>
                <w:rFonts w:ascii="Times New Roman" w:hAnsi="Times New Roman"/>
                <w:sz w:val="20"/>
                <w:szCs w:val="20"/>
              </w:rPr>
            </w:pPr>
            <w:proofErr w:type="gramStart"/>
            <w:r w:rsidRPr="00E36877">
              <w:rPr>
                <w:rFonts w:ascii="Times New Roman" w:hAnsi="Times New Roman"/>
                <w:sz w:val="20"/>
                <w:szCs w:val="20"/>
              </w:rPr>
              <w:t>ДОАЗ  =</w:t>
            </w:r>
            <w:proofErr w:type="gramEnd"/>
            <w:r w:rsidRPr="00E36877">
              <w:rPr>
                <w:rFonts w:ascii="Times New Roman" w:hAnsi="Times New Roman"/>
                <w:sz w:val="20"/>
                <w:szCs w:val="20"/>
              </w:rPr>
              <w:t xml:space="preserve">                                                     </w:t>
            </w:r>
            <w:r w:rsidRPr="00E36877">
              <w:rPr>
                <w:rFonts w:ascii="Times New Roman" w:hAnsi="Times New Roman"/>
                <w:sz w:val="20"/>
                <w:szCs w:val="20"/>
              </w:rPr>
              <w:tab/>
              <w:t xml:space="preserve"> х  100</w:t>
            </w:r>
          </w:p>
          <w:p w:rsidR="00EF3645" w:rsidRPr="00E36877" w:rsidRDefault="00EF3645" w:rsidP="007935F2">
            <w:pPr>
              <w:widowControl w:val="0"/>
              <w:autoSpaceDN w:val="0"/>
              <w:adjustRightInd w:val="0"/>
              <w:spacing w:after="0" w:line="240" w:lineRule="auto"/>
              <w:ind w:left="51"/>
              <w:rPr>
                <w:rFonts w:ascii="Times New Roman" w:hAnsi="Times New Roman"/>
                <w:sz w:val="20"/>
                <w:szCs w:val="20"/>
              </w:rPr>
            </w:pPr>
            <w:r w:rsidRPr="00E36877">
              <w:rPr>
                <w:rFonts w:ascii="Times New Roman" w:hAnsi="Times New Roman"/>
                <w:sz w:val="20"/>
                <w:szCs w:val="20"/>
              </w:rPr>
              <w:t xml:space="preserve">                                           ОКСЗО</w:t>
            </w:r>
          </w:p>
          <w:p w:rsidR="00EF3645" w:rsidRPr="00E36877" w:rsidRDefault="00EF3645" w:rsidP="007935F2">
            <w:pPr>
              <w:widowControl w:val="0"/>
              <w:autoSpaceDN w:val="0"/>
              <w:adjustRightInd w:val="0"/>
              <w:spacing w:after="0" w:line="240" w:lineRule="auto"/>
              <w:ind w:left="51"/>
              <w:rPr>
                <w:rFonts w:ascii="Times New Roman" w:hAnsi="Times New Roman"/>
                <w:sz w:val="20"/>
                <w:szCs w:val="20"/>
              </w:rPr>
            </w:pPr>
            <w:r w:rsidRPr="00E36877">
              <w:rPr>
                <w:rFonts w:ascii="Times New Roman" w:hAnsi="Times New Roman"/>
                <w:sz w:val="20"/>
                <w:szCs w:val="20"/>
              </w:rPr>
              <w:t xml:space="preserve">где:                     </w:t>
            </w:r>
          </w:p>
          <w:p w:rsidR="00EF3645" w:rsidRPr="00E36877" w:rsidRDefault="00EF3645" w:rsidP="007935F2">
            <w:pPr>
              <w:widowControl w:val="0"/>
              <w:autoSpaceDN w:val="0"/>
              <w:adjustRightInd w:val="0"/>
              <w:spacing w:after="0" w:line="240" w:lineRule="auto"/>
              <w:ind w:left="51"/>
              <w:rPr>
                <w:rFonts w:ascii="Times New Roman" w:hAnsi="Times New Roman"/>
                <w:sz w:val="20"/>
                <w:szCs w:val="20"/>
              </w:rPr>
            </w:pPr>
            <w:r w:rsidRPr="00E36877">
              <w:rPr>
                <w:rFonts w:ascii="Times New Roman" w:hAnsi="Times New Roman"/>
                <w:sz w:val="20"/>
                <w:szCs w:val="20"/>
              </w:rPr>
              <w:t>ДОАЗ – доля объектов отвечающих, требованиям антитеррористической защищенности;</w:t>
            </w:r>
          </w:p>
          <w:p w:rsidR="00EF3645" w:rsidRPr="00E36877" w:rsidRDefault="00EF3645" w:rsidP="007935F2">
            <w:pPr>
              <w:widowControl w:val="0"/>
              <w:autoSpaceDN w:val="0"/>
              <w:adjustRightInd w:val="0"/>
              <w:spacing w:after="0" w:line="240" w:lineRule="auto"/>
              <w:ind w:left="51"/>
              <w:rPr>
                <w:rFonts w:ascii="Times New Roman" w:hAnsi="Times New Roman"/>
                <w:sz w:val="20"/>
                <w:szCs w:val="20"/>
              </w:rPr>
            </w:pPr>
            <w:r w:rsidRPr="00E36877">
              <w:rPr>
                <w:rFonts w:ascii="Times New Roman" w:hAnsi="Times New Roman"/>
                <w:sz w:val="20"/>
                <w:szCs w:val="20"/>
              </w:rPr>
              <w:t>КОО – количество объектов образования, отвечающих требованиям антитеррористической защищенности по итогам отчетного периода;</w:t>
            </w:r>
          </w:p>
          <w:p w:rsidR="00EF3645" w:rsidRPr="00E36877" w:rsidRDefault="00EF3645" w:rsidP="007935F2">
            <w:pPr>
              <w:widowControl w:val="0"/>
              <w:autoSpaceDN w:val="0"/>
              <w:adjustRightInd w:val="0"/>
              <w:spacing w:after="0" w:line="240" w:lineRule="auto"/>
              <w:ind w:left="51"/>
              <w:rPr>
                <w:rFonts w:ascii="Times New Roman" w:hAnsi="Times New Roman"/>
                <w:sz w:val="20"/>
                <w:szCs w:val="20"/>
              </w:rPr>
            </w:pPr>
            <w:r w:rsidRPr="00E36877">
              <w:rPr>
                <w:rFonts w:ascii="Times New Roman" w:hAnsi="Times New Roman"/>
                <w:sz w:val="20"/>
                <w:szCs w:val="20"/>
              </w:rPr>
              <w:t xml:space="preserve">КОК </w:t>
            </w:r>
            <w:proofErr w:type="gramStart"/>
            <w:r w:rsidRPr="00E36877">
              <w:rPr>
                <w:rFonts w:ascii="Times New Roman" w:hAnsi="Times New Roman"/>
                <w:sz w:val="20"/>
                <w:szCs w:val="20"/>
              </w:rPr>
              <w:t>-  количество</w:t>
            </w:r>
            <w:proofErr w:type="gramEnd"/>
            <w:r w:rsidRPr="00E36877">
              <w:rPr>
                <w:rFonts w:ascii="Times New Roman" w:hAnsi="Times New Roman"/>
                <w:sz w:val="20"/>
                <w:szCs w:val="20"/>
              </w:rPr>
              <w:t xml:space="preserve"> объектов культуры, отвечающих требованиям антитеррористической защищенности по итогам отчетного периода;</w:t>
            </w:r>
          </w:p>
          <w:p w:rsidR="00EF3645" w:rsidRPr="00E36877" w:rsidRDefault="00EF3645" w:rsidP="007935F2">
            <w:pPr>
              <w:widowControl w:val="0"/>
              <w:autoSpaceDN w:val="0"/>
              <w:adjustRightInd w:val="0"/>
              <w:spacing w:after="0" w:line="240" w:lineRule="auto"/>
              <w:ind w:left="51"/>
              <w:rPr>
                <w:rFonts w:ascii="Times New Roman" w:hAnsi="Times New Roman"/>
                <w:sz w:val="20"/>
                <w:szCs w:val="20"/>
              </w:rPr>
            </w:pPr>
            <w:r w:rsidRPr="00E36877">
              <w:rPr>
                <w:rFonts w:ascii="Times New Roman" w:hAnsi="Times New Roman"/>
                <w:sz w:val="20"/>
                <w:szCs w:val="20"/>
              </w:rPr>
              <w:t>КОС - количество объектов спорта, отвечающих требованиям антитеррористической защищенности по итогам отчетного периода;</w:t>
            </w:r>
          </w:p>
          <w:p w:rsidR="00EF3645" w:rsidRPr="00E36877" w:rsidRDefault="00EF3645" w:rsidP="00D76A33">
            <w:pPr>
              <w:widowControl w:val="0"/>
              <w:autoSpaceDE w:val="0"/>
              <w:autoSpaceDN w:val="0"/>
              <w:adjustRightInd w:val="0"/>
              <w:spacing w:after="0" w:line="240" w:lineRule="auto"/>
              <w:rPr>
                <w:rFonts w:ascii="Times New Roman" w:hAnsi="Times New Roman"/>
                <w:sz w:val="20"/>
                <w:szCs w:val="20"/>
              </w:rPr>
            </w:pPr>
            <w:r w:rsidRPr="00E36877">
              <w:rPr>
                <w:rFonts w:ascii="Times New Roman" w:hAnsi="Times New Roman"/>
                <w:sz w:val="20"/>
                <w:szCs w:val="20"/>
              </w:rPr>
              <w:t>ОКСЗО – общее количество социально значимых объектов</w:t>
            </w:r>
          </w:p>
        </w:tc>
      </w:tr>
      <w:tr w:rsidR="00D76A33" w:rsidRPr="00E36877" w:rsidTr="003658FC">
        <w:trPr>
          <w:trHeight w:val="890"/>
        </w:trPr>
        <w:tc>
          <w:tcPr>
            <w:tcW w:w="885" w:type="dxa"/>
            <w:shd w:val="clear" w:color="auto" w:fill="auto"/>
          </w:tcPr>
          <w:p w:rsidR="00D76A33" w:rsidRPr="00E36877" w:rsidRDefault="00EF3645" w:rsidP="00D76A33">
            <w:pPr>
              <w:pStyle w:val="ConsPlusNormal"/>
              <w:ind w:firstLine="34"/>
              <w:jc w:val="center"/>
              <w:outlineLvl w:val="1"/>
              <w:rPr>
                <w:rFonts w:ascii="Times New Roman" w:hAnsi="Times New Roman"/>
              </w:rPr>
            </w:pPr>
            <w:r w:rsidRPr="00E36877">
              <w:rPr>
                <w:rFonts w:ascii="Times New Roman" w:hAnsi="Times New Roman"/>
              </w:rPr>
              <w:t>3</w:t>
            </w:r>
          </w:p>
        </w:tc>
        <w:tc>
          <w:tcPr>
            <w:tcW w:w="3354" w:type="dxa"/>
            <w:shd w:val="clear" w:color="auto" w:fill="auto"/>
          </w:tcPr>
          <w:p w:rsidR="00D76A33" w:rsidRPr="00E36877" w:rsidRDefault="00D76A33" w:rsidP="00D76A33">
            <w:pPr>
              <w:spacing w:after="0"/>
              <w:rPr>
                <w:rFonts w:ascii="Times New Roman" w:hAnsi="Times New Roman"/>
                <w:sz w:val="20"/>
                <w:szCs w:val="20"/>
              </w:rPr>
            </w:pPr>
            <w:r w:rsidRPr="00E36877">
              <w:rPr>
                <w:rFonts w:ascii="Times New Roman" w:hAnsi="Times New Roman"/>
                <w:sz w:val="20"/>
                <w:szCs w:val="20"/>
              </w:rPr>
              <w:t xml:space="preserve">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w:t>
            </w:r>
            <w:r w:rsidRPr="00E36877">
              <w:rPr>
                <w:rFonts w:ascii="Times New Roman" w:hAnsi="Times New Roman"/>
                <w:sz w:val="20"/>
                <w:szCs w:val="20"/>
              </w:rPr>
              <w:lastRenderedPageBreak/>
              <w:t>управления «Безопасный регион», не менее чем на 5 % ежегодно</w:t>
            </w:r>
          </w:p>
        </w:tc>
        <w:tc>
          <w:tcPr>
            <w:tcW w:w="1529" w:type="dxa"/>
            <w:shd w:val="clear" w:color="auto" w:fill="auto"/>
          </w:tcPr>
          <w:p w:rsidR="00D76A33" w:rsidRPr="00E36877" w:rsidRDefault="00D76A33" w:rsidP="00D76A33">
            <w:pPr>
              <w:jc w:val="center"/>
              <w:rPr>
                <w:rFonts w:ascii="Times New Roman" w:hAnsi="Times New Roman"/>
                <w:sz w:val="20"/>
                <w:szCs w:val="20"/>
              </w:rPr>
            </w:pPr>
            <w:r w:rsidRPr="00E36877">
              <w:rPr>
                <w:rFonts w:ascii="Times New Roman" w:hAnsi="Times New Roman"/>
                <w:sz w:val="20"/>
                <w:szCs w:val="20"/>
              </w:rPr>
              <w:lastRenderedPageBreak/>
              <w:t>Кол-во камер, динамика в %</w:t>
            </w:r>
          </w:p>
        </w:tc>
        <w:tc>
          <w:tcPr>
            <w:tcW w:w="4226" w:type="dxa"/>
            <w:shd w:val="clear" w:color="auto" w:fill="auto"/>
          </w:tcPr>
          <w:p w:rsidR="00D76A33" w:rsidRPr="00E36877" w:rsidRDefault="00D76A33" w:rsidP="00D76A33">
            <w:pPr>
              <w:rPr>
                <w:rFonts w:ascii="Times New Roman" w:hAnsi="Times New Roman"/>
                <w:sz w:val="20"/>
                <w:szCs w:val="20"/>
              </w:rPr>
            </w:pPr>
            <w:r w:rsidRPr="00E36877">
              <w:rPr>
                <w:rFonts w:ascii="Times New Roman" w:hAnsi="Times New Roman"/>
                <w:sz w:val="20"/>
                <w:szCs w:val="20"/>
              </w:rPr>
              <w:t>Ежеквартальные отчеты Администрации муниципального образования</w:t>
            </w:r>
          </w:p>
        </w:tc>
        <w:tc>
          <w:tcPr>
            <w:tcW w:w="5451" w:type="dxa"/>
            <w:shd w:val="clear" w:color="auto" w:fill="auto"/>
          </w:tcPr>
          <w:p w:rsidR="00D76A33" w:rsidRPr="00E36877" w:rsidRDefault="00D76A33" w:rsidP="00D76A33">
            <w:pPr>
              <w:widowControl w:val="0"/>
              <w:autoSpaceDE w:val="0"/>
              <w:autoSpaceDN w:val="0"/>
              <w:adjustRightInd w:val="0"/>
              <w:spacing w:after="0" w:line="240" w:lineRule="auto"/>
              <w:rPr>
                <w:rFonts w:ascii="Times New Roman" w:hAnsi="Times New Roman"/>
                <w:sz w:val="20"/>
                <w:szCs w:val="20"/>
              </w:rPr>
            </w:pPr>
            <w:r w:rsidRPr="00E36877">
              <w:rPr>
                <w:rFonts w:ascii="Times New Roman" w:hAnsi="Times New Roman"/>
                <w:sz w:val="20"/>
                <w:szCs w:val="20"/>
              </w:rPr>
              <w:t>Значение показателя рассчитывается по формуле:</w:t>
            </w:r>
          </w:p>
          <w:p w:rsidR="00D76A33" w:rsidRPr="00E36877" w:rsidRDefault="00D76A33" w:rsidP="00D76A33">
            <w:pPr>
              <w:spacing w:after="0" w:line="240" w:lineRule="auto"/>
              <w:rPr>
                <w:rFonts w:ascii="Times New Roman" w:hAnsi="Times New Roman"/>
                <w:sz w:val="20"/>
                <w:szCs w:val="20"/>
              </w:rPr>
            </w:pPr>
          </w:p>
          <w:p w:rsidR="00D76A33" w:rsidRPr="00E36877" w:rsidRDefault="00D76A33" w:rsidP="00D76A33">
            <w:pPr>
              <w:spacing w:after="0" w:line="240" w:lineRule="auto"/>
              <w:rPr>
                <w:rFonts w:ascii="Times New Roman" w:hAnsi="Times New Roman"/>
                <w:sz w:val="20"/>
                <w:szCs w:val="20"/>
              </w:rPr>
            </w:pPr>
            <w:proofErr w:type="spellStart"/>
            <w:r w:rsidRPr="00E36877">
              <w:rPr>
                <w:rFonts w:ascii="Times New Roman" w:hAnsi="Times New Roman"/>
                <w:sz w:val="20"/>
                <w:szCs w:val="20"/>
              </w:rPr>
              <w:t>Вбртг</w:t>
            </w:r>
            <w:proofErr w:type="spellEnd"/>
            <w:r w:rsidRPr="00E36877">
              <w:rPr>
                <w:rFonts w:ascii="Times New Roman" w:hAnsi="Times New Roman"/>
                <w:sz w:val="20"/>
                <w:szCs w:val="20"/>
              </w:rPr>
              <w:t xml:space="preserve"> = </w:t>
            </w:r>
            <w:proofErr w:type="spellStart"/>
            <w:r w:rsidRPr="00E36877">
              <w:rPr>
                <w:rFonts w:ascii="Times New Roman" w:hAnsi="Times New Roman"/>
                <w:sz w:val="20"/>
                <w:szCs w:val="20"/>
              </w:rPr>
              <w:t>Вбрпг</w:t>
            </w:r>
            <w:proofErr w:type="spellEnd"/>
            <w:r w:rsidRPr="00E36877">
              <w:rPr>
                <w:rFonts w:ascii="Times New Roman" w:hAnsi="Times New Roman"/>
                <w:sz w:val="20"/>
                <w:szCs w:val="20"/>
              </w:rPr>
              <w:t xml:space="preserve"> х 1,05</w:t>
            </w:r>
          </w:p>
          <w:p w:rsidR="00D76A33" w:rsidRPr="00E36877" w:rsidRDefault="00D76A33" w:rsidP="00D76A33">
            <w:pPr>
              <w:spacing w:after="0" w:line="240" w:lineRule="auto"/>
              <w:rPr>
                <w:rFonts w:ascii="Times New Roman" w:hAnsi="Times New Roman"/>
                <w:sz w:val="20"/>
                <w:szCs w:val="20"/>
              </w:rPr>
            </w:pPr>
            <w:r w:rsidRPr="00E36877">
              <w:rPr>
                <w:rFonts w:ascii="Times New Roman" w:hAnsi="Times New Roman"/>
                <w:sz w:val="20"/>
                <w:szCs w:val="20"/>
              </w:rPr>
              <w:t>где:</w:t>
            </w:r>
          </w:p>
          <w:p w:rsidR="00D76A33" w:rsidRPr="00E36877" w:rsidRDefault="00D76A33" w:rsidP="00D76A33">
            <w:pPr>
              <w:spacing w:after="0" w:line="240" w:lineRule="auto"/>
              <w:rPr>
                <w:rFonts w:ascii="Times New Roman" w:hAnsi="Times New Roman"/>
                <w:sz w:val="20"/>
                <w:szCs w:val="20"/>
              </w:rPr>
            </w:pPr>
            <w:proofErr w:type="spellStart"/>
            <w:r w:rsidRPr="00E36877">
              <w:rPr>
                <w:rFonts w:ascii="Times New Roman" w:hAnsi="Times New Roman"/>
                <w:sz w:val="20"/>
                <w:szCs w:val="20"/>
              </w:rPr>
              <w:t>Вбртг</w:t>
            </w:r>
            <w:proofErr w:type="spellEnd"/>
            <w:r w:rsidRPr="00E36877">
              <w:rPr>
                <w:rFonts w:ascii="Times New Roman" w:hAnsi="Times New Roman"/>
                <w:sz w:val="20"/>
                <w:szCs w:val="20"/>
              </w:rPr>
              <w:t xml:space="preserve"> – кол-во видеокамер, подключенных к системе БР в текущем году,</w:t>
            </w:r>
          </w:p>
          <w:p w:rsidR="00D76A33" w:rsidRPr="00E36877" w:rsidRDefault="00D76A33" w:rsidP="00D76A33">
            <w:pPr>
              <w:spacing w:after="0" w:line="240" w:lineRule="auto"/>
              <w:ind w:firstLine="4"/>
              <w:jc w:val="both"/>
              <w:rPr>
                <w:rFonts w:ascii="Times New Roman" w:eastAsia="Times New Roman" w:hAnsi="Times New Roman"/>
                <w:sz w:val="20"/>
                <w:szCs w:val="20"/>
              </w:rPr>
            </w:pPr>
            <w:proofErr w:type="spellStart"/>
            <w:r w:rsidRPr="00E36877">
              <w:rPr>
                <w:rFonts w:ascii="Times New Roman" w:hAnsi="Times New Roman"/>
                <w:sz w:val="20"/>
                <w:szCs w:val="20"/>
              </w:rPr>
              <w:t>Вбрпг</w:t>
            </w:r>
            <w:proofErr w:type="spellEnd"/>
            <w:r w:rsidRPr="00E36877">
              <w:rPr>
                <w:rFonts w:ascii="Times New Roman" w:hAnsi="Times New Roman"/>
                <w:sz w:val="20"/>
                <w:szCs w:val="20"/>
              </w:rPr>
              <w:t xml:space="preserve"> – кол-во видеокамер, подключенных к системе БР в предыдущем году</w:t>
            </w:r>
          </w:p>
        </w:tc>
      </w:tr>
      <w:tr w:rsidR="00D76A33" w:rsidRPr="00E36877" w:rsidTr="003658FC">
        <w:tc>
          <w:tcPr>
            <w:tcW w:w="885" w:type="dxa"/>
            <w:shd w:val="clear" w:color="auto" w:fill="auto"/>
          </w:tcPr>
          <w:p w:rsidR="00D76A33" w:rsidRPr="00E36877" w:rsidRDefault="00EF3645" w:rsidP="00D76A33">
            <w:pPr>
              <w:pStyle w:val="ConsPlusNormal"/>
              <w:ind w:firstLine="34"/>
              <w:jc w:val="center"/>
              <w:outlineLvl w:val="1"/>
              <w:rPr>
                <w:rFonts w:ascii="Times New Roman" w:hAnsi="Times New Roman"/>
              </w:rPr>
            </w:pPr>
            <w:r w:rsidRPr="00E36877">
              <w:rPr>
                <w:rFonts w:ascii="Times New Roman" w:hAnsi="Times New Roman"/>
              </w:rPr>
              <w:t>4</w:t>
            </w:r>
          </w:p>
        </w:tc>
        <w:tc>
          <w:tcPr>
            <w:tcW w:w="3354" w:type="dxa"/>
            <w:shd w:val="clear" w:color="auto" w:fill="auto"/>
          </w:tcPr>
          <w:p w:rsidR="00D76A33" w:rsidRPr="00E36877" w:rsidRDefault="00D76A33" w:rsidP="00D76A33">
            <w:pPr>
              <w:pStyle w:val="ConsPlusNormal"/>
              <w:outlineLvl w:val="1"/>
              <w:rPr>
                <w:rFonts w:ascii="Times New Roman" w:hAnsi="Times New Roman"/>
              </w:rPr>
            </w:pPr>
            <w:r w:rsidRPr="00E36877">
              <w:rPr>
                <w:rFonts w:ascii="Times New Roman" w:hAnsi="Times New Roman"/>
              </w:rPr>
              <w:t>Снижение уровня вовлеченности населения в незаконный оборот наркотиков на 100 тыс. человек</w:t>
            </w:r>
          </w:p>
        </w:tc>
        <w:tc>
          <w:tcPr>
            <w:tcW w:w="1529" w:type="dxa"/>
            <w:shd w:val="clear" w:color="auto" w:fill="auto"/>
          </w:tcPr>
          <w:p w:rsidR="00D76A33" w:rsidRPr="00E36877" w:rsidRDefault="00D76A33" w:rsidP="00D76A33">
            <w:pPr>
              <w:pStyle w:val="ConsPlusNormal"/>
              <w:ind w:firstLine="32"/>
              <w:jc w:val="center"/>
              <w:outlineLvl w:val="1"/>
              <w:rPr>
                <w:rFonts w:ascii="Times New Roman" w:hAnsi="Times New Roman" w:cs="Times New Roman"/>
              </w:rPr>
            </w:pPr>
            <w:r w:rsidRPr="00E36877">
              <w:rPr>
                <w:rFonts w:ascii="Times New Roman" w:hAnsi="Times New Roman" w:cs="Times New Roman"/>
              </w:rPr>
              <w:t>человек на 100 тыс. населения</w:t>
            </w:r>
          </w:p>
        </w:tc>
        <w:tc>
          <w:tcPr>
            <w:tcW w:w="4226" w:type="dxa"/>
            <w:shd w:val="clear" w:color="auto" w:fill="auto"/>
          </w:tcPr>
          <w:p w:rsidR="00D76A33" w:rsidRPr="005B0D0E" w:rsidRDefault="005B0D0E" w:rsidP="005B0D0E">
            <w:pPr>
              <w:widowControl w:val="0"/>
              <w:autoSpaceDN w:val="0"/>
              <w:adjustRightInd w:val="0"/>
              <w:spacing w:after="0" w:line="240" w:lineRule="auto"/>
              <w:ind w:left="51"/>
              <w:rPr>
                <w:rFonts w:ascii="Times New Roman" w:hAnsi="Times New Roman"/>
                <w:sz w:val="20"/>
                <w:szCs w:val="20"/>
              </w:rPr>
            </w:pPr>
            <w:r w:rsidRPr="005B0D0E">
              <w:rPr>
                <w:rFonts w:ascii="Times New Roman" w:hAnsi="Times New Roman"/>
                <w:sz w:val="20"/>
                <w:szCs w:val="20"/>
              </w:rPr>
              <w:t>Ежеквартально. Формы межведомственной статистической отчетности  1-МВ-НОН и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 N 521/402/748/433/259/262/598/586/367/106 "Об утверждении форм межведомственной статистической 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5451" w:type="dxa"/>
            <w:shd w:val="clear" w:color="auto" w:fill="auto"/>
          </w:tcPr>
          <w:p w:rsidR="005B0D0E" w:rsidRPr="005B0D0E" w:rsidRDefault="005B0D0E" w:rsidP="005B0D0E">
            <w:pPr>
              <w:widowControl w:val="0"/>
              <w:autoSpaceDN w:val="0"/>
              <w:adjustRightInd w:val="0"/>
              <w:spacing w:after="0" w:line="240" w:lineRule="auto"/>
              <w:ind w:left="51"/>
              <w:rPr>
                <w:rFonts w:ascii="Times New Roman" w:hAnsi="Times New Roman"/>
                <w:sz w:val="20"/>
                <w:szCs w:val="20"/>
              </w:rPr>
            </w:pPr>
            <w:r w:rsidRPr="005B0D0E">
              <w:rPr>
                <w:rFonts w:ascii="Times New Roman" w:hAnsi="Times New Roman"/>
                <w:sz w:val="20"/>
                <w:szCs w:val="20"/>
              </w:rPr>
              <w:t>Значение показателя рассчитывается по формуле:</w:t>
            </w:r>
          </w:p>
          <w:p w:rsidR="005B0D0E" w:rsidRPr="005B0D0E" w:rsidRDefault="005B0D0E" w:rsidP="005B0D0E">
            <w:pPr>
              <w:widowControl w:val="0"/>
              <w:autoSpaceDN w:val="0"/>
              <w:adjustRightInd w:val="0"/>
              <w:spacing w:after="0" w:line="240" w:lineRule="auto"/>
              <w:ind w:left="51"/>
              <w:rPr>
                <w:rFonts w:ascii="Times New Roman" w:hAnsi="Times New Roman"/>
                <w:sz w:val="20"/>
                <w:szCs w:val="20"/>
              </w:rPr>
            </w:pPr>
          </w:p>
          <w:p w:rsidR="005B0D0E" w:rsidRPr="005B0D0E" w:rsidRDefault="005B0D0E" w:rsidP="005B0D0E">
            <w:pPr>
              <w:widowControl w:val="0"/>
              <w:autoSpaceDN w:val="0"/>
              <w:adjustRightInd w:val="0"/>
              <w:spacing w:after="0" w:line="240" w:lineRule="auto"/>
              <w:ind w:left="51"/>
              <w:rPr>
                <w:rFonts w:ascii="Times New Roman" w:hAnsi="Times New Roman"/>
                <w:sz w:val="20"/>
                <w:szCs w:val="20"/>
              </w:rPr>
            </w:pPr>
          </w:p>
          <w:p w:rsidR="005B0D0E" w:rsidRPr="005B0D0E" w:rsidRDefault="005B0D0E" w:rsidP="005B0D0E">
            <w:pPr>
              <w:widowControl w:val="0"/>
              <w:autoSpaceDN w:val="0"/>
              <w:adjustRightInd w:val="0"/>
              <w:spacing w:after="0" w:line="240" w:lineRule="auto"/>
              <w:ind w:left="51"/>
              <w:rPr>
                <w:rFonts w:ascii="Times New Roman" w:hAnsi="Times New Roman"/>
                <w:sz w:val="20"/>
                <w:szCs w:val="20"/>
              </w:rPr>
            </w:pPr>
            <w:r w:rsidRPr="005B0D0E">
              <w:rPr>
                <w:rFonts w:ascii="Times New Roman" w:hAnsi="Times New Roman"/>
                <w:sz w:val="20"/>
                <w:szCs w:val="20"/>
              </w:rPr>
              <w:t xml:space="preserve">                  </w:t>
            </w:r>
          </w:p>
          <w:p w:rsidR="005B0D0E" w:rsidRPr="005B0D0E" w:rsidRDefault="005B0D0E" w:rsidP="005B0D0E">
            <w:pPr>
              <w:widowControl w:val="0"/>
              <w:autoSpaceDN w:val="0"/>
              <w:adjustRightInd w:val="0"/>
              <w:spacing w:after="0" w:line="240" w:lineRule="auto"/>
              <w:ind w:left="51"/>
              <w:rPr>
                <w:rFonts w:ascii="Times New Roman" w:hAnsi="Times New Roman"/>
                <w:sz w:val="20"/>
                <w:szCs w:val="20"/>
              </w:rPr>
            </w:pPr>
            <w:proofErr w:type="spellStart"/>
            <w:proofErr w:type="gramStart"/>
            <w:r w:rsidRPr="005B0D0E">
              <w:rPr>
                <w:rFonts w:ascii="Times New Roman" w:hAnsi="Times New Roman"/>
                <w:sz w:val="20"/>
                <w:szCs w:val="20"/>
              </w:rPr>
              <w:t>Внон</w:t>
            </w:r>
            <w:proofErr w:type="spellEnd"/>
            <w:r w:rsidRPr="005B0D0E">
              <w:rPr>
                <w:rFonts w:ascii="Times New Roman" w:hAnsi="Times New Roman"/>
                <w:sz w:val="20"/>
                <w:szCs w:val="20"/>
              </w:rPr>
              <w:t xml:space="preserve">  =</w:t>
            </w:r>
            <w:proofErr w:type="gramEnd"/>
            <w:r w:rsidRPr="005B0D0E">
              <w:rPr>
                <w:rFonts w:ascii="Times New Roman" w:hAnsi="Times New Roman"/>
                <w:sz w:val="20"/>
                <w:szCs w:val="20"/>
              </w:rPr>
              <w:t xml:space="preserve">   </w:t>
            </w:r>
            <m:oMath>
              <m:f>
                <m:fPr>
                  <m:ctrlPr>
                    <w:rPr>
                      <w:rFonts w:ascii="Cambria Math" w:hAnsi="Cambria Math"/>
                      <w:sz w:val="20"/>
                      <w:szCs w:val="20"/>
                    </w:rPr>
                  </m:ctrlPr>
                </m:fPr>
                <m:num>
                  <m:r>
                    <m:rPr>
                      <m:sty m:val="p"/>
                    </m:rPr>
                    <w:rPr>
                      <w:rFonts w:ascii="Cambria Math" w:hAnsi="Cambria Math"/>
                      <w:sz w:val="20"/>
                      <w:szCs w:val="20"/>
                    </w:rPr>
                    <m:t>ЧЛсп+ЧЛадм</m:t>
                  </m:r>
                </m:num>
                <m:den>
                  <m:r>
                    <m:rPr>
                      <m:sty m:val="p"/>
                    </m:rPr>
                    <w:rPr>
                      <w:rFonts w:ascii="Cambria Math" w:hAnsi="Cambria Math"/>
                      <w:sz w:val="20"/>
                      <w:szCs w:val="20"/>
                    </w:rPr>
                    <m:t>Кжго</m:t>
                  </m:r>
                </m:den>
              </m:f>
            </m:oMath>
            <w:r w:rsidRPr="005B0D0E">
              <w:rPr>
                <w:rFonts w:ascii="Times New Roman" w:hAnsi="Times New Roman"/>
                <w:sz w:val="20"/>
                <w:szCs w:val="20"/>
              </w:rPr>
              <w:t xml:space="preserve">  х 100 000</w:t>
            </w:r>
          </w:p>
          <w:p w:rsidR="005B0D0E" w:rsidRPr="005B0D0E" w:rsidRDefault="005B0D0E" w:rsidP="005B0D0E">
            <w:pPr>
              <w:widowControl w:val="0"/>
              <w:autoSpaceDN w:val="0"/>
              <w:adjustRightInd w:val="0"/>
              <w:spacing w:after="0" w:line="240" w:lineRule="auto"/>
              <w:ind w:left="51"/>
              <w:rPr>
                <w:rFonts w:ascii="Times New Roman" w:hAnsi="Times New Roman"/>
                <w:sz w:val="20"/>
                <w:szCs w:val="20"/>
              </w:rPr>
            </w:pPr>
            <w:r w:rsidRPr="005B0D0E">
              <w:rPr>
                <w:rFonts w:ascii="Times New Roman" w:hAnsi="Times New Roman"/>
                <w:sz w:val="20"/>
                <w:szCs w:val="20"/>
              </w:rPr>
              <w:t xml:space="preserve">   </w:t>
            </w:r>
          </w:p>
          <w:p w:rsidR="005B0D0E" w:rsidRPr="005B0D0E" w:rsidRDefault="005B0D0E" w:rsidP="005B0D0E">
            <w:pPr>
              <w:widowControl w:val="0"/>
              <w:autoSpaceDN w:val="0"/>
              <w:adjustRightInd w:val="0"/>
              <w:spacing w:after="0" w:line="240" w:lineRule="auto"/>
              <w:ind w:left="51"/>
              <w:rPr>
                <w:rFonts w:ascii="Times New Roman" w:hAnsi="Times New Roman"/>
                <w:sz w:val="20"/>
                <w:szCs w:val="20"/>
              </w:rPr>
            </w:pPr>
            <w:r w:rsidRPr="005B0D0E">
              <w:rPr>
                <w:rFonts w:ascii="Times New Roman" w:hAnsi="Times New Roman"/>
                <w:sz w:val="20"/>
                <w:szCs w:val="20"/>
              </w:rPr>
              <w:t>где:</w:t>
            </w:r>
            <w:r w:rsidRPr="005B0D0E">
              <w:rPr>
                <w:rFonts w:ascii="Times New Roman" w:hAnsi="Times New Roman"/>
                <w:sz w:val="20"/>
                <w:szCs w:val="20"/>
              </w:rPr>
              <w:br/>
            </w:r>
            <w:proofErr w:type="spellStart"/>
            <w:r w:rsidRPr="005B0D0E">
              <w:rPr>
                <w:rFonts w:ascii="Times New Roman" w:hAnsi="Times New Roman"/>
                <w:sz w:val="20"/>
                <w:szCs w:val="20"/>
              </w:rPr>
              <w:t>Внон</w:t>
            </w:r>
            <w:proofErr w:type="spellEnd"/>
            <w:r w:rsidRPr="005B0D0E">
              <w:rPr>
                <w:rFonts w:ascii="Times New Roman" w:hAnsi="Times New Roman"/>
                <w:sz w:val="20"/>
                <w:szCs w:val="20"/>
              </w:rPr>
              <w:t xml:space="preserve">   – вовлеченность населения, в незаконный оборот наркотиков (случаев);</w:t>
            </w:r>
          </w:p>
          <w:p w:rsidR="005B0D0E" w:rsidRPr="005B0D0E" w:rsidRDefault="005B0D0E" w:rsidP="005B0D0E">
            <w:pPr>
              <w:widowControl w:val="0"/>
              <w:autoSpaceDN w:val="0"/>
              <w:adjustRightInd w:val="0"/>
              <w:spacing w:after="0" w:line="240" w:lineRule="auto"/>
              <w:ind w:left="51"/>
              <w:rPr>
                <w:rFonts w:ascii="Times New Roman" w:hAnsi="Times New Roman"/>
                <w:sz w:val="20"/>
                <w:szCs w:val="20"/>
              </w:rPr>
            </w:pPr>
            <w:proofErr w:type="spellStart"/>
            <w:proofErr w:type="gramStart"/>
            <w:r w:rsidRPr="005B0D0E">
              <w:rPr>
                <w:rFonts w:ascii="Times New Roman" w:hAnsi="Times New Roman"/>
                <w:sz w:val="20"/>
                <w:szCs w:val="20"/>
              </w:rPr>
              <w:t>ЧЛсп</w:t>
            </w:r>
            <w:proofErr w:type="spellEnd"/>
            <w:r w:rsidRPr="005B0D0E">
              <w:rPr>
                <w:rFonts w:ascii="Times New Roman" w:hAnsi="Times New Roman"/>
                <w:sz w:val="20"/>
                <w:szCs w:val="20"/>
              </w:rPr>
              <w:t xml:space="preserve">  –</w:t>
            </w:r>
            <w:proofErr w:type="gramEnd"/>
            <w:r w:rsidRPr="005B0D0E">
              <w:rPr>
                <w:rFonts w:ascii="Times New Roman" w:hAnsi="Times New Roman"/>
                <w:sz w:val="20"/>
                <w:szCs w:val="20"/>
              </w:rPr>
              <w:t xml:space="preserve"> общее число лиц, совершивших наркопреступления (форма межведомственной статистической отчетности № 171 «1-МВ-НОН», раздел 2, строка 1, графа 1);</w:t>
            </w:r>
          </w:p>
          <w:p w:rsidR="005B0D0E" w:rsidRPr="005B0D0E" w:rsidRDefault="005B0D0E" w:rsidP="005B0D0E">
            <w:pPr>
              <w:widowControl w:val="0"/>
              <w:autoSpaceDN w:val="0"/>
              <w:adjustRightInd w:val="0"/>
              <w:spacing w:after="0" w:line="240" w:lineRule="auto"/>
              <w:ind w:left="51"/>
              <w:rPr>
                <w:rFonts w:ascii="Times New Roman" w:hAnsi="Times New Roman"/>
                <w:sz w:val="20"/>
                <w:szCs w:val="20"/>
              </w:rPr>
            </w:pPr>
            <w:proofErr w:type="spellStart"/>
            <w:proofErr w:type="gramStart"/>
            <w:r w:rsidRPr="005B0D0E">
              <w:rPr>
                <w:rFonts w:ascii="Times New Roman" w:hAnsi="Times New Roman"/>
                <w:sz w:val="20"/>
                <w:szCs w:val="20"/>
              </w:rPr>
              <w:t>ЧЛадм</w:t>
            </w:r>
            <w:proofErr w:type="spellEnd"/>
            <w:r w:rsidRPr="005B0D0E">
              <w:rPr>
                <w:rFonts w:ascii="Times New Roman" w:hAnsi="Times New Roman"/>
                <w:sz w:val="20"/>
                <w:szCs w:val="20"/>
              </w:rPr>
              <w:t xml:space="preserve">  –</w:t>
            </w:r>
            <w:proofErr w:type="gramEnd"/>
            <w:r w:rsidRPr="005B0D0E">
              <w:rPr>
                <w:rFonts w:ascii="Times New Roman" w:hAnsi="Times New Roman"/>
                <w:sz w:val="20"/>
                <w:szCs w:val="20"/>
              </w:rPr>
              <w:t xml:space="preserve"> общее число лиц, совершивших административные правонарушения, связанные с незаконным оборотом наркотиков (форма межведомственной статистической отчетности № 174 «4-МВ-НОН», раздел 4, строка 1, графа 1);</w:t>
            </w:r>
          </w:p>
          <w:p w:rsidR="00D76A33" w:rsidRPr="00E36877" w:rsidRDefault="005B0D0E" w:rsidP="005B0D0E">
            <w:pPr>
              <w:widowControl w:val="0"/>
              <w:autoSpaceDN w:val="0"/>
              <w:adjustRightInd w:val="0"/>
              <w:spacing w:after="0" w:line="240" w:lineRule="auto"/>
              <w:ind w:left="51"/>
              <w:rPr>
                <w:rFonts w:ascii="Times New Roman" w:hAnsi="Times New Roman"/>
                <w:sz w:val="20"/>
                <w:szCs w:val="20"/>
              </w:rPr>
            </w:pPr>
            <w:proofErr w:type="spellStart"/>
            <w:r w:rsidRPr="005B0D0E">
              <w:rPr>
                <w:rFonts w:ascii="Times New Roman" w:hAnsi="Times New Roman"/>
                <w:sz w:val="20"/>
                <w:szCs w:val="20"/>
              </w:rPr>
              <w:t>Кжго</w:t>
            </w:r>
            <w:proofErr w:type="spellEnd"/>
            <w:r w:rsidRPr="005B0D0E">
              <w:rPr>
                <w:rFonts w:ascii="Times New Roman" w:hAnsi="Times New Roman"/>
                <w:sz w:val="20"/>
                <w:szCs w:val="20"/>
              </w:rPr>
              <w:t xml:space="preserve"> - среднегодовая численность населения (по данным Росстата)</w:t>
            </w:r>
          </w:p>
        </w:tc>
      </w:tr>
      <w:tr w:rsidR="00D76A33" w:rsidRPr="00E36877" w:rsidTr="003658FC">
        <w:tc>
          <w:tcPr>
            <w:tcW w:w="885" w:type="dxa"/>
            <w:shd w:val="clear" w:color="auto" w:fill="auto"/>
          </w:tcPr>
          <w:p w:rsidR="00D76A33" w:rsidRPr="00E36877" w:rsidRDefault="00EF3645" w:rsidP="00D76A33">
            <w:pPr>
              <w:pStyle w:val="ConsPlusNormal"/>
              <w:ind w:firstLine="34"/>
              <w:jc w:val="center"/>
              <w:outlineLvl w:val="1"/>
              <w:rPr>
                <w:rFonts w:ascii="Times New Roman" w:hAnsi="Times New Roman"/>
              </w:rPr>
            </w:pPr>
            <w:r w:rsidRPr="00E36877">
              <w:rPr>
                <w:rFonts w:ascii="Times New Roman" w:hAnsi="Times New Roman"/>
              </w:rPr>
              <w:t>5</w:t>
            </w:r>
          </w:p>
        </w:tc>
        <w:tc>
          <w:tcPr>
            <w:tcW w:w="3354" w:type="dxa"/>
            <w:shd w:val="clear" w:color="auto" w:fill="auto"/>
          </w:tcPr>
          <w:p w:rsidR="00D76A33" w:rsidRPr="00E36877" w:rsidRDefault="00D76A33" w:rsidP="00D76A33">
            <w:pPr>
              <w:pStyle w:val="ConsPlusNormal"/>
              <w:outlineLvl w:val="1"/>
              <w:rPr>
                <w:rFonts w:ascii="Times New Roman" w:hAnsi="Times New Roman"/>
              </w:rPr>
            </w:pPr>
            <w:r w:rsidRPr="00E36877">
              <w:rPr>
                <w:rFonts w:ascii="Times New Roman" w:hAnsi="Times New Roman"/>
              </w:rPr>
              <w:t>Снижение уровня криминогенности наркомании на 100 тыс. человек</w:t>
            </w:r>
          </w:p>
        </w:tc>
        <w:tc>
          <w:tcPr>
            <w:tcW w:w="1529" w:type="dxa"/>
            <w:shd w:val="clear" w:color="auto" w:fill="auto"/>
          </w:tcPr>
          <w:p w:rsidR="00D76A33" w:rsidRPr="00E36877" w:rsidRDefault="00D76A33" w:rsidP="00D76A33">
            <w:pPr>
              <w:pStyle w:val="ConsPlusNormal"/>
              <w:ind w:firstLine="32"/>
              <w:jc w:val="center"/>
              <w:outlineLvl w:val="1"/>
              <w:rPr>
                <w:rFonts w:ascii="Times New Roman" w:hAnsi="Times New Roman" w:cs="Times New Roman"/>
              </w:rPr>
            </w:pPr>
            <w:r w:rsidRPr="00E36877">
              <w:rPr>
                <w:rFonts w:ascii="Times New Roman" w:hAnsi="Times New Roman" w:cs="Times New Roman"/>
              </w:rPr>
              <w:t>человек на 100 тыс. населения</w:t>
            </w:r>
          </w:p>
        </w:tc>
        <w:tc>
          <w:tcPr>
            <w:tcW w:w="4226" w:type="dxa"/>
            <w:shd w:val="clear" w:color="auto" w:fill="auto"/>
          </w:tcPr>
          <w:p w:rsidR="00D76A33" w:rsidRPr="005B0D0E" w:rsidRDefault="005B0D0E" w:rsidP="005B0D0E">
            <w:pPr>
              <w:widowControl w:val="0"/>
              <w:autoSpaceDN w:val="0"/>
              <w:adjustRightInd w:val="0"/>
              <w:spacing w:after="0" w:line="240" w:lineRule="auto"/>
              <w:ind w:left="51"/>
              <w:rPr>
                <w:rFonts w:ascii="Times New Roman" w:hAnsi="Times New Roman"/>
                <w:sz w:val="20"/>
                <w:szCs w:val="20"/>
              </w:rPr>
            </w:pPr>
            <w:r w:rsidRPr="005B0D0E">
              <w:rPr>
                <w:rFonts w:ascii="Times New Roman" w:hAnsi="Times New Roman"/>
                <w:sz w:val="20"/>
                <w:szCs w:val="20"/>
              </w:rPr>
              <w:t xml:space="preserve">Ежеквартально. Формы межведомственной статистической отчетности  1-МВ-НОН и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 N 521/402/748/433/259/262/598/586/367/106 "Об утверждении форм межведомственной статистической отчетности о результатах борьбы с незаконным оборотом наркотиков", данные из статистического сборника «Численность и состав населения </w:t>
            </w:r>
            <w:r w:rsidRPr="005B0D0E">
              <w:rPr>
                <w:rFonts w:ascii="Times New Roman" w:hAnsi="Times New Roman"/>
                <w:sz w:val="20"/>
                <w:szCs w:val="20"/>
              </w:rPr>
              <w:lastRenderedPageBreak/>
              <w:t>Московской области»</w:t>
            </w:r>
          </w:p>
        </w:tc>
        <w:tc>
          <w:tcPr>
            <w:tcW w:w="5451" w:type="dxa"/>
            <w:shd w:val="clear" w:color="auto" w:fill="auto"/>
          </w:tcPr>
          <w:p w:rsidR="005B0D0E" w:rsidRPr="005B0D0E" w:rsidRDefault="005B0D0E" w:rsidP="005B0D0E">
            <w:pPr>
              <w:widowControl w:val="0"/>
              <w:autoSpaceDN w:val="0"/>
              <w:adjustRightInd w:val="0"/>
              <w:spacing w:after="0" w:line="240" w:lineRule="auto"/>
              <w:ind w:left="51"/>
              <w:rPr>
                <w:rFonts w:ascii="Times New Roman" w:hAnsi="Times New Roman"/>
                <w:sz w:val="20"/>
                <w:szCs w:val="20"/>
              </w:rPr>
            </w:pPr>
            <w:r w:rsidRPr="005B0D0E">
              <w:rPr>
                <w:rFonts w:ascii="Times New Roman" w:hAnsi="Times New Roman"/>
                <w:sz w:val="20"/>
                <w:szCs w:val="20"/>
              </w:rPr>
              <w:lastRenderedPageBreak/>
              <w:t>Значение показателя рассчитывается по формуле:</w:t>
            </w:r>
          </w:p>
          <w:p w:rsidR="005B0D0E" w:rsidRPr="005B0D0E" w:rsidRDefault="005B0D0E" w:rsidP="005B0D0E">
            <w:pPr>
              <w:widowControl w:val="0"/>
              <w:autoSpaceDN w:val="0"/>
              <w:adjustRightInd w:val="0"/>
              <w:spacing w:after="0" w:line="240" w:lineRule="auto"/>
              <w:ind w:left="51"/>
              <w:rPr>
                <w:rFonts w:ascii="Times New Roman" w:hAnsi="Times New Roman"/>
                <w:sz w:val="20"/>
                <w:szCs w:val="20"/>
              </w:rPr>
            </w:pPr>
          </w:p>
          <w:p w:rsidR="005B0D0E" w:rsidRPr="005B0D0E" w:rsidRDefault="005B0D0E" w:rsidP="005B0D0E">
            <w:pPr>
              <w:widowControl w:val="0"/>
              <w:autoSpaceDN w:val="0"/>
              <w:adjustRightInd w:val="0"/>
              <w:spacing w:after="0" w:line="240" w:lineRule="auto"/>
              <w:ind w:left="51"/>
              <w:rPr>
                <w:rFonts w:ascii="Times New Roman" w:hAnsi="Times New Roman"/>
                <w:sz w:val="20"/>
                <w:szCs w:val="20"/>
              </w:rPr>
            </w:pPr>
            <w:r w:rsidRPr="005B0D0E">
              <w:rPr>
                <w:rFonts w:ascii="Times New Roman" w:hAnsi="Times New Roman"/>
                <w:sz w:val="20"/>
                <w:szCs w:val="20"/>
              </w:rPr>
              <w:t xml:space="preserve">            </w:t>
            </w:r>
          </w:p>
          <w:p w:rsidR="005B0D0E" w:rsidRPr="005B0D0E" w:rsidRDefault="005B0D0E" w:rsidP="005B0D0E">
            <w:pPr>
              <w:widowControl w:val="0"/>
              <w:autoSpaceDN w:val="0"/>
              <w:adjustRightInd w:val="0"/>
              <w:spacing w:after="0" w:line="240" w:lineRule="auto"/>
              <w:ind w:left="51"/>
              <w:rPr>
                <w:rFonts w:ascii="Times New Roman" w:hAnsi="Times New Roman"/>
                <w:sz w:val="20"/>
                <w:szCs w:val="20"/>
              </w:rPr>
            </w:pPr>
            <w:proofErr w:type="spellStart"/>
            <w:proofErr w:type="gramStart"/>
            <w:r w:rsidRPr="005B0D0E">
              <w:rPr>
                <w:rFonts w:ascii="Times New Roman" w:hAnsi="Times New Roman"/>
                <w:sz w:val="20"/>
                <w:szCs w:val="20"/>
              </w:rPr>
              <w:t>Кн</w:t>
            </w:r>
            <w:proofErr w:type="spellEnd"/>
            <w:r w:rsidRPr="005B0D0E">
              <w:rPr>
                <w:rFonts w:ascii="Times New Roman" w:hAnsi="Times New Roman"/>
                <w:sz w:val="20"/>
                <w:szCs w:val="20"/>
              </w:rPr>
              <w:t xml:space="preserve">  =</w:t>
            </w:r>
            <w:proofErr w:type="gramEnd"/>
            <w:r w:rsidRPr="005B0D0E">
              <w:rPr>
                <w:rFonts w:ascii="Times New Roman" w:hAnsi="Times New Roman"/>
                <w:sz w:val="20"/>
                <w:szCs w:val="20"/>
              </w:rPr>
              <w:t xml:space="preserve">      </w:t>
            </w:r>
            <m:oMath>
              <m:f>
                <m:fPr>
                  <m:ctrlPr>
                    <w:rPr>
                      <w:rFonts w:ascii="Cambria Math" w:hAnsi="Cambria Math"/>
                      <w:sz w:val="20"/>
                      <w:szCs w:val="20"/>
                    </w:rPr>
                  </m:ctrlPr>
                </m:fPr>
                <m:num>
                  <m:r>
                    <m:rPr>
                      <m:sty m:val="p"/>
                    </m:rPr>
                    <w:rPr>
                      <w:rFonts w:ascii="Cambria Math" w:hAnsi="Cambria Math"/>
                      <w:sz w:val="20"/>
                      <w:szCs w:val="20"/>
                    </w:rPr>
                    <m:t>ЧПсп+ЧПадм</m:t>
                  </m:r>
                </m:num>
                <m:den>
                  <m:r>
                    <m:rPr>
                      <m:sty m:val="p"/>
                    </m:rPr>
                    <w:rPr>
                      <w:rFonts w:ascii="Cambria Math" w:hAnsi="Cambria Math"/>
                      <w:sz w:val="20"/>
                      <w:szCs w:val="20"/>
                    </w:rPr>
                    <m:t>Кжго</m:t>
                  </m:r>
                </m:den>
              </m:f>
            </m:oMath>
            <w:r w:rsidRPr="005B0D0E">
              <w:rPr>
                <w:rFonts w:ascii="Times New Roman" w:hAnsi="Times New Roman"/>
                <w:sz w:val="20"/>
                <w:szCs w:val="20"/>
              </w:rPr>
              <w:t xml:space="preserve">     х  100 000</w:t>
            </w:r>
          </w:p>
          <w:p w:rsidR="005B0D0E" w:rsidRPr="005B0D0E" w:rsidRDefault="005B0D0E" w:rsidP="005B0D0E">
            <w:pPr>
              <w:widowControl w:val="0"/>
              <w:autoSpaceDN w:val="0"/>
              <w:adjustRightInd w:val="0"/>
              <w:spacing w:after="0" w:line="240" w:lineRule="auto"/>
              <w:ind w:left="51"/>
              <w:rPr>
                <w:rFonts w:ascii="Times New Roman" w:hAnsi="Times New Roman"/>
                <w:sz w:val="20"/>
                <w:szCs w:val="20"/>
              </w:rPr>
            </w:pPr>
          </w:p>
          <w:p w:rsidR="005B0D0E" w:rsidRPr="005B0D0E" w:rsidRDefault="005B0D0E" w:rsidP="005B0D0E">
            <w:pPr>
              <w:widowControl w:val="0"/>
              <w:autoSpaceDN w:val="0"/>
              <w:adjustRightInd w:val="0"/>
              <w:spacing w:after="0" w:line="240" w:lineRule="auto"/>
              <w:ind w:left="51"/>
              <w:rPr>
                <w:rFonts w:ascii="Times New Roman" w:hAnsi="Times New Roman"/>
                <w:sz w:val="20"/>
                <w:szCs w:val="20"/>
              </w:rPr>
            </w:pPr>
            <w:r w:rsidRPr="005B0D0E">
              <w:rPr>
                <w:rFonts w:ascii="Times New Roman" w:hAnsi="Times New Roman"/>
                <w:sz w:val="20"/>
                <w:szCs w:val="20"/>
              </w:rPr>
              <w:t>где:</w:t>
            </w:r>
          </w:p>
          <w:p w:rsidR="005B0D0E" w:rsidRPr="005B0D0E" w:rsidRDefault="005B0D0E" w:rsidP="005B0D0E">
            <w:pPr>
              <w:widowControl w:val="0"/>
              <w:autoSpaceDN w:val="0"/>
              <w:adjustRightInd w:val="0"/>
              <w:spacing w:after="0" w:line="240" w:lineRule="auto"/>
              <w:ind w:left="51"/>
              <w:rPr>
                <w:rFonts w:ascii="Times New Roman" w:hAnsi="Times New Roman"/>
                <w:sz w:val="20"/>
                <w:szCs w:val="20"/>
              </w:rPr>
            </w:pPr>
            <w:proofErr w:type="spellStart"/>
            <w:r w:rsidRPr="005B0D0E">
              <w:rPr>
                <w:rFonts w:ascii="Times New Roman" w:hAnsi="Times New Roman"/>
                <w:sz w:val="20"/>
                <w:szCs w:val="20"/>
              </w:rPr>
              <w:t>Кн</w:t>
            </w:r>
            <w:proofErr w:type="spellEnd"/>
            <w:r w:rsidRPr="005B0D0E">
              <w:rPr>
                <w:rFonts w:ascii="Times New Roman" w:hAnsi="Times New Roman"/>
                <w:sz w:val="20"/>
                <w:szCs w:val="20"/>
              </w:rPr>
              <w:t xml:space="preserve"> – криминогенность наркомании (случаев);</w:t>
            </w:r>
          </w:p>
          <w:p w:rsidR="005B0D0E" w:rsidRPr="005B0D0E" w:rsidRDefault="005B0D0E" w:rsidP="005B0D0E">
            <w:pPr>
              <w:widowControl w:val="0"/>
              <w:autoSpaceDN w:val="0"/>
              <w:adjustRightInd w:val="0"/>
              <w:spacing w:after="0" w:line="240" w:lineRule="auto"/>
              <w:ind w:left="51"/>
              <w:rPr>
                <w:rFonts w:ascii="Times New Roman" w:hAnsi="Times New Roman"/>
                <w:sz w:val="20"/>
                <w:szCs w:val="20"/>
              </w:rPr>
            </w:pPr>
            <w:proofErr w:type="spellStart"/>
            <w:r w:rsidRPr="005B0D0E">
              <w:rPr>
                <w:rFonts w:ascii="Times New Roman" w:hAnsi="Times New Roman"/>
                <w:sz w:val="20"/>
                <w:szCs w:val="20"/>
              </w:rPr>
              <w:t>ЧПсп</w:t>
            </w:r>
            <w:proofErr w:type="spellEnd"/>
            <w:r w:rsidRPr="005B0D0E">
              <w:rPr>
                <w:rFonts w:ascii="Times New Roman" w:hAnsi="Times New Roman"/>
                <w:sz w:val="20"/>
                <w:szCs w:val="20"/>
              </w:rPr>
              <w:t xml:space="preserve"> – число потребителей наркотиков, совершивших общеуголовные преступления (форма межведомственной статистической отчетности </w:t>
            </w:r>
            <w:r w:rsidRPr="005B0D0E">
              <w:rPr>
                <w:rFonts w:ascii="Times New Roman" w:hAnsi="Times New Roman"/>
                <w:sz w:val="20"/>
                <w:szCs w:val="20"/>
              </w:rPr>
              <w:br/>
              <w:t>№ 171 «1-МВ-НОН», раздел 2, строка 43, графа 1);</w:t>
            </w:r>
          </w:p>
          <w:p w:rsidR="005B0D0E" w:rsidRPr="005B0D0E" w:rsidRDefault="005B0D0E" w:rsidP="005B0D0E">
            <w:pPr>
              <w:widowControl w:val="0"/>
              <w:autoSpaceDN w:val="0"/>
              <w:adjustRightInd w:val="0"/>
              <w:spacing w:after="0" w:line="240" w:lineRule="auto"/>
              <w:ind w:left="51"/>
              <w:rPr>
                <w:rFonts w:ascii="Times New Roman" w:hAnsi="Times New Roman"/>
                <w:sz w:val="20"/>
                <w:szCs w:val="20"/>
              </w:rPr>
            </w:pPr>
            <w:proofErr w:type="spellStart"/>
            <w:r w:rsidRPr="005B0D0E">
              <w:rPr>
                <w:rFonts w:ascii="Times New Roman" w:hAnsi="Times New Roman"/>
                <w:sz w:val="20"/>
                <w:szCs w:val="20"/>
              </w:rPr>
              <w:t>ЧПадм</w:t>
            </w:r>
            <w:proofErr w:type="spellEnd"/>
            <w:r w:rsidRPr="005B0D0E">
              <w:rPr>
                <w:rFonts w:ascii="Times New Roman" w:hAnsi="Times New Roman"/>
                <w:sz w:val="20"/>
                <w:szCs w:val="20"/>
              </w:rPr>
              <w:t xml:space="preserve"> – число лиц, совершивших административные правонарушения, связанные с потреблением наркотиков либо в состоянии наркотического опьянения (форма межведомственной статистической отчетности № 174 «4-МВ-НОН», раздел 4, строка 1, сумма граф 3, 13, 14, 15, 16)</w:t>
            </w:r>
          </w:p>
          <w:p w:rsidR="00D76A33" w:rsidRPr="00E36877" w:rsidRDefault="005B0D0E" w:rsidP="005B0D0E">
            <w:pPr>
              <w:widowControl w:val="0"/>
              <w:autoSpaceDN w:val="0"/>
              <w:adjustRightInd w:val="0"/>
              <w:spacing w:after="0" w:line="240" w:lineRule="auto"/>
              <w:ind w:left="51"/>
              <w:rPr>
                <w:rFonts w:ascii="Times New Roman" w:hAnsi="Times New Roman"/>
                <w:sz w:val="20"/>
                <w:szCs w:val="20"/>
              </w:rPr>
            </w:pPr>
            <w:proofErr w:type="spellStart"/>
            <w:r w:rsidRPr="005B0D0E">
              <w:rPr>
                <w:rFonts w:ascii="Times New Roman" w:hAnsi="Times New Roman"/>
                <w:sz w:val="20"/>
                <w:szCs w:val="20"/>
              </w:rPr>
              <w:t>Кжго</w:t>
            </w:r>
            <w:proofErr w:type="spellEnd"/>
            <w:r w:rsidRPr="005B0D0E">
              <w:rPr>
                <w:rFonts w:ascii="Times New Roman" w:hAnsi="Times New Roman"/>
                <w:sz w:val="20"/>
                <w:szCs w:val="20"/>
              </w:rPr>
              <w:t xml:space="preserve">   – среднегодовая численность</w:t>
            </w:r>
            <w:r w:rsidRPr="00AA358C">
              <w:rPr>
                <w:rFonts w:ascii="Times New Roman" w:hAnsi="Times New Roman"/>
                <w:sz w:val="18"/>
                <w:szCs w:val="18"/>
              </w:rPr>
              <w:t xml:space="preserve"> населения (по данным </w:t>
            </w:r>
            <w:r w:rsidRPr="00AA358C">
              <w:rPr>
                <w:rFonts w:ascii="Times New Roman" w:hAnsi="Times New Roman"/>
                <w:sz w:val="18"/>
                <w:szCs w:val="18"/>
              </w:rPr>
              <w:lastRenderedPageBreak/>
              <w:t>Росстата)</w:t>
            </w:r>
          </w:p>
        </w:tc>
      </w:tr>
      <w:tr w:rsidR="00D76A33" w:rsidRPr="00E36877" w:rsidTr="003658FC">
        <w:tc>
          <w:tcPr>
            <w:tcW w:w="885" w:type="dxa"/>
            <w:shd w:val="clear" w:color="auto" w:fill="auto"/>
          </w:tcPr>
          <w:p w:rsidR="00D76A33" w:rsidRPr="00E36877" w:rsidRDefault="00164BAE" w:rsidP="00D76A33">
            <w:pPr>
              <w:pStyle w:val="ConsPlusNormal"/>
              <w:jc w:val="center"/>
              <w:rPr>
                <w:rFonts w:ascii="Times New Roman" w:hAnsi="Times New Roman" w:cs="Times New Roman"/>
              </w:rPr>
            </w:pPr>
            <w:r w:rsidRPr="00E36877">
              <w:rPr>
                <w:rFonts w:ascii="Times New Roman" w:hAnsi="Times New Roman" w:cs="Times New Roman"/>
              </w:rPr>
              <w:lastRenderedPageBreak/>
              <w:t>6</w:t>
            </w:r>
          </w:p>
        </w:tc>
        <w:tc>
          <w:tcPr>
            <w:tcW w:w="3354" w:type="dxa"/>
            <w:shd w:val="clear" w:color="auto" w:fill="auto"/>
          </w:tcPr>
          <w:p w:rsidR="00D76A33" w:rsidRPr="00E36877" w:rsidRDefault="00D76A33" w:rsidP="00D76A33">
            <w:pPr>
              <w:pStyle w:val="ConsPlusNormal"/>
              <w:rPr>
                <w:rFonts w:ascii="Times New Roman" w:hAnsi="Times New Roman" w:cs="Times New Roman"/>
              </w:rPr>
            </w:pPr>
            <w:r w:rsidRPr="00E36877">
              <w:rPr>
                <w:rFonts w:ascii="Times New Roman" w:hAnsi="Times New Roman" w:cs="Times New Roman"/>
              </w:rPr>
              <w:t>Доля кладбищ, соответствующих требованиям Регионального стандарта</w:t>
            </w:r>
          </w:p>
        </w:tc>
        <w:tc>
          <w:tcPr>
            <w:tcW w:w="1529" w:type="dxa"/>
            <w:shd w:val="clear" w:color="auto" w:fill="auto"/>
          </w:tcPr>
          <w:p w:rsidR="00D76A33" w:rsidRPr="00E36877" w:rsidRDefault="00D76A33" w:rsidP="00D76A33">
            <w:pPr>
              <w:pStyle w:val="ConsPlusNormal"/>
              <w:jc w:val="center"/>
              <w:rPr>
                <w:rFonts w:ascii="Times New Roman" w:hAnsi="Times New Roman" w:cs="Times New Roman"/>
              </w:rPr>
            </w:pPr>
            <w:r w:rsidRPr="00E36877">
              <w:rPr>
                <w:rFonts w:ascii="Times New Roman" w:hAnsi="Times New Roman" w:cs="Times New Roman"/>
              </w:rPr>
              <w:t>процент</w:t>
            </w:r>
          </w:p>
        </w:tc>
        <w:tc>
          <w:tcPr>
            <w:tcW w:w="4226" w:type="dxa"/>
            <w:shd w:val="clear" w:color="auto" w:fill="auto"/>
          </w:tcPr>
          <w:p w:rsidR="00D76A33" w:rsidRPr="00E36877" w:rsidRDefault="00D76A33" w:rsidP="00D76A33">
            <w:pPr>
              <w:pStyle w:val="ConsPlusNormal"/>
              <w:rPr>
                <w:rFonts w:ascii="Times New Roman" w:hAnsi="Times New Roman" w:cs="Times New Roman"/>
              </w:rPr>
            </w:pPr>
            <w:r w:rsidRPr="00E36877">
              <w:rPr>
                <w:rFonts w:ascii="Times New Roman" w:hAnsi="Times New Roman" w:cs="Times New Roman"/>
              </w:rPr>
              <w:t>Данные муниципальных образований Московской области</w:t>
            </w:r>
          </w:p>
        </w:tc>
        <w:tc>
          <w:tcPr>
            <w:tcW w:w="5451" w:type="dxa"/>
            <w:shd w:val="clear" w:color="auto" w:fill="auto"/>
          </w:tcPr>
          <w:p w:rsidR="00D76A33" w:rsidRPr="00E36877" w:rsidRDefault="00D76A33" w:rsidP="00D76A33">
            <w:pPr>
              <w:pStyle w:val="11"/>
              <w:keepNext/>
              <w:keepLines/>
              <w:shd w:val="clear" w:color="auto" w:fill="auto"/>
              <w:tabs>
                <w:tab w:val="left" w:pos="2749"/>
              </w:tabs>
              <w:spacing w:before="0" w:line="240" w:lineRule="auto"/>
              <w:jc w:val="both"/>
              <w:rPr>
                <w:sz w:val="20"/>
                <w:szCs w:val="20"/>
              </w:rPr>
            </w:pPr>
            <w:r w:rsidRPr="00E36877">
              <w:rPr>
                <w:sz w:val="20"/>
                <w:szCs w:val="20"/>
              </w:rPr>
              <w:t xml:space="preserve">          </w:t>
            </w:r>
            <w:proofErr w:type="spellStart"/>
            <w:r w:rsidRPr="00E36877">
              <w:rPr>
                <w:sz w:val="20"/>
                <w:szCs w:val="20"/>
              </w:rPr>
              <w:t>КЛ</w:t>
            </w:r>
            <w:r w:rsidRPr="00E36877">
              <w:rPr>
                <w:sz w:val="20"/>
                <w:szCs w:val="20"/>
                <w:vertAlign w:val="subscript"/>
              </w:rPr>
              <w:t>рс</w:t>
            </w:r>
            <w:proofErr w:type="spellEnd"/>
          </w:p>
          <w:p w:rsidR="00D76A33" w:rsidRPr="00E36877" w:rsidRDefault="00D76A33" w:rsidP="00D76A33">
            <w:pPr>
              <w:pStyle w:val="11"/>
              <w:keepNext/>
              <w:keepLines/>
              <w:shd w:val="clear" w:color="auto" w:fill="auto"/>
              <w:spacing w:before="0" w:line="240" w:lineRule="auto"/>
              <w:jc w:val="both"/>
              <w:rPr>
                <w:sz w:val="20"/>
                <w:szCs w:val="20"/>
              </w:rPr>
            </w:pPr>
            <w:proofErr w:type="spellStart"/>
            <w:r w:rsidRPr="00E36877">
              <w:rPr>
                <w:sz w:val="20"/>
                <w:szCs w:val="20"/>
              </w:rPr>
              <w:t>Д</w:t>
            </w:r>
            <w:r w:rsidRPr="00E36877">
              <w:rPr>
                <w:sz w:val="20"/>
                <w:szCs w:val="20"/>
                <w:vertAlign w:val="subscript"/>
              </w:rPr>
              <w:t>рс</w:t>
            </w:r>
            <w:proofErr w:type="spellEnd"/>
            <w:r w:rsidRPr="00E36877">
              <w:rPr>
                <w:sz w:val="20"/>
                <w:szCs w:val="20"/>
              </w:rPr>
              <w:t xml:space="preserve"> = ---------- х </w:t>
            </w:r>
            <w:r w:rsidRPr="00E36877">
              <w:rPr>
                <w:sz w:val="20"/>
                <w:szCs w:val="20"/>
                <w:lang w:val="en-US"/>
              </w:rPr>
              <w:t>K</w:t>
            </w:r>
            <w:r w:rsidRPr="00E36877">
              <w:rPr>
                <w:sz w:val="20"/>
                <w:szCs w:val="20"/>
                <w:vertAlign w:val="subscript"/>
              </w:rPr>
              <w:t>с</w:t>
            </w:r>
            <w:r w:rsidRPr="00E36877">
              <w:rPr>
                <w:sz w:val="20"/>
                <w:szCs w:val="20"/>
              </w:rPr>
              <w:t xml:space="preserve"> х 100 %,</w:t>
            </w:r>
          </w:p>
          <w:p w:rsidR="00D76A33" w:rsidRPr="00E36877" w:rsidRDefault="00D76A33" w:rsidP="00D76A33">
            <w:pPr>
              <w:pStyle w:val="11"/>
              <w:keepNext/>
              <w:keepLines/>
              <w:shd w:val="clear" w:color="auto" w:fill="auto"/>
              <w:tabs>
                <w:tab w:val="left" w:pos="1282"/>
              </w:tabs>
              <w:spacing w:before="0" w:line="240" w:lineRule="auto"/>
              <w:jc w:val="both"/>
              <w:rPr>
                <w:sz w:val="20"/>
                <w:szCs w:val="20"/>
              </w:rPr>
            </w:pPr>
            <w:r w:rsidRPr="00E36877">
              <w:rPr>
                <w:sz w:val="20"/>
                <w:szCs w:val="20"/>
              </w:rPr>
              <w:t xml:space="preserve">          </w:t>
            </w:r>
            <w:proofErr w:type="spellStart"/>
            <w:r w:rsidRPr="00E36877">
              <w:rPr>
                <w:sz w:val="20"/>
                <w:szCs w:val="20"/>
              </w:rPr>
              <w:t>КЛ</w:t>
            </w:r>
            <w:r w:rsidRPr="00E36877">
              <w:rPr>
                <w:sz w:val="20"/>
                <w:szCs w:val="20"/>
                <w:vertAlign w:val="subscript"/>
              </w:rPr>
              <w:t>общ</w:t>
            </w:r>
            <w:proofErr w:type="spellEnd"/>
          </w:p>
          <w:p w:rsidR="00D76A33" w:rsidRPr="00E36877" w:rsidRDefault="00D76A33" w:rsidP="00D76A33">
            <w:pPr>
              <w:pStyle w:val="a5"/>
              <w:spacing w:after="0" w:line="240" w:lineRule="auto"/>
              <w:ind w:left="51" w:right="-108"/>
              <w:rPr>
                <w:rFonts w:ascii="Times New Roman" w:hAnsi="Times New Roman"/>
                <w:sz w:val="20"/>
                <w:szCs w:val="20"/>
              </w:rPr>
            </w:pPr>
          </w:p>
          <w:p w:rsidR="00D76A33" w:rsidRPr="00E36877" w:rsidRDefault="00D76A33" w:rsidP="00D76A33">
            <w:pPr>
              <w:pStyle w:val="2"/>
              <w:spacing w:line="276" w:lineRule="auto"/>
              <w:jc w:val="both"/>
              <w:rPr>
                <w:sz w:val="20"/>
                <w:szCs w:val="20"/>
              </w:rPr>
            </w:pPr>
            <w:r w:rsidRPr="00E36877">
              <w:rPr>
                <w:sz w:val="20"/>
                <w:szCs w:val="20"/>
              </w:rPr>
              <w:t>где:</w:t>
            </w:r>
          </w:p>
          <w:p w:rsidR="00D76A33" w:rsidRPr="00E36877" w:rsidRDefault="00D76A33" w:rsidP="00D76A33">
            <w:pPr>
              <w:pStyle w:val="2"/>
              <w:spacing w:line="276" w:lineRule="auto"/>
              <w:jc w:val="both"/>
              <w:rPr>
                <w:spacing w:val="-4"/>
                <w:sz w:val="20"/>
                <w:szCs w:val="20"/>
              </w:rPr>
            </w:pPr>
            <w:proofErr w:type="spellStart"/>
            <w:r w:rsidRPr="00E36877">
              <w:rPr>
                <w:spacing w:val="-4"/>
                <w:sz w:val="20"/>
                <w:szCs w:val="20"/>
              </w:rPr>
              <w:t>Д</w:t>
            </w:r>
            <w:r w:rsidRPr="00E36877">
              <w:rPr>
                <w:spacing w:val="-4"/>
                <w:sz w:val="20"/>
                <w:szCs w:val="20"/>
                <w:vertAlign w:val="subscript"/>
              </w:rPr>
              <w:t>рс</w:t>
            </w:r>
            <w:proofErr w:type="spellEnd"/>
            <w:r w:rsidRPr="00E36877">
              <w:rPr>
                <w:spacing w:val="-4"/>
                <w:sz w:val="20"/>
                <w:szCs w:val="20"/>
              </w:rPr>
              <w:t> – доля кладбищ, соответствующих требованиям Регионального стандарта, %;</w:t>
            </w:r>
          </w:p>
          <w:p w:rsidR="00D76A33" w:rsidRPr="00E36877" w:rsidRDefault="00D76A33" w:rsidP="00D76A33">
            <w:pPr>
              <w:pStyle w:val="2"/>
              <w:spacing w:line="276" w:lineRule="auto"/>
              <w:jc w:val="both"/>
              <w:rPr>
                <w:sz w:val="20"/>
                <w:szCs w:val="20"/>
              </w:rPr>
            </w:pPr>
            <w:proofErr w:type="spellStart"/>
            <w:r w:rsidRPr="00E36877">
              <w:rPr>
                <w:sz w:val="20"/>
                <w:szCs w:val="20"/>
              </w:rPr>
              <w:t>КЛ</w:t>
            </w:r>
            <w:r w:rsidRPr="00E36877">
              <w:rPr>
                <w:sz w:val="20"/>
                <w:szCs w:val="20"/>
                <w:vertAlign w:val="subscript"/>
              </w:rPr>
              <w:t>рс</w:t>
            </w:r>
            <w:proofErr w:type="spellEnd"/>
            <w:r w:rsidRPr="00E36877">
              <w:rPr>
                <w:sz w:val="20"/>
                <w:szCs w:val="20"/>
              </w:rPr>
              <w:t> – количество кладбищ, соответствующих требованиям Регионального стандарта по итогам рассмотрения вопроса на заседании МВК, ед.;</w:t>
            </w:r>
          </w:p>
          <w:p w:rsidR="00D76A33" w:rsidRPr="00E36877" w:rsidRDefault="00D76A33" w:rsidP="00D76A33">
            <w:pPr>
              <w:pStyle w:val="2"/>
              <w:spacing w:line="276" w:lineRule="auto"/>
              <w:jc w:val="both"/>
              <w:rPr>
                <w:sz w:val="20"/>
                <w:szCs w:val="20"/>
              </w:rPr>
            </w:pPr>
            <w:proofErr w:type="spellStart"/>
            <w:r w:rsidRPr="00E36877">
              <w:rPr>
                <w:sz w:val="20"/>
                <w:szCs w:val="20"/>
              </w:rPr>
              <w:t>КЛ</w:t>
            </w:r>
            <w:r w:rsidRPr="00E36877">
              <w:rPr>
                <w:sz w:val="20"/>
                <w:szCs w:val="20"/>
                <w:vertAlign w:val="subscript"/>
              </w:rPr>
              <w:t>общ</w:t>
            </w:r>
            <w:proofErr w:type="spellEnd"/>
            <w:r w:rsidRPr="00E36877">
              <w:rPr>
                <w:sz w:val="20"/>
                <w:szCs w:val="20"/>
                <w:lang w:val="en-US"/>
              </w:rPr>
              <w:t> </w:t>
            </w:r>
            <w:r w:rsidRPr="00E36877">
              <w:rPr>
                <w:sz w:val="20"/>
                <w:szCs w:val="20"/>
              </w:rPr>
              <w:t>–</w:t>
            </w:r>
            <w:r w:rsidRPr="00E36877">
              <w:rPr>
                <w:sz w:val="20"/>
                <w:szCs w:val="20"/>
                <w:lang w:val="en-US"/>
              </w:rPr>
              <w:t> </w:t>
            </w:r>
            <w:r w:rsidRPr="00E36877">
              <w:rPr>
                <w:sz w:val="20"/>
                <w:szCs w:val="20"/>
              </w:rPr>
              <w:t>общее количество кладбищ на территории городского округа, ед.;</w:t>
            </w:r>
          </w:p>
          <w:p w:rsidR="00D76A33" w:rsidRPr="00E36877" w:rsidRDefault="00D76A33" w:rsidP="00D76A33">
            <w:pPr>
              <w:pStyle w:val="2"/>
              <w:spacing w:line="276" w:lineRule="auto"/>
              <w:jc w:val="both"/>
              <w:rPr>
                <w:sz w:val="20"/>
                <w:szCs w:val="20"/>
              </w:rPr>
            </w:pPr>
            <w:r w:rsidRPr="00E36877">
              <w:rPr>
                <w:sz w:val="20"/>
                <w:szCs w:val="20"/>
                <w:lang w:val="en-US"/>
              </w:rPr>
              <w:t>K</w:t>
            </w:r>
            <w:r w:rsidRPr="00E36877">
              <w:rPr>
                <w:sz w:val="20"/>
                <w:szCs w:val="20"/>
                <w:vertAlign w:val="subscript"/>
              </w:rPr>
              <w:t>с</w:t>
            </w:r>
            <w:r w:rsidRPr="00E36877">
              <w:rPr>
                <w:sz w:val="20"/>
                <w:szCs w:val="20"/>
              </w:rPr>
              <w:t> – повышающий (стимулирующий) коэффициент, равный 1,1. Данный коэффициент применяется при наличии на территории городского округа от 30 и более кладбищ, из которых не менее 50% соответствуют требованиям Регионального стандарта.</w:t>
            </w:r>
          </w:p>
          <w:p w:rsidR="00D76A33" w:rsidRPr="00E36877" w:rsidRDefault="00D76A33" w:rsidP="00D76A33">
            <w:pPr>
              <w:pStyle w:val="2"/>
              <w:spacing w:line="276" w:lineRule="auto"/>
              <w:jc w:val="both"/>
              <w:rPr>
                <w:sz w:val="20"/>
                <w:szCs w:val="20"/>
              </w:rPr>
            </w:pPr>
            <w:r w:rsidRPr="00E36877">
              <w:rPr>
                <w:sz w:val="20"/>
                <w:szCs w:val="20"/>
              </w:rPr>
              <w:t>При применении повышающего (стимулирующего) коэффициента К</w:t>
            </w:r>
            <w:r w:rsidRPr="00E36877">
              <w:rPr>
                <w:sz w:val="20"/>
                <w:szCs w:val="20"/>
                <w:vertAlign w:val="subscript"/>
              </w:rPr>
              <w:t>с</w:t>
            </w:r>
            <w:r w:rsidRPr="00E36877">
              <w:rPr>
                <w:sz w:val="20"/>
                <w:szCs w:val="20"/>
              </w:rPr>
              <w:t xml:space="preserve"> итоговое значение показателя </w:t>
            </w:r>
            <w:proofErr w:type="spellStart"/>
            <w:r w:rsidRPr="00E36877">
              <w:rPr>
                <w:sz w:val="20"/>
                <w:szCs w:val="20"/>
              </w:rPr>
              <w:t>Д</w:t>
            </w:r>
            <w:r w:rsidRPr="00E36877">
              <w:rPr>
                <w:sz w:val="20"/>
                <w:szCs w:val="20"/>
                <w:vertAlign w:val="subscript"/>
              </w:rPr>
              <w:t>рс</w:t>
            </w:r>
            <w:proofErr w:type="spellEnd"/>
            <w:r w:rsidRPr="00E36877">
              <w:rPr>
                <w:sz w:val="20"/>
                <w:szCs w:val="20"/>
              </w:rPr>
              <w:t xml:space="preserve"> не может быть больше 100 %.</w:t>
            </w:r>
          </w:p>
          <w:p w:rsidR="00D76A33" w:rsidRPr="00E36877" w:rsidRDefault="00D76A33" w:rsidP="00D76A33">
            <w:pPr>
              <w:pStyle w:val="a5"/>
              <w:spacing w:after="0" w:line="240" w:lineRule="auto"/>
              <w:ind w:left="51" w:right="-108"/>
              <w:rPr>
                <w:rFonts w:ascii="Times New Roman" w:hAnsi="Times New Roman"/>
                <w:sz w:val="20"/>
                <w:szCs w:val="20"/>
              </w:rPr>
            </w:pPr>
            <w:r w:rsidRPr="00E36877">
              <w:rPr>
                <w:rFonts w:ascii="Times New Roman" w:hAnsi="Times New Roman"/>
                <w:sz w:val="20"/>
                <w:szCs w:val="20"/>
              </w:rPr>
              <w:t>*для городских округов, не имеющих кладбищ на своей территории, учитывается количество кладбищ, на которых в соответствии с заключенными соглашениями осуществляются захоронения умерших жителей данных городских округов.</w:t>
            </w:r>
          </w:p>
        </w:tc>
      </w:tr>
      <w:tr w:rsidR="001175B3" w:rsidRPr="00E36877" w:rsidTr="003658FC">
        <w:tc>
          <w:tcPr>
            <w:tcW w:w="885" w:type="dxa"/>
            <w:shd w:val="clear" w:color="auto" w:fill="auto"/>
          </w:tcPr>
          <w:p w:rsidR="001175B3" w:rsidRPr="00E36877" w:rsidRDefault="003658FC" w:rsidP="001175B3">
            <w:pPr>
              <w:pStyle w:val="ConsPlusNormal"/>
              <w:ind w:right="-172"/>
              <w:jc w:val="center"/>
              <w:rPr>
                <w:rFonts w:ascii="Times New Roman" w:hAnsi="Times New Roman" w:cs="Times New Roman"/>
              </w:rPr>
            </w:pPr>
            <w:r>
              <w:rPr>
                <w:rFonts w:ascii="Times New Roman" w:hAnsi="Times New Roman" w:cs="Times New Roman"/>
              </w:rPr>
              <w:t>7</w:t>
            </w:r>
          </w:p>
        </w:tc>
        <w:tc>
          <w:tcPr>
            <w:tcW w:w="3354" w:type="dxa"/>
            <w:shd w:val="clear" w:color="auto" w:fill="auto"/>
          </w:tcPr>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 xml:space="preserve">Степень готовности органа местного </w:t>
            </w:r>
            <w:proofErr w:type="gramStart"/>
            <w:r w:rsidRPr="00E36877">
              <w:rPr>
                <w:rFonts w:ascii="Times New Roman" w:hAnsi="Times New Roman" w:cs="Times New Roman"/>
              </w:rPr>
              <w:t>самоуправления  муниципального</w:t>
            </w:r>
            <w:proofErr w:type="gramEnd"/>
            <w:r w:rsidRPr="00E36877">
              <w:rPr>
                <w:rFonts w:ascii="Times New Roman" w:hAnsi="Times New Roman" w:cs="Times New Roman"/>
              </w:rPr>
              <w:t xml:space="preserve"> образования  Московской области к действиям по предупреждению и ликвидации чрезвычайных ситуаций природного и техногенного характера</w:t>
            </w:r>
          </w:p>
        </w:tc>
        <w:tc>
          <w:tcPr>
            <w:tcW w:w="1529" w:type="dxa"/>
            <w:shd w:val="clear" w:color="auto" w:fill="auto"/>
          </w:tcPr>
          <w:p w:rsidR="001175B3" w:rsidRPr="00E36877" w:rsidRDefault="001175B3" w:rsidP="001175B3">
            <w:pPr>
              <w:pStyle w:val="ConsPlusNormal"/>
              <w:ind w:right="-172"/>
              <w:jc w:val="center"/>
              <w:rPr>
                <w:rFonts w:ascii="Times New Roman" w:hAnsi="Times New Roman" w:cs="Times New Roman"/>
              </w:rPr>
            </w:pPr>
            <w:r w:rsidRPr="00E36877">
              <w:rPr>
                <w:rFonts w:ascii="Times New Roman" w:hAnsi="Times New Roman" w:cs="Times New Roman"/>
              </w:rPr>
              <w:t>процент</w:t>
            </w:r>
          </w:p>
        </w:tc>
        <w:tc>
          <w:tcPr>
            <w:tcW w:w="4226" w:type="dxa"/>
            <w:shd w:val="clear" w:color="auto" w:fill="auto"/>
          </w:tcPr>
          <w:p w:rsidR="001175B3" w:rsidRPr="00E36877" w:rsidRDefault="001175B3" w:rsidP="001175B3">
            <w:pPr>
              <w:spacing w:after="0" w:line="240" w:lineRule="auto"/>
              <w:jc w:val="both"/>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Постановление Правительство Московской области от 04.02.2014 года № 25/1 «О Московской об</w:t>
            </w:r>
            <w:r w:rsidRPr="00E36877">
              <w:rPr>
                <w:rFonts w:ascii="Times New Roman" w:eastAsia="Times New Roman" w:hAnsi="Times New Roman"/>
                <w:sz w:val="20"/>
                <w:szCs w:val="20"/>
                <w:lang w:eastAsia="ru-RU"/>
              </w:rPr>
              <w:softHyphen/>
              <w:t>ластной системе предупреждения и ликвидации чрезвычайных ситуа</w:t>
            </w:r>
            <w:r w:rsidRPr="00E36877">
              <w:rPr>
                <w:rFonts w:ascii="Times New Roman" w:eastAsia="Times New Roman" w:hAnsi="Times New Roman"/>
                <w:sz w:val="20"/>
                <w:szCs w:val="20"/>
                <w:lang w:eastAsia="ru-RU"/>
              </w:rPr>
              <w:softHyphen/>
              <w:t xml:space="preserve">ций». Обучение организуется </w:t>
            </w:r>
            <w:r w:rsidRPr="00E36877">
              <w:rPr>
                <w:rFonts w:ascii="Times New Roman" w:eastAsia="Times New Roman" w:hAnsi="Times New Roman"/>
                <w:sz w:val="20"/>
                <w:szCs w:val="20"/>
                <w:lang w:eastAsia="ru-RU"/>
              </w:rPr>
              <w:br/>
              <w:t>в соответствии с требованиями федераль</w:t>
            </w:r>
            <w:r w:rsidRPr="00E36877">
              <w:rPr>
                <w:rFonts w:ascii="Times New Roman" w:eastAsia="Times New Roman" w:hAnsi="Times New Roman"/>
                <w:sz w:val="20"/>
                <w:szCs w:val="20"/>
                <w:lang w:eastAsia="ru-RU"/>
              </w:rPr>
              <w:softHyphen/>
              <w:t>ных законов от 12.02.1998 № 28-ФЗ «О гражданской обороне» и от 21.12.1994 № 68-ФЗ «О защите населения и территорий от чрезвы</w:t>
            </w:r>
            <w:r w:rsidRPr="00E36877">
              <w:rPr>
                <w:rFonts w:ascii="Times New Roman" w:eastAsia="Times New Roman" w:hAnsi="Times New Roman"/>
                <w:sz w:val="20"/>
                <w:szCs w:val="20"/>
                <w:lang w:eastAsia="ru-RU"/>
              </w:rPr>
              <w:softHyphen/>
              <w:t xml:space="preserve">чайных ситуаций природного и техногенного характера», постановлений Правительства Российской Федерации </w:t>
            </w:r>
            <w:r w:rsidRPr="00E36877">
              <w:rPr>
                <w:rFonts w:ascii="Times New Roman" w:eastAsia="Times New Roman" w:hAnsi="Times New Roman"/>
                <w:sz w:val="20"/>
                <w:szCs w:val="20"/>
                <w:lang w:eastAsia="ru-RU"/>
              </w:rPr>
              <w:br/>
            </w:r>
            <w:r w:rsidRPr="00E36877">
              <w:rPr>
                <w:rFonts w:ascii="Times New Roman" w:eastAsia="Times New Roman" w:hAnsi="Times New Roman"/>
                <w:sz w:val="20"/>
                <w:szCs w:val="20"/>
                <w:lang w:eastAsia="ru-RU"/>
              </w:rPr>
              <w:lastRenderedPageBreak/>
              <w:t>от 18.09.2020 № 1485 «Об утверждении Положения о подготовке граждан Российской Федерации, иностранных граждан и лиц без гражданства в области защиты от чрезвычайных ситуаций природного и техногенного характера» и от 02.11.2000 № 841 «Об утверждении Положения об организации обучения населения в области граж</w:t>
            </w:r>
            <w:r w:rsidRPr="00E36877">
              <w:rPr>
                <w:rFonts w:ascii="Times New Roman" w:eastAsia="Times New Roman" w:hAnsi="Times New Roman"/>
                <w:sz w:val="20"/>
                <w:szCs w:val="20"/>
                <w:lang w:eastAsia="ru-RU"/>
              </w:rPr>
              <w:softHyphen/>
              <w:t>данской обороны», приказов и указаний Министерства Российской Федерации по делам гражданской обороны, чрезвы</w:t>
            </w:r>
            <w:r w:rsidRPr="00E36877">
              <w:rPr>
                <w:rFonts w:ascii="Times New Roman" w:eastAsia="Times New Roman" w:hAnsi="Times New Roman"/>
                <w:sz w:val="20"/>
                <w:szCs w:val="20"/>
                <w:lang w:eastAsia="ru-RU"/>
              </w:rPr>
              <w:softHyphen/>
              <w:t>чайным ситуациям и ликвидации последствий стихийных бедствий и осуществляется по месту работы.</w:t>
            </w:r>
          </w:p>
          <w:p w:rsidR="001175B3" w:rsidRPr="00E36877" w:rsidRDefault="001175B3" w:rsidP="001175B3">
            <w:pPr>
              <w:spacing w:after="0" w:line="240" w:lineRule="auto"/>
              <w:jc w:val="both"/>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 xml:space="preserve">НПА органов местного самоуправления муниципальных образований Московской области «О Порядке создания, хранения, использования и восполнения резерва материальных ресурсов </w:t>
            </w:r>
            <w:r w:rsidRPr="00E36877">
              <w:rPr>
                <w:rFonts w:ascii="Times New Roman" w:eastAsia="Times New Roman" w:hAnsi="Times New Roman"/>
                <w:sz w:val="20"/>
                <w:szCs w:val="20"/>
                <w:lang w:eastAsia="ru-RU"/>
              </w:rPr>
              <w:br/>
              <w:t xml:space="preserve">для ликвидации чрезвычайных ситуаций на территории Муниципального образования Московской области». </w:t>
            </w:r>
          </w:p>
          <w:p w:rsidR="001175B3" w:rsidRPr="00E36877" w:rsidRDefault="001175B3" w:rsidP="001175B3">
            <w:pPr>
              <w:spacing w:after="0" w:line="240" w:lineRule="auto"/>
              <w:jc w:val="both"/>
              <w:rPr>
                <w:rFonts w:ascii="Times New Roman" w:eastAsia="Times New Roman" w:hAnsi="Times New Roman"/>
                <w:sz w:val="20"/>
                <w:szCs w:val="20"/>
                <w:lang w:eastAsia="ru-RU"/>
              </w:rPr>
            </w:pPr>
          </w:p>
        </w:tc>
        <w:tc>
          <w:tcPr>
            <w:tcW w:w="5451" w:type="dxa"/>
            <w:shd w:val="clear" w:color="auto" w:fill="auto"/>
          </w:tcPr>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lastRenderedPageBreak/>
              <w:t>Значение показателя рассчитывается по формуле:</w:t>
            </w:r>
          </w:p>
          <w:p w:rsidR="001175B3" w:rsidRPr="00E36877" w:rsidRDefault="001175B3" w:rsidP="001175B3">
            <w:pPr>
              <w:pStyle w:val="ConsPlusNormal"/>
              <w:rPr>
                <w:rFonts w:ascii="Times New Roman" w:hAnsi="Times New Roman" w:cs="Times New Roman"/>
              </w:rPr>
            </w:pPr>
          </w:p>
          <w:p w:rsidR="001175B3" w:rsidRPr="00E36877" w:rsidRDefault="001175B3" w:rsidP="001175B3">
            <w:pPr>
              <w:spacing w:after="0" w:line="240" w:lineRule="auto"/>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С = (А * 0,25 + В * 0,15 + С * 0,25 + Q * 0,15 + R * 0,2), где:</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 xml:space="preserve">А – 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А = (А</w:t>
            </w:r>
            <w:proofErr w:type="gramStart"/>
            <w:r w:rsidRPr="00E36877">
              <w:rPr>
                <w:rFonts w:ascii="Times New Roman" w:hAnsi="Times New Roman" w:cs="Times New Roman"/>
              </w:rPr>
              <w:t>1  /</w:t>
            </w:r>
            <w:proofErr w:type="gramEnd"/>
            <w:r w:rsidRPr="00E36877">
              <w:rPr>
                <w:rFonts w:ascii="Times New Roman" w:hAnsi="Times New Roman" w:cs="Times New Roman"/>
              </w:rPr>
              <w:t xml:space="preserve"> А2 * 100) – 100%, где</w:t>
            </w:r>
          </w:p>
          <w:p w:rsidR="001175B3" w:rsidRPr="00E36877" w:rsidRDefault="001175B3" w:rsidP="001175B3">
            <w:pPr>
              <w:pStyle w:val="ConsPlusNormal"/>
              <w:jc w:val="both"/>
              <w:rPr>
                <w:rFonts w:ascii="Times New Roman" w:hAnsi="Times New Roman" w:cs="Times New Roman"/>
              </w:rPr>
            </w:pP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А</w:t>
            </w:r>
            <w:proofErr w:type="gramStart"/>
            <w:r w:rsidRPr="00E36877">
              <w:rPr>
                <w:rFonts w:ascii="Times New Roman" w:hAnsi="Times New Roman" w:cs="Times New Roman"/>
              </w:rPr>
              <w:t>1  –</w:t>
            </w:r>
            <w:proofErr w:type="gramEnd"/>
            <w:r w:rsidRPr="00E36877">
              <w:rPr>
                <w:rFonts w:ascii="Times New Roman" w:hAnsi="Times New Roman" w:cs="Times New Roman"/>
              </w:rPr>
              <w:t xml:space="preserve"> уровень укомплектованности резервного фонда материальных для ликвидации чрезвычайных ситуаций на территории муниципального образования Московской </w:t>
            </w:r>
            <w:r w:rsidRPr="00E36877">
              <w:rPr>
                <w:rFonts w:ascii="Times New Roman" w:hAnsi="Times New Roman" w:cs="Times New Roman"/>
              </w:rPr>
              <w:lastRenderedPageBreak/>
              <w:t>области за отчетный период времени;</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 xml:space="preserve">А2 - 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Московской области за аналогичный отчетный период 2016 </w:t>
            </w:r>
            <w:proofErr w:type="gramStart"/>
            <w:r w:rsidRPr="00E36877">
              <w:rPr>
                <w:rFonts w:ascii="Times New Roman" w:hAnsi="Times New Roman" w:cs="Times New Roman"/>
              </w:rPr>
              <w:t>года(</w:t>
            </w:r>
            <w:proofErr w:type="gramEnd"/>
            <w:r w:rsidRPr="00E36877">
              <w:rPr>
                <w:rFonts w:ascii="Times New Roman" w:hAnsi="Times New Roman" w:cs="Times New Roman"/>
              </w:rPr>
              <w:t xml:space="preserve">_____%). </w:t>
            </w:r>
          </w:p>
          <w:p w:rsidR="001175B3" w:rsidRPr="00E36877" w:rsidRDefault="001175B3" w:rsidP="001175B3">
            <w:pPr>
              <w:pStyle w:val="ConsPlusNormal"/>
              <w:jc w:val="both"/>
              <w:rPr>
                <w:rFonts w:ascii="Times New Roman" w:hAnsi="Times New Roman" w:cs="Times New Roman"/>
              </w:rPr>
            </w:pPr>
          </w:p>
          <w:p w:rsidR="001175B3" w:rsidRPr="00E36877" w:rsidRDefault="001175B3" w:rsidP="001175B3">
            <w:pPr>
              <w:spacing w:after="0" w:line="240" w:lineRule="auto"/>
              <w:jc w:val="both"/>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В – снижение числа погибших и пострадавших при чрезвычайных ситуациях (происшествиях) на территории муниципального образования Московской области</w:t>
            </w:r>
          </w:p>
          <w:p w:rsidR="001175B3" w:rsidRPr="00E36877" w:rsidRDefault="001175B3" w:rsidP="001175B3">
            <w:pPr>
              <w:spacing w:after="0" w:line="240" w:lineRule="auto"/>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B = 100% – (B1 / B2 * 100), где</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B1 – число погибших и пострадавших при чрезвычайных ситуациях (происшествиях) на территории муниципального образования Московской области отчетный период времени;</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B2 – число погибших и пострадавших при чрезвычайных ситуациях (происшествиях) на территории муниципального образования Московской области; за аналогичный отчетный период 2016 года (______ человек).</w:t>
            </w:r>
          </w:p>
          <w:p w:rsidR="001175B3" w:rsidRPr="00E36877" w:rsidRDefault="001175B3" w:rsidP="001175B3">
            <w:pPr>
              <w:pStyle w:val="ConsPlusNormal"/>
              <w:jc w:val="both"/>
              <w:rPr>
                <w:rFonts w:ascii="Times New Roman" w:hAnsi="Times New Roman" w:cs="Times New Roman"/>
              </w:rPr>
            </w:pP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 xml:space="preserve">С – степень укомплектованности муниципального поисково-спасательного (аварийно-восстановительных, восстановительных) формирования средствами ведения аварийно-спасательных работ входящих в состав сил постоянной МОСЧС, </w:t>
            </w:r>
            <w:proofErr w:type="gramStart"/>
            <w:r w:rsidRPr="00E36877">
              <w:rPr>
                <w:rFonts w:ascii="Times New Roman" w:hAnsi="Times New Roman" w:cs="Times New Roman"/>
              </w:rPr>
              <w:t>согласно табеля</w:t>
            </w:r>
            <w:proofErr w:type="gramEnd"/>
            <w:r w:rsidRPr="00E36877">
              <w:rPr>
                <w:rFonts w:ascii="Times New Roman" w:hAnsi="Times New Roman" w:cs="Times New Roman"/>
              </w:rPr>
              <w:t xml:space="preserve"> оснащенности формирования.</w:t>
            </w:r>
          </w:p>
          <w:p w:rsidR="001175B3" w:rsidRPr="00E36877" w:rsidRDefault="001175B3" w:rsidP="001175B3">
            <w:pPr>
              <w:pStyle w:val="ConsPlusNormal"/>
              <w:jc w:val="both"/>
              <w:rPr>
                <w:rFonts w:ascii="Times New Roman" w:hAnsi="Times New Roman" w:cs="Times New Roman"/>
              </w:rPr>
            </w:pP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С = (С</w:t>
            </w:r>
            <w:proofErr w:type="gramStart"/>
            <w:r w:rsidRPr="00E36877">
              <w:rPr>
                <w:rFonts w:ascii="Times New Roman" w:hAnsi="Times New Roman" w:cs="Times New Roman"/>
              </w:rPr>
              <w:t>1  /</w:t>
            </w:r>
            <w:proofErr w:type="gramEnd"/>
            <w:r w:rsidRPr="00E36877">
              <w:rPr>
                <w:rFonts w:ascii="Times New Roman" w:hAnsi="Times New Roman" w:cs="Times New Roman"/>
              </w:rPr>
              <w:t xml:space="preserve"> С2 * 100) – 100%, где</w:t>
            </w:r>
          </w:p>
          <w:p w:rsidR="001175B3" w:rsidRPr="00E36877" w:rsidRDefault="001175B3" w:rsidP="001175B3">
            <w:pPr>
              <w:pStyle w:val="ConsPlusNormal"/>
              <w:jc w:val="both"/>
              <w:rPr>
                <w:rFonts w:ascii="Times New Roman" w:hAnsi="Times New Roman" w:cs="Times New Roman"/>
              </w:rPr>
            </w:pP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 xml:space="preserve">С1 – степень укомплектованности муниципального поисково-спасательного (аварийно-восстановительных, восстановительного) формирований средствами ведения аварийно-спасательных работ входящих в состав сил постоянной МОСЧС, </w:t>
            </w:r>
            <w:proofErr w:type="gramStart"/>
            <w:r w:rsidRPr="00E36877">
              <w:rPr>
                <w:rFonts w:ascii="Times New Roman" w:hAnsi="Times New Roman" w:cs="Times New Roman"/>
              </w:rPr>
              <w:t>согласно табеля</w:t>
            </w:r>
            <w:proofErr w:type="gramEnd"/>
            <w:r w:rsidRPr="00E36877">
              <w:rPr>
                <w:rFonts w:ascii="Times New Roman" w:hAnsi="Times New Roman" w:cs="Times New Roman"/>
              </w:rPr>
              <w:t xml:space="preserve"> оснащенности формирования за отчетный период времени;</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 xml:space="preserve">С2 – степень укомплектованности поисково-спасательных (аварийно-восстановительных, восстановительных) формирований средствами ведения аварийно-спасательных работ входящих в состав сил постоянной МОСЧС, </w:t>
            </w:r>
            <w:proofErr w:type="gramStart"/>
            <w:r w:rsidRPr="00E36877">
              <w:rPr>
                <w:rFonts w:ascii="Times New Roman" w:hAnsi="Times New Roman" w:cs="Times New Roman"/>
              </w:rPr>
              <w:t>согласно табеля</w:t>
            </w:r>
            <w:proofErr w:type="gramEnd"/>
            <w:r w:rsidRPr="00E36877">
              <w:rPr>
                <w:rFonts w:ascii="Times New Roman" w:hAnsi="Times New Roman" w:cs="Times New Roman"/>
              </w:rPr>
              <w:t xml:space="preserve"> оснащенности формирования за аналогичный отчетный период 2016 года (_____%).</w:t>
            </w:r>
          </w:p>
          <w:p w:rsidR="001175B3" w:rsidRPr="00E36877" w:rsidRDefault="001175B3" w:rsidP="001175B3">
            <w:pPr>
              <w:pStyle w:val="ConsPlusNormal"/>
              <w:jc w:val="both"/>
              <w:rPr>
                <w:rFonts w:ascii="Times New Roman" w:hAnsi="Times New Roman" w:cs="Times New Roman"/>
              </w:rPr>
            </w:pP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lastRenderedPageBreak/>
              <w:t>С</w:t>
            </w:r>
            <w:proofErr w:type="gramStart"/>
            <w:r w:rsidRPr="00E36877">
              <w:rPr>
                <w:rFonts w:ascii="Times New Roman" w:hAnsi="Times New Roman" w:cs="Times New Roman"/>
              </w:rPr>
              <w:t>1  =</w:t>
            </w:r>
            <w:proofErr w:type="gramEnd"/>
            <w:r w:rsidRPr="00E36877">
              <w:rPr>
                <w:rFonts w:ascii="Times New Roman" w:hAnsi="Times New Roman" w:cs="Times New Roman"/>
              </w:rPr>
              <w:t xml:space="preserve"> (С ОМСУ МО /N2  + С орг./ N3) / 3, где:</w:t>
            </w:r>
          </w:p>
          <w:p w:rsidR="001175B3" w:rsidRPr="00E36877" w:rsidRDefault="001175B3" w:rsidP="001175B3">
            <w:pPr>
              <w:pStyle w:val="ConsPlusNormal"/>
              <w:jc w:val="both"/>
              <w:rPr>
                <w:rFonts w:ascii="Times New Roman" w:hAnsi="Times New Roman" w:cs="Times New Roman"/>
              </w:rPr>
            </w:pP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С ОМСУ МО - Степень укомплектованности муниципальных поисково-спасательного (аварийно-спасательных, аварийно-восстановительных, восстановительных) служб (формирований), входящих в состав сил постоянной готовности муниципального звена МОСЧС;</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N2 – количество муниципальных поисково-спасательных (аварийно-спасательных, аварийно-восстановительных, восстановительных) служб (формирований), входящих в состав сил постоянной готовности муниципального звена МОСЧС;</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С орг - Степень укомплектованности поисково-спасательных (аварийно-спасательных, аварийно-восстановительных, восстановительных) служб (формирований), организаций не зависимо от вида и собственности, расположенных на территории муниципального образования Московской области, аттестованных на право проведения аварийно-спасательных и других неотложных работ и включенных в перечень сил и средств постоянной готовности МОСЧС;</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N3 – количество поисково-спасательных (аварийно-спасательных, аварийно-восстановительных, восстановительных) служб (формирований), организаций не зависимо от вида и собственности, расположенных на территории муниципального образования Московской области, аттестованных на право проведения аварийно-спасательных и других неотложных работ и включенных в перечень сил и средств постоянной готовности МОСЧС.</w:t>
            </w:r>
          </w:p>
          <w:p w:rsidR="001175B3" w:rsidRPr="00E36877" w:rsidRDefault="001175B3" w:rsidP="001175B3">
            <w:pPr>
              <w:pStyle w:val="ConsPlusNormal"/>
              <w:jc w:val="both"/>
              <w:rPr>
                <w:rFonts w:ascii="Times New Roman" w:hAnsi="Times New Roman" w:cs="Times New Roman"/>
              </w:rPr>
            </w:pP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Q – снижение количества чрезвычайных ситуаций (происшествий, аварий, технологических сбоев) на территории Московской области;</w:t>
            </w:r>
          </w:p>
          <w:p w:rsidR="001175B3" w:rsidRPr="00E36877" w:rsidRDefault="001175B3" w:rsidP="001175B3">
            <w:pPr>
              <w:pStyle w:val="ConsPlusNormal"/>
              <w:jc w:val="both"/>
              <w:rPr>
                <w:rFonts w:ascii="Times New Roman" w:hAnsi="Times New Roman" w:cs="Times New Roman"/>
              </w:rPr>
            </w:pPr>
          </w:p>
          <w:p w:rsidR="001175B3" w:rsidRPr="00E36877" w:rsidRDefault="001175B3" w:rsidP="001175B3">
            <w:pPr>
              <w:spacing w:after="0" w:line="240" w:lineRule="auto"/>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Q = 100% – (Q1 / Q2 * 100), где</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Q1 – количество чрезвычайных ситуаций (происшествий технологических сбоев) на территории Московской области за отчетный период времени;</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Q2 – количество чрезвычайных ситуаций (происшествий, технологических сбоев) на территории Московской области за аналогичный отчетный период 2016 года (____ ЧС и происшествий технологических сбоев.).</w:t>
            </w:r>
          </w:p>
          <w:p w:rsidR="001175B3" w:rsidRPr="00E36877" w:rsidRDefault="001175B3" w:rsidP="001175B3">
            <w:pPr>
              <w:pStyle w:val="ConsPlusNormal"/>
              <w:jc w:val="both"/>
              <w:rPr>
                <w:rFonts w:ascii="Times New Roman" w:hAnsi="Times New Roman" w:cs="Times New Roman"/>
              </w:rPr>
            </w:pP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 xml:space="preserve">R – увеличения количества прошедших подготовку (обучение), повышение квалификации руководителей, работников и специалистов Московской областной системы предупреждения и ликвидации чрезвычайных ситуаций </w:t>
            </w:r>
          </w:p>
          <w:p w:rsidR="001175B3" w:rsidRPr="00E36877" w:rsidRDefault="001175B3" w:rsidP="001175B3">
            <w:pPr>
              <w:pStyle w:val="ConsPlusNormal"/>
              <w:jc w:val="both"/>
              <w:rPr>
                <w:rFonts w:ascii="Times New Roman" w:hAnsi="Times New Roman" w:cs="Times New Roman"/>
              </w:rPr>
            </w:pP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R = (Т / W5 х 100) – (S / W4 х 100), где</w:t>
            </w:r>
          </w:p>
          <w:p w:rsidR="001175B3" w:rsidRPr="00E36877" w:rsidRDefault="001175B3" w:rsidP="001175B3">
            <w:pPr>
              <w:pStyle w:val="ConsPlusNormal"/>
              <w:jc w:val="both"/>
              <w:rPr>
                <w:rFonts w:ascii="Times New Roman" w:hAnsi="Times New Roman" w:cs="Times New Roman"/>
              </w:rPr>
            </w:pP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Т – количество прошедших подготовку (обучение), повышение квалификации руководителей, работников и специалистов Московской областной системы предупреждения и ликвидации чрезвычайных ситуаций за текущий отчетный период;</w:t>
            </w:r>
          </w:p>
          <w:p w:rsidR="001175B3" w:rsidRPr="00E36877" w:rsidRDefault="001175B3" w:rsidP="001175B3">
            <w:pPr>
              <w:pStyle w:val="ConsPlusNormal"/>
              <w:jc w:val="both"/>
              <w:rPr>
                <w:rFonts w:ascii="Times New Roman" w:hAnsi="Times New Roman" w:cs="Times New Roman"/>
              </w:rPr>
            </w:pP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 xml:space="preserve">Т </w:t>
            </w:r>
            <w:proofErr w:type="gramStart"/>
            <w:r w:rsidRPr="00E36877">
              <w:rPr>
                <w:rFonts w:ascii="Times New Roman" w:hAnsi="Times New Roman" w:cs="Times New Roman"/>
              </w:rPr>
              <w:t>=  Т</w:t>
            </w:r>
            <w:proofErr w:type="gramEnd"/>
            <w:r w:rsidRPr="00E36877">
              <w:rPr>
                <w:rFonts w:ascii="Times New Roman" w:hAnsi="Times New Roman" w:cs="Times New Roman"/>
              </w:rPr>
              <w:t>1 + Т2 + Т3, где</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Т1 – количество руководителей, работников и специалистов Московской областной системы предупреждения и ликвидации чрезвычайных ситуаций прошедших подготовку в Учебно- методическом центре государственного казанного учреждения Московской области «Специальный центр «Звенигород» руководителей, работников гражданской обороны и уполномоченных Московской областной системы предупреждения и ликвидации чрезвычайных ситуаций, курсах гражданской обороны и чрезвычайных ситуаций муниципальных образований Московской области;</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 xml:space="preserve">Т2 – количество руководителей, работников и специалистов Московской областной системы предупреждения и ликвидации </w:t>
            </w:r>
            <w:proofErr w:type="gramStart"/>
            <w:r w:rsidRPr="00E36877">
              <w:rPr>
                <w:rFonts w:ascii="Times New Roman" w:hAnsi="Times New Roman" w:cs="Times New Roman"/>
              </w:rPr>
              <w:t>чрезвычайных ситуаций</w:t>
            </w:r>
            <w:proofErr w:type="gramEnd"/>
            <w:r w:rsidRPr="00E36877">
              <w:rPr>
                <w:rFonts w:ascii="Times New Roman" w:hAnsi="Times New Roman" w:cs="Times New Roman"/>
              </w:rPr>
              <w:t xml:space="preserve"> прошедших подготовку (повышение квалификации) в специализированных учебных заведениях;</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Т3 – количество руководителей, работников и специалистов Московской областной системы предупреждения и ликвидации чрезвычайных ситуаций, принявших участие в командно-штабных тренировках, командно-штабных учениях.</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W5 – общая численность руководителей, работников и специалистов Московской областной системы предупреждения и ликвидации чрезвычайных ситуаций по состоянию отчетный период времени.</w:t>
            </w:r>
          </w:p>
          <w:p w:rsidR="001175B3" w:rsidRPr="00E36877" w:rsidRDefault="001175B3" w:rsidP="001175B3">
            <w:pPr>
              <w:pStyle w:val="ConsPlusNormal"/>
              <w:jc w:val="both"/>
              <w:rPr>
                <w:rFonts w:ascii="Times New Roman" w:hAnsi="Times New Roman" w:cs="Times New Roman"/>
              </w:rPr>
            </w:pP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 xml:space="preserve">S – количество прошедших подготовку (обучение), </w:t>
            </w:r>
            <w:r w:rsidRPr="00E36877">
              <w:rPr>
                <w:rFonts w:ascii="Times New Roman" w:hAnsi="Times New Roman" w:cs="Times New Roman"/>
              </w:rPr>
              <w:lastRenderedPageBreak/>
              <w:t xml:space="preserve">повышение квалификации руководителей, работников и специалистов Московской областной системы предупреждения и ликвидации чрезвычайных ситуаций и населения на УКП ОМСУ за аналогичный период 2016 года (__________ чел.) </w:t>
            </w:r>
          </w:p>
          <w:p w:rsidR="001175B3" w:rsidRPr="00E36877" w:rsidRDefault="001175B3" w:rsidP="001175B3">
            <w:pPr>
              <w:pStyle w:val="ConsPlusNormal"/>
              <w:jc w:val="both"/>
              <w:rPr>
                <w:rFonts w:ascii="Times New Roman" w:hAnsi="Times New Roman" w:cs="Times New Roman"/>
              </w:rPr>
            </w:pP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 xml:space="preserve">S = S1 + S2 + S3, где </w:t>
            </w:r>
          </w:p>
          <w:p w:rsidR="001175B3" w:rsidRPr="00E36877" w:rsidRDefault="001175B3" w:rsidP="001175B3">
            <w:pPr>
              <w:pStyle w:val="ConsPlusNormal"/>
              <w:jc w:val="both"/>
              <w:rPr>
                <w:rFonts w:ascii="Times New Roman" w:hAnsi="Times New Roman" w:cs="Times New Roman"/>
              </w:rPr>
            </w:pP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S1 – количество руководителей, работников и специалистов Московской областной системы предупреждения и ликвидации чрезвычайных ситуаций прошедших подготовку в Учебно- методическом центре государственного казанного учреждения Московской области «Специальный центр «Звенигород» руководителей, работников гражданской обороны и уполномоченных Московской областной системы предупреждения и ликвидации чрезвычайных ситуаций, курсах гражданской обороны и чрезвычайных ситуаций муниципальных образований Московской области. за аналогичный период 2016 года (__________ чел);</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 xml:space="preserve">S2 – количество руководителей, работников и специалистов Московской областной системы предупреждения и ликвидации </w:t>
            </w:r>
            <w:proofErr w:type="gramStart"/>
            <w:r w:rsidRPr="00E36877">
              <w:rPr>
                <w:rFonts w:ascii="Times New Roman" w:hAnsi="Times New Roman" w:cs="Times New Roman"/>
              </w:rPr>
              <w:t>чрезвычайных ситуаций</w:t>
            </w:r>
            <w:proofErr w:type="gramEnd"/>
            <w:r w:rsidRPr="00E36877">
              <w:rPr>
                <w:rFonts w:ascii="Times New Roman" w:hAnsi="Times New Roman" w:cs="Times New Roman"/>
              </w:rPr>
              <w:t xml:space="preserve"> прошедших подготовку (повышение квалификации) в специализированных учебных заведениях, в том числе курсах ГО ОМСУ за аналогичный период 2016 года (__________ чел);</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 xml:space="preserve">S3 – количество руководителей, работников и специалистов Московской областной системы предупреждения и ликвидации </w:t>
            </w:r>
            <w:proofErr w:type="gramStart"/>
            <w:r w:rsidRPr="00E36877">
              <w:rPr>
                <w:rFonts w:ascii="Times New Roman" w:hAnsi="Times New Roman" w:cs="Times New Roman"/>
              </w:rPr>
              <w:t>чрезвычайных ситуаций</w:t>
            </w:r>
            <w:proofErr w:type="gramEnd"/>
            <w:r w:rsidRPr="00E36877">
              <w:rPr>
                <w:rFonts w:ascii="Times New Roman" w:hAnsi="Times New Roman" w:cs="Times New Roman"/>
              </w:rPr>
              <w:t xml:space="preserve"> принявших участие в командно-штабных тренировках, командно-штабных учениях за аналогичный период 2016 года (_________ чел.).</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 xml:space="preserve">W4 – общая численность руководителей, работников и специалистов Московской областной системы предупреждения и ликвидации чрезвычайных ситуаций и населения на УКП ОМСУ по состоянию на 2016 год (______ чел.) </w:t>
            </w:r>
          </w:p>
          <w:p w:rsidR="001175B3" w:rsidRPr="00E36877" w:rsidRDefault="001175B3" w:rsidP="001175B3">
            <w:pPr>
              <w:spacing w:after="0" w:line="240" w:lineRule="auto"/>
              <w:jc w:val="both"/>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При расчете макропоказателя учитывается коэффициенты степени влияния составляющего показателя на достижение макропоказателя в целом.</w:t>
            </w:r>
          </w:p>
        </w:tc>
      </w:tr>
      <w:tr w:rsidR="001175B3" w:rsidRPr="00E36877" w:rsidTr="003658FC">
        <w:tc>
          <w:tcPr>
            <w:tcW w:w="885" w:type="dxa"/>
            <w:shd w:val="clear" w:color="auto" w:fill="auto"/>
          </w:tcPr>
          <w:p w:rsidR="001175B3" w:rsidRPr="00E36877" w:rsidRDefault="003658FC" w:rsidP="001175B3">
            <w:pPr>
              <w:spacing w:after="0" w:line="240" w:lineRule="auto"/>
              <w:ind w:right="-172"/>
              <w:jc w:val="center"/>
              <w:rPr>
                <w:rFonts w:ascii="Times New Roman" w:hAnsi="Times New Roman"/>
                <w:color w:val="000000"/>
                <w:sz w:val="20"/>
                <w:szCs w:val="20"/>
                <w:lang w:eastAsia="ru-RU"/>
              </w:rPr>
            </w:pPr>
            <w:r>
              <w:rPr>
                <w:rFonts w:ascii="Times New Roman" w:hAnsi="Times New Roman"/>
                <w:color w:val="000000"/>
                <w:sz w:val="20"/>
                <w:szCs w:val="20"/>
                <w:lang w:eastAsia="ru-RU"/>
              </w:rPr>
              <w:lastRenderedPageBreak/>
              <w:t>8</w:t>
            </w:r>
          </w:p>
        </w:tc>
        <w:tc>
          <w:tcPr>
            <w:tcW w:w="3354" w:type="dxa"/>
            <w:shd w:val="clear" w:color="auto" w:fill="auto"/>
          </w:tcPr>
          <w:p w:rsidR="001175B3" w:rsidRPr="00E36877" w:rsidRDefault="001175B3" w:rsidP="001175B3">
            <w:pPr>
              <w:spacing w:after="0" w:line="240" w:lineRule="auto"/>
              <w:ind w:left="108"/>
              <w:rPr>
                <w:rFonts w:ascii="Times New Roman" w:hAnsi="Times New Roman"/>
                <w:color w:val="000000"/>
                <w:sz w:val="20"/>
                <w:szCs w:val="20"/>
                <w:lang w:eastAsia="ru-RU"/>
              </w:rPr>
            </w:pPr>
            <w:r w:rsidRPr="00E36877">
              <w:rPr>
                <w:rFonts w:ascii="Times New Roman" w:hAnsi="Times New Roman"/>
                <w:color w:val="000000"/>
                <w:sz w:val="20"/>
                <w:szCs w:val="20"/>
                <w:lang w:eastAsia="ru-RU"/>
              </w:rPr>
              <w:t xml:space="preserve">Сокращение среднего времени совместного реагирования нескольких экстренных </w:t>
            </w:r>
            <w:r w:rsidRPr="00E36877">
              <w:rPr>
                <w:rFonts w:ascii="Times New Roman" w:hAnsi="Times New Roman"/>
                <w:color w:val="000000"/>
                <w:sz w:val="20"/>
                <w:szCs w:val="20"/>
                <w:lang w:eastAsia="ru-RU"/>
              </w:rPr>
              <w:lastRenderedPageBreak/>
              <w:t>оперативных служб на обращения населения по единому номеру «112» на территории муниципального образования Московской области</w:t>
            </w:r>
          </w:p>
        </w:tc>
        <w:tc>
          <w:tcPr>
            <w:tcW w:w="1529" w:type="dxa"/>
            <w:shd w:val="clear" w:color="auto" w:fill="auto"/>
          </w:tcPr>
          <w:p w:rsidR="001175B3" w:rsidRPr="00E36877" w:rsidRDefault="001175B3" w:rsidP="001175B3">
            <w:pPr>
              <w:pStyle w:val="s16"/>
              <w:spacing w:before="0" w:beforeAutospacing="0" w:after="0" w:afterAutospacing="0"/>
              <w:rPr>
                <w:sz w:val="20"/>
                <w:szCs w:val="20"/>
              </w:rPr>
            </w:pPr>
            <w:r w:rsidRPr="00E36877">
              <w:rPr>
                <w:sz w:val="20"/>
                <w:szCs w:val="20"/>
              </w:rPr>
              <w:lastRenderedPageBreak/>
              <w:t>минуты</w:t>
            </w:r>
          </w:p>
        </w:tc>
        <w:tc>
          <w:tcPr>
            <w:tcW w:w="4226" w:type="dxa"/>
            <w:shd w:val="clear" w:color="auto" w:fill="auto"/>
          </w:tcPr>
          <w:p w:rsidR="001175B3" w:rsidRPr="00E36877" w:rsidRDefault="001175B3" w:rsidP="001175B3">
            <w:pPr>
              <w:pStyle w:val="s16"/>
              <w:spacing w:before="0" w:beforeAutospacing="0" w:after="0" w:afterAutospacing="0"/>
              <w:rPr>
                <w:sz w:val="20"/>
                <w:szCs w:val="20"/>
              </w:rPr>
            </w:pPr>
            <w:r w:rsidRPr="00E36877">
              <w:rPr>
                <w:sz w:val="20"/>
                <w:szCs w:val="20"/>
              </w:rPr>
              <w:t xml:space="preserve">Модуль формирования отчетов учета времени реагирования экстренных оперативных служб системы обеспечения вызова экстренных </w:t>
            </w:r>
            <w:r w:rsidRPr="00E36877">
              <w:rPr>
                <w:sz w:val="20"/>
                <w:szCs w:val="20"/>
              </w:rPr>
              <w:lastRenderedPageBreak/>
              <w:t>служб по единому номеру «112» на территории Московской области, утвержденной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w:t>
            </w:r>
          </w:p>
        </w:tc>
        <w:tc>
          <w:tcPr>
            <w:tcW w:w="5451" w:type="dxa"/>
            <w:shd w:val="clear" w:color="auto" w:fill="auto"/>
          </w:tcPr>
          <w:p w:rsidR="001175B3" w:rsidRPr="00E36877" w:rsidRDefault="001175B3" w:rsidP="001175B3">
            <w:pPr>
              <w:pStyle w:val="s16"/>
              <w:spacing w:before="0" w:beforeAutospacing="0" w:after="0" w:afterAutospacing="0"/>
              <w:rPr>
                <w:sz w:val="20"/>
                <w:szCs w:val="20"/>
              </w:rPr>
            </w:pPr>
            <w:r w:rsidRPr="00E36877">
              <w:rPr>
                <w:sz w:val="20"/>
                <w:szCs w:val="20"/>
              </w:rPr>
              <w:lastRenderedPageBreak/>
              <w:t>Значение показателя рассчитывается по формуле:</w:t>
            </w:r>
          </w:p>
          <w:p w:rsidR="001175B3" w:rsidRPr="00E36877" w:rsidRDefault="001175B3" w:rsidP="001175B3">
            <w:pPr>
              <w:pStyle w:val="empty"/>
              <w:spacing w:before="0" w:beforeAutospacing="0" w:after="0" w:afterAutospacing="0"/>
              <w:jc w:val="both"/>
              <w:rPr>
                <w:sz w:val="20"/>
                <w:szCs w:val="20"/>
              </w:rPr>
            </w:pPr>
            <w:r w:rsidRPr="00E36877">
              <w:rPr>
                <w:sz w:val="20"/>
                <w:szCs w:val="20"/>
              </w:rPr>
              <w:t> </w:t>
            </w:r>
          </w:p>
          <w:p w:rsidR="001175B3" w:rsidRPr="00E36877" w:rsidRDefault="001175B3" w:rsidP="001175B3">
            <w:pPr>
              <w:pStyle w:val="s16"/>
              <w:spacing w:before="0" w:beforeAutospacing="0" w:after="0" w:afterAutospacing="0"/>
              <w:rPr>
                <w:sz w:val="20"/>
                <w:szCs w:val="20"/>
              </w:rPr>
            </w:pPr>
            <w:r w:rsidRPr="00E36877">
              <w:rPr>
                <w:sz w:val="20"/>
                <w:szCs w:val="20"/>
              </w:rPr>
              <w:t xml:space="preserve">С = </w:t>
            </w:r>
            <w:proofErr w:type="spellStart"/>
            <w:r w:rsidRPr="00E36877">
              <w:rPr>
                <w:sz w:val="20"/>
                <w:szCs w:val="20"/>
              </w:rPr>
              <w:t>Тп</w:t>
            </w:r>
            <w:proofErr w:type="spellEnd"/>
            <w:r w:rsidRPr="00E36877">
              <w:rPr>
                <w:sz w:val="20"/>
                <w:szCs w:val="20"/>
              </w:rPr>
              <w:t xml:space="preserve"> + То + </w:t>
            </w:r>
            <w:proofErr w:type="spellStart"/>
            <w:r w:rsidRPr="00E36877">
              <w:rPr>
                <w:sz w:val="20"/>
                <w:szCs w:val="20"/>
              </w:rPr>
              <w:t>Тк</w:t>
            </w:r>
            <w:proofErr w:type="spellEnd"/>
            <w:r w:rsidRPr="00E36877">
              <w:rPr>
                <w:sz w:val="20"/>
                <w:szCs w:val="20"/>
              </w:rPr>
              <w:t xml:space="preserve"> + </w:t>
            </w:r>
            <w:proofErr w:type="spellStart"/>
            <w:r w:rsidRPr="00E36877">
              <w:rPr>
                <w:sz w:val="20"/>
                <w:szCs w:val="20"/>
              </w:rPr>
              <w:t>Тi</w:t>
            </w:r>
            <w:proofErr w:type="spellEnd"/>
            <w:r w:rsidRPr="00E36877">
              <w:rPr>
                <w:sz w:val="20"/>
                <w:szCs w:val="20"/>
              </w:rPr>
              <w:t xml:space="preserve"> + </w:t>
            </w:r>
            <w:proofErr w:type="spellStart"/>
            <w:r w:rsidRPr="00E36877">
              <w:rPr>
                <w:sz w:val="20"/>
                <w:szCs w:val="20"/>
              </w:rPr>
              <w:t>Тн</w:t>
            </w:r>
            <w:proofErr w:type="spellEnd"/>
            <w:r w:rsidRPr="00E36877">
              <w:rPr>
                <w:sz w:val="20"/>
                <w:szCs w:val="20"/>
              </w:rPr>
              <w:t xml:space="preserve"> + </w:t>
            </w:r>
            <w:proofErr w:type="spellStart"/>
            <w:r w:rsidRPr="00E36877">
              <w:rPr>
                <w:sz w:val="20"/>
                <w:szCs w:val="20"/>
              </w:rPr>
              <w:t>Тв</w:t>
            </w:r>
            <w:proofErr w:type="spellEnd"/>
            <w:r w:rsidRPr="00E36877">
              <w:rPr>
                <w:sz w:val="20"/>
                <w:szCs w:val="20"/>
              </w:rPr>
              <w:t xml:space="preserve"> + </w:t>
            </w:r>
            <w:proofErr w:type="spellStart"/>
            <w:r w:rsidRPr="00E36877">
              <w:rPr>
                <w:sz w:val="20"/>
                <w:szCs w:val="20"/>
              </w:rPr>
              <w:t>Тм</w:t>
            </w:r>
            <w:proofErr w:type="spellEnd"/>
            <w:r w:rsidRPr="00E36877">
              <w:rPr>
                <w:sz w:val="20"/>
                <w:szCs w:val="20"/>
              </w:rPr>
              <w:t>,</w:t>
            </w:r>
          </w:p>
          <w:p w:rsidR="001175B3" w:rsidRPr="00E36877" w:rsidRDefault="001175B3" w:rsidP="001175B3">
            <w:pPr>
              <w:pStyle w:val="empty"/>
              <w:spacing w:before="0" w:beforeAutospacing="0" w:after="0" w:afterAutospacing="0"/>
              <w:jc w:val="both"/>
              <w:rPr>
                <w:sz w:val="20"/>
                <w:szCs w:val="20"/>
              </w:rPr>
            </w:pPr>
            <w:r w:rsidRPr="00E36877">
              <w:rPr>
                <w:sz w:val="20"/>
                <w:szCs w:val="20"/>
              </w:rPr>
              <w:lastRenderedPageBreak/>
              <w:t> </w:t>
            </w:r>
          </w:p>
          <w:p w:rsidR="001175B3" w:rsidRPr="00E36877" w:rsidRDefault="001175B3" w:rsidP="001175B3">
            <w:pPr>
              <w:pStyle w:val="s16"/>
              <w:spacing w:before="0" w:beforeAutospacing="0" w:after="0" w:afterAutospacing="0"/>
              <w:rPr>
                <w:sz w:val="20"/>
                <w:szCs w:val="20"/>
              </w:rPr>
            </w:pPr>
            <w:r w:rsidRPr="00E36877">
              <w:rPr>
                <w:sz w:val="20"/>
                <w:szCs w:val="20"/>
              </w:rPr>
              <w:t>где:</w:t>
            </w:r>
          </w:p>
          <w:p w:rsidR="001175B3" w:rsidRPr="00E36877" w:rsidRDefault="001175B3" w:rsidP="001175B3">
            <w:pPr>
              <w:pStyle w:val="s16"/>
              <w:spacing w:before="0" w:beforeAutospacing="0" w:after="0" w:afterAutospacing="0"/>
              <w:rPr>
                <w:sz w:val="20"/>
                <w:szCs w:val="20"/>
              </w:rPr>
            </w:pPr>
            <w:r w:rsidRPr="00E36877">
              <w:rPr>
                <w:sz w:val="20"/>
                <w:szCs w:val="20"/>
              </w:rPr>
              <w:t>С -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«112», в минутах;</w:t>
            </w:r>
          </w:p>
          <w:p w:rsidR="001175B3" w:rsidRPr="00E36877" w:rsidRDefault="001175B3" w:rsidP="001175B3">
            <w:pPr>
              <w:pStyle w:val="s16"/>
              <w:spacing w:before="0" w:beforeAutospacing="0" w:after="0" w:afterAutospacing="0"/>
              <w:rPr>
                <w:sz w:val="20"/>
                <w:szCs w:val="20"/>
              </w:rPr>
            </w:pPr>
            <w:proofErr w:type="spellStart"/>
            <w:r w:rsidRPr="00E36877">
              <w:rPr>
                <w:sz w:val="20"/>
                <w:szCs w:val="20"/>
              </w:rPr>
              <w:t>Тп</w:t>
            </w:r>
            <w:proofErr w:type="spellEnd"/>
            <w:r w:rsidRPr="00E36877">
              <w:rPr>
                <w:sz w:val="20"/>
                <w:szCs w:val="20"/>
              </w:rPr>
              <w:t xml:space="preserve"> - среднее время приема обращения от заявителя по единому номеру «112» о происшествии и/или чрезвычайной ситуации, в минутах;</w:t>
            </w:r>
          </w:p>
          <w:p w:rsidR="001175B3" w:rsidRPr="00E36877" w:rsidRDefault="001175B3" w:rsidP="001175B3">
            <w:pPr>
              <w:pStyle w:val="s16"/>
              <w:spacing w:before="0" w:beforeAutospacing="0" w:after="0" w:afterAutospacing="0"/>
              <w:rPr>
                <w:sz w:val="20"/>
                <w:szCs w:val="20"/>
              </w:rPr>
            </w:pPr>
            <w:r w:rsidRPr="00E36877">
              <w:rPr>
                <w:sz w:val="20"/>
                <w:szCs w:val="20"/>
              </w:rPr>
              <w:t>То - среднее время опроса заявителя по единому номеру «112» о происшествии и/или чрезвычайной ситуации, в минутах;</w:t>
            </w:r>
          </w:p>
          <w:p w:rsidR="001175B3" w:rsidRPr="00E36877" w:rsidRDefault="001175B3" w:rsidP="001175B3">
            <w:pPr>
              <w:pStyle w:val="s16"/>
              <w:spacing w:before="0" w:beforeAutospacing="0" w:after="0" w:afterAutospacing="0"/>
              <w:rPr>
                <w:sz w:val="20"/>
                <w:szCs w:val="20"/>
              </w:rPr>
            </w:pPr>
            <w:proofErr w:type="spellStart"/>
            <w:r w:rsidRPr="00E36877">
              <w:rPr>
                <w:sz w:val="20"/>
                <w:szCs w:val="20"/>
              </w:rPr>
              <w:t>Тк</w:t>
            </w:r>
            <w:proofErr w:type="spellEnd"/>
            <w:r w:rsidRPr="00E36877">
              <w:rPr>
                <w:sz w:val="20"/>
                <w:szCs w:val="20"/>
              </w:rPr>
              <w:t xml:space="preserve"> - среднее время передачи карточки происшествия в экстренные оперативные службы, в минутах;</w:t>
            </w:r>
          </w:p>
          <w:p w:rsidR="001175B3" w:rsidRPr="00E36877" w:rsidRDefault="001175B3" w:rsidP="001175B3">
            <w:pPr>
              <w:pStyle w:val="s16"/>
              <w:spacing w:before="0" w:beforeAutospacing="0" w:after="0" w:afterAutospacing="0"/>
              <w:rPr>
                <w:sz w:val="20"/>
                <w:szCs w:val="20"/>
              </w:rPr>
            </w:pPr>
            <w:proofErr w:type="spellStart"/>
            <w:r w:rsidRPr="00E36877">
              <w:rPr>
                <w:sz w:val="20"/>
                <w:szCs w:val="20"/>
              </w:rPr>
              <w:t>Тi</w:t>
            </w:r>
            <w:proofErr w:type="spellEnd"/>
            <w:r w:rsidRPr="00E36877">
              <w:rPr>
                <w:sz w:val="20"/>
                <w:szCs w:val="20"/>
              </w:rPr>
              <w:t xml:space="preserve"> - среднее время опроса заявителя о происшествии и/или чрезвычайной ситуации в экстренной оперативной службе, в минутах;</w:t>
            </w:r>
          </w:p>
          <w:p w:rsidR="001175B3" w:rsidRPr="00E36877" w:rsidRDefault="001175B3" w:rsidP="001175B3">
            <w:pPr>
              <w:pStyle w:val="s16"/>
              <w:spacing w:before="0" w:beforeAutospacing="0" w:after="0" w:afterAutospacing="0"/>
              <w:rPr>
                <w:sz w:val="20"/>
                <w:szCs w:val="20"/>
              </w:rPr>
            </w:pPr>
            <w:proofErr w:type="spellStart"/>
            <w:r w:rsidRPr="00E36877">
              <w:rPr>
                <w:sz w:val="20"/>
                <w:szCs w:val="20"/>
              </w:rPr>
              <w:t>Тн</w:t>
            </w:r>
            <w:proofErr w:type="spellEnd"/>
            <w:r w:rsidRPr="00E36877">
              <w:rPr>
                <w:sz w:val="20"/>
                <w:szCs w:val="20"/>
              </w:rPr>
              <w:t xml:space="preserve"> - среднее время назначения экипажей экстренных оперативных служб, в минутах;</w:t>
            </w:r>
          </w:p>
          <w:p w:rsidR="001175B3" w:rsidRPr="00E36877" w:rsidRDefault="001175B3" w:rsidP="001175B3">
            <w:pPr>
              <w:pStyle w:val="s16"/>
              <w:spacing w:before="0" w:beforeAutospacing="0" w:after="0" w:afterAutospacing="0"/>
              <w:rPr>
                <w:sz w:val="20"/>
                <w:szCs w:val="20"/>
              </w:rPr>
            </w:pPr>
            <w:proofErr w:type="spellStart"/>
            <w:r w:rsidRPr="00E36877">
              <w:rPr>
                <w:sz w:val="20"/>
                <w:szCs w:val="20"/>
              </w:rPr>
              <w:t>Тв</w:t>
            </w:r>
            <w:proofErr w:type="spellEnd"/>
            <w:r w:rsidRPr="00E36877">
              <w:rPr>
                <w:sz w:val="20"/>
                <w:szCs w:val="20"/>
              </w:rPr>
              <w:t xml:space="preserve"> - среднее время выезда экипажей экстренных оперативных служб к месту происшествия и/или чрезвычайной ситуации, в минутах;</w:t>
            </w:r>
          </w:p>
          <w:p w:rsidR="001175B3" w:rsidRPr="00E36877" w:rsidRDefault="001175B3" w:rsidP="001175B3">
            <w:pPr>
              <w:pStyle w:val="s16"/>
              <w:spacing w:before="0" w:beforeAutospacing="0" w:after="0" w:afterAutospacing="0"/>
              <w:rPr>
                <w:sz w:val="20"/>
                <w:szCs w:val="20"/>
              </w:rPr>
            </w:pPr>
            <w:proofErr w:type="spellStart"/>
            <w:r w:rsidRPr="00E36877">
              <w:rPr>
                <w:sz w:val="20"/>
                <w:szCs w:val="20"/>
              </w:rPr>
              <w:t>Тм</w:t>
            </w:r>
            <w:proofErr w:type="spellEnd"/>
            <w:r w:rsidRPr="00E36877">
              <w:rPr>
                <w:sz w:val="20"/>
                <w:szCs w:val="20"/>
              </w:rPr>
              <w:t xml:space="preserve"> - среднее время прибытия к месту происшествия и/или чрезвычайной ситуации экипажей экстренных оперативных служб, в минутах</w:t>
            </w:r>
          </w:p>
        </w:tc>
      </w:tr>
      <w:tr w:rsidR="001175B3" w:rsidRPr="00E36877" w:rsidTr="003658FC">
        <w:tc>
          <w:tcPr>
            <w:tcW w:w="885" w:type="dxa"/>
            <w:shd w:val="clear" w:color="auto" w:fill="auto"/>
          </w:tcPr>
          <w:p w:rsidR="001175B3" w:rsidRPr="00E36877" w:rsidRDefault="003658FC" w:rsidP="001175B3">
            <w:pPr>
              <w:spacing w:after="0" w:line="240" w:lineRule="auto"/>
              <w:ind w:right="-172"/>
              <w:jc w:val="center"/>
              <w:rPr>
                <w:rFonts w:ascii="Times New Roman" w:hAnsi="Times New Roman"/>
                <w:color w:val="000000"/>
                <w:sz w:val="20"/>
                <w:szCs w:val="20"/>
                <w:lang w:eastAsia="ru-RU"/>
              </w:rPr>
            </w:pPr>
            <w:r>
              <w:rPr>
                <w:rFonts w:ascii="Times New Roman" w:hAnsi="Times New Roman"/>
                <w:color w:val="000000"/>
                <w:sz w:val="20"/>
                <w:szCs w:val="20"/>
                <w:lang w:eastAsia="ru-RU"/>
              </w:rPr>
              <w:lastRenderedPageBreak/>
              <w:t>9</w:t>
            </w:r>
          </w:p>
        </w:tc>
        <w:tc>
          <w:tcPr>
            <w:tcW w:w="3354" w:type="dxa"/>
            <w:shd w:val="clear" w:color="auto" w:fill="auto"/>
          </w:tcPr>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Укомплектованность резервного фонда материальных ресурсов для ликвидации чрезвычайных ситуаций на территории муниципального образования Московской области</w:t>
            </w:r>
          </w:p>
        </w:tc>
        <w:tc>
          <w:tcPr>
            <w:tcW w:w="1529" w:type="dxa"/>
            <w:shd w:val="clear" w:color="auto" w:fill="auto"/>
          </w:tcPr>
          <w:p w:rsidR="001175B3" w:rsidRPr="00E36877" w:rsidRDefault="001175B3" w:rsidP="001175B3">
            <w:pPr>
              <w:pStyle w:val="ConsPlusNormal"/>
              <w:ind w:right="-172"/>
              <w:jc w:val="center"/>
              <w:rPr>
                <w:rFonts w:ascii="Times New Roman" w:hAnsi="Times New Roman" w:cs="Times New Roman"/>
              </w:rPr>
            </w:pPr>
            <w:r w:rsidRPr="00E36877">
              <w:rPr>
                <w:rFonts w:ascii="Times New Roman" w:hAnsi="Times New Roman" w:cs="Times New Roman"/>
              </w:rPr>
              <w:t>процент</w:t>
            </w:r>
          </w:p>
        </w:tc>
        <w:tc>
          <w:tcPr>
            <w:tcW w:w="4226" w:type="dxa"/>
            <w:shd w:val="clear" w:color="auto" w:fill="auto"/>
          </w:tcPr>
          <w:p w:rsidR="001175B3" w:rsidRPr="00E36877" w:rsidRDefault="001175B3" w:rsidP="001175B3">
            <w:pPr>
              <w:pStyle w:val="ConsPlusNormal"/>
              <w:rPr>
                <w:rFonts w:ascii="Times New Roman" w:hAnsi="Times New Roman" w:cs="Times New Roman"/>
              </w:rPr>
            </w:pPr>
            <w:r w:rsidRPr="00E36877">
              <w:rPr>
                <w:rFonts w:ascii="Times New Roman" w:hAnsi="Times New Roman" w:cs="Times New Roman"/>
              </w:rPr>
              <w:t xml:space="preserve">Указ ПРФ от 16.10.2019 № 501 «О Стратегии </w:t>
            </w:r>
          </w:p>
          <w:p w:rsidR="001175B3" w:rsidRPr="00E36877" w:rsidRDefault="001175B3" w:rsidP="001175B3">
            <w:pPr>
              <w:spacing w:after="0" w:line="240" w:lineRule="auto"/>
              <w:jc w:val="both"/>
              <w:rPr>
                <w:rFonts w:ascii="Times New Roman" w:eastAsia="Times New Roman" w:hAnsi="Times New Roman"/>
                <w:sz w:val="20"/>
                <w:szCs w:val="20"/>
                <w:lang w:eastAsia="ru-RU"/>
              </w:rPr>
            </w:pPr>
            <w:r w:rsidRPr="00E36877">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5451" w:type="dxa"/>
            <w:shd w:val="clear" w:color="auto" w:fill="auto"/>
          </w:tcPr>
          <w:p w:rsidR="001175B3" w:rsidRPr="00E36877" w:rsidRDefault="001175B3" w:rsidP="001175B3">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E36877">
              <w:rPr>
                <w:rFonts w:ascii="Times New Roman CYR" w:eastAsia="Times New Roman" w:hAnsi="Times New Roman CYR" w:cs="Times New Roman CYR"/>
                <w:sz w:val="20"/>
                <w:szCs w:val="20"/>
                <w:lang w:eastAsia="ru-RU"/>
              </w:rPr>
              <w:t xml:space="preserve">А = А (тек) - А (2016), где  </w:t>
            </w:r>
          </w:p>
          <w:p w:rsidR="001175B3" w:rsidRPr="00E36877" w:rsidRDefault="001175B3" w:rsidP="001175B3">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E36877">
              <w:rPr>
                <w:rFonts w:ascii="Times New Roman CYR" w:eastAsia="Times New Roman" w:hAnsi="Times New Roman CYR" w:cs="Times New Roman CYR"/>
                <w:sz w:val="20"/>
                <w:szCs w:val="20"/>
                <w:lang w:eastAsia="ru-RU"/>
              </w:rPr>
              <w:t xml:space="preserve">А (тек) – </w:t>
            </w:r>
            <w:r w:rsidRPr="00E36877">
              <w:rPr>
                <w:rFonts w:ascii="Times New Roman" w:hAnsi="Times New Roman"/>
                <w:sz w:val="20"/>
                <w:szCs w:val="20"/>
              </w:rPr>
              <w:t>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за отчетный период времени</w:t>
            </w:r>
            <w:r w:rsidRPr="00E36877">
              <w:rPr>
                <w:rFonts w:ascii="Times New Roman CYR" w:eastAsia="Times New Roman" w:hAnsi="Times New Roman CYR" w:cs="Times New Roman CYR"/>
                <w:sz w:val="20"/>
                <w:szCs w:val="20"/>
                <w:lang w:eastAsia="ru-RU"/>
              </w:rPr>
              <w:t>;</w:t>
            </w:r>
          </w:p>
          <w:p w:rsidR="001175B3" w:rsidRPr="00E36877" w:rsidRDefault="001175B3" w:rsidP="001175B3">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E36877">
              <w:rPr>
                <w:rFonts w:ascii="Times New Roman CYR" w:eastAsia="Times New Roman" w:hAnsi="Times New Roman CYR" w:cs="Times New Roman CYR"/>
                <w:sz w:val="20"/>
                <w:szCs w:val="20"/>
                <w:lang w:eastAsia="ru-RU"/>
              </w:rPr>
              <w:t xml:space="preserve">А (2016) – </w:t>
            </w:r>
            <w:r w:rsidRPr="00E36877">
              <w:rPr>
                <w:rFonts w:ascii="Times New Roman" w:hAnsi="Times New Roman"/>
                <w:sz w:val="20"/>
                <w:szCs w:val="20"/>
              </w:rPr>
              <w:t xml:space="preserve">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w:t>
            </w:r>
            <w:r w:rsidRPr="00E36877">
              <w:rPr>
                <w:rFonts w:ascii="Times New Roman CYR" w:eastAsia="Times New Roman" w:hAnsi="Times New Roman CYR" w:cs="Times New Roman CYR"/>
                <w:sz w:val="20"/>
                <w:szCs w:val="20"/>
                <w:lang w:eastAsia="ru-RU"/>
              </w:rPr>
              <w:t>за аналогичный период 2016 года (в 2016 году ____%),</w:t>
            </w:r>
          </w:p>
          <w:p w:rsidR="001175B3" w:rsidRPr="00E36877" w:rsidRDefault="001175B3" w:rsidP="001175B3">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175B3" w:rsidRPr="00E36877" w:rsidRDefault="001175B3" w:rsidP="001175B3">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E36877">
              <w:rPr>
                <w:rFonts w:ascii="Times New Roman CYR" w:eastAsia="Times New Roman" w:hAnsi="Times New Roman CYR" w:cs="Times New Roman CYR"/>
                <w:sz w:val="20"/>
                <w:szCs w:val="20"/>
                <w:lang w:eastAsia="ru-RU"/>
              </w:rPr>
              <w:t xml:space="preserve">А (тек) – </w:t>
            </w:r>
            <w:r w:rsidRPr="00E36877">
              <w:rPr>
                <w:rFonts w:ascii="Times New Roman" w:hAnsi="Times New Roman"/>
                <w:sz w:val="20"/>
                <w:szCs w:val="20"/>
              </w:rPr>
              <w:t xml:space="preserve">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w:t>
            </w:r>
            <w:r w:rsidRPr="00E36877">
              <w:rPr>
                <w:rFonts w:ascii="Times New Roman CYR" w:eastAsia="Times New Roman" w:hAnsi="Times New Roman CYR" w:cs="Times New Roman CYR"/>
                <w:sz w:val="20"/>
                <w:szCs w:val="20"/>
                <w:lang w:eastAsia="ru-RU"/>
              </w:rPr>
              <w:t>рассчитывается по формуле:</w:t>
            </w:r>
          </w:p>
          <w:p w:rsidR="001175B3" w:rsidRPr="00E36877" w:rsidRDefault="001175B3" w:rsidP="001175B3">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175B3" w:rsidRPr="00E36877" w:rsidRDefault="001175B3" w:rsidP="001175B3">
            <w:pPr>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m:oMath>
              <m:r>
                <w:rPr>
                  <w:rFonts w:ascii="Cambria Math" w:hAnsi="Cambria Math"/>
                  <w:sz w:val="20"/>
                  <w:szCs w:val="20"/>
                </w:rPr>
                <w:lastRenderedPageBreak/>
                <m:t>К</m:t>
              </m:r>
              <m:r>
                <m:rPr>
                  <m:sty m:val="bi"/>
                </m:rPr>
                <w:rPr>
                  <w:rFonts w:ascii="Cambria Math" w:hAnsi="Cambria Math"/>
                  <w:sz w:val="20"/>
                  <w:szCs w:val="20"/>
                </w:rPr>
                <m:t xml:space="preserve">= </m:t>
              </m:r>
              <m:f>
                <m:fPr>
                  <m:ctrlPr>
                    <w:rPr>
                      <w:rFonts w:ascii="Cambria Math" w:hAnsi="Cambria Math"/>
                      <w:b/>
                      <w:i/>
                      <w:sz w:val="20"/>
                      <w:szCs w:val="20"/>
                      <w:lang w:val="en-US"/>
                    </w:rPr>
                  </m:ctrlPr>
                </m:fPr>
                <m:num>
                  <m:r>
                    <m:rPr>
                      <m:sty m:val="bi"/>
                    </m:rPr>
                    <w:rPr>
                      <w:rFonts w:ascii="Cambria Math" w:hAnsi="Cambria Math"/>
                      <w:sz w:val="20"/>
                      <w:szCs w:val="20"/>
                    </w:rPr>
                    <m:t>∑</m:t>
                  </m:r>
                  <m:sSub>
                    <m:sSubPr>
                      <m:ctrlPr>
                        <w:rPr>
                          <w:rFonts w:ascii="Cambria Math" w:hAnsi="Cambria Math"/>
                          <w:b/>
                          <w:i/>
                          <w:sz w:val="20"/>
                          <w:szCs w:val="20"/>
                          <w:lang w:val="en-US"/>
                        </w:rPr>
                      </m:ctrlPr>
                    </m:sSubPr>
                    <m:e>
                      <m:r>
                        <m:rPr>
                          <m:sty m:val="bi"/>
                        </m:rPr>
                        <w:rPr>
                          <w:rFonts w:ascii="Cambria Math" w:hAnsi="Cambria Math"/>
                          <w:sz w:val="20"/>
                          <w:szCs w:val="20"/>
                          <w:lang w:val="en-US"/>
                        </w:rPr>
                        <m:t>Y</m:t>
                      </m:r>
                    </m:e>
                    <m:sub>
                      <m:r>
                        <m:rPr>
                          <m:sty m:val="bi"/>
                        </m:rPr>
                        <w:rPr>
                          <w:rFonts w:ascii="Cambria Math" w:hAnsi="Cambria Math"/>
                          <w:sz w:val="20"/>
                          <w:szCs w:val="20"/>
                          <w:lang w:val="en-US"/>
                        </w:rPr>
                        <m:t>i</m:t>
                      </m:r>
                    </m:sub>
                  </m:sSub>
                </m:num>
                <m:den>
                  <m:r>
                    <m:rPr>
                      <m:sty m:val="bi"/>
                    </m:rPr>
                    <w:rPr>
                      <w:rFonts w:ascii="Cambria Math" w:hAnsi="Cambria Math"/>
                      <w:sz w:val="20"/>
                      <w:szCs w:val="20"/>
                      <w:lang w:val="en-US"/>
                    </w:rPr>
                    <m:t>n</m:t>
                  </m:r>
                </m:den>
              </m:f>
            </m:oMath>
            <w:r w:rsidRPr="00E36877">
              <w:rPr>
                <w:rFonts w:ascii="Times New Roman CYR" w:eastAsia="Times New Roman" w:hAnsi="Times New Roman CYR" w:cs="Times New Roman CYR"/>
                <w:sz w:val="20"/>
                <w:szCs w:val="20"/>
                <w:lang w:eastAsia="ru-RU"/>
              </w:rPr>
              <w:t xml:space="preserve"> = </w:t>
            </w:r>
            <m:oMath>
              <m:f>
                <m:fPr>
                  <m:ctrlPr>
                    <w:rPr>
                      <w:rFonts w:ascii="Cambria Math" w:hAnsi="Cambria Math"/>
                      <w:b/>
                      <w:i/>
                      <w:sz w:val="20"/>
                      <w:szCs w:val="20"/>
                      <w:lang w:val="en-US"/>
                    </w:rPr>
                  </m:ctrlPr>
                </m:fPr>
                <m:num>
                  <m:sSub>
                    <m:sSubPr>
                      <m:ctrlPr>
                        <w:rPr>
                          <w:rFonts w:ascii="Cambria Math" w:hAnsi="Cambria Math"/>
                          <w:b/>
                          <w:i/>
                          <w:sz w:val="20"/>
                          <w:szCs w:val="20"/>
                          <w:lang w:val="en-US"/>
                        </w:rPr>
                      </m:ctrlPr>
                    </m:sSubPr>
                    <m:e>
                      <m:r>
                        <m:rPr>
                          <m:sty m:val="bi"/>
                        </m:rPr>
                        <w:rPr>
                          <w:rFonts w:ascii="Cambria Math" w:hAnsi="Cambria Math"/>
                          <w:sz w:val="20"/>
                          <w:szCs w:val="20"/>
                          <w:lang w:val="en-US"/>
                        </w:rPr>
                        <m:t>Y</m:t>
                      </m:r>
                    </m:e>
                    <m:sub>
                      <m:r>
                        <m:rPr>
                          <m:sty m:val="bi"/>
                        </m:rPr>
                        <w:rPr>
                          <w:rFonts w:ascii="Cambria Math" w:hAnsi="Cambria Math"/>
                          <w:sz w:val="20"/>
                          <w:szCs w:val="20"/>
                        </w:rPr>
                        <m:t>1</m:t>
                      </m:r>
                    </m:sub>
                  </m:sSub>
                  <m:r>
                    <m:rPr>
                      <m:sty m:val="bi"/>
                    </m:rPr>
                    <w:rPr>
                      <w:rFonts w:ascii="Cambria Math" w:hAnsi="Cambria Math"/>
                      <w:sz w:val="20"/>
                      <w:szCs w:val="20"/>
                    </w:rPr>
                    <m:t>+</m:t>
                  </m:r>
                  <m:sSub>
                    <m:sSubPr>
                      <m:ctrlPr>
                        <w:rPr>
                          <w:rFonts w:ascii="Cambria Math" w:hAnsi="Cambria Math"/>
                          <w:b/>
                          <w:i/>
                          <w:sz w:val="20"/>
                          <w:szCs w:val="20"/>
                          <w:lang w:val="en-US"/>
                        </w:rPr>
                      </m:ctrlPr>
                    </m:sSubPr>
                    <m:e>
                      <m:r>
                        <m:rPr>
                          <m:sty m:val="bi"/>
                        </m:rPr>
                        <w:rPr>
                          <w:rFonts w:ascii="Cambria Math" w:hAnsi="Cambria Math"/>
                          <w:sz w:val="20"/>
                          <w:szCs w:val="20"/>
                          <w:lang w:val="en-US"/>
                        </w:rPr>
                        <m:t>Y</m:t>
                      </m:r>
                    </m:e>
                    <m:sub>
                      <m:r>
                        <m:rPr>
                          <m:sty m:val="bi"/>
                        </m:rPr>
                        <w:rPr>
                          <w:rFonts w:ascii="Cambria Math" w:hAnsi="Cambria Math"/>
                          <w:sz w:val="20"/>
                          <w:szCs w:val="20"/>
                        </w:rPr>
                        <m:t>2</m:t>
                      </m:r>
                    </m:sub>
                  </m:sSub>
                  <m:r>
                    <m:rPr>
                      <m:sty m:val="bi"/>
                    </m:rPr>
                    <w:rPr>
                      <w:rFonts w:ascii="Cambria Math" w:hAnsi="Cambria Math"/>
                      <w:sz w:val="20"/>
                      <w:szCs w:val="20"/>
                    </w:rPr>
                    <m:t>+…+</m:t>
                  </m:r>
                  <m:sSub>
                    <m:sSubPr>
                      <m:ctrlPr>
                        <w:rPr>
                          <w:rFonts w:ascii="Cambria Math" w:hAnsi="Cambria Math"/>
                          <w:b/>
                          <w:i/>
                          <w:sz w:val="20"/>
                          <w:szCs w:val="20"/>
                          <w:lang w:val="en-US"/>
                        </w:rPr>
                      </m:ctrlPr>
                    </m:sSubPr>
                    <m:e>
                      <m:r>
                        <m:rPr>
                          <m:sty m:val="bi"/>
                        </m:rPr>
                        <w:rPr>
                          <w:rFonts w:ascii="Cambria Math" w:hAnsi="Cambria Math"/>
                          <w:sz w:val="20"/>
                          <w:szCs w:val="20"/>
                          <w:lang w:val="en-US"/>
                        </w:rPr>
                        <m:t>Y</m:t>
                      </m:r>
                    </m:e>
                    <m:sub>
                      <m:r>
                        <m:rPr>
                          <m:sty m:val="bi"/>
                        </m:rPr>
                        <w:rPr>
                          <w:rFonts w:ascii="Cambria Math" w:hAnsi="Cambria Math"/>
                          <w:sz w:val="20"/>
                          <w:szCs w:val="20"/>
                          <w:lang w:val="en-US"/>
                        </w:rPr>
                        <m:t>n</m:t>
                      </m:r>
                    </m:sub>
                  </m:sSub>
                </m:num>
                <m:den>
                  <m:r>
                    <m:rPr>
                      <m:sty m:val="bi"/>
                    </m:rPr>
                    <w:rPr>
                      <w:rFonts w:ascii="Cambria Math" w:hAnsi="Cambria Math"/>
                      <w:sz w:val="20"/>
                      <w:szCs w:val="20"/>
                      <w:lang w:val="en-US"/>
                    </w:rPr>
                    <m:t>n</m:t>
                  </m:r>
                </m:den>
              </m:f>
            </m:oMath>
            <w:r w:rsidRPr="00E36877">
              <w:rPr>
                <w:rFonts w:ascii="Times New Roman CYR" w:eastAsia="Times New Roman" w:hAnsi="Times New Roman CYR" w:cs="Times New Roman CYR"/>
                <w:sz w:val="20"/>
                <w:szCs w:val="20"/>
                <w:lang w:eastAsia="ru-RU"/>
              </w:rPr>
              <w:t xml:space="preserve">, где: </w:t>
            </w:r>
          </w:p>
          <w:p w:rsidR="001175B3" w:rsidRPr="00E36877" w:rsidRDefault="001175B3" w:rsidP="001175B3">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m:oMath>
              <m:r>
                <w:rPr>
                  <w:rFonts w:ascii="Cambria Math" w:hAnsi="Cambria Math"/>
                  <w:sz w:val="20"/>
                  <w:szCs w:val="20"/>
                </w:rPr>
                <m:t>∑</m:t>
              </m:r>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i</m:t>
                  </m:r>
                </m:sub>
              </m:sSub>
            </m:oMath>
            <w:r w:rsidRPr="00E36877">
              <w:rPr>
                <w:rFonts w:ascii="Times New Roman CYR" w:eastAsia="Times New Roman" w:hAnsi="Times New Roman CYR" w:cs="Times New Roman CYR"/>
                <w:sz w:val="20"/>
                <w:szCs w:val="20"/>
                <w:lang w:eastAsia="ru-RU"/>
              </w:rPr>
              <w:t xml:space="preserve"> – сумма показателей </w:t>
            </w:r>
            <w:r w:rsidRPr="00E36877">
              <w:rPr>
                <w:rFonts w:ascii="Times New Roman" w:hAnsi="Times New Roman"/>
                <w:sz w:val="20"/>
                <w:szCs w:val="20"/>
              </w:rPr>
              <w:t xml:space="preserve">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w:t>
            </w:r>
            <w:r w:rsidRPr="00E36877">
              <w:rPr>
                <w:rFonts w:ascii="Times New Roman CYR" w:eastAsia="Times New Roman" w:hAnsi="Times New Roman CYR" w:cs="Times New Roman CYR"/>
                <w:sz w:val="20"/>
                <w:szCs w:val="20"/>
                <w:lang w:eastAsia="ru-RU"/>
              </w:rPr>
              <w:t>по каждому разделу Номенклатуры органов местного самоуправления муниципальных образований Московской области, в процентах;</w:t>
            </w:r>
          </w:p>
          <w:p w:rsidR="001175B3" w:rsidRPr="00E36877" w:rsidRDefault="00000000" w:rsidP="001175B3">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m:oMath>
              <m:sSub>
                <m:sSubPr>
                  <m:ctrlPr>
                    <w:rPr>
                      <w:rFonts w:ascii="Cambria Math" w:hAnsi="Cambria Math"/>
                      <w:i/>
                      <w:sz w:val="20"/>
                      <w:szCs w:val="20"/>
                      <w:lang w:val="en-US"/>
                    </w:rPr>
                  </m:ctrlPr>
                </m:sSubPr>
                <m:e>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i</m:t>
                      </m:r>
                    </m:sub>
                  </m:sSub>
                  <m:r>
                    <w:rPr>
                      <w:rFonts w:ascii="Cambria Math" w:hAnsi="Cambria Math"/>
                      <w:sz w:val="20"/>
                      <w:szCs w:val="20"/>
                    </w:rPr>
                    <m:t xml:space="preserve"> (</m:t>
                  </m:r>
                  <m:r>
                    <w:rPr>
                      <w:rFonts w:ascii="Cambria Math" w:hAnsi="Cambria Math"/>
                      <w:sz w:val="20"/>
                      <w:szCs w:val="20"/>
                      <w:lang w:val="en-US"/>
                    </w:rPr>
                    <m:t>Y</m:t>
                  </m:r>
                </m:e>
                <m:sub>
                  <m:r>
                    <w:rPr>
                      <w:rFonts w:ascii="Cambria Math" w:hAnsi="Cambria Math"/>
                      <w:sz w:val="20"/>
                      <w:szCs w:val="20"/>
                    </w:rPr>
                    <m:t>1</m:t>
                  </m:r>
                </m:sub>
              </m:sSub>
              <m:r>
                <w:rPr>
                  <w:rFonts w:ascii="Cambria Math" w:hAnsi="Cambria Math"/>
                  <w:sz w:val="20"/>
                  <w:szCs w:val="20"/>
                </w:rPr>
                <m:t xml:space="preserve">, </m:t>
              </m:r>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n</m:t>
                  </m:r>
                </m:sub>
              </m:sSub>
            </m:oMath>
            <w:r w:rsidR="001175B3" w:rsidRPr="00E36877">
              <w:rPr>
                <w:rFonts w:ascii="Times New Roman CYR" w:eastAsia="Times New Roman" w:hAnsi="Times New Roman CYR" w:cs="Times New Roman CYR"/>
                <w:sz w:val="20"/>
                <w:szCs w:val="20"/>
                <w:lang w:eastAsia="ru-RU"/>
              </w:rPr>
              <w:t xml:space="preserve">) – показатели </w:t>
            </w:r>
            <w:r w:rsidR="001175B3" w:rsidRPr="00E36877">
              <w:rPr>
                <w:rFonts w:ascii="Times New Roman" w:hAnsi="Times New Roman"/>
                <w:sz w:val="20"/>
                <w:szCs w:val="20"/>
              </w:rPr>
              <w:t xml:space="preserve">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w:t>
            </w:r>
            <w:r w:rsidR="001175B3" w:rsidRPr="00E36877">
              <w:rPr>
                <w:rFonts w:ascii="Times New Roman CYR" w:eastAsia="Times New Roman" w:hAnsi="Times New Roman CYR" w:cs="Times New Roman CYR"/>
                <w:sz w:val="20"/>
                <w:szCs w:val="20"/>
                <w:lang w:eastAsia="ru-RU"/>
              </w:rPr>
              <w:t>по каждой позиции в разделе Номенклатур органов местного самоуправления муниципальных образований Московской области, в процентах;</w:t>
            </w:r>
          </w:p>
          <w:p w:rsidR="001175B3" w:rsidRPr="00E36877" w:rsidRDefault="001175B3" w:rsidP="001175B3">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E36877">
              <w:rPr>
                <w:rFonts w:ascii="Times New Roman CYR" w:eastAsia="Times New Roman" w:hAnsi="Times New Roman CYR" w:cs="Times New Roman CYR"/>
                <w:sz w:val="20"/>
                <w:szCs w:val="20"/>
                <w:lang w:eastAsia="ru-RU"/>
              </w:rPr>
              <w:t>n – количество разделов Номенклатуры.</w:t>
            </w:r>
          </w:p>
          <w:p w:rsidR="001175B3" w:rsidRPr="00E36877" w:rsidRDefault="001175B3" w:rsidP="001175B3">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175B3" w:rsidRPr="00E36877" w:rsidRDefault="00000000" w:rsidP="001175B3">
            <w:pPr>
              <w:pStyle w:val="ConsPlusNormal"/>
              <w:jc w:val="both"/>
              <w:rPr>
                <w:rFonts w:ascii="Times New Roman" w:hAnsi="Times New Roman" w:cs="Times New Roman"/>
              </w:rPr>
            </w:pPr>
            <w:hyperlink r:id="rId8" w:history="1">
              <w:r w:rsidR="001175B3" w:rsidRPr="00E36877">
                <w:rPr>
                  <w:rFonts w:ascii="Times New Roman CYR" w:hAnsi="Times New Roman CYR" w:cs="Times New Roman CYR"/>
                </w:rPr>
                <w:t>Постановления</w:t>
              </w:r>
            </w:hyperlink>
            <w:r w:rsidR="001175B3" w:rsidRPr="00E36877">
              <w:rPr>
                <w:rFonts w:ascii="Times New Roman CYR" w:hAnsi="Times New Roman CYR" w:cs="Times New Roman CYR"/>
              </w:rPr>
              <w:t xml:space="preserve"> органов местного самоуправления муниципальных образований Московской области «О создании и содержании запасов материально-технических, продовольственных, медицинских и иных средств в целях гражданской обороны»</w:t>
            </w:r>
          </w:p>
        </w:tc>
      </w:tr>
      <w:tr w:rsidR="001175B3" w:rsidRPr="00E36877" w:rsidTr="003658FC">
        <w:tc>
          <w:tcPr>
            <w:tcW w:w="885" w:type="dxa"/>
            <w:shd w:val="clear" w:color="auto" w:fill="auto"/>
          </w:tcPr>
          <w:p w:rsidR="001175B3" w:rsidRPr="00E36877" w:rsidRDefault="003658FC" w:rsidP="001175B3">
            <w:pPr>
              <w:pStyle w:val="ConsPlusNormal"/>
              <w:ind w:right="-172"/>
              <w:jc w:val="center"/>
              <w:rPr>
                <w:rFonts w:ascii="Times New Roman" w:hAnsi="Times New Roman" w:cs="Times New Roman"/>
              </w:rPr>
            </w:pPr>
            <w:r>
              <w:rPr>
                <w:rFonts w:ascii="Times New Roman" w:hAnsi="Times New Roman" w:cs="Times New Roman"/>
              </w:rPr>
              <w:lastRenderedPageBreak/>
              <w:t>10</w:t>
            </w:r>
          </w:p>
        </w:tc>
        <w:tc>
          <w:tcPr>
            <w:tcW w:w="3354" w:type="dxa"/>
            <w:shd w:val="clear" w:color="auto" w:fill="auto"/>
          </w:tcPr>
          <w:p w:rsidR="001175B3" w:rsidRPr="00E36877" w:rsidRDefault="001175B3" w:rsidP="001175B3">
            <w:pPr>
              <w:pStyle w:val="af8"/>
              <w:rPr>
                <w:sz w:val="20"/>
                <w:szCs w:val="20"/>
              </w:rPr>
            </w:pPr>
            <w:r w:rsidRPr="00E36877">
              <w:rPr>
                <w:sz w:val="20"/>
                <w:szCs w:val="20"/>
              </w:rPr>
              <w:t xml:space="preserve">Доля населения, проживающего или осуществляющего хозяйственную деятельность в границах зоны действия технических средств оповещения (электрических, электронных сирен и мощных акустических систем) муниципальной автоматизированной системы </w:t>
            </w:r>
            <w:proofErr w:type="gramStart"/>
            <w:r w:rsidRPr="00E36877">
              <w:rPr>
                <w:sz w:val="20"/>
                <w:szCs w:val="20"/>
              </w:rPr>
              <w:t>централизованного  оповещения</w:t>
            </w:r>
            <w:proofErr w:type="gramEnd"/>
            <w:r w:rsidRPr="00E36877">
              <w:rPr>
                <w:sz w:val="20"/>
                <w:szCs w:val="20"/>
              </w:rPr>
              <w:t xml:space="preserve"> </w:t>
            </w:r>
          </w:p>
        </w:tc>
        <w:tc>
          <w:tcPr>
            <w:tcW w:w="1529" w:type="dxa"/>
            <w:shd w:val="clear" w:color="auto" w:fill="auto"/>
          </w:tcPr>
          <w:p w:rsidR="001175B3" w:rsidRPr="00E36877" w:rsidRDefault="001175B3" w:rsidP="001175B3">
            <w:pPr>
              <w:pStyle w:val="af8"/>
              <w:rPr>
                <w:sz w:val="20"/>
                <w:szCs w:val="20"/>
              </w:rPr>
            </w:pPr>
            <w:r w:rsidRPr="00E36877">
              <w:rPr>
                <w:sz w:val="20"/>
                <w:szCs w:val="20"/>
              </w:rPr>
              <w:t>процент</w:t>
            </w:r>
          </w:p>
        </w:tc>
        <w:tc>
          <w:tcPr>
            <w:tcW w:w="4226" w:type="dxa"/>
            <w:shd w:val="clear" w:color="auto" w:fill="auto"/>
          </w:tcPr>
          <w:p w:rsidR="001175B3" w:rsidRPr="00E36877" w:rsidRDefault="001175B3" w:rsidP="001175B3">
            <w:pPr>
              <w:pStyle w:val="af8"/>
              <w:rPr>
                <w:sz w:val="20"/>
                <w:szCs w:val="20"/>
              </w:rPr>
            </w:pPr>
            <w:r w:rsidRPr="00E36877">
              <w:rPr>
                <w:sz w:val="20"/>
                <w:szCs w:val="20"/>
              </w:rPr>
              <w:t>Данные по численности населения муниципального образования учитываются из статистических сведений, официально опубликованных Территориальным органом Федеральной службы государственной статистики по Московской области, на расчетный период (статистический сборник «Численность и состав населения Московской области»).</w:t>
            </w:r>
          </w:p>
          <w:p w:rsidR="001175B3" w:rsidRPr="00E36877" w:rsidRDefault="001175B3" w:rsidP="001175B3">
            <w:pPr>
              <w:pStyle w:val="af8"/>
              <w:rPr>
                <w:sz w:val="20"/>
                <w:szCs w:val="20"/>
              </w:rPr>
            </w:pPr>
            <w:r w:rsidRPr="00E36877">
              <w:rPr>
                <w:sz w:val="20"/>
                <w:szCs w:val="20"/>
              </w:rPr>
              <w:t>Данные по численности населения муниципального образования, охваченного техническими средствами оповещения (электрическими, электронными сиренами и мощными акустическими системами) МАСЦО Московской области, определяется по результатам комплексных проверок готовности МАСЦО Московской области.</w:t>
            </w:r>
          </w:p>
        </w:tc>
        <w:tc>
          <w:tcPr>
            <w:tcW w:w="5451" w:type="dxa"/>
            <w:shd w:val="clear" w:color="auto" w:fill="auto"/>
          </w:tcPr>
          <w:p w:rsidR="001175B3" w:rsidRPr="00E36877" w:rsidRDefault="001175B3" w:rsidP="001175B3">
            <w:pPr>
              <w:pStyle w:val="af8"/>
              <w:rPr>
                <w:sz w:val="20"/>
                <w:szCs w:val="20"/>
              </w:rPr>
            </w:pPr>
            <w:r w:rsidRPr="00E36877">
              <w:rPr>
                <w:sz w:val="20"/>
                <w:szCs w:val="20"/>
              </w:rPr>
              <w:t>Значение показателя рассчитывается по формуле:</w:t>
            </w:r>
          </w:p>
          <w:p w:rsidR="001175B3" w:rsidRPr="00E36877" w:rsidRDefault="001175B3" w:rsidP="001175B3">
            <w:pPr>
              <w:pStyle w:val="ab"/>
              <w:rPr>
                <w:sz w:val="20"/>
                <w:szCs w:val="20"/>
              </w:rPr>
            </w:pPr>
          </w:p>
          <w:p w:rsidR="001175B3" w:rsidRPr="00E36877" w:rsidRDefault="001175B3" w:rsidP="001175B3">
            <w:pPr>
              <w:pStyle w:val="af8"/>
              <w:rPr>
                <w:sz w:val="20"/>
                <w:szCs w:val="20"/>
              </w:rPr>
            </w:pPr>
            <w:proofErr w:type="spellStart"/>
            <w:r w:rsidRPr="00E36877">
              <w:rPr>
                <w:sz w:val="20"/>
                <w:szCs w:val="20"/>
              </w:rPr>
              <w:t>Pсп</w:t>
            </w:r>
            <w:proofErr w:type="spellEnd"/>
            <w:r w:rsidRPr="00E36877">
              <w:rPr>
                <w:sz w:val="20"/>
                <w:szCs w:val="20"/>
              </w:rPr>
              <w:t xml:space="preserve"> = </w:t>
            </w:r>
            <w:proofErr w:type="spellStart"/>
            <w:r w:rsidRPr="00E36877">
              <w:rPr>
                <w:sz w:val="20"/>
                <w:szCs w:val="20"/>
              </w:rPr>
              <w:t>Nохасп</w:t>
            </w:r>
            <w:proofErr w:type="spellEnd"/>
            <w:r w:rsidRPr="00E36877">
              <w:rPr>
                <w:sz w:val="20"/>
                <w:szCs w:val="20"/>
              </w:rPr>
              <w:t xml:space="preserve"> / </w:t>
            </w:r>
            <w:proofErr w:type="spellStart"/>
            <w:r w:rsidRPr="00E36877">
              <w:rPr>
                <w:sz w:val="20"/>
                <w:szCs w:val="20"/>
              </w:rPr>
              <w:t>Nнас</w:t>
            </w:r>
            <w:proofErr w:type="spellEnd"/>
            <w:r w:rsidRPr="00E36877">
              <w:rPr>
                <w:sz w:val="20"/>
                <w:szCs w:val="20"/>
              </w:rPr>
              <w:t xml:space="preserve"> x 100%,</w:t>
            </w:r>
          </w:p>
          <w:p w:rsidR="001175B3" w:rsidRPr="00E36877" w:rsidRDefault="001175B3" w:rsidP="001175B3">
            <w:pPr>
              <w:pStyle w:val="ab"/>
              <w:rPr>
                <w:sz w:val="20"/>
                <w:szCs w:val="20"/>
              </w:rPr>
            </w:pPr>
          </w:p>
          <w:p w:rsidR="001175B3" w:rsidRPr="00E36877" w:rsidRDefault="001175B3" w:rsidP="001175B3">
            <w:pPr>
              <w:pStyle w:val="af8"/>
              <w:rPr>
                <w:sz w:val="20"/>
                <w:szCs w:val="20"/>
              </w:rPr>
            </w:pPr>
            <w:r w:rsidRPr="00E36877">
              <w:rPr>
                <w:sz w:val="20"/>
                <w:szCs w:val="20"/>
              </w:rPr>
              <w:t>где:</w:t>
            </w:r>
          </w:p>
          <w:p w:rsidR="001175B3" w:rsidRPr="00E36877" w:rsidRDefault="001175B3" w:rsidP="001175B3">
            <w:pPr>
              <w:pStyle w:val="af8"/>
              <w:jc w:val="both"/>
              <w:rPr>
                <w:sz w:val="20"/>
                <w:szCs w:val="20"/>
              </w:rPr>
            </w:pPr>
            <w:proofErr w:type="spellStart"/>
            <w:r w:rsidRPr="00E36877">
              <w:rPr>
                <w:sz w:val="20"/>
                <w:szCs w:val="20"/>
              </w:rPr>
              <w:t>Pсп</w:t>
            </w:r>
            <w:proofErr w:type="spellEnd"/>
            <w:r w:rsidRPr="00E36877">
              <w:rPr>
                <w:sz w:val="20"/>
                <w:szCs w:val="20"/>
              </w:rPr>
              <w:t xml:space="preserve"> - доля населения, проживающего или осуществляющего хозяйственную деятельность в границах зоны действия технических средств оповещения (электрических, электронных сирен и мощных акустических систем) МАСЦО Московской области;</w:t>
            </w:r>
          </w:p>
          <w:p w:rsidR="001175B3" w:rsidRPr="00E36877" w:rsidRDefault="001175B3" w:rsidP="001175B3">
            <w:pPr>
              <w:pStyle w:val="af8"/>
              <w:jc w:val="both"/>
              <w:rPr>
                <w:sz w:val="20"/>
                <w:szCs w:val="20"/>
              </w:rPr>
            </w:pPr>
            <w:proofErr w:type="spellStart"/>
            <w:r w:rsidRPr="00E36877">
              <w:rPr>
                <w:sz w:val="20"/>
                <w:szCs w:val="20"/>
              </w:rPr>
              <w:t>Nохасп</w:t>
            </w:r>
            <w:proofErr w:type="spellEnd"/>
            <w:r w:rsidRPr="00E36877">
              <w:rPr>
                <w:sz w:val="20"/>
                <w:szCs w:val="20"/>
              </w:rPr>
              <w:t xml:space="preserve"> - количество населения муниципального образования, охваченного техническими средствами оповещения (электрическими, электронными сиренами и мощными акустическими системами) МАСЦО Московской области (тыс. чел);</w:t>
            </w:r>
          </w:p>
          <w:p w:rsidR="001175B3" w:rsidRPr="00E36877" w:rsidRDefault="001175B3" w:rsidP="001175B3">
            <w:pPr>
              <w:pStyle w:val="af8"/>
              <w:rPr>
                <w:sz w:val="20"/>
                <w:szCs w:val="20"/>
              </w:rPr>
            </w:pPr>
            <w:proofErr w:type="spellStart"/>
            <w:r w:rsidRPr="00E36877">
              <w:rPr>
                <w:sz w:val="20"/>
                <w:szCs w:val="20"/>
              </w:rPr>
              <w:t>Nнас</w:t>
            </w:r>
            <w:proofErr w:type="spellEnd"/>
            <w:r w:rsidRPr="00E36877">
              <w:rPr>
                <w:sz w:val="20"/>
                <w:szCs w:val="20"/>
              </w:rPr>
              <w:t xml:space="preserve"> - количество населения муниципального образования Московской области (тыс. чел.)</w:t>
            </w:r>
          </w:p>
        </w:tc>
      </w:tr>
      <w:tr w:rsidR="001175B3" w:rsidRPr="00E36877" w:rsidTr="003658FC">
        <w:tc>
          <w:tcPr>
            <w:tcW w:w="885" w:type="dxa"/>
            <w:shd w:val="clear" w:color="auto" w:fill="auto"/>
          </w:tcPr>
          <w:p w:rsidR="001175B3" w:rsidRPr="00E36877" w:rsidRDefault="003658FC" w:rsidP="001175B3">
            <w:pPr>
              <w:spacing w:after="0" w:line="240" w:lineRule="auto"/>
              <w:ind w:left="108" w:right="-172"/>
              <w:jc w:val="center"/>
              <w:rPr>
                <w:rFonts w:ascii="Times New Roman" w:hAnsi="Times New Roman"/>
                <w:color w:val="000000"/>
                <w:sz w:val="20"/>
                <w:szCs w:val="20"/>
                <w:lang w:eastAsia="ru-RU"/>
              </w:rPr>
            </w:pPr>
            <w:r>
              <w:rPr>
                <w:rFonts w:ascii="Times New Roman" w:hAnsi="Times New Roman"/>
                <w:color w:val="000000"/>
                <w:sz w:val="20"/>
                <w:szCs w:val="20"/>
                <w:lang w:eastAsia="ru-RU"/>
              </w:rPr>
              <w:lastRenderedPageBreak/>
              <w:t>11</w:t>
            </w:r>
          </w:p>
        </w:tc>
        <w:tc>
          <w:tcPr>
            <w:tcW w:w="3354" w:type="dxa"/>
            <w:shd w:val="clear" w:color="auto" w:fill="auto"/>
          </w:tcPr>
          <w:p w:rsidR="001175B3" w:rsidRPr="00E36877" w:rsidRDefault="001175B3" w:rsidP="001175B3">
            <w:pPr>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E36877">
              <w:rPr>
                <w:rFonts w:ascii="Times New Roman CYR" w:eastAsia="Times New Roman" w:hAnsi="Times New Roman CYR" w:cs="Times New Roman CYR"/>
                <w:sz w:val="20"/>
                <w:szCs w:val="20"/>
                <w:lang w:eastAsia="ru-RU"/>
              </w:rPr>
              <w:t>Темп прироста степени обеспеченности запасами материально-технических, продовольственных, медицинских и иных средств для целей гражданской обороны</w:t>
            </w:r>
          </w:p>
          <w:p w:rsidR="001175B3" w:rsidRPr="00E36877" w:rsidRDefault="001175B3" w:rsidP="001175B3">
            <w:pPr>
              <w:spacing w:after="0" w:line="240" w:lineRule="auto"/>
              <w:rPr>
                <w:rFonts w:ascii="Times New Roman CYR" w:eastAsia="Times New Roman" w:hAnsi="Times New Roman CYR" w:cs="Times New Roman CYR"/>
                <w:sz w:val="20"/>
                <w:szCs w:val="20"/>
                <w:lang w:eastAsia="ru-RU"/>
              </w:rPr>
            </w:pPr>
          </w:p>
        </w:tc>
        <w:tc>
          <w:tcPr>
            <w:tcW w:w="1529" w:type="dxa"/>
            <w:shd w:val="clear" w:color="auto" w:fill="auto"/>
          </w:tcPr>
          <w:p w:rsidR="001175B3" w:rsidRPr="00E36877" w:rsidRDefault="001175B3" w:rsidP="001175B3">
            <w:pPr>
              <w:spacing w:after="0" w:line="240" w:lineRule="auto"/>
              <w:jc w:val="both"/>
              <w:rPr>
                <w:rFonts w:ascii="Times New Roman CYR" w:eastAsia="Times New Roman" w:hAnsi="Times New Roman CYR" w:cs="Times New Roman CYR"/>
                <w:sz w:val="20"/>
                <w:szCs w:val="20"/>
                <w:lang w:eastAsia="ru-RU"/>
              </w:rPr>
            </w:pPr>
            <w:r w:rsidRPr="00E36877">
              <w:rPr>
                <w:rFonts w:ascii="Times New Roman CYR" w:eastAsia="Times New Roman" w:hAnsi="Times New Roman CYR" w:cs="Times New Roman CYR"/>
                <w:sz w:val="20"/>
                <w:szCs w:val="20"/>
                <w:lang w:eastAsia="ru-RU"/>
              </w:rPr>
              <w:t>процент</w:t>
            </w:r>
          </w:p>
        </w:tc>
        <w:tc>
          <w:tcPr>
            <w:tcW w:w="4226" w:type="dxa"/>
            <w:shd w:val="clear" w:color="auto" w:fill="auto"/>
          </w:tcPr>
          <w:p w:rsidR="001175B3" w:rsidRPr="00E36877" w:rsidRDefault="001175B3" w:rsidP="001175B3">
            <w:pPr>
              <w:spacing w:after="0" w:line="240" w:lineRule="auto"/>
              <w:jc w:val="both"/>
              <w:rPr>
                <w:rFonts w:ascii="Times New Roman CYR" w:eastAsia="Times New Roman" w:hAnsi="Times New Roman CYR" w:cs="Times New Roman CYR"/>
                <w:sz w:val="20"/>
                <w:szCs w:val="20"/>
                <w:lang w:eastAsia="ru-RU"/>
              </w:rPr>
            </w:pPr>
            <w:r w:rsidRPr="00E36877">
              <w:rPr>
                <w:rFonts w:ascii="Times New Roman CYR" w:eastAsia="Times New Roman" w:hAnsi="Times New Roman CYR" w:cs="Times New Roman CYR"/>
                <w:sz w:val="20"/>
                <w:szCs w:val="20"/>
                <w:lang w:eastAsia="ru-RU"/>
              </w:rPr>
              <w:t>НПА органов местного самоуправления муниципальных образований Московской области</w:t>
            </w:r>
            <w:r w:rsidRPr="00E36877">
              <w:rPr>
                <w:rFonts w:ascii="Times New Roman CYR" w:eastAsia="Times New Roman" w:hAnsi="Times New Roman CYR" w:cs="Times New Roman CYR"/>
                <w:sz w:val="20"/>
                <w:szCs w:val="20"/>
                <w:lang w:eastAsia="ru-RU"/>
              </w:rPr>
              <w:br/>
              <w:t>«О создании и содержании запасов материально-технических, продовольственных, медицинских и иных средств в целях гражданской обороны»;</w:t>
            </w:r>
          </w:p>
          <w:p w:rsidR="001175B3" w:rsidRPr="00E36877" w:rsidRDefault="001175B3" w:rsidP="001175B3">
            <w:pPr>
              <w:spacing w:after="0" w:line="240" w:lineRule="auto"/>
              <w:jc w:val="both"/>
              <w:rPr>
                <w:rFonts w:ascii="Times New Roman CYR" w:eastAsia="Times New Roman" w:hAnsi="Times New Roman CYR" w:cs="Times New Roman CYR"/>
                <w:sz w:val="20"/>
                <w:szCs w:val="20"/>
                <w:lang w:eastAsia="ru-RU"/>
              </w:rPr>
            </w:pPr>
            <w:r w:rsidRPr="00E36877">
              <w:rPr>
                <w:rFonts w:ascii="Times New Roman CYR" w:eastAsia="Times New Roman" w:hAnsi="Times New Roman CYR" w:cs="Times New Roman CYR"/>
                <w:sz w:val="20"/>
                <w:szCs w:val="20"/>
                <w:lang w:eastAsia="ru-RU"/>
              </w:rPr>
              <w:t xml:space="preserve">НПА органов местного самоуправления муниципальных образований Московской области </w:t>
            </w:r>
            <w:r w:rsidRPr="00E36877">
              <w:rPr>
                <w:rFonts w:ascii="Times New Roman CYR" w:eastAsia="Times New Roman" w:hAnsi="Times New Roman CYR" w:cs="Times New Roman CYR"/>
                <w:sz w:val="20"/>
                <w:szCs w:val="20"/>
                <w:lang w:eastAsia="ru-RU"/>
              </w:rPr>
              <w:br/>
              <w:t xml:space="preserve">«О Порядке создания, хранения, использования и восполнения резерва материальных ресурсов для ликвидации чрезвычайных ситуаций на территории Муниципального образования Московской области». </w:t>
            </w:r>
          </w:p>
          <w:p w:rsidR="001175B3" w:rsidRPr="00E36877" w:rsidRDefault="001175B3" w:rsidP="001175B3">
            <w:pPr>
              <w:spacing w:after="0" w:line="240" w:lineRule="auto"/>
              <w:jc w:val="both"/>
              <w:rPr>
                <w:rFonts w:ascii="Times New Roman CYR" w:eastAsia="Times New Roman" w:hAnsi="Times New Roman CYR" w:cs="Times New Roman CYR"/>
                <w:sz w:val="20"/>
                <w:szCs w:val="20"/>
                <w:lang w:eastAsia="ru-RU"/>
              </w:rPr>
            </w:pPr>
          </w:p>
          <w:p w:rsidR="001175B3" w:rsidRPr="00E36877" w:rsidRDefault="001175B3" w:rsidP="001175B3">
            <w:pPr>
              <w:spacing w:after="0" w:line="240" w:lineRule="auto"/>
              <w:jc w:val="both"/>
              <w:rPr>
                <w:rFonts w:ascii="Times New Roman CYR" w:eastAsia="Times New Roman" w:hAnsi="Times New Roman CYR" w:cs="Times New Roman CYR"/>
                <w:sz w:val="20"/>
                <w:szCs w:val="20"/>
                <w:lang w:eastAsia="ru-RU"/>
              </w:rPr>
            </w:pPr>
          </w:p>
        </w:tc>
        <w:tc>
          <w:tcPr>
            <w:tcW w:w="5451" w:type="dxa"/>
            <w:shd w:val="clear" w:color="auto" w:fill="auto"/>
          </w:tcPr>
          <w:p w:rsidR="001175B3" w:rsidRPr="00E36877" w:rsidRDefault="001175B3" w:rsidP="001175B3">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E36877">
              <w:rPr>
                <w:rFonts w:ascii="Times New Roman CYR" w:eastAsia="Times New Roman" w:hAnsi="Times New Roman CYR" w:cs="Times New Roman CYR"/>
                <w:sz w:val="20"/>
                <w:szCs w:val="20"/>
                <w:lang w:eastAsia="ru-RU"/>
              </w:rPr>
              <w:t xml:space="preserve">К = К (тек) - К (2016), где  </w:t>
            </w:r>
          </w:p>
          <w:p w:rsidR="001175B3" w:rsidRPr="00E36877" w:rsidRDefault="001175B3" w:rsidP="001175B3">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E36877">
              <w:rPr>
                <w:rFonts w:ascii="Times New Roman CYR" w:eastAsia="Times New Roman" w:hAnsi="Times New Roman CYR" w:cs="Times New Roman CYR"/>
                <w:sz w:val="20"/>
                <w:szCs w:val="20"/>
                <w:lang w:eastAsia="ru-RU"/>
              </w:rPr>
              <w:t>К (тек) – степень обеспеченности запасами материально-технических, продовольственных, медицинских и иных средств, для целей гражданской обороны органов местного самоуправления муниципальных образований Московской области за отчетный период;</w:t>
            </w:r>
          </w:p>
          <w:p w:rsidR="001175B3" w:rsidRPr="00E36877" w:rsidRDefault="001175B3" w:rsidP="001175B3">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E36877">
              <w:rPr>
                <w:rFonts w:ascii="Times New Roman CYR" w:eastAsia="Times New Roman" w:hAnsi="Times New Roman CYR" w:cs="Times New Roman CYR"/>
                <w:sz w:val="20"/>
                <w:szCs w:val="20"/>
                <w:lang w:eastAsia="ru-RU"/>
              </w:rPr>
              <w:t xml:space="preserve">К (2016) – степень обеспеченности запасами материально-технических, продовольственных, медицинских и иных средств, для целей гражданской обороны органов местного самоуправления муниципальных образований Московской области за </w:t>
            </w:r>
            <w:proofErr w:type="gramStart"/>
            <w:r w:rsidRPr="00E36877">
              <w:rPr>
                <w:rFonts w:ascii="Times New Roman CYR" w:eastAsia="Times New Roman" w:hAnsi="Times New Roman CYR" w:cs="Times New Roman CYR"/>
                <w:sz w:val="20"/>
                <w:szCs w:val="20"/>
                <w:lang w:eastAsia="ru-RU"/>
              </w:rPr>
              <w:t>аналогичный  период</w:t>
            </w:r>
            <w:proofErr w:type="gramEnd"/>
            <w:r w:rsidRPr="00E36877">
              <w:rPr>
                <w:rFonts w:ascii="Times New Roman CYR" w:eastAsia="Times New Roman" w:hAnsi="Times New Roman CYR" w:cs="Times New Roman CYR"/>
                <w:sz w:val="20"/>
                <w:szCs w:val="20"/>
                <w:lang w:eastAsia="ru-RU"/>
              </w:rPr>
              <w:t xml:space="preserve"> 2016 года (в 2016 году ____%),</w:t>
            </w:r>
          </w:p>
          <w:p w:rsidR="001175B3" w:rsidRPr="00E36877" w:rsidRDefault="001175B3" w:rsidP="001175B3">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175B3" w:rsidRPr="00E36877" w:rsidRDefault="001175B3" w:rsidP="001175B3">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E36877">
              <w:rPr>
                <w:rFonts w:ascii="Times New Roman CYR" w:eastAsia="Times New Roman" w:hAnsi="Times New Roman CYR" w:cs="Times New Roman CYR"/>
                <w:sz w:val="20"/>
                <w:szCs w:val="20"/>
                <w:lang w:eastAsia="ru-RU"/>
              </w:rPr>
              <w:t xml:space="preserve">К (тек) – степень </w:t>
            </w:r>
            <w:proofErr w:type="gramStart"/>
            <w:r w:rsidRPr="00E36877">
              <w:rPr>
                <w:rFonts w:ascii="Times New Roman CYR" w:eastAsia="Times New Roman" w:hAnsi="Times New Roman CYR" w:cs="Times New Roman CYR"/>
                <w:sz w:val="20"/>
                <w:szCs w:val="20"/>
                <w:lang w:eastAsia="ru-RU"/>
              </w:rPr>
              <w:t>обеспеченности  материально</w:t>
            </w:r>
            <w:proofErr w:type="gramEnd"/>
            <w:r w:rsidRPr="00E36877">
              <w:rPr>
                <w:rFonts w:ascii="Times New Roman CYR" w:eastAsia="Times New Roman" w:hAnsi="Times New Roman CYR" w:cs="Times New Roman CYR"/>
                <w:sz w:val="20"/>
                <w:szCs w:val="20"/>
                <w:lang w:eastAsia="ru-RU"/>
              </w:rPr>
              <w:t>-техническими, продовольственными, медицинскими и иными средствами в целях гражданской обороны органов местного самоуправления муниципальных образований Московской области рассчитывается по формуле:</w:t>
            </w:r>
          </w:p>
          <w:p w:rsidR="001175B3" w:rsidRPr="00E36877" w:rsidRDefault="001175B3" w:rsidP="001175B3">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175B3" w:rsidRPr="00E36877" w:rsidRDefault="001175B3" w:rsidP="001175B3">
            <w:pPr>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m:oMath>
              <m:r>
                <w:rPr>
                  <w:rFonts w:ascii="Cambria Math" w:hAnsi="Cambria Math"/>
                  <w:sz w:val="20"/>
                  <w:szCs w:val="20"/>
                </w:rPr>
                <m:t>К</m:t>
              </m:r>
              <m:r>
                <m:rPr>
                  <m:sty m:val="bi"/>
                </m:rPr>
                <w:rPr>
                  <w:rFonts w:ascii="Cambria Math" w:hAnsi="Cambria Math"/>
                  <w:sz w:val="20"/>
                  <w:szCs w:val="20"/>
                </w:rPr>
                <m:t xml:space="preserve">= </m:t>
              </m:r>
              <m:f>
                <m:fPr>
                  <m:ctrlPr>
                    <w:rPr>
                      <w:rFonts w:ascii="Cambria Math" w:hAnsi="Cambria Math"/>
                      <w:b/>
                      <w:i/>
                      <w:sz w:val="20"/>
                      <w:szCs w:val="20"/>
                      <w:lang w:val="en-US"/>
                    </w:rPr>
                  </m:ctrlPr>
                </m:fPr>
                <m:num>
                  <m:r>
                    <m:rPr>
                      <m:sty m:val="bi"/>
                    </m:rPr>
                    <w:rPr>
                      <w:rFonts w:ascii="Cambria Math" w:hAnsi="Cambria Math"/>
                      <w:sz w:val="20"/>
                      <w:szCs w:val="20"/>
                    </w:rPr>
                    <m:t>∑</m:t>
                  </m:r>
                  <m:sSub>
                    <m:sSubPr>
                      <m:ctrlPr>
                        <w:rPr>
                          <w:rFonts w:ascii="Cambria Math" w:hAnsi="Cambria Math"/>
                          <w:b/>
                          <w:i/>
                          <w:sz w:val="20"/>
                          <w:szCs w:val="20"/>
                          <w:lang w:val="en-US"/>
                        </w:rPr>
                      </m:ctrlPr>
                    </m:sSubPr>
                    <m:e>
                      <m:r>
                        <m:rPr>
                          <m:sty m:val="bi"/>
                        </m:rPr>
                        <w:rPr>
                          <w:rFonts w:ascii="Cambria Math" w:hAnsi="Cambria Math"/>
                          <w:sz w:val="20"/>
                          <w:szCs w:val="20"/>
                          <w:lang w:val="en-US"/>
                        </w:rPr>
                        <m:t>Y</m:t>
                      </m:r>
                    </m:e>
                    <m:sub>
                      <m:r>
                        <m:rPr>
                          <m:sty m:val="bi"/>
                        </m:rPr>
                        <w:rPr>
                          <w:rFonts w:ascii="Cambria Math" w:hAnsi="Cambria Math"/>
                          <w:sz w:val="20"/>
                          <w:szCs w:val="20"/>
                          <w:lang w:val="en-US"/>
                        </w:rPr>
                        <m:t>i</m:t>
                      </m:r>
                    </m:sub>
                  </m:sSub>
                </m:num>
                <m:den>
                  <m:r>
                    <m:rPr>
                      <m:sty m:val="bi"/>
                    </m:rPr>
                    <w:rPr>
                      <w:rFonts w:ascii="Cambria Math" w:hAnsi="Cambria Math"/>
                      <w:sz w:val="20"/>
                      <w:szCs w:val="20"/>
                      <w:lang w:val="en-US"/>
                    </w:rPr>
                    <m:t>n</m:t>
                  </m:r>
                </m:den>
              </m:f>
            </m:oMath>
            <w:r w:rsidRPr="00E36877">
              <w:rPr>
                <w:rFonts w:ascii="Times New Roman CYR" w:eastAsia="Times New Roman" w:hAnsi="Times New Roman CYR" w:cs="Times New Roman CYR"/>
                <w:sz w:val="20"/>
                <w:szCs w:val="20"/>
                <w:lang w:eastAsia="ru-RU"/>
              </w:rPr>
              <w:t xml:space="preserve"> = </w:t>
            </w:r>
            <m:oMath>
              <m:f>
                <m:fPr>
                  <m:ctrlPr>
                    <w:rPr>
                      <w:rFonts w:ascii="Cambria Math" w:hAnsi="Cambria Math"/>
                      <w:b/>
                      <w:i/>
                      <w:sz w:val="20"/>
                      <w:szCs w:val="20"/>
                      <w:lang w:val="en-US"/>
                    </w:rPr>
                  </m:ctrlPr>
                </m:fPr>
                <m:num>
                  <m:sSub>
                    <m:sSubPr>
                      <m:ctrlPr>
                        <w:rPr>
                          <w:rFonts w:ascii="Cambria Math" w:hAnsi="Cambria Math"/>
                          <w:b/>
                          <w:i/>
                          <w:sz w:val="20"/>
                          <w:szCs w:val="20"/>
                          <w:lang w:val="en-US"/>
                        </w:rPr>
                      </m:ctrlPr>
                    </m:sSubPr>
                    <m:e>
                      <m:r>
                        <m:rPr>
                          <m:sty m:val="bi"/>
                        </m:rPr>
                        <w:rPr>
                          <w:rFonts w:ascii="Cambria Math" w:hAnsi="Cambria Math"/>
                          <w:sz w:val="20"/>
                          <w:szCs w:val="20"/>
                          <w:lang w:val="en-US"/>
                        </w:rPr>
                        <m:t>Y</m:t>
                      </m:r>
                    </m:e>
                    <m:sub>
                      <m:r>
                        <m:rPr>
                          <m:sty m:val="bi"/>
                        </m:rPr>
                        <w:rPr>
                          <w:rFonts w:ascii="Cambria Math" w:hAnsi="Cambria Math"/>
                          <w:sz w:val="20"/>
                          <w:szCs w:val="20"/>
                        </w:rPr>
                        <m:t>1</m:t>
                      </m:r>
                    </m:sub>
                  </m:sSub>
                  <m:r>
                    <m:rPr>
                      <m:sty m:val="bi"/>
                    </m:rPr>
                    <w:rPr>
                      <w:rFonts w:ascii="Cambria Math" w:hAnsi="Cambria Math"/>
                      <w:sz w:val="20"/>
                      <w:szCs w:val="20"/>
                    </w:rPr>
                    <m:t>+</m:t>
                  </m:r>
                  <m:sSub>
                    <m:sSubPr>
                      <m:ctrlPr>
                        <w:rPr>
                          <w:rFonts w:ascii="Cambria Math" w:hAnsi="Cambria Math"/>
                          <w:b/>
                          <w:i/>
                          <w:sz w:val="20"/>
                          <w:szCs w:val="20"/>
                          <w:lang w:val="en-US"/>
                        </w:rPr>
                      </m:ctrlPr>
                    </m:sSubPr>
                    <m:e>
                      <m:r>
                        <m:rPr>
                          <m:sty m:val="bi"/>
                        </m:rPr>
                        <w:rPr>
                          <w:rFonts w:ascii="Cambria Math" w:hAnsi="Cambria Math"/>
                          <w:sz w:val="20"/>
                          <w:szCs w:val="20"/>
                          <w:lang w:val="en-US"/>
                        </w:rPr>
                        <m:t>Y</m:t>
                      </m:r>
                    </m:e>
                    <m:sub>
                      <m:r>
                        <m:rPr>
                          <m:sty m:val="bi"/>
                        </m:rPr>
                        <w:rPr>
                          <w:rFonts w:ascii="Cambria Math" w:hAnsi="Cambria Math"/>
                          <w:sz w:val="20"/>
                          <w:szCs w:val="20"/>
                        </w:rPr>
                        <m:t>2</m:t>
                      </m:r>
                    </m:sub>
                  </m:sSub>
                  <m:r>
                    <m:rPr>
                      <m:sty m:val="bi"/>
                    </m:rPr>
                    <w:rPr>
                      <w:rFonts w:ascii="Cambria Math" w:hAnsi="Cambria Math"/>
                      <w:sz w:val="20"/>
                      <w:szCs w:val="20"/>
                    </w:rPr>
                    <m:t>+…+</m:t>
                  </m:r>
                  <m:sSub>
                    <m:sSubPr>
                      <m:ctrlPr>
                        <w:rPr>
                          <w:rFonts w:ascii="Cambria Math" w:hAnsi="Cambria Math"/>
                          <w:b/>
                          <w:i/>
                          <w:sz w:val="20"/>
                          <w:szCs w:val="20"/>
                          <w:lang w:val="en-US"/>
                        </w:rPr>
                      </m:ctrlPr>
                    </m:sSubPr>
                    <m:e>
                      <m:r>
                        <m:rPr>
                          <m:sty m:val="bi"/>
                        </m:rPr>
                        <w:rPr>
                          <w:rFonts w:ascii="Cambria Math" w:hAnsi="Cambria Math"/>
                          <w:sz w:val="20"/>
                          <w:szCs w:val="20"/>
                          <w:lang w:val="en-US"/>
                        </w:rPr>
                        <m:t>Y</m:t>
                      </m:r>
                    </m:e>
                    <m:sub>
                      <m:r>
                        <m:rPr>
                          <m:sty m:val="bi"/>
                        </m:rPr>
                        <w:rPr>
                          <w:rFonts w:ascii="Cambria Math" w:hAnsi="Cambria Math"/>
                          <w:sz w:val="20"/>
                          <w:szCs w:val="20"/>
                          <w:lang w:val="en-US"/>
                        </w:rPr>
                        <m:t>n</m:t>
                      </m:r>
                    </m:sub>
                  </m:sSub>
                </m:num>
                <m:den>
                  <m:r>
                    <m:rPr>
                      <m:sty m:val="bi"/>
                    </m:rPr>
                    <w:rPr>
                      <w:rFonts w:ascii="Cambria Math" w:hAnsi="Cambria Math"/>
                      <w:sz w:val="20"/>
                      <w:szCs w:val="20"/>
                      <w:lang w:val="en-US"/>
                    </w:rPr>
                    <m:t>n</m:t>
                  </m:r>
                </m:den>
              </m:f>
            </m:oMath>
            <w:r w:rsidRPr="00E36877">
              <w:rPr>
                <w:rFonts w:ascii="Times New Roman CYR" w:eastAsia="Times New Roman" w:hAnsi="Times New Roman CYR" w:cs="Times New Roman CYR"/>
                <w:sz w:val="20"/>
                <w:szCs w:val="20"/>
                <w:lang w:eastAsia="ru-RU"/>
              </w:rPr>
              <w:t xml:space="preserve">, где: </w:t>
            </w:r>
          </w:p>
          <w:p w:rsidR="001175B3" w:rsidRPr="00E36877" w:rsidRDefault="001175B3" w:rsidP="001175B3">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m:oMath>
              <m:r>
                <w:rPr>
                  <w:rFonts w:ascii="Cambria Math" w:hAnsi="Cambria Math"/>
                  <w:sz w:val="20"/>
                  <w:szCs w:val="20"/>
                </w:rPr>
                <m:t>∑</m:t>
              </m:r>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i</m:t>
                  </m:r>
                </m:sub>
              </m:sSub>
            </m:oMath>
            <w:r w:rsidRPr="00E36877">
              <w:rPr>
                <w:rFonts w:ascii="Times New Roman CYR" w:eastAsia="Times New Roman" w:hAnsi="Times New Roman CYR" w:cs="Times New Roman CYR"/>
                <w:sz w:val="20"/>
                <w:szCs w:val="20"/>
                <w:lang w:eastAsia="ru-RU"/>
              </w:rPr>
              <w:t xml:space="preserve"> – сумма показателей степени обеспеченности материально-техническими, продовольственными, медицинскими и иными средствами в целях гражданской обороны по каждому разделу Номенклатуры органов местного самоуправления муниципальных образований Московской области, в процентах;</w:t>
            </w:r>
          </w:p>
          <w:p w:rsidR="001175B3" w:rsidRPr="00E36877" w:rsidRDefault="00000000" w:rsidP="001175B3">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m:oMath>
              <m:sSub>
                <m:sSubPr>
                  <m:ctrlPr>
                    <w:rPr>
                      <w:rFonts w:ascii="Cambria Math" w:hAnsi="Cambria Math"/>
                      <w:i/>
                      <w:sz w:val="20"/>
                      <w:szCs w:val="20"/>
                      <w:lang w:val="en-US"/>
                    </w:rPr>
                  </m:ctrlPr>
                </m:sSubPr>
                <m:e>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i</m:t>
                      </m:r>
                    </m:sub>
                  </m:sSub>
                  <m:r>
                    <w:rPr>
                      <w:rFonts w:ascii="Cambria Math" w:hAnsi="Cambria Math"/>
                      <w:sz w:val="20"/>
                      <w:szCs w:val="20"/>
                    </w:rPr>
                    <m:t xml:space="preserve"> (</m:t>
                  </m:r>
                  <m:r>
                    <w:rPr>
                      <w:rFonts w:ascii="Cambria Math" w:hAnsi="Cambria Math"/>
                      <w:sz w:val="20"/>
                      <w:szCs w:val="20"/>
                      <w:lang w:val="en-US"/>
                    </w:rPr>
                    <m:t>Y</m:t>
                  </m:r>
                </m:e>
                <m:sub>
                  <m:r>
                    <w:rPr>
                      <w:rFonts w:ascii="Cambria Math" w:hAnsi="Cambria Math"/>
                      <w:sz w:val="20"/>
                      <w:szCs w:val="20"/>
                    </w:rPr>
                    <m:t>1</m:t>
                  </m:r>
                </m:sub>
              </m:sSub>
              <m:r>
                <w:rPr>
                  <w:rFonts w:ascii="Cambria Math" w:hAnsi="Cambria Math"/>
                  <w:sz w:val="20"/>
                  <w:szCs w:val="20"/>
                </w:rPr>
                <m:t xml:space="preserve">, </m:t>
              </m:r>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n</m:t>
                  </m:r>
                </m:sub>
              </m:sSub>
            </m:oMath>
            <w:r w:rsidR="001175B3" w:rsidRPr="00E36877">
              <w:rPr>
                <w:rFonts w:ascii="Times New Roman CYR" w:eastAsia="Times New Roman" w:hAnsi="Times New Roman CYR" w:cs="Times New Roman CYR"/>
                <w:sz w:val="20"/>
                <w:szCs w:val="20"/>
                <w:lang w:eastAsia="ru-RU"/>
              </w:rPr>
              <w:t>) – показатели степени обеспеченности материально-техническими, продовольственными, медицинскими и иными средствами в целях гражданской обороны по каждой позиции в разделе Номенклатур органов местного самоуправления муниципальных образований Московской области, в процентах;</w:t>
            </w:r>
          </w:p>
          <w:p w:rsidR="001175B3" w:rsidRPr="00E36877" w:rsidRDefault="001175B3" w:rsidP="001175B3">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E36877">
              <w:rPr>
                <w:rFonts w:ascii="Times New Roman CYR" w:eastAsia="Times New Roman" w:hAnsi="Times New Roman CYR" w:cs="Times New Roman CYR"/>
                <w:sz w:val="20"/>
                <w:szCs w:val="20"/>
                <w:lang w:eastAsia="ru-RU"/>
              </w:rPr>
              <w:t>n – количество разделов Номенклатуры.</w:t>
            </w:r>
          </w:p>
          <w:p w:rsidR="001175B3" w:rsidRPr="00E36877" w:rsidRDefault="001175B3" w:rsidP="001175B3">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175B3" w:rsidRPr="00E36877" w:rsidRDefault="00000000" w:rsidP="001175B3">
            <w:pPr>
              <w:spacing w:after="0" w:line="240" w:lineRule="auto"/>
              <w:jc w:val="both"/>
              <w:rPr>
                <w:rFonts w:ascii="Times New Roman CYR" w:eastAsia="Times New Roman" w:hAnsi="Times New Roman CYR" w:cs="Times New Roman CYR"/>
                <w:sz w:val="20"/>
                <w:szCs w:val="20"/>
                <w:lang w:eastAsia="ru-RU"/>
              </w:rPr>
            </w:pPr>
            <w:hyperlink r:id="rId9" w:history="1">
              <w:r w:rsidR="001175B3" w:rsidRPr="00E36877">
                <w:rPr>
                  <w:rFonts w:ascii="Times New Roman CYR" w:eastAsia="Times New Roman" w:hAnsi="Times New Roman CYR" w:cs="Times New Roman CYR"/>
                  <w:sz w:val="20"/>
                  <w:szCs w:val="20"/>
                  <w:lang w:eastAsia="ru-RU"/>
                </w:rPr>
                <w:t>Постановления</w:t>
              </w:r>
            </w:hyperlink>
            <w:r w:rsidR="001175B3" w:rsidRPr="00E36877">
              <w:rPr>
                <w:rFonts w:ascii="Times New Roman CYR" w:eastAsia="Times New Roman" w:hAnsi="Times New Roman CYR" w:cs="Times New Roman CYR"/>
                <w:sz w:val="20"/>
                <w:szCs w:val="20"/>
                <w:lang w:eastAsia="ru-RU"/>
              </w:rPr>
              <w:t xml:space="preserve"> органов местного самоуправления муниципальных образований Московской области «О создании и содержании запасов материально-технических, продовольственных, медицинских и иных средств в целях гражданской обороны»</w:t>
            </w:r>
          </w:p>
        </w:tc>
      </w:tr>
      <w:tr w:rsidR="001175B3" w:rsidRPr="00E36877" w:rsidTr="003658FC">
        <w:tc>
          <w:tcPr>
            <w:tcW w:w="885" w:type="dxa"/>
            <w:shd w:val="clear" w:color="auto" w:fill="auto"/>
          </w:tcPr>
          <w:p w:rsidR="001175B3" w:rsidRPr="00E36877" w:rsidRDefault="003658FC" w:rsidP="001175B3">
            <w:pPr>
              <w:spacing w:after="0" w:line="240" w:lineRule="auto"/>
              <w:ind w:left="108" w:right="-172"/>
              <w:rPr>
                <w:rFonts w:ascii="Times New Roman" w:hAnsi="Times New Roman"/>
                <w:color w:val="000000"/>
                <w:sz w:val="20"/>
                <w:szCs w:val="20"/>
                <w:lang w:eastAsia="ru-RU"/>
              </w:rPr>
            </w:pPr>
            <w:r>
              <w:rPr>
                <w:rFonts w:ascii="Times New Roman" w:hAnsi="Times New Roman"/>
                <w:color w:val="000000"/>
                <w:sz w:val="20"/>
                <w:szCs w:val="20"/>
                <w:lang w:eastAsia="ru-RU"/>
              </w:rPr>
              <w:lastRenderedPageBreak/>
              <w:t>12</w:t>
            </w:r>
          </w:p>
        </w:tc>
        <w:tc>
          <w:tcPr>
            <w:tcW w:w="3354" w:type="dxa"/>
            <w:shd w:val="clear" w:color="auto" w:fill="auto"/>
          </w:tcPr>
          <w:p w:rsidR="001175B3" w:rsidRPr="00E36877" w:rsidRDefault="001175B3" w:rsidP="001175B3">
            <w:pPr>
              <w:spacing w:after="0" w:line="240" w:lineRule="auto"/>
              <w:rPr>
                <w:rFonts w:ascii="Times New Roman" w:hAnsi="Times New Roman"/>
                <w:sz w:val="20"/>
                <w:szCs w:val="20"/>
                <w:lang w:eastAsia="ru-RU"/>
              </w:rPr>
            </w:pPr>
            <w:r w:rsidRPr="00E36877">
              <w:rPr>
                <w:rFonts w:ascii="Times New Roman" w:hAnsi="Times New Roman"/>
                <w:sz w:val="20"/>
                <w:szCs w:val="20"/>
                <w:lang w:eastAsia="ru-RU"/>
              </w:rPr>
              <w:t>Увеличение степени готовности к использованию по предназначению защитных сооружений и иных объектов ГО</w:t>
            </w:r>
          </w:p>
        </w:tc>
        <w:tc>
          <w:tcPr>
            <w:tcW w:w="1529" w:type="dxa"/>
            <w:shd w:val="clear" w:color="auto" w:fill="auto"/>
          </w:tcPr>
          <w:p w:rsidR="001175B3" w:rsidRPr="00E36877" w:rsidRDefault="001175B3" w:rsidP="001175B3">
            <w:pPr>
              <w:spacing w:after="0" w:line="240" w:lineRule="auto"/>
              <w:ind w:left="108"/>
              <w:rPr>
                <w:rFonts w:ascii="Times New Roman" w:hAnsi="Times New Roman"/>
                <w:sz w:val="20"/>
                <w:szCs w:val="20"/>
                <w:lang w:eastAsia="ru-RU"/>
              </w:rPr>
            </w:pPr>
            <w:r w:rsidRPr="00E36877">
              <w:rPr>
                <w:rFonts w:ascii="Times New Roman" w:hAnsi="Times New Roman"/>
                <w:sz w:val="20"/>
                <w:szCs w:val="20"/>
                <w:lang w:eastAsia="ru-RU"/>
              </w:rPr>
              <w:t>процент</w:t>
            </w:r>
          </w:p>
        </w:tc>
        <w:tc>
          <w:tcPr>
            <w:tcW w:w="4226" w:type="dxa"/>
            <w:shd w:val="clear" w:color="auto" w:fill="auto"/>
          </w:tcPr>
          <w:p w:rsidR="001175B3" w:rsidRPr="00E36877" w:rsidRDefault="001175B3" w:rsidP="001175B3">
            <w:pPr>
              <w:pStyle w:val="s16"/>
              <w:tabs>
                <w:tab w:val="left" w:pos="3269"/>
              </w:tabs>
              <w:spacing w:before="0" w:beforeAutospacing="0" w:after="0" w:afterAutospacing="0"/>
              <w:rPr>
                <w:color w:val="000000"/>
                <w:sz w:val="20"/>
                <w:szCs w:val="20"/>
              </w:rPr>
            </w:pPr>
            <w:r w:rsidRPr="00E36877">
              <w:rPr>
                <w:sz w:val="20"/>
                <w:szCs w:val="20"/>
              </w:rPr>
              <w:t>В соответствии с Регламентом сбора и обмена информацией в области гражданской обороны (приложение 13 к Порядку разработки, согласования и утверждения планов гражданской обороны и защиты населения (планов гражданской обороны), утвержденному приказом МЧС России от 23.07.2020 № 216ДСП, зарегистрированным в Минюсте России 30.04.2020, регистрационный номер № 58257)</w:t>
            </w:r>
          </w:p>
        </w:tc>
        <w:tc>
          <w:tcPr>
            <w:tcW w:w="5451" w:type="dxa"/>
            <w:shd w:val="clear" w:color="auto" w:fill="auto"/>
          </w:tcPr>
          <w:p w:rsidR="001175B3" w:rsidRPr="00E36877" w:rsidRDefault="001175B3" w:rsidP="001175B3">
            <w:pPr>
              <w:spacing w:after="0" w:line="240" w:lineRule="auto"/>
              <w:jc w:val="both"/>
              <w:rPr>
                <w:rFonts w:ascii="Times New Roman" w:hAnsi="Times New Roman"/>
                <w:sz w:val="20"/>
                <w:szCs w:val="20"/>
                <w:lang w:eastAsia="ru-RU"/>
              </w:rPr>
            </w:pPr>
            <w:r w:rsidRPr="00E36877">
              <w:rPr>
                <w:rFonts w:ascii="Times New Roman" w:hAnsi="Times New Roman"/>
                <w:sz w:val="20"/>
                <w:szCs w:val="20"/>
                <w:lang w:eastAsia="ru-RU"/>
              </w:rPr>
              <w:t xml:space="preserve">Увеличение степени готовности к использованию по предназначению защитных сооружений и иных объектов ГО (L) рассчитывается по </w:t>
            </w:r>
            <w:r w:rsidRPr="00E36877">
              <w:rPr>
                <w:rFonts w:ascii="Times New Roman" w:hAnsi="Times New Roman"/>
                <w:sz w:val="20"/>
                <w:szCs w:val="20"/>
                <w:lang w:eastAsia="ru-RU"/>
              </w:rPr>
              <w:br/>
              <w:t>формуле:</w:t>
            </w:r>
          </w:p>
          <w:p w:rsidR="001175B3" w:rsidRPr="00E36877" w:rsidRDefault="001175B3" w:rsidP="001175B3">
            <w:pPr>
              <w:spacing w:after="0" w:line="240" w:lineRule="auto"/>
              <w:jc w:val="both"/>
              <w:rPr>
                <w:rFonts w:ascii="Times New Roman" w:hAnsi="Times New Roman"/>
                <w:sz w:val="20"/>
                <w:szCs w:val="20"/>
                <w:lang w:eastAsia="ru-RU"/>
              </w:rPr>
            </w:pPr>
          </w:p>
          <w:p w:rsidR="001175B3" w:rsidRPr="00E36877" w:rsidRDefault="001175B3" w:rsidP="001175B3">
            <w:pPr>
              <w:pStyle w:val="s16"/>
              <w:tabs>
                <w:tab w:val="left" w:pos="3269"/>
              </w:tabs>
              <w:spacing w:before="0" w:beforeAutospacing="0" w:after="0" w:afterAutospacing="0"/>
              <w:jc w:val="both"/>
              <w:rPr>
                <w:rFonts w:eastAsia="Calibri"/>
                <w:sz w:val="20"/>
                <w:szCs w:val="20"/>
              </w:rPr>
            </w:pPr>
            <w:r w:rsidRPr="00E36877">
              <w:rPr>
                <w:rFonts w:eastAsia="Calibri"/>
                <w:sz w:val="20"/>
                <w:szCs w:val="20"/>
              </w:rPr>
              <w:t>L = А/А1*100%, где,</w:t>
            </w:r>
          </w:p>
          <w:p w:rsidR="001175B3" w:rsidRPr="00E36877" w:rsidRDefault="001175B3" w:rsidP="001175B3">
            <w:pPr>
              <w:pStyle w:val="s16"/>
              <w:tabs>
                <w:tab w:val="left" w:pos="3269"/>
              </w:tabs>
              <w:spacing w:before="0" w:beforeAutospacing="0" w:after="0" w:afterAutospacing="0"/>
              <w:rPr>
                <w:rFonts w:eastAsia="Calibri"/>
                <w:sz w:val="20"/>
                <w:szCs w:val="20"/>
              </w:rPr>
            </w:pPr>
          </w:p>
          <w:p w:rsidR="001175B3" w:rsidRPr="00E36877" w:rsidRDefault="001175B3" w:rsidP="001175B3">
            <w:pPr>
              <w:tabs>
                <w:tab w:val="left" w:pos="3269"/>
              </w:tabs>
              <w:spacing w:after="0" w:line="240" w:lineRule="auto"/>
              <w:rPr>
                <w:rFonts w:ascii="Times New Roman" w:hAnsi="Times New Roman"/>
                <w:sz w:val="20"/>
                <w:szCs w:val="20"/>
                <w:lang w:eastAsia="ru-RU"/>
              </w:rPr>
            </w:pPr>
            <w:r w:rsidRPr="00E36877">
              <w:rPr>
                <w:rFonts w:ascii="Times New Roman" w:hAnsi="Times New Roman"/>
                <w:sz w:val="20"/>
                <w:szCs w:val="20"/>
                <w:lang w:eastAsia="ru-RU"/>
              </w:rPr>
              <w:t xml:space="preserve">А – обеспеченность установленных категорий населения ЗС ГО, расположенными на территории муниципального образования, %; и готовность иных объектов </w:t>
            </w:r>
            <w:proofErr w:type="gramStart"/>
            <w:r w:rsidRPr="00E36877">
              <w:rPr>
                <w:rFonts w:ascii="Times New Roman" w:hAnsi="Times New Roman"/>
                <w:sz w:val="20"/>
                <w:szCs w:val="20"/>
                <w:lang w:eastAsia="ru-RU"/>
              </w:rPr>
              <w:t>ГО</w:t>
            </w:r>
            <w:proofErr w:type="gramEnd"/>
            <w:r w:rsidRPr="00E36877">
              <w:rPr>
                <w:rFonts w:ascii="Times New Roman" w:hAnsi="Times New Roman"/>
                <w:sz w:val="20"/>
                <w:szCs w:val="20"/>
                <w:lang w:eastAsia="ru-RU"/>
              </w:rPr>
              <w:t xml:space="preserve"> имеющихся на территории муниципального образования по состоянию на 01 число отчетного периода;</w:t>
            </w:r>
          </w:p>
          <w:p w:rsidR="001175B3" w:rsidRPr="00E36877" w:rsidRDefault="001175B3" w:rsidP="001175B3">
            <w:pPr>
              <w:spacing w:after="0" w:line="240" w:lineRule="auto"/>
              <w:rPr>
                <w:rFonts w:ascii="Times New Roman" w:hAnsi="Times New Roman"/>
                <w:sz w:val="20"/>
                <w:szCs w:val="20"/>
                <w:lang w:eastAsia="ru-RU"/>
              </w:rPr>
            </w:pPr>
            <w:r w:rsidRPr="00E36877">
              <w:rPr>
                <w:rFonts w:ascii="Times New Roman" w:hAnsi="Times New Roman"/>
                <w:sz w:val="20"/>
                <w:szCs w:val="20"/>
                <w:lang w:eastAsia="ru-RU"/>
              </w:rPr>
              <w:t xml:space="preserve">А1 – обеспеченность установленных категорий населения ЗС ГО, расположенными на территории муниципального образования, %; и готовность иных объектов </w:t>
            </w:r>
            <w:proofErr w:type="gramStart"/>
            <w:r w:rsidRPr="00E36877">
              <w:rPr>
                <w:rFonts w:ascii="Times New Roman" w:hAnsi="Times New Roman"/>
                <w:sz w:val="20"/>
                <w:szCs w:val="20"/>
                <w:lang w:eastAsia="ru-RU"/>
              </w:rPr>
              <w:t>ГО</w:t>
            </w:r>
            <w:proofErr w:type="gramEnd"/>
            <w:r w:rsidRPr="00E36877">
              <w:rPr>
                <w:rFonts w:ascii="Times New Roman" w:hAnsi="Times New Roman"/>
                <w:sz w:val="20"/>
                <w:szCs w:val="20"/>
                <w:lang w:eastAsia="ru-RU"/>
              </w:rPr>
              <w:t xml:space="preserve"> имеющихся на территории муниципального образования по состоянию на 01 число базового года.</w:t>
            </w:r>
          </w:p>
          <w:p w:rsidR="001175B3" w:rsidRPr="00E36877" w:rsidRDefault="001175B3" w:rsidP="001175B3">
            <w:pPr>
              <w:spacing w:after="0" w:line="240" w:lineRule="auto"/>
              <w:rPr>
                <w:rFonts w:ascii="Times New Roman" w:hAnsi="Times New Roman"/>
                <w:sz w:val="20"/>
                <w:szCs w:val="20"/>
                <w:lang w:eastAsia="ru-RU"/>
              </w:rPr>
            </w:pPr>
            <w:r w:rsidRPr="00E36877">
              <w:rPr>
                <w:rFonts w:ascii="Times New Roman" w:hAnsi="Times New Roman"/>
                <w:sz w:val="20"/>
                <w:szCs w:val="20"/>
                <w:lang w:eastAsia="ru-RU"/>
              </w:rPr>
              <w:t xml:space="preserve">А = О </w:t>
            </w:r>
            <w:r w:rsidRPr="00E36877">
              <w:rPr>
                <w:rFonts w:ascii="Times New Roman" w:hAnsi="Times New Roman"/>
                <w:sz w:val="20"/>
                <w:szCs w:val="20"/>
                <w:vertAlign w:val="subscript"/>
                <w:lang w:eastAsia="ru-RU"/>
              </w:rPr>
              <w:t>НАС ЗСГО, МО</w:t>
            </w:r>
            <w:r w:rsidRPr="00E36877">
              <w:rPr>
                <w:rFonts w:ascii="Times New Roman" w:hAnsi="Times New Roman"/>
                <w:sz w:val="20"/>
                <w:szCs w:val="20"/>
                <w:lang w:eastAsia="ru-RU"/>
              </w:rPr>
              <w:t xml:space="preserve"> + D, </w:t>
            </w:r>
          </w:p>
          <w:p w:rsidR="001175B3" w:rsidRPr="00E36877" w:rsidRDefault="001175B3" w:rsidP="001175B3">
            <w:pPr>
              <w:spacing w:after="0" w:line="240" w:lineRule="auto"/>
              <w:rPr>
                <w:rFonts w:ascii="Times New Roman" w:hAnsi="Times New Roman"/>
                <w:sz w:val="20"/>
                <w:szCs w:val="20"/>
                <w:lang w:eastAsia="ru-RU"/>
              </w:rPr>
            </w:pPr>
            <w:r w:rsidRPr="00E36877">
              <w:rPr>
                <w:rFonts w:ascii="Times New Roman" w:hAnsi="Times New Roman"/>
                <w:sz w:val="20"/>
                <w:szCs w:val="20"/>
                <w:lang w:eastAsia="ru-RU"/>
              </w:rPr>
              <w:t xml:space="preserve">А1 = О1 </w:t>
            </w:r>
            <w:r w:rsidRPr="00E36877">
              <w:rPr>
                <w:rFonts w:ascii="Times New Roman" w:hAnsi="Times New Roman"/>
                <w:sz w:val="20"/>
                <w:szCs w:val="20"/>
                <w:vertAlign w:val="subscript"/>
                <w:lang w:eastAsia="ru-RU"/>
              </w:rPr>
              <w:t>НАС ЗСГО, МО</w:t>
            </w:r>
            <w:r w:rsidRPr="00E36877">
              <w:rPr>
                <w:rFonts w:ascii="Times New Roman" w:hAnsi="Times New Roman"/>
                <w:sz w:val="20"/>
                <w:szCs w:val="20"/>
                <w:lang w:eastAsia="ru-RU"/>
              </w:rPr>
              <w:t xml:space="preserve"> + </w:t>
            </w:r>
            <w:proofErr w:type="gramStart"/>
            <w:r w:rsidRPr="00E36877">
              <w:rPr>
                <w:rFonts w:ascii="Times New Roman" w:hAnsi="Times New Roman"/>
                <w:sz w:val="20"/>
                <w:szCs w:val="20"/>
                <w:lang w:eastAsia="ru-RU"/>
              </w:rPr>
              <w:t>D1</w:t>
            </w:r>
            <w:proofErr w:type="gramEnd"/>
            <w:r w:rsidRPr="00E36877">
              <w:rPr>
                <w:rFonts w:ascii="Times New Roman" w:hAnsi="Times New Roman"/>
                <w:sz w:val="20"/>
                <w:szCs w:val="20"/>
                <w:lang w:eastAsia="ru-RU"/>
              </w:rPr>
              <w:t xml:space="preserve"> где, </w:t>
            </w:r>
          </w:p>
          <w:p w:rsidR="001175B3" w:rsidRPr="00E36877" w:rsidRDefault="001175B3" w:rsidP="001175B3">
            <w:pPr>
              <w:pStyle w:val="s16"/>
              <w:tabs>
                <w:tab w:val="left" w:pos="3269"/>
              </w:tabs>
              <w:spacing w:before="0" w:beforeAutospacing="0" w:after="0" w:afterAutospacing="0"/>
              <w:rPr>
                <w:rFonts w:eastAsia="Calibri"/>
                <w:sz w:val="20"/>
                <w:szCs w:val="20"/>
              </w:rPr>
            </w:pPr>
            <w:r w:rsidRPr="00E36877">
              <w:rPr>
                <w:rFonts w:eastAsia="Calibri"/>
                <w:sz w:val="20"/>
                <w:szCs w:val="20"/>
              </w:rPr>
              <w:t xml:space="preserve">О </w:t>
            </w:r>
            <w:r w:rsidRPr="00E36877">
              <w:rPr>
                <w:rFonts w:eastAsia="Calibri"/>
                <w:sz w:val="20"/>
                <w:szCs w:val="20"/>
                <w:vertAlign w:val="subscript"/>
              </w:rPr>
              <w:t>НАС ЗСГО, МО</w:t>
            </w:r>
            <w:r w:rsidRPr="00E36877">
              <w:rPr>
                <w:rFonts w:eastAsia="Calibri"/>
                <w:sz w:val="20"/>
                <w:szCs w:val="20"/>
              </w:rPr>
              <w:t xml:space="preserve"> - обеспеченность установленных категорий населения ЗС ГО, расположенными на территории Московской области.</w:t>
            </w:r>
          </w:p>
          <w:p w:rsidR="001175B3" w:rsidRPr="00E36877" w:rsidRDefault="001175B3" w:rsidP="001175B3">
            <w:pPr>
              <w:pStyle w:val="s16"/>
              <w:tabs>
                <w:tab w:val="left" w:pos="3269"/>
              </w:tabs>
              <w:spacing w:before="0" w:beforeAutospacing="0" w:after="0" w:afterAutospacing="0"/>
              <w:rPr>
                <w:rFonts w:eastAsia="Calibri"/>
                <w:sz w:val="20"/>
                <w:szCs w:val="20"/>
              </w:rPr>
            </w:pPr>
            <w:r w:rsidRPr="00E36877">
              <w:rPr>
                <w:rFonts w:eastAsia="Calibri"/>
                <w:sz w:val="20"/>
                <w:szCs w:val="20"/>
              </w:rPr>
              <w:t xml:space="preserve">О1 </w:t>
            </w:r>
            <w:r w:rsidRPr="00E36877">
              <w:rPr>
                <w:rFonts w:eastAsia="Calibri"/>
                <w:sz w:val="20"/>
                <w:szCs w:val="20"/>
                <w:vertAlign w:val="subscript"/>
              </w:rPr>
              <w:t>НАС ЗСГО, МО</w:t>
            </w:r>
            <w:r w:rsidRPr="00E36877">
              <w:rPr>
                <w:rFonts w:eastAsia="Calibri"/>
                <w:sz w:val="20"/>
                <w:szCs w:val="20"/>
              </w:rPr>
              <w:t xml:space="preserve"> - обеспеченность установленных категорий населения ЗС ГО, расположенными на территории Московской области по состоянию на базовый период.</w:t>
            </w:r>
          </w:p>
          <w:p w:rsidR="001175B3" w:rsidRPr="00E36877" w:rsidRDefault="001175B3" w:rsidP="001175B3">
            <w:pPr>
              <w:pStyle w:val="s16"/>
              <w:tabs>
                <w:tab w:val="left" w:pos="3269"/>
              </w:tabs>
              <w:spacing w:before="0" w:beforeAutospacing="0" w:after="0" w:afterAutospacing="0"/>
              <w:rPr>
                <w:rFonts w:eastAsia="Calibri"/>
                <w:sz w:val="20"/>
                <w:szCs w:val="20"/>
              </w:rPr>
            </w:pPr>
            <w:r w:rsidRPr="00E36877">
              <w:rPr>
                <w:rFonts w:eastAsia="Calibri"/>
                <w:sz w:val="20"/>
                <w:szCs w:val="20"/>
              </w:rPr>
              <w:t>рассчитывается по формуле:</w:t>
            </w:r>
          </w:p>
          <w:p w:rsidR="001175B3" w:rsidRPr="00E36877" w:rsidRDefault="001175B3" w:rsidP="001175B3">
            <w:pPr>
              <w:pStyle w:val="s16"/>
              <w:tabs>
                <w:tab w:val="left" w:pos="3269"/>
              </w:tabs>
              <w:spacing w:before="0" w:beforeAutospacing="0" w:after="0" w:afterAutospacing="0"/>
              <w:rPr>
                <w:rFonts w:eastAsia="Calibri"/>
                <w:sz w:val="20"/>
                <w:szCs w:val="20"/>
              </w:rPr>
            </w:pPr>
          </w:p>
          <w:p w:rsidR="001175B3" w:rsidRPr="00E36877" w:rsidRDefault="001175B3" w:rsidP="001175B3">
            <w:pPr>
              <w:pStyle w:val="s16"/>
              <w:tabs>
                <w:tab w:val="left" w:pos="3269"/>
              </w:tabs>
              <w:spacing w:before="0" w:beforeAutospacing="0" w:after="0" w:afterAutospacing="0"/>
              <w:rPr>
                <w:rFonts w:eastAsia="Calibri"/>
                <w:sz w:val="20"/>
                <w:szCs w:val="20"/>
              </w:rPr>
            </w:pPr>
            <w:r w:rsidRPr="00E36877">
              <w:rPr>
                <w:rFonts w:eastAsia="Calibri"/>
                <w:sz w:val="20"/>
                <w:szCs w:val="20"/>
              </w:rPr>
              <w:t xml:space="preserve">О </w:t>
            </w:r>
            <w:r w:rsidRPr="00E36877">
              <w:rPr>
                <w:rFonts w:eastAsia="Calibri"/>
                <w:sz w:val="20"/>
                <w:szCs w:val="20"/>
                <w:vertAlign w:val="subscript"/>
              </w:rPr>
              <w:t>НАС ЗСГО, МО</w:t>
            </w:r>
            <w:r w:rsidRPr="00E36877">
              <w:rPr>
                <w:rFonts w:eastAsia="Calibri"/>
                <w:sz w:val="20"/>
                <w:szCs w:val="20"/>
              </w:rPr>
              <w:t xml:space="preserve"> = {[N </w:t>
            </w:r>
            <w:r w:rsidRPr="00E36877">
              <w:rPr>
                <w:rFonts w:eastAsia="Calibri"/>
                <w:sz w:val="20"/>
                <w:szCs w:val="20"/>
                <w:vertAlign w:val="subscript"/>
              </w:rPr>
              <w:t>HAC ОБ У, МО</w:t>
            </w:r>
            <w:r w:rsidRPr="00E36877">
              <w:rPr>
                <w:rFonts w:eastAsia="Calibri"/>
                <w:sz w:val="20"/>
                <w:szCs w:val="20"/>
              </w:rPr>
              <w:t xml:space="preserve"> + (N </w:t>
            </w:r>
            <w:r w:rsidRPr="00E36877">
              <w:rPr>
                <w:rFonts w:eastAsia="Calibri"/>
                <w:sz w:val="20"/>
                <w:szCs w:val="20"/>
                <w:vertAlign w:val="subscript"/>
              </w:rPr>
              <w:t>НАС ОБ ПРУ, МО</w:t>
            </w:r>
            <w:r w:rsidRPr="00E36877">
              <w:rPr>
                <w:rFonts w:eastAsia="Calibri"/>
                <w:sz w:val="20"/>
                <w:szCs w:val="20"/>
              </w:rPr>
              <w:t xml:space="preserve"> + N </w:t>
            </w:r>
            <w:r w:rsidRPr="00E36877">
              <w:rPr>
                <w:rFonts w:eastAsia="Calibri"/>
                <w:sz w:val="20"/>
                <w:szCs w:val="20"/>
                <w:vertAlign w:val="subscript"/>
              </w:rPr>
              <w:t>НАС ОБ ЗП ПРУ, МО</w:t>
            </w:r>
            <w:r w:rsidRPr="00E36877">
              <w:rPr>
                <w:rFonts w:eastAsia="Calibri"/>
                <w:sz w:val="20"/>
                <w:szCs w:val="20"/>
              </w:rPr>
              <w:t xml:space="preserve">) + (N </w:t>
            </w:r>
            <w:r w:rsidRPr="00E36877">
              <w:rPr>
                <w:rFonts w:eastAsia="Calibri"/>
                <w:sz w:val="20"/>
                <w:szCs w:val="20"/>
                <w:vertAlign w:val="subscript"/>
              </w:rPr>
              <w:t>НАС ОБ УКР, МО</w:t>
            </w:r>
            <w:r w:rsidRPr="00E36877">
              <w:rPr>
                <w:rFonts w:eastAsia="Calibri"/>
                <w:sz w:val="20"/>
                <w:szCs w:val="20"/>
              </w:rPr>
              <w:t xml:space="preserve"> + N </w:t>
            </w:r>
            <w:r w:rsidRPr="00E36877">
              <w:rPr>
                <w:rFonts w:eastAsia="Calibri"/>
                <w:sz w:val="20"/>
                <w:szCs w:val="20"/>
                <w:vertAlign w:val="subscript"/>
              </w:rPr>
              <w:t>НАС ОБ ЗП УКР, МО</w:t>
            </w:r>
            <w:r w:rsidRPr="00E36877">
              <w:rPr>
                <w:rFonts w:eastAsia="Calibri"/>
                <w:sz w:val="20"/>
                <w:szCs w:val="20"/>
              </w:rPr>
              <w:t xml:space="preserve">)] / (N </w:t>
            </w:r>
            <w:r w:rsidRPr="00E36877">
              <w:rPr>
                <w:rFonts w:eastAsia="Calibri"/>
                <w:sz w:val="20"/>
                <w:szCs w:val="20"/>
                <w:vertAlign w:val="subscript"/>
              </w:rPr>
              <w:t>НАС, У, МО</w:t>
            </w:r>
            <w:r w:rsidRPr="00E36877">
              <w:rPr>
                <w:rFonts w:eastAsia="Calibri"/>
                <w:sz w:val="20"/>
                <w:szCs w:val="20"/>
              </w:rPr>
              <w:t xml:space="preserve"> +N </w:t>
            </w:r>
            <w:r w:rsidRPr="00E36877">
              <w:rPr>
                <w:rFonts w:eastAsia="Calibri"/>
                <w:sz w:val="20"/>
                <w:szCs w:val="20"/>
                <w:vertAlign w:val="subscript"/>
              </w:rPr>
              <w:t>HAC ПРУ, МО</w:t>
            </w:r>
            <w:r w:rsidRPr="00E36877">
              <w:rPr>
                <w:rFonts w:eastAsia="Calibri"/>
                <w:sz w:val="20"/>
                <w:szCs w:val="20"/>
              </w:rPr>
              <w:t xml:space="preserve"> + N </w:t>
            </w:r>
            <w:r w:rsidRPr="00E36877">
              <w:rPr>
                <w:rFonts w:eastAsia="Calibri"/>
                <w:i/>
                <w:sz w:val="20"/>
                <w:szCs w:val="20"/>
              </w:rPr>
              <w:t>HAC УКР, МО</w:t>
            </w:r>
            <w:r w:rsidRPr="00E36877">
              <w:rPr>
                <w:rFonts w:eastAsia="Calibri"/>
                <w:sz w:val="20"/>
                <w:szCs w:val="20"/>
              </w:rPr>
              <w:t>)} *100%,</w:t>
            </w:r>
          </w:p>
          <w:p w:rsidR="001175B3" w:rsidRPr="00E36877" w:rsidRDefault="001175B3" w:rsidP="001175B3">
            <w:pPr>
              <w:pStyle w:val="s16"/>
              <w:tabs>
                <w:tab w:val="left" w:pos="3269"/>
              </w:tabs>
              <w:spacing w:before="0" w:beforeAutospacing="0" w:after="0" w:afterAutospacing="0"/>
              <w:rPr>
                <w:rFonts w:eastAsia="Calibri"/>
                <w:sz w:val="20"/>
                <w:szCs w:val="20"/>
              </w:rPr>
            </w:pPr>
          </w:p>
          <w:p w:rsidR="001175B3" w:rsidRPr="00E36877" w:rsidRDefault="001175B3" w:rsidP="001175B3">
            <w:pPr>
              <w:pStyle w:val="s16"/>
              <w:tabs>
                <w:tab w:val="left" w:pos="3269"/>
              </w:tabs>
              <w:spacing w:before="0" w:beforeAutospacing="0" w:after="0" w:afterAutospacing="0"/>
              <w:rPr>
                <w:rFonts w:eastAsia="Calibri"/>
                <w:sz w:val="20"/>
                <w:szCs w:val="20"/>
              </w:rPr>
            </w:pPr>
            <w:r w:rsidRPr="00E36877">
              <w:rPr>
                <w:rFonts w:eastAsia="Calibri"/>
                <w:sz w:val="20"/>
                <w:szCs w:val="20"/>
              </w:rPr>
              <w:t>где:</w:t>
            </w:r>
          </w:p>
          <w:p w:rsidR="001175B3" w:rsidRPr="00E36877" w:rsidRDefault="001175B3" w:rsidP="001175B3">
            <w:pPr>
              <w:tabs>
                <w:tab w:val="left" w:pos="3269"/>
              </w:tabs>
              <w:spacing w:after="0" w:line="240" w:lineRule="auto"/>
              <w:rPr>
                <w:rFonts w:ascii="Times New Roman" w:hAnsi="Times New Roman"/>
                <w:sz w:val="20"/>
                <w:szCs w:val="20"/>
                <w:lang w:eastAsia="ru-RU"/>
              </w:rPr>
            </w:pPr>
            <w:r w:rsidRPr="00E36877">
              <w:rPr>
                <w:rFonts w:ascii="Times New Roman" w:hAnsi="Times New Roman"/>
                <w:sz w:val="20"/>
                <w:szCs w:val="20"/>
                <w:lang w:eastAsia="ru-RU"/>
              </w:rPr>
              <w:t xml:space="preserve">О </w:t>
            </w:r>
            <w:r w:rsidRPr="00E36877">
              <w:rPr>
                <w:rFonts w:ascii="Times New Roman" w:hAnsi="Times New Roman"/>
                <w:sz w:val="20"/>
                <w:szCs w:val="20"/>
                <w:vertAlign w:val="subscript"/>
                <w:lang w:eastAsia="ru-RU"/>
              </w:rPr>
              <w:t>НАС ЗСГО, МО</w:t>
            </w:r>
            <w:r w:rsidRPr="00E36877">
              <w:rPr>
                <w:rFonts w:ascii="Times New Roman" w:hAnsi="Times New Roman"/>
                <w:sz w:val="20"/>
                <w:szCs w:val="20"/>
                <w:lang w:eastAsia="ru-RU"/>
              </w:rPr>
              <w:t xml:space="preserve"> - обеспеченность установленных категорий населения ЗС ГО, расположенными на территории муниципального образования, %;</w:t>
            </w:r>
          </w:p>
          <w:p w:rsidR="001175B3" w:rsidRPr="00E36877" w:rsidRDefault="001175B3" w:rsidP="001175B3">
            <w:pPr>
              <w:tabs>
                <w:tab w:val="left" w:pos="3269"/>
              </w:tabs>
              <w:spacing w:after="0" w:line="240" w:lineRule="auto"/>
              <w:rPr>
                <w:rFonts w:ascii="Times New Roman" w:hAnsi="Times New Roman"/>
                <w:sz w:val="20"/>
                <w:szCs w:val="20"/>
                <w:lang w:eastAsia="ru-RU"/>
              </w:rPr>
            </w:pPr>
            <w:r w:rsidRPr="00E36877">
              <w:rPr>
                <w:rFonts w:ascii="Times New Roman" w:hAnsi="Times New Roman"/>
                <w:sz w:val="20"/>
                <w:szCs w:val="20"/>
                <w:lang w:eastAsia="ru-RU"/>
              </w:rPr>
              <w:t xml:space="preserve">N </w:t>
            </w:r>
            <w:r w:rsidRPr="00E36877">
              <w:rPr>
                <w:rFonts w:ascii="Times New Roman" w:hAnsi="Times New Roman"/>
                <w:sz w:val="20"/>
                <w:szCs w:val="20"/>
                <w:vertAlign w:val="subscript"/>
                <w:lang w:eastAsia="ru-RU"/>
              </w:rPr>
              <w:t>НАС ОБ У, МО</w:t>
            </w:r>
            <w:r w:rsidRPr="00E36877">
              <w:rPr>
                <w:rFonts w:ascii="Times New Roman" w:hAnsi="Times New Roman"/>
                <w:sz w:val="20"/>
                <w:szCs w:val="20"/>
                <w:lang w:eastAsia="ru-RU"/>
              </w:rPr>
              <w:t xml:space="preserve"> - численность установленных категорий населения, обеспеченного убежищами, расположенными на территории муниципального образования, чел.;</w:t>
            </w:r>
          </w:p>
          <w:p w:rsidR="001175B3" w:rsidRPr="00E36877" w:rsidRDefault="001175B3" w:rsidP="001175B3">
            <w:pPr>
              <w:tabs>
                <w:tab w:val="left" w:pos="3269"/>
              </w:tabs>
              <w:spacing w:after="0" w:line="240" w:lineRule="auto"/>
              <w:rPr>
                <w:rFonts w:ascii="Times New Roman" w:hAnsi="Times New Roman"/>
                <w:sz w:val="20"/>
                <w:szCs w:val="20"/>
                <w:lang w:eastAsia="ru-RU"/>
              </w:rPr>
            </w:pPr>
            <w:r w:rsidRPr="00E36877">
              <w:rPr>
                <w:rFonts w:ascii="Times New Roman" w:hAnsi="Times New Roman"/>
                <w:sz w:val="20"/>
                <w:szCs w:val="20"/>
                <w:lang w:eastAsia="ru-RU"/>
              </w:rPr>
              <w:t xml:space="preserve">N </w:t>
            </w:r>
            <w:r w:rsidRPr="00E36877">
              <w:rPr>
                <w:rFonts w:ascii="Times New Roman" w:hAnsi="Times New Roman"/>
                <w:sz w:val="20"/>
                <w:szCs w:val="20"/>
                <w:vertAlign w:val="subscript"/>
                <w:lang w:eastAsia="ru-RU"/>
              </w:rPr>
              <w:t>НАС, У, МО</w:t>
            </w:r>
            <w:r w:rsidRPr="00E36877">
              <w:rPr>
                <w:rFonts w:ascii="Times New Roman" w:hAnsi="Times New Roman"/>
                <w:sz w:val="20"/>
                <w:szCs w:val="20"/>
                <w:lang w:eastAsia="ru-RU"/>
              </w:rPr>
              <w:t xml:space="preserve"> - численность установленных категорий населения, подлежащего укрытию в убежищах, </w:t>
            </w:r>
            <w:r w:rsidRPr="00E36877">
              <w:rPr>
                <w:rFonts w:ascii="Times New Roman" w:hAnsi="Times New Roman"/>
                <w:sz w:val="20"/>
                <w:szCs w:val="20"/>
                <w:lang w:eastAsia="ru-RU"/>
              </w:rPr>
              <w:lastRenderedPageBreak/>
              <w:t>расположенными на территории муниципального образования, чел;</w:t>
            </w:r>
          </w:p>
          <w:p w:rsidR="001175B3" w:rsidRPr="00E36877" w:rsidRDefault="001175B3" w:rsidP="001175B3">
            <w:pPr>
              <w:tabs>
                <w:tab w:val="left" w:pos="3269"/>
              </w:tabs>
              <w:spacing w:after="0" w:line="240" w:lineRule="auto"/>
              <w:rPr>
                <w:rFonts w:ascii="Times New Roman" w:hAnsi="Times New Roman"/>
                <w:sz w:val="20"/>
                <w:szCs w:val="20"/>
                <w:lang w:eastAsia="ru-RU"/>
              </w:rPr>
            </w:pPr>
            <w:r w:rsidRPr="00E36877">
              <w:rPr>
                <w:rFonts w:ascii="Times New Roman" w:hAnsi="Times New Roman"/>
                <w:sz w:val="20"/>
                <w:szCs w:val="20"/>
                <w:lang w:eastAsia="ru-RU"/>
              </w:rPr>
              <w:t xml:space="preserve">N </w:t>
            </w:r>
            <w:r w:rsidRPr="00E36877">
              <w:rPr>
                <w:rFonts w:ascii="Times New Roman" w:hAnsi="Times New Roman"/>
                <w:sz w:val="20"/>
                <w:szCs w:val="20"/>
                <w:vertAlign w:val="subscript"/>
                <w:lang w:eastAsia="ru-RU"/>
              </w:rPr>
              <w:t>НАС ОБ ПРУ, МО</w:t>
            </w:r>
            <w:r w:rsidRPr="00E36877">
              <w:rPr>
                <w:rFonts w:ascii="Times New Roman" w:hAnsi="Times New Roman"/>
                <w:sz w:val="20"/>
                <w:szCs w:val="20"/>
                <w:lang w:eastAsia="ru-RU"/>
              </w:rPr>
              <w:t xml:space="preserve"> - численность установленных категорий населения, обеспеченного ПРУ, расположенных на территории муниципального образования, чел.;</w:t>
            </w:r>
          </w:p>
          <w:p w:rsidR="001175B3" w:rsidRPr="00E36877" w:rsidRDefault="001175B3" w:rsidP="001175B3">
            <w:pPr>
              <w:tabs>
                <w:tab w:val="left" w:pos="3269"/>
              </w:tabs>
              <w:spacing w:after="0" w:line="240" w:lineRule="auto"/>
              <w:rPr>
                <w:rFonts w:ascii="Times New Roman" w:hAnsi="Times New Roman"/>
                <w:sz w:val="20"/>
                <w:szCs w:val="20"/>
                <w:lang w:eastAsia="ru-RU"/>
              </w:rPr>
            </w:pPr>
            <w:r w:rsidRPr="00E36877">
              <w:rPr>
                <w:rFonts w:ascii="Times New Roman" w:hAnsi="Times New Roman"/>
                <w:sz w:val="20"/>
                <w:szCs w:val="20"/>
                <w:lang w:eastAsia="ru-RU"/>
              </w:rPr>
              <w:t xml:space="preserve">N </w:t>
            </w:r>
            <w:r w:rsidRPr="00E36877">
              <w:rPr>
                <w:rFonts w:ascii="Times New Roman" w:hAnsi="Times New Roman"/>
                <w:sz w:val="20"/>
                <w:szCs w:val="20"/>
                <w:vertAlign w:val="subscript"/>
                <w:lang w:eastAsia="ru-RU"/>
              </w:rPr>
              <w:t xml:space="preserve">НАС ОБ ЗП ПРУ, МО </w:t>
            </w:r>
            <w:r w:rsidRPr="00E36877">
              <w:rPr>
                <w:rFonts w:ascii="Times New Roman" w:hAnsi="Times New Roman"/>
                <w:sz w:val="20"/>
                <w:szCs w:val="20"/>
                <w:lang w:eastAsia="ru-RU"/>
              </w:rPr>
              <w:t>-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ПРУ в период мобилизации и в военное время по планам наращивания инженерной защиты на территории муниципального образования, чел.;</w:t>
            </w:r>
          </w:p>
          <w:p w:rsidR="001175B3" w:rsidRPr="00E36877" w:rsidRDefault="001175B3" w:rsidP="001175B3">
            <w:pPr>
              <w:tabs>
                <w:tab w:val="left" w:pos="3269"/>
              </w:tabs>
              <w:spacing w:after="0" w:line="240" w:lineRule="auto"/>
              <w:rPr>
                <w:rFonts w:ascii="Times New Roman" w:hAnsi="Times New Roman"/>
                <w:sz w:val="20"/>
                <w:szCs w:val="20"/>
                <w:lang w:eastAsia="ru-RU"/>
              </w:rPr>
            </w:pPr>
            <w:r w:rsidRPr="00E36877">
              <w:rPr>
                <w:rFonts w:ascii="Times New Roman" w:hAnsi="Times New Roman"/>
                <w:sz w:val="20"/>
                <w:szCs w:val="20"/>
                <w:lang w:eastAsia="ru-RU"/>
              </w:rPr>
              <w:t xml:space="preserve">N </w:t>
            </w:r>
            <w:r w:rsidRPr="00E36877">
              <w:rPr>
                <w:rFonts w:ascii="Times New Roman" w:hAnsi="Times New Roman"/>
                <w:sz w:val="20"/>
                <w:szCs w:val="20"/>
                <w:vertAlign w:val="subscript"/>
                <w:lang w:eastAsia="ru-RU"/>
              </w:rPr>
              <w:t>НАС ПРУ, МО</w:t>
            </w:r>
            <w:r w:rsidRPr="00E36877">
              <w:rPr>
                <w:rFonts w:ascii="Times New Roman" w:hAnsi="Times New Roman"/>
                <w:sz w:val="20"/>
                <w:szCs w:val="20"/>
                <w:lang w:eastAsia="ru-RU"/>
              </w:rPr>
              <w:t xml:space="preserve"> - численность установленных категорий населения, подлежащего укрытию в ПРУ, чел.</w:t>
            </w:r>
          </w:p>
          <w:p w:rsidR="001175B3" w:rsidRPr="00E36877" w:rsidRDefault="001175B3" w:rsidP="001175B3">
            <w:pPr>
              <w:tabs>
                <w:tab w:val="left" w:pos="3269"/>
              </w:tabs>
              <w:spacing w:after="0" w:line="240" w:lineRule="auto"/>
              <w:rPr>
                <w:rFonts w:ascii="Times New Roman" w:hAnsi="Times New Roman"/>
                <w:sz w:val="20"/>
                <w:szCs w:val="20"/>
                <w:lang w:eastAsia="ru-RU"/>
              </w:rPr>
            </w:pPr>
            <w:r w:rsidRPr="00E36877">
              <w:rPr>
                <w:rFonts w:ascii="Times New Roman" w:hAnsi="Times New Roman"/>
                <w:sz w:val="20"/>
                <w:szCs w:val="20"/>
                <w:lang w:eastAsia="ru-RU"/>
              </w:rPr>
              <w:t xml:space="preserve">N </w:t>
            </w:r>
            <w:r w:rsidRPr="00E36877">
              <w:rPr>
                <w:rFonts w:ascii="Times New Roman" w:hAnsi="Times New Roman"/>
                <w:sz w:val="20"/>
                <w:szCs w:val="20"/>
                <w:vertAlign w:val="subscript"/>
                <w:lang w:eastAsia="ru-RU"/>
              </w:rPr>
              <w:t xml:space="preserve">НАС </w:t>
            </w:r>
            <w:proofErr w:type="gramStart"/>
            <w:r w:rsidRPr="00E36877">
              <w:rPr>
                <w:rFonts w:ascii="Times New Roman" w:hAnsi="Times New Roman"/>
                <w:sz w:val="20"/>
                <w:szCs w:val="20"/>
                <w:vertAlign w:val="subscript"/>
                <w:lang w:eastAsia="ru-RU"/>
              </w:rPr>
              <w:t>ОБ УКР</w:t>
            </w:r>
            <w:proofErr w:type="gramEnd"/>
            <w:r w:rsidRPr="00E36877">
              <w:rPr>
                <w:rFonts w:ascii="Times New Roman" w:hAnsi="Times New Roman"/>
                <w:sz w:val="20"/>
                <w:szCs w:val="20"/>
                <w:vertAlign w:val="subscript"/>
                <w:lang w:eastAsia="ru-RU"/>
              </w:rPr>
              <w:t>, МО</w:t>
            </w:r>
            <w:r w:rsidRPr="00E36877">
              <w:rPr>
                <w:rFonts w:ascii="Times New Roman" w:hAnsi="Times New Roman"/>
                <w:sz w:val="20"/>
                <w:szCs w:val="20"/>
                <w:lang w:eastAsia="ru-RU"/>
              </w:rPr>
              <w:t xml:space="preserve"> - численность установленных категорий населения, обеспеченного укрытиями, расположенных на территории муниципального образования, чел.;</w:t>
            </w:r>
          </w:p>
          <w:p w:rsidR="001175B3" w:rsidRPr="00E36877" w:rsidRDefault="001175B3" w:rsidP="001175B3">
            <w:pPr>
              <w:tabs>
                <w:tab w:val="left" w:pos="3269"/>
              </w:tabs>
              <w:spacing w:after="0" w:line="240" w:lineRule="auto"/>
              <w:rPr>
                <w:rFonts w:ascii="Times New Roman" w:hAnsi="Times New Roman"/>
                <w:sz w:val="20"/>
                <w:szCs w:val="20"/>
                <w:lang w:eastAsia="ru-RU"/>
              </w:rPr>
            </w:pPr>
            <w:r w:rsidRPr="00E36877">
              <w:rPr>
                <w:rFonts w:ascii="Times New Roman" w:hAnsi="Times New Roman"/>
                <w:sz w:val="20"/>
                <w:szCs w:val="20"/>
                <w:lang w:eastAsia="ru-RU"/>
              </w:rPr>
              <w:t xml:space="preserve">N </w:t>
            </w:r>
            <w:r w:rsidRPr="00E36877">
              <w:rPr>
                <w:rFonts w:ascii="Times New Roman" w:hAnsi="Times New Roman"/>
                <w:sz w:val="20"/>
                <w:szCs w:val="20"/>
                <w:vertAlign w:val="subscript"/>
                <w:lang w:eastAsia="ru-RU"/>
              </w:rPr>
              <w:t>НАС ОБ ЗП, МО</w:t>
            </w:r>
            <w:r w:rsidRPr="00E36877">
              <w:rPr>
                <w:rFonts w:ascii="Times New Roman" w:hAnsi="Times New Roman"/>
                <w:sz w:val="20"/>
                <w:szCs w:val="20"/>
                <w:lang w:eastAsia="ru-RU"/>
              </w:rPr>
              <w:t xml:space="preserve">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укрытия в период мобилизации и в военное время по планам наращивания инженерной защиты, на территории муниципального образования, чел.;</w:t>
            </w:r>
          </w:p>
          <w:p w:rsidR="001175B3" w:rsidRPr="00E36877" w:rsidRDefault="001175B3" w:rsidP="001175B3">
            <w:pPr>
              <w:tabs>
                <w:tab w:val="left" w:pos="3269"/>
              </w:tabs>
              <w:spacing w:after="0" w:line="240" w:lineRule="auto"/>
              <w:rPr>
                <w:rFonts w:ascii="Times New Roman" w:hAnsi="Times New Roman"/>
                <w:sz w:val="20"/>
                <w:szCs w:val="20"/>
                <w:lang w:eastAsia="ru-RU"/>
              </w:rPr>
            </w:pPr>
            <w:r w:rsidRPr="00E36877">
              <w:rPr>
                <w:rFonts w:ascii="Times New Roman" w:hAnsi="Times New Roman"/>
                <w:sz w:val="20"/>
                <w:szCs w:val="20"/>
                <w:lang w:eastAsia="ru-RU"/>
              </w:rPr>
              <w:t xml:space="preserve">N </w:t>
            </w:r>
            <w:r w:rsidRPr="00E36877">
              <w:rPr>
                <w:rFonts w:ascii="Times New Roman" w:hAnsi="Times New Roman"/>
                <w:sz w:val="20"/>
                <w:szCs w:val="20"/>
                <w:vertAlign w:val="subscript"/>
                <w:lang w:eastAsia="ru-RU"/>
              </w:rPr>
              <w:t>НАС УКР, МО</w:t>
            </w:r>
            <w:r w:rsidRPr="00E36877">
              <w:rPr>
                <w:rFonts w:ascii="Times New Roman" w:hAnsi="Times New Roman"/>
                <w:sz w:val="20"/>
                <w:szCs w:val="20"/>
                <w:lang w:eastAsia="ru-RU"/>
              </w:rPr>
              <w:t xml:space="preserve"> - численность установленных категорий населения, подлежащего укрытию в укрытиях, чел.</w:t>
            </w:r>
          </w:p>
          <w:p w:rsidR="001175B3" w:rsidRPr="00E36877" w:rsidRDefault="001175B3" w:rsidP="001175B3">
            <w:pPr>
              <w:spacing w:after="0" w:line="240" w:lineRule="auto"/>
              <w:jc w:val="both"/>
              <w:rPr>
                <w:rFonts w:ascii="Times New Roman" w:hAnsi="Times New Roman"/>
                <w:sz w:val="20"/>
                <w:szCs w:val="20"/>
                <w:lang w:eastAsia="ru-RU"/>
              </w:rPr>
            </w:pPr>
            <w:r w:rsidRPr="00E36877">
              <w:rPr>
                <w:rFonts w:ascii="Times New Roman" w:hAnsi="Times New Roman"/>
                <w:sz w:val="20"/>
                <w:szCs w:val="20"/>
                <w:lang w:eastAsia="ru-RU"/>
              </w:rPr>
              <w:t xml:space="preserve">D – общее количество иных объектов </w:t>
            </w:r>
            <w:proofErr w:type="gramStart"/>
            <w:r w:rsidRPr="00E36877">
              <w:rPr>
                <w:rFonts w:ascii="Times New Roman" w:hAnsi="Times New Roman"/>
                <w:sz w:val="20"/>
                <w:szCs w:val="20"/>
                <w:lang w:eastAsia="ru-RU"/>
              </w:rPr>
              <w:t>ГО</w:t>
            </w:r>
            <w:proofErr w:type="gramEnd"/>
            <w:r w:rsidRPr="00E36877">
              <w:rPr>
                <w:rFonts w:ascii="Times New Roman" w:hAnsi="Times New Roman"/>
                <w:sz w:val="20"/>
                <w:szCs w:val="20"/>
                <w:lang w:eastAsia="ru-RU"/>
              </w:rPr>
              <w:t xml:space="preserve"> оцененных как «Готово» по состоянию на 01 число отчетного периода;</w:t>
            </w:r>
          </w:p>
          <w:p w:rsidR="001175B3" w:rsidRPr="00E36877" w:rsidRDefault="001175B3" w:rsidP="001175B3">
            <w:pPr>
              <w:spacing w:after="0" w:line="240" w:lineRule="auto"/>
              <w:jc w:val="both"/>
              <w:rPr>
                <w:rFonts w:ascii="Times New Roman" w:hAnsi="Times New Roman"/>
                <w:sz w:val="20"/>
                <w:szCs w:val="20"/>
                <w:lang w:eastAsia="ru-RU"/>
              </w:rPr>
            </w:pPr>
            <w:r w:rsidRPr="00E36877">
              <w:rPr>
                <w:rFonts w:ascii="Times New Roman" w:hAnsi="Times New Roman"/>
                <w:sz w:val="20"/>
                <w:szCs w:val="20"/>
                <w:lang w:eastAsia="ru-RU"/>
              </w:rPr>
              <w:t xml:space="preserve">D1 – общее количество иных объектов </w:t>
            </w:r>
            <w:proofErr w:type="gramStart"/>
            <w:r w:rsidRPr="00E36877">
              <w:rPr>
                <w:rFonts w:ascii="Times New Roman" w:hAnsi="Times New Roman"/>
                <w:sz w:val="20"/>
                <w:szCs w:val="20"/>
                <w:lang w:eastAsia="ru-RU"/>
              </w:rPr>
              <w:t>ГО</w:t>
            </w:r>
            <w:proofErr w:type="gramEnd"/>
            <w:r w:rsidRPr="00E36877">
              <w:rPr>
                <w:rFonts w:ascii="Times New Roman" w:hAnsi="Times New Roman"/>
                <w:sz w:val="20"/>
                <w:szCs w:val="20"/>
                <w:lang w:eastAsia="ru-RU"/>
              </w:rPr>
              <w:t xml:space="preserve"> оцененных как «Готовых» по состоянию на 01 число отчетного периода, базового периода.</w:t>
            </w:r>
          </w:p>
        </w:tc>
      </w:tr>
      <w:tr w:rsidR="001175B3" w:rsidRPr="00E36877" w:rsidTr="003658FC">
        <w:tc>
          <w:tcPr>
            <w:tcW w:w="885" w:type="dxa"/>
            <w:shd w:val="clear" w:color="auto" w:fill="auto"/>
          </w:tcPr>
          <w:p w:rsidR="001175B3" w:rsidRPr="00E36877" w:rsidRDefault="003658FC" w:rsidP="001175B3">
            <w:pPr>
              <w:spacing w:after="0" w:line="240" w:lineRule="auto"/>
              <w:ind w:left="108" w:right="-172"/>
              <w:jc w:val="center"/>
              <w:rPr>
                <w:rFonts w:ascii="Times New Roman" w:hAnsi="Times New Roman"/>
                <w:color w:val="000000"/>
                <w:sz w:val="20"/>
                <w:szCs w:val="20"/>
                <w:lang w:eastAsia="ru-RU"/>
              </w:rPr>
            </w:pPr>
            <w:r>
              <w:rPr>
                <w:rFonts w:ascii="Times New Roman" w:hAnsi="Times New Roman"/>
                <w:color w:val="000000"/>
                <w:sz w:val="20"/>
                <w:szCs w:val="20"/>
                <w:lang w:eastAsia="ru-RU"/>
              </w:rPr>
              <w:lastRenderedPageBreak/>
              <w:t>13</w:t>
            </w:r>
          </w:p>
        </w:tc>
        <w:tc>
          <w:tcPr>
            <w:tcW w:w="3354" w:type="dxa"/>
            <w:shd w:val="clear" w:color="auto" w:fill="auto"/>
          </w:tcPr>
          <w:p w:rsidR="001175B3" w:rsidRPr="00E36877" w:rsidRDefault="001175B3" w:rsidP="001175B3">
            <w:pPr>
              <w:spacing w:after="0" w:line="240" w:lineRule="auto"/>
              <w:ind w:left="108"/>
              <w:rPr>
                <w:rFonts w:ascii="Times New Roman" w:hAnsi="Times New Roman"/>
                <w:color w:val="000000"/>
                <w:sz w:val="20"/>
                <w:szCs w:val="20"/>
                <w:lang w:eastAsia="ru-RU"/>
              </w:rPr>
            </w:pPr>
            <w:r w:rsidRPr="00E36877">
              <w:rPr>
                <w:rFonts w:ascii="Times New Roman" w:hAnsi="Times New Roman"/>
                <w:color w:val="000000"/>
                <w:sz w:val="20"/>
                <w:szCs w:val="20"/>
                <w:lang w:eastAsia="ru-RU"/>
              </w:rPr>
              <w:t>Поддержание в состоянии постоянной готовности к использованию технических систем управления</w:t>
            </w:r>
          </w:p>
        </w:tc>
        <w:tc>
          <w:tcPr>
            <w:tcW w:w="1529" w:type="dxa"/>
            <w:shd w:val="clear" w:color="auto" w:fill="auto"/>
          </w:tcPr>
          <w:p w:rsidR="001175B3" w:rsidRPr="00E36877" w:rsidRDefault="001175B3" w:rsidP="001175B3">
            <w:pPr>
              <w:spacing w:after="0" w:line="240" w:lineRule="auto"/>
              <w:ind w:left="108"/>
              <w:rPr>
                <w:rFonts w:ascii="Times New Roman" w:hAnsi="Times New Roman"/>
                <w:color w:val="000000"/>
                <w:sz w:val="20"/>
                <w:szCs w:val="20"/>
                <w:lang w:eastAsia="ru-RU"/>
              </w:rPr>
            </w:pPr>
            <w:r w:rsidRPr="00E36877">
              <w:rPr>
                <w:rFonts w:ascii="Times New Roman" w:hAnsi="Times New Roman"/>
                <w:color w:val="000000"/>
                <w:sz w:val="20"/>
                <w:szCs w:val="20"/>
                <w:lang w:eastAsia="ru-RU"/>
              </w:rPr>
              <w:t>минуты</w:t>
            </w:r>
          </w:p>
        </w:tc>
        <w:tc>
          <w:tcPr>
            <w:tcW w:w="4226" w:type="dxa"/>
            <w:shd w:val="clear" w:color="auto" w:fill="auto"/>
          </w:tcPr>
          <w:p w:rsidR="001175B3" w:rsidRPr="00E36877" w:rsidRDefault="001175B3" w:rsidP="001175B3">
            <w:pPr>
              <w:spacing w:after="0" w:line="240" w:lineRule="auto"/>
              <w:ind w:left="108"/>
              <w:rPr>
                <w:rFonts w:ascii="Times New Roman" w:hAnsi="Times New Roman"/>
                <w:color w:val="000000"/>
                <w:sz w:val="20"/>
                <w:szCs w:val="20"/>
                <w:lang w:eastAsia="ru-RU"/>
              </w:rPr>
            </w:pPr>
            <w:r w:rsidRPr="00E36877">
              <w:rPr>
                <w:rFonts w:ascii="Times New Roman" w:hAnsi="Times New Roman"/>
                <w:color w:val="000000"/>
                <w:sz w:val="20"/>
                <w:szCs w:val="20"/>
                <w:lang w:eastAsia="ru-RU"/>
              </w:rPr>
              <w:t>Часть 2 статьи 8 Федерального закона от 12.02.1998 № 28-ФЗ «О гражданской обороне»</w:t>
            </w:r>
          </w:p>
        </w:tc>
        <w:tc>
          <w:tcPr>
            <w:tcW w:w="5451" w:type="dxa"/>
            <w:shd w:val="clear" w:color="auto" w:fill="auto"/>
          </w:tcPr>
          <w:p w:rsidR="001175B3" w:rsidRPr="00E36877" w:rsidRDefault="001175B3" w:rsidP="001175B3">
            <w:pPr>
              <w:spacing w:after="0" w:line="240" w:lineRule="auto"/>
              <w:rPr>
                <w:rFonts w:ascii="Times New Roman" w:hAnsi="Times New Roman"/>
                <w:color w:val="000000"/>
                <w:sz w:val="20"/>
                <w:szCs w:val="20"/>
                <w:lang w:eastAsia="ru-RU"/>
              </w:rPr>
            </w:pPr>
            <w:r w:rsidRPr="00E36877">
              <w:rPr>
                <w:rFonts w:ascii="Times New Roman" w:hAnsi="Times New Roman"/>
                <w:color w:val="000000"/>
                <w:sz w:val="20"/>
                <w:szCs w:val="20"/>
                <w:lang w:val="en-US" w:eastAsia="ru-RU"/>
              </w:rPr>
              <w:t>P</w:t>
            </w:r>
            <w:r w:rsidRPr="00E36877">
              <w:rPr>
                <w:rFonts w:ascii="Times New Roman" w:hAnsi="Times New Roman"/>
                <w:color w:val="000000"/>
                <w:sz w:val="20"/>
                <w:szCs w:val="20"/>
                <w:lang w:eastAsia="ru-RU"/>
              </w:rPr>
              <w:t xml:space="preserve">г = </w:t>
            </w:r>
            <w:r w:rsidRPr="00E36877">
              <w:rPr>
                <w:rFonts w:ascii="Times New Roman" w:hAnsi="Times New Roman"/>
                <w:color w:val="000000"/>
                <w:sz w:val="20"/>
                <w:szCs w:val="20"/>
                <w:lang w:val="en-US" w:eastAsia="ru-RU"/>
              </w:rPr>
              <w:t>t</w:t>
            </w:r>
            <w:r w:rsidRPr="00E36877">
              <w:rPr>
                <w:rFonts w:ascii="Times New Roman" w:hAnsi="Times New Roman"/>
                <w:color w:val="000000"/>
                <w:sz w:val="20"/>
                <w:szCs w:val="20"/>
                <w:lang w:eastAsia="ru-RU"/>
              </w:rPr>
              <w:t xml:space="preserve">1 + </w:t>
            </w:r>
            <w:r w:rsidRPr="00E36877">
              <w:rPr>
                <w:rFonts w:ascii="Times New Roman" w:hAnsi="Times New Roman"/>
                <w:color w:val="000000"/>
                <w:sz w:val="20"/>
                <w:szCs w:val="20"/>
                <w:lang w:val="en-US" w:eastAsia="ru-RU"/>
              </w:rPr>
              <w:t>t</w:t>
            </w:r>
            <w:r w:rsidRPr="00E36877">
              <w:rPr>
                <w:rFonts w:ascii="Times New Roman" w:hAnsi="Times New Roman"/>
                <w:color w:val="000000"/>
                <w:sz w:val="20"/>
                <w:szCs w:val="20"/>
                <w:lang w:eastAsia="ru-RU"/>
              </w:rPr>
              <w:t xml:space="preserve">2 + </w:t>
            </w:r>
            <w:r w:rsidRPr="00E36877">
              <w:rPr>
                <w:rFonts w:ascii="Times New Roman" w:hAnsi="Times New Roman"/>
                <w:color w:val="000000"/>
                <w:sz w:val="20"/>
                <w:szCs w:val="20"/>
                <w:lang w:val="en-US" w:eastAsia="ru-RU"/>
              </w:rPr>
              <w:t>t</w:t>
            </w:r>
            <w:r w:rsidRPr="00E36877">
              <w:rPr>
                <w:rFonts w:ascii="Times New Roman" w:hAnsi="Times New Roman"/>
                <w:color w:val="000000"/>
                <w:sz w:val="20"/>
                <w:szCs w:val="20"/>
                <w:lang w:eastAsia="ru-RU"/>
              </w:rPr>
              <w:t>3</w:t>
            </w:r>
          </w:p>
          <w:p w:rsidR="001175B3" w:rsidRPr="00E36877" w:rsidRDefault="001175B3" w:rsidP="001175B3">
            <w:pPr>
              <w:spacing w:after="0" w:line="240" w:lineRule="auto"/>
              <w:rPr>
                <w:rFonts w:ascii="Times New Roman" w:hAnsi="Times New Roman"/>
                <w:color w:val="000000"/>
                <w:sz w:val="20"/>
                <w:szCs w:val="20"/>
                <w:lang w:eastAsia="ru-RU"/>
              </w:rPr>
            </w:pPr>
            <w:r w:rsidRPr="00E36877">
              <w:rPr>
                <w:rFonts w:ascii="Times New Roman" w:hAnsi="Times New Roman"/>
                <w:color w:val="000000"/>
                <w:sz w:val="20"/>
                <w:szCs w:val="20"/>
                <w:lang w:eastAsia="ru-RU"/>
              </w:rPr>
              <w:t>Где:</w:t>
            </w:r>
          </w:p>
          <w:p w:rsidR="001175B3" w:rsidRPr="00E36877" w:rsidRDefault="001175B3" w:rsidP="001175B3">
            <w:pPr>
              <w:spacing w:after="0" w:line="240" w:lineRule="auto"/>
              <w:rPr>
                <w:rFonts w:ascii="Times New Roman" w:hAnsi="Times New Roman"/>
                <w:color w:val="000000"/>
                <w:sz w:val="20"/>
                <w:szCs w:val="20"/>
                <w:lang w:eastAsia="ru-RU"/>
              </w:rPr>
            </w:pPr>
            <w:proofErr w:type="spellStart"/>
            <w:r w:rsidRPr="00E36877">
              <w:rPr>
                <w:rFonts w:ascii="Times New Roman" w:hAnsi="Times New Roman"/>
                <w:color w:val="000000"/>
                <w:sz w:val="20"/>
                <w:szCs w:val="20"/>
                <w:lang w:eastAsia="ru-RU"/>
              </w:rPr>
              <w:t>Рг</w:t>
            </w:r>
            <w:proofErr w:type="spellEnd"/>
            <w:r w:rsidRPr="00E36877">
              <w:rPr>
                <w:rFonts w:ascii="Times New Roman" w:hAnsi="Times New Roman"/>
                <w:color w:val="000000"/>
                <w:sz w:val="20"/>
                <w:szCs w:val="20"/>
                <w:lang w:eastAsia="ru-RU"/>
              </w:rPr>
              <w:t xml:space="preserve"> – готовность к использованию технических систем управления</w:t>
            </w:r>
          </w:p>
          <w:p w:rsidR="001175B3" w:rsidRPr="00E36877" w:rsidRDefault="001175B3" w:rsidP="001175B3">
            <w:pPr>
              <w:spacing w:after="0" w:line="240" w:lineRule="auto"/>
              <w:rPr>
                <w:rFonts w:ascii="Times New Roman" w:hAnsi="Times New Roman"/>
                <w:color w:val="000000"/>
                <w:sz w:val="20"/>
                <w:szCs w:val="20"/>
                <w:lang w:eastAsia="ru-RU"/>
              </w:rPr>
            </w:pPr>
            <w:r w:rsidRPr="00E36877">
              <w:rPr>
                <w:rFonts w:ascii="Times New Roman" w:hAnsi="Times New Roman"/>
                <w:color w:val="000000"/>
                <w:sz w:val="20"/>
                <w:szCs w:val="20"/>
                <w:lang w:val="en-US" w:eastAsia="ru-RU"/>
              </w:rPr>
              <w:t>t</w:t>
            </w:r>
            <w:r w:rsidRPr="00E36877">
              <w:rPr>
                <w:rFonts w:ascii="Times New Roman" w:hAnsi="Times New Roman"/>
                <w:color w:val="000000"/>
                <w:sz w:val="20"/>
                <w:szCs w:val="20"/>
                <w:lang w:eastAsia="ru-RU"/>
              </w:rPr>
              <w:t>1 – среднее время обнаружения опасности, возникшей вследствие военных конфликтов или вследствие этих конфликтов, а также при чрезвычайных ситуациях природного и техногенного характера</w:t>
            </w:r>
          </w:p>
          <w:p w:rsidR="001175B3" w:rsidRPr="00E36877" w:rsidRDefault="001175B3" w:rsidP="001175B3">
            <w:pPr>
              <w:spacing w:after="0" w:line="240" w:lineRule="auto"/>
              <w:rPr>
                <w:rFonts w:ascii="Times New Roman" w:hAnsi="Times New Roman"/>
                <w:color w:val="000000"/>
                <w:sz w:val="20"/>
                <w:szCs w:val="20"/>
                <w:lang w:eastAsia="ru-RU"/>
              </w:rPr>
            </w:pPr>
            <w:r w:rsidRPr="00E36877">
              <w:rPr>
                <w:rFonts w:ascii="Times New Roman" w:hAnsi="Times New Roman"/>
                <w:color w:val="000000"/>
                <w:sz w:val="20"/>
                <w:szCs w:val="20"/>
                <w:lang w:val="en-US" w:eastAsia="ru-RU"/>
              </w:rPr>
              <w:t>t</w:t>
            </w:r>
            <w:r w:rsidRPr="00E36877">
              <w:rPr>
                <w:rFonts w:ascii="Times New Roman" w:hAnsi="Times New Roman"/>
                <w:color w:val="000000"/>
                <w:sz w:val="20"/>
                <w:szCs w:val="20"/>
                <w:lang w:eastAsia="ru-RU"/>
              </w:rPr>
              <w:t>2 – среднее время доведения до Центра управления в кризисных ситуациях информации об опасности</w:t>
            </w:r>
          </w:p>
          <w:p w:rsidR="001175B3" w:rsidRPr="00E36877" w:rsidRDefault="001175B3" w:rsidP="001175B3">
            <w:pPr>
              <w:spacing w:after="0" w:line="240" w:lineRule="auto"/>
              <w:rPr>
                <w:rFonts w:ascii="Times New Roman" w:hAnsi="Times New Roman"/>
                <w:color w:val="000000"/>
                <w:sz w:val="20"/>
                <w:szCs w:val="20"/>
                <w:lang w:eastAsia="ru-RU"/>
              </w:rPr>
            </w:pPr>
            <w:r w:rsidRPr="00E36877">
              <w:rPr>
                <w:rFonts w:ascii="Times New Roman" w:hAnsi="Times New Roman"/>
                <w:color w:val="000000"/>
                <w:sz w:val="20"/>
                <w:szCs w:val="20"/>
                <w:lang w:val="en-US" w:eastAsia="ru-RU"/>
              </w:rPr>
              <w:t>t</w:t>
            </w:r>
            <w:r w:rsidRPr="00E36877">
              <w:rPr>
                <w:rFonts w:ascii="Times New Roman" w:hAnsi="Times New Roman"/>
                <w:color w:val="000000"/>
                <w:sz w:val="20"/>
                <w:szCs w:val="20"/>
                <w:lang w:eastAsia="ru-RU"/>
              </w:rPr>
              <w:t xml:space="preserve">3 – среднее время доведения Центром управления в кризисных ситуациях информации об опасности </w:t>
            </w:r>
            <w:r w:rsidRPr="00E36877">
              <w:rPr>
                <w:rFonts w:ascii="Times New Roman" w:hAnsi="Times New Roman"/>
                <w:color w:val="000000"/>
                <w:sz w:val="20"/>
                <w:szCs w:val="20"/>
                <w:lang w:eastAsia="ru-RU"/>
              </w:rPr>
              <w:lastRenderedPageBreak/>
              <w:t xml:space="preserve">территориальным органам ФОИВ, органам исполнительной власти субъектов РФ и местного самоуправления, а также соответствующим силам постоянной готовности. </w:t>
            </w:r>
          </w:p>
        </w:tc>
      </w:tr>
      <w:tr w:rsidR="001175B3" w:rsidRPr="00E36877" w:rsidTr="003658FC">
        <w:tc>
          <w:tcPr>
            <w:tcW w:w="885" w:type="dxa"/>
            <w:shd w:val="clear" w:color="auto" w:fill="auto"/>
          </w:tcPr>
          <w:p w:rsidR="001175B3" w:rsidRPr="00E36877" w:rsidRDefault="003658FC" w:rsidP="001175B3">
            <w:pPr>
              <w:pStyle w:val="ConsPlusNormal"/>
              <w:ind w:right="-172"/>
              <w:jc w:val="center"/>
              <w:rPr>
                <w:rFonts w:ascii="Times New Roman" w:hAnsi="Times New Roman" w:cs="Times New Roman"/>
              </w:rPr>
            </w:pPr>
            <w:r>
              <w:rPr>
                <w:rFonts w:ascii="Times New Roman" w:hAnsi="Times New Roman" w:cs="Times New Roman"/>
              </w:rPr>
              <w:lastRenderedPageBreak/>
              <w:t>14</w:t>
            </w:r>
          </w:p>
        </w:tc>
        <w:tc>
          <w:tcPr>
            <w:tcW w:w="3354" w:type="dxa"/>
            <w:shd w:val="clear" w:color="auto" w:fill="auto"/>
          </w:tcPr>
          <w:p w:rsidR="001175B3" w:rsidRPr="00E36877" w:rsidRDefault="001175B3" w:rsidP="001175B3">
            <w:pPr>
              <w:pStyle w:val="ConsPlusNormal"/>
              <w:ind w:right="175"/>
              <w:jc w:val="both"/>
              <w:rPr>
                <w:rFonts w:ascii="Times New Roman" w:hAnsi="Times New Roman" w:cs="Times New Roman"/>
              </w:rPr>
            </w:pPr>
            <w:r w:rsidRPr="00E36877">
              <w:rPr>
                <w:rFonts w:ascii="Times New Roman" w:hAnsi="Times New Roman" w:cs="Times New Roman"/>
              </w:rPr>
              <w:t>Повышение степени пожарной защищенности городского округа, по отношению к базовому периоду 2019 года.</w:t>
            </w:r>
          </w:p>
        </w:tc>
        <w:tc>
          <w:tcPr>
            <w:tcW w:w="1529" w:type="dxa"/>
            <w:shd w:val="clear" w:color="auto" w:fill="auto"/>
          </w:tcPr>
          <w:p w:rsidR="001175B3" w:rsidRPr="00E36877" w:rsidRDefault="001175B3" w:rsidP="001175B3">
            <w:pPr>
              <w:pStyle w:val="ConsPlusNormal"/>
              <w:ind w:right="-172"/>
              <w:jc w:val="both"/>
              <w:rPr>
                <w:rFonts w:ascii="Times New Roman" w:hAnsi="Times New Roman" w:cs="Times New Roman"/>
              </w:rPr>
            </w:pPr>
            <w:r w:rsidRPr="00E36877">
              <w:rPr>
                <w:rFonts w:ascii="Times New Roman" w:hAnsi="Times New Roman" w:cs="Times New Roman"/>
              </w:rPr>
              <w:t>процент</w:t>
            </w:r>
          </w:p>
        </w:tc>
        <w:tc>
          <w:tcPr>
            <w:tcW w:w="4226" w:type="dxa"/>
            <w:shd w:val="clear" w:color="auto" w:fill="auto"/>
          </w:tcPr>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По итогам мониторинга. Приказ</w:t>
            </w:r>
            <w:r w:rsidRPr="00E36877">
              <w:rPr>
                <w:rFonts w:ascii="Times New Roman" w:hAnsi="Times New Roman" w:cs="Times New Roman"/>
              </w:rPr>
              <w:br/>
              <w:t>Ми</w:t>
            </w:r>
            <w:r w:rsidRPr="00E36877">
              <w:rPr>
                <w:rFonts w:ascii="Times New Roman" w:hAnsi="Times New Roman" w:cs="Times New Roman"/>
              </w:rPr>
              <w:softHyphen/>
              <w:t>нистерства Российской Федерации по делам гражданской обороны, чрезвычайным ситуациям и ликвидации последствий стихийных бедствий от 21.11.2008 № 714 «Об утверждении Порядка учета пожаров и их последствий»</w:t>
            </w:r>
          </w:p>
          <w:p w:rsidR="001175B3" w:rsidRPr="00E36877" w:rsidRDefault="001175B3" w:rsidP="001175B3">
            <w:pPr>
              <w:pStyle w:val="ConsPlusNormal"/>
              <w:jc w:val="both"/>
              <w:rPr>
                <w:rFonts w:ascii="Times New Roman" w:hAnsi="Times New Roman" w:cs="Times New Roman"/>
              </w:rPr>
            </w:pPr>
          </w:p>
        </w:tc>
        <w:tc>
          <w:tcPr>
            <w:tcW w:w="5451" w:type="dxa"/>
            <w:shd w:val="clear" w:color="auto" w:fill="auto"/>
          </w:tcPr>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Значение рассчитывается по формуле:</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S = (L + M + Y) / 3</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 xml:space="preserve">L - процент снижения пожаров, произошедших на территории городского округа, по отношению к базовому показателю; </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M – процент снижения погибших и травмированных людей на пожарах, произошедших на территории городского округа за отчетный период, по отношению к аналогичному периоду базового года;</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Y – увеличение процента исправных гидрантов и оборудованных мест для забора воды на территории городского округа от общего количества, по отношению к базовому периоду</w:t>
            </w:r>
          </w:p>
          <w:p w:rsidR="001175B3" w:rsidRPr="00E36877" w:rsidRDefault="001175B3" w:rsidP="001175B3">
            <w:pPr>
              <w:pStyle w:val="ConsPlusNormal"/>
              <w:jc w:val="both"/>
              <w:rPr>
                <w:rFonts w:ascii="Times New Roman" w:hAnsi="Times New Roman" w:cs="Times New Roman"/>
              </w:rPr>
            </w:pP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процент снижения пожаров, произошедших на территории городского округа, по отношению к базовому показателю рассчитывается по формуле:</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 xml:space="preserve">L </w:t>
            </w:r>
            <w:proofErr w:type="gramStart"/>
            <w:r w:rsidRPr="00E36877">
              <w:rPr>
                <w:rFonts w:ascii="Times New Roman" w:hAnsi="Times New Roman" w:cs="Times New Roman"/>
              </w:rPr>
              <w:t>=  100</w:t>
            </w:r>
            <w:proofErr w:type="gramEnd"/>
            <w:r w:rsidRPr="00E36877">
              <w:rPr>
                <w:rFonts w:ascii="Times New Roman" w:hAnsi="Times New Roman" w:cs="Times New Roman"/>
              </w:rPr>
              <w:t xml:space="preserve"> % - (D тек. / </w:t>
            </w:r>
            <w:proofErr w:type="spellStart"/>
            <w:r w:rsidRPr="00E36877">
              <w:rPr>
                <w:rFonts w:ascii="Times New Roman" w:hAnsi="Times New Roman" w:cs="Times New Roman"/>
              </w:rPr>
              <w:t>Dбаз</w:t>
            </w:r>
            <w:proofErr w:type="spellEnd"/>
            <w:r w:rsidRPr="00E36877">
              <w:rPr>
                <w:rFonts w:ascii="Times New Roman" w:hAnsi="Times New Roman" w:cs="Times New Roman"/>
              </w:rPr>
              <w:t>. * 100%), где:</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D тек. – количество зарегистрированных пожаров на территории городского округа за отчетный период;</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D баз. - количество зарегистрированных пожаров на территории городского округа аналогичному периоду базового года.</w:t>
            </w:r>
          </w:p>
          <w:p w:rsidR="001175B3" w:rsidRPr="00E36877" w:rsidRDefault="001175B3" w:rsidP="001175B3">
            <w:pPr>
              <w:pStyle w:val="ConsPlusNormal"/>
              <w:jc w:val="both"/>
              <w:rPr>
                <w:rFonts w:ascii="Times New Roman" w:hAnsi="Times New Roman" w:cs="Times New Roman"/>
              </w:rPr>
            </w:pP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процент снижения погибших и травмированных людей на пожарах, произошедших на территории городского округа за отчетный период, по отношению к аналогичному периоду базового года, рассчитывается по формуле:</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 xml:space="preserve">M = 100 % - (D тек. / </w:t>
            </w:r>
            <w:proofErr w:type="spellStart"/>
            <w:r w:rsidRPr="00E36877">
              <w:rPr>
                <w:rFonts w:ascii="Times New Roman" w:hAnsi="Times New Roman" w:cs="Times New Roman"/>
              </w:rPr>
              <w:t>Dбаз</w:t>
            </w:r>
            <w:proofErr w:type="spellEnd"/>
            <w:r w:rsidRPr="00E36877">
              <w:rPr>
                <w:rFonts w:ascii="Times New Roman" w:hAnsi="Times New Roman" w:cs="Times New Roman"/>
              </w:rPr>
              <w:t>. * 100%), где:</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D тек. – количество погибших и травмированных людей на пожарах на территории городского округа в общем числе погибших и травмированных за отчетный период;</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D баз. - количество погибших и травмированных людей на пожарах на территории городского округа, зарегистрированных в Росстате аналогичному периоду базового года.</w:t>
            </w:r>
          </w:p>
          <w:p w:rsidR="001175B3" w:rsidRPr="00E36877" w:rsidRDefault="001175B3" w:rsidP="001175B3">
            <w:pPr>
              <w:pStyle w:val="ConsPlusNormal"/>
              <w:jc w:val="both"/>
              <w:rPr>
                <w:rFonts w:ascii="Times New Roman" w:hAnsi="Times New Roman" w:cs="Times New Roman"/>
              </w:rPr>
            </w:pP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 xml:space="preserve">увеличение процента исправных гидрантов и оборудованных </w:t>
            </w:r>
            <w:r w:rsidRPr="00E36877">
              <w:rPr>
                <w:rFonts w:ascii="Times New Roman" w:hAnsi="Times New Roman" w:cs="Times New Roman"/>
              </w:rPr>
              <w:lastRenderedPageBreak/>
              <w:t>мест для забора воды на территории городского округа от общего количества, по отношению к базовому периоду, рассчитывается по формуле:</w:t>
            </w:r>
          </w:p>
          <w:p w:rsidR="001175B3" w:rsidRPr="00E36877" w:rsidRDefault="001175B3" w:rsidP="001175B3">
            <w:pPr>
              <w:pStyle w:val="ConsPlusNormal"/>
              <w:jc w:val="both"/>
              <w:rPr>
                <w:rFonts w:ascii="Times New Roman" w:hAnsi="Times New Roman" w:cs="Times New Roman"/>
              </w:rPr>
            </w:pPr>
            <w:r w:rsidRPr="00E36877">
              <w:rPr>
                <w:rFonts w:ascii="Times New Roman" w:hAnsi="Times New Roman" w:cs="Times New Roman"/>
              </w:rPr>
              <w:t>Y = (</w:t>
            </w:r>
            <w:proofErr w:type="spellStart"/>
            <w:r w:rsidRPr="00E36877">
              <w:rPr>
                <w:rFonts w:ascii="Times New Roman" w:hAnsi="Times New Roman" w:cs="Times New Roman"/>
              </w:rPr>
              <w:t>Dтек</w:t>
            </w:r>
            <w:proofErr w:type="spellEnd"/>
            <w:r w:rsidRPr="00E36877">
              <w:rPr>
                <w:rFonts w:ascii="Times New Roman" w:hAnsi="Times New Roman" w:cs="Times New Roman"/>
              </w:rPr>
              <w:t xml:space="preserve"> </w:t>
            </w:r>
            <w:proofErr w:type="gramStart"/>
            <w:r w:rsidRPr="00E36877">
              <w:rPr>
                <w:rFonts w:ascii="Times New Roman" w:hAnsi="Times New Roman" w:cs="Times New Roman"/>
              </w:rPr>
              <w:t xml:space="preserve">-  </w:t>
            </w:r>
            <w:proofErr w:type="spellStart"/>
            <w:r w:rsidRPr="00E36877">
              <w:rPr>
                <w:rFonts w:ascii="Times New Roman" w:hAnsi="Times New Roman" w:cs="Times New Roman"/>
              </w:rPr>
              <w:t>D</w:t>
            </w:r>
            <w:proofErr w:type="gramEnd"/>
            <w:r w:rsidRPr="00E36877">
              <w:rPr>
                <w:rFonts w:ascii="Times New Roman" w:hAnsi="Times New Roman" w:cs="Times New Roman"/>
              </w:rPr>
              <w:t>баз</w:t>
            </w:r>
            <w:proofErr w:type="spellEnd"/>
            <w:r w:rsidRPr="00E36877">
              <w:rPr>
                <w:rFonts w:ascii="Times New Roman" w:hAnsi="Times New Roman" w:cs="Times New Roman"/>
              </w:rPr>
              <w:t xml:space="preserve"> ) *100%, где</w:t>
            </w:r>
          </w:p>
          <w:p w:rsidR="001175B3" w:rsidRPr="00E36877" w:rsidRDefault="001175B3" w:rsidP="001175B3">
            <w:pPr>
              <w:pStyle w:val="ConsPlusNormal"/>
              <w:jc w:val="both"/>
              <w:rPr>
                <w:rFonts w:ascii="Times New Roman" w:hAnsi="Times New Roman" w:cs="Times New Roman"/>
              </w:rPr>
            </w:pPr>
            <w:proofErr w:type="spellStart"/>
            <w:r w:rsidRPr="00E36877">
              <w:rPr>
                <w:rFonts w:ascii="Times New Roman" w:hAnsi="Times New Roman" w:cs="Times New Roman"/>
              </w:rPr>
              <w:t>Dтек</w:t>
            </w:r>
            <w:proofErr w:type="spellEnd"/>
            <w:r w:rsidRPr="00E36877">
              <w:rPr>
                <w:rFonts w:ascii="Times New Roman" w:hAnsi="Times New Roman" w:cs="Times New Roman"/>
              </w:rPr>
              <w:t>= (</w:t>
            </w:r>
            <w:proofErr w:type="spellStart"/>
            <w:r w:rsidRPr="00E36877">
              <w:rPr>
                <w:rFonts w:ascii="Times New Roman" w:hAnsi="Times New Roman" w:cs="Times New Roman"/>
              </w:rPr>
              <w:t>Nпг</w:t>
            </w:r>
            <w:proofErr w:type="spellEnd"/>
            <w:r w:rsidRPr="00E36877">
              <w:rPr>
                <w:rFonts w:ascii="Times New Roman" w:hAnsi="Times New Roman" w:cs="Times New Roman"/>
              </w:rPr>
              <w:t xml:space="preserve"> </w:t>
            </w:r>
            <w:proofErr w:type="spellStart"/>
            <w:r w:rsidRPr="00E36877">
              <w:rPr>
                <w:rFonts w:ascii="Times New Roman" w:hAnsi="Times New Roman" w:cs="Times New Roman"/>
              </w:rPr>
              <w:t>испр</w:t>
            </w:r>
            <w:proofErr w:type="spellEnd"/>
            <w:r w:rsidRPr="00E36877">
              <w:rPr>
                <w:rFonts w:ascii="Times New Roman" w:hAnsi="Times New Roman" w:cs="Times New Roman"/>
              </w:rPr>
              <w:t>/</w:t>
            </w:r>
            <w:proofErr w:type="spellStart"/>
            <w:r w:rsidRPr="00E36877">
              <w:rPr>
                <w:rFonts w:ascii="Times New Roman" w:hAnsi="Times New Roman" w:cs="Times New Roman"/>
              </w:rPr>
              <w:t>Nпг</w:t>
            </w:r>
            <w:proofErr w:type="spellEnd"/>
            <w:r w:rsidRPr="00E36877">
              <w:rPr>
                <w:rFonts w:ascii="Times New Roman" w:hAnsi="Times New Roman" w:cs="Times New Roman"/>
              </w:rPr>
              <w:t xml:space="preserve"> </w:t>
            </w:r>
            <w:proofErr w:type="spellStart"/>
            <w:r w:rsidRPr="00E36877">
              <w:rPr>
                <w:rFonts w:ascii="Times New Roman" w:hAnsi="Times New Roman" w:cs="Times New Roman"/>
              </w:rPr>
              <w:t>общ+Nпв</w:t>
            </w:r>
            <w:proofErr w:type="spellEnd"/>
            <w:r w:rsidRPr="00E36877">
              <w:rPr>
                <w:rFonts w:ascii="Times New Roman" w:hAnsi="Times New Roman" w:cs="Times New Roman"/>
              </w:rPr>
              <w:t xml:space="preserve"> </w:t>
            </w:r>
            <w:proofErr w:type="spellStart"/>
            <w:r w:rsidRPr="00E36877">
              <w:rPr>
                <w:rFonts w:ascii="Times New Roman" w:hAnsi="Times New Roman" w:cs="Times New Roman"/>
              </w:rPr>
              <w:t>испр</w:t>
            </w:r>
            <w:proofErr w:type="spellEnd"/>
            <w:r w:rsidRPr="00E36877">
              <w:rPr>
                <w:rFonts w:ascii="Times New Roman" w:hAnsi="Times New Roman" w:cs="Times New Roman"/>
              </w:rPr>
              <w:t>/</w:t>
            </w:r>
            <w:proofErr w:type="spellStart"/>
            <w:r w:rsidRPr="00E36877">
              <w:rPr>
                <w:rFonts w:ascii="Times New Roman" w:hAnsi="Times New Roman" w:cs="Times New Roman"/>
              </w:rPr>
              <w:t>Nпв</w:t>
            </w:r>
            <w:proofErr w:type="spellEnd"/>
            <w:r w:rsidRPr="00E36877">
              <w:rPr>
                <w:rFonts w:ascii="Times New Roman" w:hAnsi="Times New Roman" w:cs="Times New Roman"/>
              </w:rPr>
              <w:t xml:space="preserve"> общ)/2 </w:t>
            </w:r>
          </w:p>
          <w:p w:rsidR="001175B3" w:rsidRPr="00E36877" w:rsidRDefault="001175B3" w:rsidP="001175B3">
            <w:pPr>
              <w:pStyle w:val="ConsPlusNormal"/>
              <w:jc w:val="both"/>
              <w:rPr>
                <w:rFonts w:ascii="Times New Roman" w:hAnsi="Times New Roman" w:cs="Times New Roman"/>
              </w:rPr>
            </w:pPr>
            <w:proofErr w:type="spellStart"/>
            <w:r w:rsidRPr="00E36877">
              <w:rPr>
                <w:rFonts w:ascii="Times New Roman" w:hAnsi="Times New Roman" w:cs="Times New Roman"/>
              </w:rPr>
              <w:t>Dбаз</w:t>
            </w:r>
            <w:proofErr w:type="spellEnd"/>
            <w:r w:rsidRPr="00E36877">
              <w:rPr>
                <w:rFonts w:ascii="Times New Roman" w:hAnsi="Times New Roman" w:cs="Times New Roman"/>
              </w:rPr>
              <w:t xml:space="preserve">= аналогично </w:t>
            </w:r>
            <w:proofErr w:type="spellStart"/>
            <w:r w:rsidRPr="00E36877">
              <w:rPr>
                <w:rFonts w:ascii="Times New Roman" w:hAnsi="Times New Roman" w:cs="Times New Roman"/>
              </w:rPr>
              <w:t>Dтек</w:t>
            </w:r>
            <w:proofErr w:type="spellEnd"/>
            <w:r w:rsidRPr="00E36877">
              <w:rPr>
                <w:rFonts w:ascii="Times New Roman" w:hAnsi="Times New Roman" w:cs="Times New Roman"/>
              </w:rPr>
              <w:t xml:space="preserve"> в базовом периоде</w:t>
            </w:r>
          </w:p>
          <w:p w:rsidR="001175B3" w:rsidRPr="00E36877" w:rsidRDefault="001175B3" w:rsidP="001175B3">
            <w:pPr>
              <w:pStyle w:val="ConsPlusNormal"/>
              <w:jc w:val="both"/>
              <w:rPr>
                <w:rFonts w:ascii="Times New Roman" w:hAnsi="Times New Roman" w:cs="Times New Roman"/>
              </w:rPr>
            </w:pPr>
            <w:proofErr w:type="spellStart"/>
            <w:r w:rsidRPr="00E36877">
              <w:rPr>
                <w:rFonts w:ascii="Times New Roman" w:hAnsi="Times New Roman" w:cs="Times New Roman"/>
              </w:rPr>
              <w:t>Nпг</w:t>
            </w:r>
            <w:proofErr w:type="spellEnd"/>
            <w:r w:rsidRPr="00E36877">
              <w:rPr>
                <w:rFonts w:ascii="Times New Roman" w:hAnsi="Times New Roman" w:cs="Times New Roman"/>
              </w:rPr>
              <w:t xml:space="preserve"> </w:t>
            </w:r>
            <w:proofErr w:type="spellStart"/>
            <w:r w:rsidRPr="00E36877">
              <w:rPr>
                <w:rFonts w:ascii="Times New Roman" w:hAnsi="Times New Roman" w:cs="Times New Roman"/>
              </w:rPr>
              <w:t>испр</w:t>
            </w:r>
            <w:proofErr w:type="spellEnd"/>
            <w:r w:rsidRPr="00E36877">
              <w:rPr>
                <w:rFonts w:ascii="Times New Roman" w:hAnsi="Times New Roman" w:cs="Times New Roman"/>
              </w:rPr>
              <w:t xml:space="preserve"> – количество исправных пожарных гидрантов на территории городского округа</w:t>
            </w:r>
          </w:p>
          <w:p w:rsidR="001175B3" w:rsidRPr="00E36877" w:rsidRDefault="001175B3" w:rsidP="001175B3">
            <w:pPr>
              <w:pStyle w:val="ConsPlusNormal"/>
              <w:jc w:val="both"/>
              <w:rPr>
                <w:rFonts w:ascii="Times New Roman" w:hAnsi="Times New Roman" w:cs="Times New Roman"/>
              </w:rPr>
            </w:pPr>
            <w:proofErr w:type="spellStart"/>
            <w:r w:rsidRPr="00E36877">
              <w:rPr>
                <w:rFonts w:ascii="Times New Roman" w:hAnsi="Times New Roman" w:cs="Times New Roman"/>
              </w:rPr>
              <w:t>Nпг</w:t>
            </w:r>
            <w:proofErr w:type="spellEnd"/>
            <w:r w:rsidRPr="00E36877">
              <w:rPr>
                <w:rFonts w:ascii="Times New Roman" w:hAnsi="Times New Roman" w:cs="Times New Roman"/>
              </w:rPr>
              <w:t xml:space="preserve"> общ – общее пожарных гидрантов на территории городского округа</w:t>
            </w:r>
          </w:p>
          <w:p w:rsidR="001175B3" w:rsidRPr="00E36877" w:rsidRDefault="001175B3" w:rsidP="001175B3">
            <w:pPr>
              <w:pStyle w:val="ConsPlusNormal"/>
              <w:jc w:val="both"/>
              <w:rPr>
                <w:rFonts w:ascii="Times New Roman" w:hAnsi="Times New Roman" w:cs="Times New Roman"/>
              </w:rPr>
            </w:pPr>
            <w:proofErr w:type="spellStart"/>
            <w:r w:rsidRPr="00E36877">
              <w:rPr>
                <w:rFonts w:ascii="Times New Roman" w:hAnsi="Times New Roman" w:cs="Times New Roman"/>
              </w:rPr>
              <w:t>Nпв</w:t>
            </w:r>
            <w:proofErr w:type="spellEnd"/>
            <w:r w:rsidRPr="00E36877">
              <w:rPr>
                <w:rFonts w:ascii="Times New Roman" w:hAnsi="Times New Roman" w:cs="Times New Roman"/>
              </w:rPr>
              <w:t xml:space="preserve"> </w:t>
            </w:r>
            <w:proofErr w:type="spellStart"/>
            <w:r w:rsidRPr="00E36877">
              <w:rPr>
                <w:rFonts w:ascii="Times New Roman" w:hAnsi="Times New Roman" w:cs="Times New Roman"/>
              </w:rPr>
              <w:t>испр</w:t>
            </w:r>
            <w:proofErr w:type="spellEnd"/>
            <w:r w:rsidRPr="00E36877">
              <w:rPr>
                <w:rFonts w:ascii="Times New Roman" w:hAnsi="Times New Roman" w:cs="Times New Roman"/>
              </w:rPr>
              <w:t xml:space="preserve"> – количество пожарных водоёмов на территории городского округа, обустроенных подъездами с площадками (пирсами) с твердым покрытием для установки пожарных автомобилей в любое время года;</w:t>
            </w:r>
          </w:p>
          <w:p w:rsidR="001175B3" w:rsidRPr="00E36877" w:rsidRDefault="001175B3" w:rsidP="001175B3">
            <w:pPr>
              <w:pStyle w:val="ConsPlusNormal"/>
              <w:jc w:val="both"/>
              <w:rPr>
                <w:rFonts w:ascii="Times New Roman" w:hAnsi="Times New Roman" w:cs="Times New Roman"/>
              </w:rPr>
            </w:pPr>
            <w:proofErr w:type="spellStart"/>
            <w:r w:rsidRPr="00E36877">
              <w:rPr>
                <w:rFonts w:ascii="Times New Roman" w:hAnsi="Times New Roman" w:cs="Times New Roman"/>
              </w:rPr>
              <w:t>Nпв</w:t>
            </w:r>
            <w:proofErr w:type="spellEnd"/>
            <w:r w:rsidRPr="00E36877">
              <w:rPr>
                <w:rFonts w:ascii="Times New Roman" w:hAnsi="Times New Roman" w:cs="Times New Roman"/>
              </w:rPr>
              <w:t xml:space="preserve"> общ – общее количество пожарных водоёмов на территории городского округа.</w:t>
            </w:r>
          </w:p>
        </w:tc>
      </w:tr>
      <w:tr w:rsidR="00CD2CBD" w:rsidRPr="00E36877" w:rsidTr="003658FC">
        <w:tc>
          <w:tcPr>
            <w:tcW w:w="885" w:type="dxa"/>
            <w:shd w:val="clear" w:color="auto" w:fill="auto"/>
          </w:tcPr>
          <w:p w:rsidR="00CD2CBD" w:rsidRPr="00E36877" w:rsidRDefault="003658FC" w:rsidP="00CD2CBD">
            <w:pPr>
              <w:pStyle w:val="ConsPlusNormal"/>
              <w:ind w:right="-172"/>
              <w:jc w:val="center"/>
              <w:rPr>
                <w:rFonts w:ascii="Times New Roman" w:hAnsi="Times New Roman" w:cs="Times New Roman"/>
              </w:rPr>
            </w:pPr>
            <w:r>
              <w:rPr>
                <w:rFonts w:ascii="Times New Roman" w:hAnsi="Times New Roman" w:cs="Times New Roman"/>
              </w:rPr>
              <w:lastRenderedPageBreak/>
              <w:t>15</w:t>
            </w:r>
          </w:p>
        </w:tc>
        <w:tc>
          <w:tcPr>
            <w:tcW w:w="3354" w:type="dxa"/>
            <w:shd w:val="clear" w:color="auto" w:fill="auto"/>
          </w:tcPr>
          <w:p w:rsidR="00CD2CBD" w:rsidRPr="00E36877" w:rsidRDefault="00CD2CBD" w:rsidP="00CD2CBD">
            <w:pPr>
              <w:tabs>
                <w:tab w:val="left" w:pos="43"/>
              </w:tabs>
              <w:spacing w:after="0" w:line="240" w:lineRule="auto"/>
              <w:jc w:val="center"/>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Прирост уровня безопасности людей на водных объектах, расположенных на территории муниципального образования Московской области</w:t>
            </w:r>
          </w:p>
          <w:p w:rsidR="00CD2CBD" w:rsidRPr="00E36877" w:rsidRDefault="00CD2CBD" w:rsidP="00CD2CBD">
            <w:pPr>
              <w:spacing w:after="0" w:line="240" w:lineRule="auto"/>
              <w:rPr>
                <w:rFonts w:ascii="Times New Roman" w:eastAsia="Times New Roman" w:hAnsi="Times New Roman"/>
                <w:sz w:val="20"/>
                <w:szCs w:val="20"/>
                <w:lang w:eastAsia="ru-RU"/>
              </w:rPr>
            </w:pPr>
          </w:p>
        </w:tc>
        <w:tc>
          <w:tcPr>
            <w:tcW w:w="1529" w:type="dxa"/>
            <w:shd w:val="clear" w:color="auto" w:fill="auto"/>
          </w:tcPr>
          <w:p w:rsidR="00CD2CBD" w:rsidRPr="00E36877" w:rsidRDefault="00CD2CBD" w:rsidP="00CD2CBD">
            <w:pPr>
              <w:spacing w:after="0" w:line="240" w:lineRule="auto"/>
              <w:jc w:val="center"/>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процент</w:t>
            </w:r>
          </w:p>
        </w:tc>
        <w:tc>
          <w:tcPr>
            <w:tcW w:w="4226" w:type="dxa"/>
            <w:shd w:val="clear" w:color="auto" w:fill="auto"/>
          </w:tcPr>
          <w:p w:rsidR="00315D6C" w:rsidRPr="001533AD" w:rsidRDefault="00315D6C" w:rsidP="00315D6C">
            <w:pPr>
              <w:spacing w:after="0" w:line="240" w:lineRule="auto"/>
              <w:jc w:val="both"/>
              <w:rPr>
                <w:rFonts w:ascii="Times New Roman" w:eastAsia="Times New Roman" w:hAnsi="Times New Roman"/>
                <w:sz w:val="24"/>
                <w:szCs w:val="24"/>
                <w:lang w:eastAsia="ru-RU"/>
              </w:rPr>
            </w:pPr>
            <w:r w:rsidRPr="001533AD">
              <w:rPr>
                <w:rFonts w:ascii="Times New Roman" w:eastAsia="Times New Roman" w:hAnsi="Times New Roman"/>
                <w:sz w:val="24"/>
                <w:szCs w:val="24"/>
                <w:lang w:eastAsia="ru-RU"/>
              </w:rPr>
              <w:t>По итогам мониторинга. Ста</w:t>
            </w:r>
            <w:r w:rsidRPr="001533AD">
              <w:rPr>
                <w:rFonts w:ascii="Times New Roman" w:eastAsia="Times New Roman" w:hAnsi="Times New Roman"/>
                <w:sz w:val="24"/>
                <w:szCs w:val="24"/>
                <w:lang w:eastAsia="ru-RU"/>
              </w:rPr>
              <w:softHyphen/>
              <w:t xml:space="preserve">тистические данные по количеству утонувших на водных объектах </w:t>
            </w:r>
            <w:r w:rsidRPr="001533AD">
              <w:rPr>
                <w:rFonts w:ascii="Times New Roman" w:eastAsia="Times New Roman" w:hAnsi="Times New Roman"/>
                <w:sz w:val="24"/>
                <w:szCs w:val="24"/>
                <w:lang w:eastAsia="ru-RU"/>
              </w:rPr>
              <w:br/>
              <w:t>согласно статистическим сведениям, официально опубли</w:t>
            </w:r>
            <w:r w:rsidRPr="001533AD">
              <w:rPr>
                <w:rFonts w:ascii="Times New Roman" w:eastAsia="Times New Roman" w:hAnsi="Times New Roman"/>
                <w:sz w:val="24"/>
                <w:szCs w:val="24"/>
                <w:lang w:eastAsia="ru-RU"/>
              </w:rPr>
              <w:softHyphen/>
              <w:t>кованным территориальным органом федеральной службы Государственной статистики по Московской области на расчетный период.</w:t>
            </w:r>
          </w:p>
          <w:p w:rsidR="00315D6C" w:rsidRPr="001533AD" w:rsidRDefault="00315D6C" w:rsidP="00315D6C">
            <w:pPr>
              <w:spacing w:after="0" w:line="240" w:lineRule="auto"/>
              <w:jc w:val="both"/>
              <w:rPr>
                <w:rFonts w:ascii="Times New Roman" w:eastAsia="Times New Roman" w:hAnsi="Times New Roman"/>
                <w:sz w:val="24"/>
                <w:szCs w:val="24"/>
                <w:lang w:eastAsia="ru-RU"/>
              </w:rPr>
            </w:pPr>
            <w:r w:rsidRPr="001533AD">
              <w:rPr>
                <w:rFonts w:ascii="Times New Roman" w:eastAsia="Times New Roman" w:hAnsi="Times New Roman"/>
                <w:sz w:val="24"/>
                <w:szCs w:val="24"/>
                <w:lang w:eastAsia="ru-RU"/>
              </w:rPr>
              <w:t>Постановление Правительства Московской области от 28.09.2007 № 732/21 «О Правилах охраны жизни людей на водных объектах в Московской области»</w:t>
            </w:r>
          </w:p>
          <w:p w:rsidR="00315D6C" w:rsidRPr="001533AD" w:rsidRDefault="00315D6C" w:rsidP="00315D6C">
            <w:pPr>
              <w:spacing w:after="0" w:line="240" w:lineRule="auto"/>
              <w:jc w:val="both"/>
              <w:rPr>
                <w:rFonts w:ascii="Times New Roman" w:eastAsia="Times New Roman" w:hAnsi="Times New Roman"/>
                <w:sz w:val="24"/>
                <w:szCs w:val="24"/>
                <w:lang w:eastAsia="ru-RU"/>
              </w:rPr>
            </w:pPr>
            <w:r w:rsidRPr="001533AD">
              <w:rPr>
                <w:rFonts w:ascii="Times New Roman" w:eastAsia="Times New Roman" w:hAnsi="Times New Roman"/>
                <w:sz w:val="24"/>
                <w:szCs w:val="24"/>
                <w:lang w:eastAsia="ru-RU"/>
              </w:rPr>
              <w:t>«Водный кодекс Российской Федерации» от 03.06.2006 № 74-ФЗ.</w:t>
            </w:r>
          </w:p>
          <w:p w:rsidR="00315D6C" w:rsidRPr="001533AD" w:rsidRDefault="00315D6C" w:rsidP="00315D6C">
            <w:pPr>
              <w:spacing w:after="0" w:line="240" w:lineRule="auto"/>
              <w:jc w:val="both"/>
              <w:rPr>
                <w:rFonts w:ascii="Times New Roman" w:eastAsia="Times New Roman" w:hAnsi="Times New Roman"/>
                <w:sz w:val="24"/>
                <w:szCs w:val="24"/>
                <w:lang w:eastAsia="ru-RU"/>
              </w:rPr>
            </w:pPr>
          </w:p>
          <w:p w:rsidR="00315D6C" w:rsidRPr="001533AD" w:rsidRDefault="00315D6C" w:rsidP="00315D6C">
            <w:pPr>
              <w:spacing w:after="0" w:line="240" w:lineRule="auto"/>
              <w:jc w:val="both"/>
              <w:rPr>
                <w:rFonts w:ascii="Times New Roman" w:eastAsia="Times New Roman" w:hAnsi="Times New Roman"/>
                <w:sz w:val="24"/>
                <w:szCs w:val="24"/>
                <w:lang w:eastAsia="ru-RU"/>
              </w:rPr>
            </w:pPr>
            <w:r w:rsidRPr="001533AD">
              <w:rPr>
                <w:rFonts w:ascii="Times New Roman" w:eastAsia="Times New Roman" w:hAnsi="Times New Roman"/>
                <w:sz w:val="24"/>
                <w:szCs w:val="24"/>
                <w:lang w:eastAsia="ru-RU"/>
              </w:rPr>
              <w:t xml:space="preserve">По итогам мониторинга. </w:t>
            </w:r>
          </w:p>
          <w:p w:rsidR="00315D6C" w:rsidRPr="001533AD" w:rsidRDefault="00315D6C" w:rsidP="00315D6C">
            <w:pPr>
              <w:spacing w:after="0" w:line="240" w:lineRule="auto"/>
              <w:jc w:val="both"/>
              <w:rPr>
                <w:rFonts w:ascii="Times New Roman" w:eastAsia="Times New Roman" w:hAnsi="Times New Roman"/>
                <w:sz w:val="24"/>
                <w:szCs w:val="24"/>
                <w:lang w:eastAsia="ru-RU"/>
              </w:rPr>
            </w:pPr>
            <w:r w:rsidRPr="001533AD">
              <w:rPr>
                <w:rFonts w:ascii="Times New Roman" w:eastAsia="Times New Roman" w:hAnsi="Times New Roman"/>
                <w:sz w:val="24"/>
                <w:szCs w:val="24"/>
                <w:lang w:eastAsia="ru-RU"/>
              </w:rPr>
              <w:t xml:space="preserve">Статистические данные по количеству утонувших на водных объектах согласно статистическим сведениям, </w:t>
            </w:r>
            <w:r w:rsidRPr="001533AD">
              <w:rPr>
                <w:rFonts w:ascii="Times New Roman" w:eastAsia="Times New Roman" w:hAnsi="Times New Roman"/>
                <w:sz w:val="24"/>
                <w:szCs w:val="24"/>
                <w:lang w:eastAsia="ru-RU"/>
              </w:rPr>
              <w:lastRenderedPageBreak/>
              <w:t>официально опубликованным территориальным органом федеральной службы Государственной статистики по Московской области на расчетный период.</w:t>
            </w:r>
          </w:p>
          <w:p w:rsidR="00315D6C" w:rsidRPr="001533AD" w:rsidRDefault="00315D6C" w:rsidP="00315D6C">
            <w:pPr>
              <w:spacing w:after="0" w:line="240" w:lineRule="auto"/>
              <w:jc w:val="both"/>
              <w:rPr>
                <w:rFonts w:ascii="Times New Roman" w:eastAsia="Times New Roman" w:hAnsi="Times New Roman"/>
                <w:sz w:val="24"/>
                <w:szCs w:val="24"/>
                <w:lang w:eastAsia="ru-RU"/>
              </w:rPr>
            </w:pPr>
          </w:p>
          <w:p w:rsidR="00CD2CBD" w:rsidRPr="00E36877" w:rsidRDefault="00315D6C" w:rsidP="00315D6C">
            <w:pPr>
              <w:spacing w:after="0" w:line="240" w:lineRule="auto"/>
              <w:ind w:firstLine="550"/>
              <w:jc w:val="both"/>
              <w:rPr>
                <w:rFonts w:ascii="Times New Roman" w:eastAsia="Times New Roman" w:hAnsi="Times New Roman"/>
                <w:sz w:val="20"/>
                <w:szCs w:val="20"/>
                <w:lang w:eastAsia="ru-RU"/>
              </w:rPr>
            </w:pPr>
            <w:r w:rsidRPr="001533AD">
              <w:rPr>
                <w:rFonts w:ascii="Times New Roman" w:eastAsia="Times New Roman" w:hAnsi="Times New Roman"/>
                <w:sz w:val="24"/>
                <w:szCs w:val="24"/>
                <w:lang w:eastAsia="ru-RU"/>
              </w:rPr>
              <w:t>Обучение организуется в соот</w:t>
            </w:r>
            <w:r w:rsidRPr="001533AD">
              <w:rPr>
                <w:rFonts w:ascii="Times New Roman" w:eastAsia="Times New Roman" w:hAnsi="Times New Roman"/>
                <w:sz w:val="24"/>
                <w:szCs w:val="24"/>
                <w:lang w:eastAsia="ru-RU"/>
              </w:rPr>
              <w:softHyphen/>
              <w:t>ветствии с требованиями федераль</w:t>
            </w:r>
            <w:r w:rsidRPr="001533AD">
              <w:rPr>
                <w:rFonts w:ascii="Times New Roman" w:eastAsia="Times New Roman" w:hAnsi="Times New Roman"/>
                <w:sz w:val="24"/>
                <w:szCs w:val="24"/>
                <w:lang w:eastAsia="ru-RU"/>
              </w:rPr>
              <w:softHyphen/>
              <w:t xml:space="preserve">ных законов от 12.02.1998 № 28-ФЗ «О гражданской обороне» и от 21.12.1994 № 68-ФЗ «О защите населения и территорий </w:t>
            </w:r>
            <w:r w:rsidRPr="001533AD">
              <w:rPr>
                <w:rFonts w:ascii="Times New Roman" w:eastAsia="Times New Roman" w:hAnsi="Times New Roman"/>
                <w:sz w:val="24"/>
                <w:szCs w:val="24"/>
                <w:lang w:eastAsia="ru-RU"/>
              </w:rPr>
              <w:br/>
              <w:t>от чрезвычайных ситуаций природного и техногенного характера», постановлений Правительства Российской Федера</w:t>
            </w:r>
            <w:r w:rsidRPr="001533AD">
              <w:rPr>
                <w:rFonts w:ascii="Times New Roman" w:eastAsia="Times New Roman" w:hAnsi="Times New Roman"/>
                <w:sz w:val="24"/>
                <w:szCs w:val="24"/>
                <w:lang w:eastAsia="ru-RU"/>
              </w:rPr>
              <w:softHyphen/>
              <w:t>ции от 04.09.2003 № 547«О под</w:t>
            </w:r>
            <w:r w:rsidRPr="001533AD">
              <w:rPr>
                <w:rFonts w:ascii="Times New Roman" w:eastAsia="Times New Roman" w:hAnsi="Times New Roman"/>
                <w:sz w:val="24"/>
                <w:szCs w:val="24"/>
                <w:lang w:eastAsia="ru-RU"/>
              </w:rPr>
              <w:softHyphen/>
              <w:t>готовке населения в области защиты от чрезвычайных ситуаций при</w:t>
            </w:r>
            <w:r w:rsidRPr="001533AD">
              <w:rPr>
                <w:rFonts w:ascii="Times New Roman" w:eastAsia="Times New Roman" w:hAnsi="Times New Roman"/>
                <w:sz w:val="24"/>
                <w:szCs w:val="24"/>
                <w:lang w:eastAsia="ru-RU"/>
              </w:rPr>
              <w:softHyphen/>
              <w:t xml:space="preserve">родного и </w:t>
            </w:r>
            <w:proofErr w:type="spellStart"/>
            <w:r w:rsidRPr="001533AD">
              <w:rPr>
                <w:rFonts w:ascii="Times New Roman" w:eastAsia="Times New Roman" w:hAnsi="Times New Roman"/>
                <w:sz w:val="24"/>
                <w:szCs w:val="24"/>
                <w:lang w:eastAsia="ru-RU"/>
              </w:rPr>
              <w:t>ттех</w:t>
            </w:r>
            <w:r w:rsidRPr="001533AD">
              <w:rPr>
                <w:rFonts w:ascii="Times New Roman" w:eastAsia="Times New Roman" w:hAnsi="Times New Roman"/>
                <w:sz w:val="24"/>
                <w:szCs w:val="24"/>
                <w:lang w:eastAsia="ru-RU"/>
              </w:rPr>
              <w:softHyphen/>
              <w:t>ногенного</w:t>
            </w:r>
            <w:proofErr w:type="spellEnd"/>
            <w:r w:rsidRPr="001533AD">
              <w:rPr>
                <w:rFonts w:ascii="Times New Roman" w:eastAsia="Times New Roman" w:hAnsi="Times New Roman"/>
                <w:sz w:val="24"/>
                <w:szCs w:val="24"/>
                <w:lang w:eastAsia="ru-RU"/>
              </w:rPr>
              <w:t xml:space="preserve"> характера» и</w:t>
            </w:r>
            <w:r w:rsidRPr="001533AD">
              <w:rPr>
                <w:rFonts w:ascii="Times New Roman" w:eastAsia="Times New Roman" w:hAnsi="Times New Roman"/>
                <w:sz w:val="24"/>
                <w:szCs w:val="24"/>
                <w:lang w:eastAsia="ru-RU"/>
              </w:rPr>
              <w:br/>
              <w:t xml:space="preserve"> от 02.11.2000 № 841 </w:t>
            </w:r>
            <w:r w:rsidRPr="001533AD">
              <w:rPr>
                <w:rFonts w:ascii="Times New Roman" w:eastAsia="Times New Roman" w:hAnsi="Times New Roman"/>
                <w:sz w:val="24"/>
                <w:szCs w:val="24"/>
                <w:lang w:eastAsia="ru-RU"/>
              </w:rPr>
              <w:br/>
              <w:t xml:space="preserve">«Об утверждении Положения </w:t>
            </w:r>
            <w:r w:rsidRPr="001533AD">
              <w:rPr>
                <w:rFonts w:ascii="Times New Roman" w:eastAsia="Times New Roman" w:hAnsi="Times New Roman"/>
                <w:sz w:val="24"/>
                <w:szCs w:val="24"/>
                <w:lang w:eastAsia="ru-RU"/>
              </w:rPr>
              <w:br/>
              <w:t>об организации обучения населения в области граж</w:t>
            </w:r>
            <w:r w:rsidRPr="001533AD">
              <w:rPr>
                <w:rFonts w:ascii="Times New Roman" w:eastAsia="Times New Roman" w:hAnsi="Times New Roman"/>
                <w:sz w:val="24"/>
                <w:szCs w:val="24"/>
                <w:lang w:eastAsia="ru-RU"/>
              </w:rPr>
              <w:softHyphen/>
              <w:t>данской обороны», приказов и указаний Министерства Российской Федерации по делам гражданской обороны, чрезвы</w:t>
            </w:r>
            <w:r w:rsidRPr="001533AD">
              <w:rPr>
                <w:rFonts w:ascii="Times New Roman" w:eastAsia="Times New Roman" w:hAnsi="Times New Roman"/>
                <w:sz w:val="24"/>
                <w:szCs w:val="24"/>
                <w:lang w:eastAsia="ru-RU"/>
              </w:rPr>
              <w:softHyphen/>
              <w:t xml:space="preserve">чайным ситуациям и ликвидации последствий стихийных бедствий </w:t>
            </w:r>
            <w:r w:rsidRPr="001533AD">
              <w:rPr>
                <w:rFonts w:ascii="Times New Roman" w:eastAsia="Times New Roman" w:hAnsi="Times New Roman"/>
                <w:sz w:val="24"/>
                <w:szCs w:val="24"/>
                <w:lang w:eastAsia="ru-RU"/>
              </w:rPr>
              <w:br/>
              <w:t>и осуществляется по месту работы</w:t>
            </w:r>
          </w:p>
        </w:tc>
        <w:tc>
          <w:tcPr>
            <w:tcW w:w="5451" w:type="dxa"/>
            <w:shd w:val="clear" w:color="auto" w:fill="auto"/>
          </w:tcPr>
          <w:p w:rsidR="00CD2CBD" w:rsidRPr="00E36877" w:rsidRDefault="00CD2CBD" w:rsidP="00CD2CBD">
            <w:pPr>
              <w:pStyle w:val="ConsPlusNormal"/>
              <w:ind w:firstLine="509"/>
              <w:jc w:val="both"/>
              <w:rPr>
                <w:rFonts w:ascii="Times New Roman" w:hAnsi="Times New Roman" w:cs="Times New Roman"/>
              </w:rPr>
            </w:pPr>
            <w:r w:rsidRPr="00E36877">
              <w:rPr>
                <w:rFonts w:ascii="Times New Roman" w:hAnsi="Times New Roman" w:cs="Times New Roman"/>
              </w:rPr>
              <w:lastRenderedPageBreak/>
              <w:t>Значение показателя рассчитывается по формуле:</w:t>
            </w:r>
          </w:p>
          <w:p w:rsidR="00CD2CBD" w:rsidRPr="00E36877" w:rsidRDefault="00CD2CBD" w:rsidP="00CD2CBD">
            <w:pPr>
              <w:pStyle w:val="ConsPlusNormal"/>
              <w:rPr>
                <w:rFonts w:ascii="Times New Roman" w:hAnsi="Times New Roman" w:cs="Times New Roman"/>
              </w:rPr>
            </w:pPr>
          </w:p>
          <w:p w:rsidR="00CD2CBD" w:rsidRPr="00E36877" w:rsidRDefault="00CD2CBD" w:rsidP="00CD2CBD">
            <w:pPr>
              <w:pStyle w:val="ConsPlusNormal"/>
              <w:ind w:firstLine="541"/>
              <w:jc w:val="both"/>
              <w:rPr>
                <w:rFonts w:ascii="Times New Roman" w:hAnsi="Times New Roman" w:cs="Times New Roman"/>
              </w:rPr>
            </w:pPr>
            <w:r w:rsidRPr="00E36877">
              <w:rPr>
                <w:rFonts w:ascii="Times New Roman" w:hAnsi="Times New Roman" w:cs="Times New Roman"/>
              </w:rPr>
              <w:t>V = F * 0,25 + H * 0,2 + P * 0,2 + J * 0,1 + G * 0,25, где</w:t>
            </w:r>
          </w:p>
          <w:p w:rsidR="00CD2CBD" w:rsidRPr="00E36877" w:rsidRDefault="00CD2CBD" w:rsidP="00CD2CBD">
            <w:pPr>
              <w:pStyle w:val="ConsPlusNormal"/>
              <w:rPr>
                <w:rFonts w:ascii="Times New Roman" w:hAnsi="Times New Roman" w:cs="Times New Roman"/>
              </w:rPr>
            </w:pPr>
          </w:p>
          <w:p w:rsidR="00CD2CBD" w:rsidRPr="00E36877" w:rsidRDefault="00CD2CBD" w:rsidP="00CD2CBD">
            <w:pPr>
              <w:pStyle w:val="ConsPlusNormal"/>
              <w:ind w:firstLine="507"/>
              <w:jc w:val="both"/>
              <w:rPr>
                <w:rFonts w:ascii="Times New Roman" w:hAnsi="Times New Roman" w:cs="Times New Roman"/>
              </w:rPr>
            </w:pPr>
            <w:r w:rsidRPr="00E36877">
              <w:rPr>
                <w:rFonts w:ascii="Times New Roman" w:hAnsi="Times New Roman" w:cs="Times New Roman"/>
              </w:rPr>
              <w:t>F – увеличение количества оборудованных безопасных мест отдыха у воды, расположенных</w:t>
            </w:r>
            <w:r w:rsidRPr="00E36877">
              <w:rPr>
                <w:rFonts w:ascii="Times New Roman" w:hAnsi="Times New Roman" w:cs="Times New Roman"/>
              </w:rPr>
              <w:br/>
              <w:t>на территории муниципального образования Московской области, в том числе пляжей</w:t>
            </w:r>
            <w:r w:rsidRPr="00E36877">
              <w:rPr>
                <w:rFonts w:ascii="Times New Roman" w:hAnsi="Times New Roman" w:cs="Times New Roman"/>
              </w:rPr>
              <w:br/>
              <w:t>в соответствии с требованиями  постановления Правительства Российской Федерации от 14.12.2006</w:t>
            </w:r>
            <w:r w:rsidRPr="00E36877">
              <w:rPr>
                <w:rFonts w:ascii="Times New Roman" w:hAnsi="Times New Roman" w:cs="Times New Roman"/>
              </w:rPr>
              <w:br/>
              <w:t>№ 769 «О порядке утверждения правил охраны жизни людей на водных объектах», Национальный стандарт Российской Федерации ГОСТ Р 58737-2019</w:t>
            </w:r>
          </w:p>
          <w:p w:rsidR="00CD2CBD" w:rsidRPr="00E36877" w:rsidRDefault="00CD2CBD" w:rsidP="00CD2CBD">
            <w:pPr>
              <w:pStyle w:val="ConsPlusNormal"/>
              <w:ind w:firstLine="507"/>
              <w:jc w:val="both"/>
              <w:rPr>
                <w:rFonts w:ascii="Times New Roman" w:hAnsi="Times New Roman" w:cs="Times New Roman"/>
              </w:rPr>
            </w:pPr>
          </w:p>
          <w:p w:rsidR="00CD2CBD" w:rsidRPr="00E36877" w:rsidRDefault="00CD2CBD" w:rsidP="00CD2CBD">
            <w:pPr>
              <w:pStyle w:val="ConsPlusNormal"/>
              <w:ind w:firstLine="507"/>
              <w:jc w:val="both"/>
              <w:rPr>
                <w:rFonts w:ascii="Times New Roman" w:hAnsi="Times New Roman" w:cs="Times New Roman"/>
              </w:rPr>
            </w:pPr>
            <w:r w:rsidRPr="00E36877">
              <w:rPr>
                <w:rFonts w:ascii="Times New Roman" w:hAnsi="Times New Roman" w:cs="Times New Roman"/>
              </w:rPr>
              <w:t>F = (L1 / L2 х 100) – 100% где</w:t>
            </w:r>
          </w:p>
          <w:p w:rsidR="00CD2CBD" w:rsidRPr="00E36877" w:rsidRDefault="00CD2CBD" w:rsidP="00CD2CBD">
            <w:pPr>
              <w:pStyle w:val="ConsPlusNormal"/>
              <w:ind w:firstLine="507"/>
              <w:jc w:val="both"/>
              <w:rPr>
                <w:rFonts w:ascii="Times New Roman" w:hAnsi="Times New Roman" w:cs="Times New Roman"/>
              </w:rPr>
            </w:pPr>
          </w:p>
          <w:p w:rsidR="00CD2CBD" w:rsidRPr="00E36877" w:rsidRDefault="00CD2CBD" w:rsidP="00CD2CBD">
            <w:pPr>
              <w:pStyle w:val="ConsPlusNormal"/>
              <w:ind w:firstLine="507"/>
              <w:jc w:val="both"/>
              <w:rPr>
                <w:rFonts w:ascii="Times New Roman" w:hAnsi="Times New Roman" w:cs="Times New Roman"/>
              </w:rPr>
            </w:pPr>
            <w:r w:rsidRPr="00E36877">
              <w:rPr>
                <w:rFonts w:ascii="Times New Roman" w:hAnsi="Times New Roman" w:cs="Times New Roman"/>
              </w:rPr>
              <w:t>L1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отчетный период времени;</w:t>
            </w:r>
          </w:p>
          <w:p w:rsidR="00CD2CBD" w:rsidRPr="00E36877" w:rsidRDefault="00CD2CBD" w:rsidP="00CD2CBD">
            <w:pPr>
              <w:pStyle w:val="ConsPlusNormal"/>
              <w:ind w:firstLine="507"/>
              <w:jc w:val="both"/>
              <w:rPr>
                <w:rFonts w:ascii="Times New Roman" w:hAnsi="Times New Roman" w:cs="Times New Roman"/>
              </w:rPr>
            </w:pPr>
            <w:r w:rsidRPr="00E36877">
              <w:rPr>
                <w:rFonts w:ascii="Times New Roman" w:hAnsi="Times New Roman" w:cs="Times New Roman"/>
              </w:rPr>
              <w:lastRenderedPageBreak/>
              <w:t>L2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аналогичный отчетный период времени 2016 года (___ мест из них ___ пляжей)</w:t>
            </w:r>
          </w:p>
          <w:p w:rsidR="00CD2CBD" w:rsidRPr="00E36877" w:rsidRDefault="00CD2CBD" w:rsidP="00CD2CBD">
            <w:pPr>
              <w:pStyle w:val="ConsPlusNormal"/>
              <w:rPr>
                <w:rFonts w:ascii="Times New Roman" w:hAnsi="Times New Roman" w:cs="Times New Roman"/>
              </w:rPr>
            </w:pPr>
          </w:p>
          <w:p w:rsidR="00CD2CBD" w:rsidRPr="00E36877" w:rsidRDefault="00CD2CBD" w:rsidP="00CD2CBD">
            <w:pPr>
              <w:pStyle w:val="ConsPlusNormal"/>
              <w:ind w:firstLine="507"/>
              <w:jc w:val="both"/>
              <w:rPr>
                <w:rFonts w:ascii="Times New Roman" w:hAnsi="Times New Roman" w:cs="Times New Roman"/>
              </w:rPr>
            </w:pPr>
            <w:r w:rsidRPr="00E36877">
              <w:rPr>
                <w:rFonts w:ascii="Times New Roman" w:hAnsi="Times New Roman" w:cs="Times New Roman"/>
              </w:rPr>
              <w:t xml:space="preserve">H – Снижения количества происшествий </w:t>
            </w:r>
            <w:proofErr w:type="gramStart"/>
            <w:r w:rsidRPr="00E36877">
              <w:rPr>
                <w:rFonts w:ascii="Times New Roman" w:hAnsi="Times New Roman" w:cs="Times New Roman"/>
              </w:rPr>
              <w:t>на водных объектах</w:t>
            </w:r>
            <w:proofErr w:type="gramEnd"/>
            <w:r w:rsidRPr="00E36877">
              <w:rPr>
                <w:rFonts w:ascii="Times New Roman" w:hAnsi="Times New Roman" w:cs="Times New Roman"/>
              </w:rPr>
              <w:t xml:space="preserve"> расположенных на территории муниципального образования Московской области</w:t>
            </w:r>
          </w:p>
          <w:p w:rsidR="00CD2CBD" w:rsidRPr="00E36877" w:rsidRDefault="00CD2CBD" w:rsidP="00CD2CBD">
            <w:pPr>
              <w:pStyle w:val="ConsPlusNormal"/>
              <w:ind w:firstLine="507"/>
              <w:jc w:val="both"/>
              <w:rPr>
                <w:rFonts w:ascii="Times New Roman" w:hAnsi="Times New Roman" w:cs="Times New Roman"/>
              </w:rPr>
            </w:pPr>
          </w:p>
          <w:p w:rsidR="00CD2CBD" w:rsidRPr="00E36877" w:rsidRDefault="00CD2CBD" w:rsidP="00CD2CBD">
            <w:pPr>
              <w:pStyle w:val="ConsPlusNormal"/>
              <w:ind w:firstLine="507"/>
              <w:jc w:val="both"/>
              <w:rPr>
                <w:rFonts w:ascii="Times New Roman" w:hAnsi="Times New Roman" w:cs="Times New Roman"/>
              </w:rPr>
            </w:pPr>
            <w:r w:rsidRPr="00E36877">
              <w:rPr>
                <w:rFonts w:ascii="Times New Roman" w:hAnsi="Times New Roman" w:cs="Times New Roman"/>
              </w:rPr>
              <w:t xml:space="preserve">Н = 100% </w:t>
            </w:r>
            <w:proofErr w:type="gramStart"/>
            <w:r w:rsidRPr="00E36877">
              <w:rPr>
                <w:rFonts w:ascii="Times New Roman" w:hAnsi="Times New Roman" w:cs="Times New Roman"/>
              </w:rPr>
              <w:t>–  (</w:t>
            </w:r>
            <w:proofErr w:type="gramEnd"/>
            <w:r w:rsidRPr="00E36877">
              <w:rPr>
                <w:rFonts w:ascii="Times New Roman" w:hAnsi="Times New Roman" w:cs="Times New Roman"/>
              </w:rPr>
              <w:t xml:space="preserve"> Z1 / Z2 х 100), где</w:t>
            </w:r>
          </w:p>
          <w:p w:rsidR="00CD2CBD" w:rsidRPr="00E36877" w:rsidRDefault="00CD2CBD" w:rsidP="00CD2CBD">
            <w:pPr>
              <w:pStyle w:val="ConsPlusNormal"/>
              <w:ind w:firstLine="507"/>
              <w:jc w:val="both"/>
              <w:rPr>
                <w:rFonts w:ascii="Times New Roman" w:hAnsi="Times New Roman" w:cs="Times New Roman"/>
              </w:rPr>
            </w:pPr>
          </w:p>
          <w:p w:rsidR="00CD2CBD" w:rsidRPr="00E36877" w:rsidRDefault="00CD2CBD" w:rsidP="00CD2CBD">
            <w:pPr>
              <w:pStyle w:val="ConsPlusNormal"/>
              <w:ind w:firstLine="507"/>
              <w:jc w:val="both"/>
              <w:rPr>
                <w:rFonts w:ascii="Times New Roman" w:hAnsi="Times New Roman" w:cs="Times New Roman"/>
              </w:rPr>
            </w:pPr>
            <w:r w:rsidRPr="00E36877">
              <w:rPr>
                <w:rFonts w:ascii="Times New Roman" w:hAnsi="Times New Roman" w:cs="Times New Roman"/>
              </w:rPr>
              <w:t xml:space="preserve">Z1 – количество происшествий на водных объектах </w:t>
            </w:r>
            <w:proofErr w:type="gramStart"/>
            <w:r w:rsidRPr="00E36877">
              <w:rPr>
                <w:rFonts w:ascii="Times New Roman" w:hAnsi="Times New Roman" w:cs="Times New Roman"/>
              </w:rPr>
              <w:t>на территории</w:t>
            </w:r>
            <w:proofErr w:type="gramEnd"/>
            <w:r w:rsidRPr="00E36877">
              <w:rPr>
                <w:rFonts w:ascii="Times New Roman" w:hAnsi="Times New Roman" w:cs="Times New Roman"/>
              </w:rPr>
              <w:t xml:space="preserve"> расположенных на территории муниципального образования Московской области за отчетный период времени;</w:t>
            </w:r>
          </w:p>
          <w:p w:rsidR="00CD2CBD" w:rsidRPr="00E36877" w:rsidRDefault="00CD2CBD" w:rsidP="00CD2CBD">
            <w:pPr>
              <w:pStyle w:val="ConsPlusNormal"/>
              <w:ind w:firstLine="507"/>
              <w:jc w:val="both"/>
              <w:rPr>
                <w:rFonts w:ascii="Times New Roman" w:hAnsi="Times New Roman" w:cs="Times New Roman"/>
              </w:rPr>
            </w:pPr>
            <w:r w:rsidRPr="00E36877">
              <w:rPr>
                <w:rFonts w:ascii="Times New Roman" w:hAnsi="Times New Roman" w:cs="Times New Roman"/>
              </w:rPr>
              <w:t xml:space="preserve">Z2 – количество происшествий </w:t>
            </w:r>
            <w:proofErr w:type="gramStart"/>
            <w:r w:rsidRPr="00E36877">
              <w:rPr>
                <w:rFonts w:ascii="Times New Roman" w:hAnsi="Times New Roman" w:cs="Times New Roman"/>
              </w:rPr>
              <w:t>на водных объектах</w:t>
            </w:r>
            <w:proofErr w:type="gramEnd"/>
            <w:r w:rsidRPr="00E36877">
              <w:rPr>
                <w:rFonts w:ascii="Times New Roman" w:hAnsi="Times New Roman" w:cs="Times New Roman"/>
              </w:rPr>
              <w:t xml:space="preserve"> расположенных на территории муниципального образования Московской области за аналогичный отчетный период времени 2016 года (___ происшествий)</w:t>
            </w:r>
          </w:p>
          <w:p w:rsidR="00CD2CBD" w:rsidRPr="00E36877" w:rsidRDefault="00CD2CBD" w:rsidP="00CD2CBD">
            <w:pPr>
              <w:pStyle w:val="ConsPlusNormal"/>
              <w:ind w:firstLine="507"/>
              <w:rPr>
                <w:rFonts w:ascii="Times New Roman" w:hAnsi="Times New Roman" w:cs="Times New Roman"/>
              </w:rPr>
            </w:pPr>
          </w:p>
          <w:p w:rsidR="00CD2CBD" w:rsidRPr="00E36877" w:rsidRDefault="00CD2CBD" w:rsidP="00CD2CBD">
            <w:pPr>
              <w:pStyle w:val="ConsPlusNormal"/>
              <w:ind w:firstLine="507"/>
              <w:jc w:val="both"/>
              <w:rPr>
                <w:rFonts w:ascii="Times New Roman" w:hAnsi="Times New Roman" w:cs="Times New Roman"/>
              </w:rPr>
            </w:pPr>
            <w:r w:rsidRPr="00E36877">
              <w:rPr>
                <w:rFonts w:ascii="Times New Roman" w:hAnsi="Times New Roman" w:cs="Times New Roman"/>
              </w:rPr>
              <w:t xml:space="preserve">P – снижение количества погибших, травмированных </w:t>
            </w:r>
            <w:proofErr w:type="gramStart"/>
            <w:r w:rsidRPr="00E36877">
              <w:rPr>
                <w:rFonts w:ascii="Times New Roman" w:hAnsi="Times New Roman" w:cs="Times New Roman"/>
              </w:rPr>
              <w:t>на водных объектах</w:t>
            </w:r>
            <w:proofErr w:type="gramEnd"/>
            <w:r w:rsidRPr="00E36877">
              <w:rPr>
                <w:rFonts w:ascii="Times New Roman" w:hAnsi="Times New Roman" w:cs="Times New Roman"/>
              </w:rPr>
              <w:t xml:space="preserve"> расположенных на территории муниципального образования Московской области </w:t>
            </w:r>
          </w:p>
          <w:p w:rsidR="00CD2CBD" w:rsidRPr="00E36877" w:rsidRDefault="00CD2CBD" w:rsidP="00CD2CBD">
            <w:pPr>
              <w:pStyle w:val="ConsPlusNormal"/>
              <w:ind w:firstLine="507"/>
              <w:jc w:val="both"/>
              <w:rPr>
                <w:rFonts w:ascii="Times New Roman" w:hAnsi="Times New Roman" w:cs="Times New Roman"/>
              </w:rPr>
            </w:pPr>
            <w:r w:rsidRPr="00E36877">
              <w:rPr>
                <w:rFonts w:ascii="Times New Roman" w:hAnsi="Times New Roman" w:cs="Times New Roman"/>
              </w:rPr>
              <w:t xml:space="preserve">P = 100% </w:t>
            </w:r>
            <w:proofErr w:type="gramStart"/>
            <w:r w:rsidRPr="00E36877">
              <w:rPr>
                <w:rFonts w:ascii="Times New Roman" w:hAnsi="Times New Roman" w:cs="Times New Roman"/>
              </w:rPr>
              <w:t>–  (</w:t>
            </w:r>
            <w:proofErr w:type="gramEnd"/>
            <w:r w:rsidRPr="00E36877">
              <w:rPr>
                <w:rFonts w:ascii="Times New Roman" w:hAnsi="Times New Roman" w:cs="Times New Roman"/>
              </w:rPr>
              <w:t>E 1 / E 2 х 100), где</w:t>
            </w:r>
          </w:p>
          <w:p w:rsidR="00CD2CBD" w:rsidRPr="00E36877" w:rsidRDefault="00CD2CBD" w:rsidP="00CD2CBD">
            <w:pPr>
              <w:pStyle w:val="ConsPlusNormal"/>
              <w:ind w:firstLine="507"/>
              <w:jc w:val="both"/>
              <w:rPr>
                <w:rFonts w:ascii="Times New Roman" w:hAnsi="Times New Roman" w:cs="Times New Roman"/>
              </w:rPr>
            </w:pPr>
          </w:p>
          <w:p w:rsidR="00CD2CBD" w:rsidRPr="00E36877" w:rsidRDefault="00CD2CBD" w:rsidP="00CD2CBD">
            <w:pPr>
              <w:pStyle w:val="ConsPlusNormal"/>
              <w:ind w:firstLine="507"/>
              <w:jc w:val="both"/>
              <w:rPr>
                <w:rFonts w:ascii="Times New Roman" w:hAnsi="Times New Roman" w:cs="Times New Roman"/>
              </w:rPr>
            </w:pPr>
            <w:r w:rsidRPr="00E36877">
              <w:rPr>
                <w:rFonts w:ascii="Times New Roman" w:hAnsi="Times New Roman" w:cs="Times New Roman"/>
              </w:rPr>
              <w:t xml:space="preserve">E1 – количества погибших, травмированных </w:t>
            </w:r>
            <w:proofErr w:type="gramStart"/>
            <w:r w:rsidRPr="00E36877">
              <w:rPr>
                <w:rFonts w:ascii="Times New Roman" w:hAnsi="Times New Roman" w:cs="Times New Roman"/>
              </w:rPr>
              <w:t>на водных объектах</w:t>
            </w:r>
            <w:proofErr w:type="gramEnd"/>
            <w:r w:rsidRPr="00E36877">
              <w:rPr>
                <w:rFonts w:ascii="Times New Roman" w:hAnsi="Times New Roman" w:cs="Times New Roman"/>
              </w:rPr>
              <w:t xml:space="preserve"> расположенных на территории муниципального образования Московской области за отчетный период времени;</w:t>
            </w:r>
          </w:p>
          <w:p w:rsidR="00CD2CBD" w:rsidRPr="00E36877" w:rsidRDefault="00CD2CBD" w:rsidP="00CD2CBD">
            <w:pPr>
              <w:pStyle w:val="ConsPlusNormal"/>
              <w:ind w:firstLine="507"/>
              <w:jc w:val="both"/>
              <w:rPr>
                <w:rFonts w:ascii="Times New Roman" w:hAnsi="Times New Roman" w:cs="Times New Roman"/>
              </w:rPr>
            </w:pPr>
            <w:r w:rsidRPr="00E36877">
              <w:rPr>
                <w:rFonts w:ascii="Times New Roman" w:hAnsi="Times New Roman" w:cs="Times New Roman"/>
              </w:rPr>
              <w:t xml:space="preserve">E2 – количества погибших, травмированных </w:t>
            </w:r>
            <w:proofErr w:type="gramStart"/>
            <w:r w:rsidRPr="00E36877">
              <w:rPr>
                <w:rFonts w:ascii="Times New Roman" w:hAnsi="Times New Roman" w:cs="Times New Roman"/>
              </w:rPr>
              <w:t>на водных объектах</w:t>
            </w:r>
            <w:proofErr w:type="gramEnd"/>
            <w:r w:rsidRPr="00E36877">
              <w:rPr>
                <w:rFonts w:ascii="Times New Roman" w:hAnsi="Times New Roman" w:cs="Times New Roman"/>
              </w:rPr>
              <w:t xml:space="preserve"> расположенных на территории муниципального образования Московской области за аналогичный отчетный период 2016 года (_____ чел.)</w:t>
            </w:r>
          </w:p>
          <w:p w:rsidR="00CD2CBD" w:rsidRPr="00E36877" w:rsidRDefault="00CD2CBD" w:rsidP="00CD2CBD">
            <w:pPr>
              <w:pStyle w:val="ConsPlusNormal"/>
              <w:rPr>
                <w:rFonts w:ascii="Times New Roman" w:hAnsi="Times New Roman" w:cs="Times New Roman"/>
              </w:rPr>
            </w:pPr>
          </w:p>
          <w:p w:rsidR="00CD2CBD" w:rsidRPr="00E36877" w:rsidRDefault="00CD2CBD" w:rsidP="00CD2CBD">
            <w:pPr>
              <w:pStyle w:val="ConsPlusNormal"/>
              <w:ind w:firstLine="507"/>
              <w:jc w:val="both"/>
              <w:rPr>
                <w:rFonts w:ascii="Times New Roman" w:hAnsi="Times New Roman" w:cs="Times New Roman"/>
              </w:rPr>
            </w:pPr>
            <w:r w:rsidRPr="00E36877">
              <w:rPr>
                <w:rFonts w:ascii="Times New Roman" w:hAnsi="Times New Roman" w:cs="Times New Roman"/>
              </w:rPr>
              <w:t xml:space="preserve">J – Снижение количества утонувших жителей </w:t>
            </w:r>
            <w:r w:rsidRPr="00E36877">
              <w:rPr>
                <w:rFonts w:ascii="Times New Roman" w:hAnsi="Times New Roman" w:cs="Times New Roman"/>
              </w:rPr>
              <w:lastRenderedPageBreak/>
              <w:t>муниципального образования Московской области</w:t>
            </w:r>
          </w:p>
          <w:p w:rsidR="00CD2CBD" w:rsidRPr="00E36877" w:rsidRDefault="00CD2CBD" w:rsidP="00CD2CBD">
            <w:pPr>
              <w:autoSpaceDE w:val="0"/>
              <w:autoSpaceDN w:val="0"/>
              <w:adjustRightInd w:val="0"/>
              <w:spacing w:after="0" w:line="240" w:lineRule="auto"/>
              <w:ind w:firstLine="507"/>
              <w:jc w:val="both"/>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J = 100% – (F 1 / F 2 х 100), где</w:t>
            </w:r>
          </w:p>
          <w:p w:rsidR="00CD2CBD" w:rsidRPr="00E36877" w:rsidRDefault="00CD2CBD" w:rsidP="00CD2CBD">
            <w:pPr>
              <w:pStyle w:val="ConsPlusNormal"/>
              <w:ind w:firstLine="507"/>
              <w:jc w:val="both"/>
              <w:rPr>
                <w:rFonts w:ascii="Times New Roman" w:hAnsi="Times New Roman" w:cs="Times New Roman"/>
              </w:rPr>
            </w:pPr>
            <w:r w:rsidRPr="00E36877">
              <w:rPr>
                <w:rFonts w:ascii="Times New Roman" w:hAnsi="Times New Roman" w:cs="Times New Roman"/>
              </w:rPr>
              <w:t>F 1 – количества утонувших жителей муниципального образования Московской области за отчетный период времени;</w:t>
            </w:r>
          </w:p>
          <w:p w:rsidR="00CD2CBD" w:rsidRPr="00E36877" w:rsidRDefault="00CD2CBD" w:rsidP="00CD2CBD">
            <w:pPr>
              <w:pStyle w:val="ConsPlusNormal"/>
              <w:ind w:firstLine="507"/>
              <w:jc w:val="both"/>
              <w:rPr>
                <w:rFonts w:ascii="Times New Roman" w:hAnsi="Times New Roman" w:cs="Times New Roman"/>
              </w:rPr>
            </w:pPr>
            <w:r w:rsidRPr="00E36877">
              <w:rPr>
                <w:rFonts w:ascii="Times New Roman" w:hAnsi="Times New Roman" w:cs="Times New Roman"/>
              </w:rPr>
              <w:t>F 2 – количества утонувших жителей муниципального образования Московской области за аналогичный отчетный период 2016 года (_____ чел.)</w:t>
            </w:r>
          </w:p>
          <w:p w:rsidR="00CD2CBD" w:rsidRPr="00E36877" w:rsidRDefault="00CD2CBD" w:rsidP="00CD2CBD">
            <w:pPr>
              <w:autoSpaceDE w:val="0"/>
              <w:autoSpaceDN w:val="0"/>
              <w:adjustRightInd w:val="0"/>
              <w:spacing w:after="0" w:line="240" w:lineRule="auto"/>
              <w:jc w:val="both"/>
              <w:rPr>
                <w:rFonts w:ascii="Times New Roman" w:eastAsia="Times New Roman" w:hAnsi="Times New Roman"/>
                <w:sz w:val="20"/>
                <w:szCs w:val="20"/>
                <w:lang w:eastAsia="ru-RU"/>
              </w:rPr>
            </w:pPr>
          </w:p>
          <w:p w:rsidR="00CD2CBD" w:rsidRPr="00E36877" w:rsidRDefault="00CD2CBD" w:rsidP="00CD2CBD">
            <w:pPr>
              <w:autoSpaceDE w:val="0"/>
              <w:autoSpaceDN w:val="0"/>
              <w:adjustRightInd w:val="0"/>
              <w:spacing w:after="0" w:line="240" w:lineRule="auto"/>
              <w:ind w:firstLine="507"/>
              <w:jc w:val="both"/>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 xml:space="preserve">G – увеличение количества </w:t>
            </w:r>
            <w:proofErr w:type="gramStart"/>
            <w:r w:rsidRPr="00E36877">
              <w:rPr>
                <w:rFonts w:ascii="Times New Roman" w:eastAsia="Times New Roman" w:hAnsi="Times New Roman"/>
                <w:sz w:val="20"/>
                <w:szCs w:val="20"/>
                <w:lang w:eastAsia="ru-RU"/>
              </w:rPr>
              <w:t>несовершеннолетних</w:t>
            </w:r>
            <w:proofErr w:type="gramEnd"/>
            <w:r w:rsidRPr="00E36877">
              <w:rPr>
                <w:rFonts w:ascii="Times New Roman" w:eastAsia="Times New Roman" w:hAnsi="Times New Roman"/>
                <w:sz w:val="20"/>
                <w:szCs w:val="20"/>
                <w:lang w:eastAsia="ru-RU"/>
              </w:rPr>
              <w:t xml:space="preserve"> прошедших подготовку (обучение) приемам само спасения, оказания первой помощи при утоплении и правилам поведения на воде</w:t>
            </w:r>
          </w:p>
          <w:p w:rsidR="00CD2CBD" w:rsidRPr="00E36877" w:rsidRDefault="00CD2CBD" w:rsidP="00CD2CBD">
            <w:pPr>
              <w:autoSpaceDE w:val="0"/>
              <w:autoSpaceDN w:val="0"/>
              <w:adjustRightInd w:val="0"/>
              <w:spacing w:after="0" w:line="240" w:lineRule="auto"/>
              <w:ind w:firstLine="507"/>
              <w:jc w:val="both"/>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G = (N 1 / N 2 х 100) – 100%, где</w:t>
            </w:r>
          </w:p>
          <w:p w:rsidR="00CD2CBD" w:rsidRPr="00E36877" w:rsidRDefault="00CD2CBD" w:rsidP="00CD2CBD">
            <w:pPr>
              <w:autoSpaceDE w:val="0"/>
              <w:autoSpaceDN w:val="0"/>
              <w:adjustRightInd w:val="0"/>
              <w:spacing w:after="0" w:line="240" w:lineRule="auto"/>
              <w:ind w:firstLine="507"/>
              <w:jc w:val="both"/>
              <w:rPr>
                <w:rFonts w:ascii="Times New Roman" w:eastAsia="Times New Roman" w:hAnsi="Times New Roman"/>
                <w:sz w:val="20"/>
                <w:szCs w:val="20"/>
                <w:lang w:eastAsia="ru-RU"/>
              </w:rPr>
            </w:pPr>
          </w:p>
          <w:p w:rsidR="00CD2CBD" w:rsidRPr="00E36877" w:rsidRDefault="00CD2CBD" w:rsidP="00CD2CBD">
            <w:pPr>
              <w:autoSpaceDE w:val="0"/>
              <w:autoSpaceDN w:val="0"/>
              <w:adjustRightInd w:val="0"/>
              <w:spacing w:after="0" w:line="240" w:lineRule="auto"/>
              <w:ind w:firstLine="507"/>
              <w:jc w:val="both"/>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 xml:space="preserve">N 1 – количество </w:t>
            </w:r>
            <w:proofErr w:type="gramStart"/>
            <w:r w:rsidRPr="00E36877">
              <w:rPr>
                <w:rFonts w:ascii="Times New Roman" w:eastAsia="Times New Roman" w:hAnsi="Times New Roman"/>
                <w:sz w:val="20"/>
                <w:szCs w:val="20"/>
                <w:lang w:eastAsia="ru-RU"/>
              </w:rPr>
              <w:t>несовершеннолетних</w:t>
            </w:r>
            <w:proofErr w:type="gramEnd"/>
            <w:r w:rsidRPr="00E36877">
              <w:rPr>
                <w:rFonts w:ascii="Times New Roman" w:eastAsia="Times New Roman" w:hAnsi="Times New Roman"/>
                <w:sz w:val="20"/>
                <w:szCs w:val="20"/>
                <w:lang w:eastAsia="ru-RU"/>
              </w:rPr>
              <w:t xml:space="preserve"> прошедших подготовку (обучение) приемам само спасения, оказания первой помощи при утоплении и правилам поведения на воде за отчетный период времени;</w:t>
            </w:r>
          </w:p>
          <w:p w:rsidR="00CD2CBD" w:rsidRPr="00E36877" w:rsidRDefault="00CD2CBD" w:rsidP="00CD2CBD">
            <w:pPr>
              <w:autoSpaceDE w:val="0"/>
              <w:autoSpaceDN w:val="0"/>
              <w:adjustRightInd w:val="0"/>
              <w:spacing w:after="0" w:line="240" w:lineRule="auto"/>
              <w:ind w:firstLine="507"/>
              <w:jc w:val="both"/>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 xml:space="preserve">N 2 – количество </w:t>
            </w:r>
            <w:proofErr w:type="gramStart"/>
            <w:r w:rsidRPr="00E36877">
              <w:rPr>
                <w:rFonts w:ascii="Times New Roman" w:eastAsia="Times New Roman" w:hAnsi="Times New Roman"/>
                <w:sz w:val="20"/>
                <w:szCs w:val="20"/>
                <w:lang w:eastAsia="ru-RU"/>
              </w:rPr>
              <w:t>несовершеннолетних</w:t>
            </w:r>
            <w:proofErr w:type="gramEnd"/>
            <w:r w:rsidRPr="00E36877">
              <w:rPr>
                <w:rFonts w:ascii="Times New Roman" w:eastAsia="Times New Roman" w:hAnsi="Times New Roman"/>
                <w:sz w:val="20"/>
                <w:szCs w:val="20"/>
                <w:lang w:eastAsia="ru-RU"/>
              </w:rPr>
              <w:t xml:space="preserve"> прошедших подготовку (обучение) приемам само спасения, оказания первой помощи при утоплении и правилам поведения на воде за аналогичный отчетный период времени 2016 года (_____ чел.).</w:t>
            </w:r>
          </w:p>
          <w:p w:rsidR="00CD2CBD" w:rsidRPr="00E36877" w:rsidRDefault="00CD2CBD" w:rsidP="00CD2CBD">
            <w:pPr>
              <w:spacing w:after="0" w:line="240" w:lineRule="auto"/>
              <w:ind w:firstLine="550"/>
              <w:jc w:val="both"/>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При расчете показателя учитываются коэффициенты степени влияния составляющего показателя на достижение макропоказателя в целом.</w:t>
            </w:r>
          </w:p>
        </w:tc>
      </w:tr>
    </w:tbl>
    <w:p w:rsidR="008E6525" w:rsidRPr="008E6525" w:rsidRDefault="00432DDE" w:rsidP="007A4278">
      <w:pPr>
        <w:pStyle w:val="a3"/>
        <w:numPr>
          <w:ilvl w:val="0"/>
          <w:numId w:val="4"/>
        </w:numPr>
        <w:ind w:left="1004"/>
        <w:rPr>
          <w:rFonts w:ascii="Times New Roman" w:hAnsi="Times New Roman"/>
          <w:b/>
          <w:sz w:val="18"/>
          <w:szCs w:val="18"/>
        </w:rPr>
      </w:pPr>
      <w:r w:rsidRPr="00E36877">
        <w:rPr>
          <w:rFonts w:ascii="Times New Roman" w:hAnsi="Times New Roman"/>
          <w:b/>
          <w:sz w:val="20"/>
          <w:szCs w:val="20"/>
        </w:rPr>
        <w:lastRenderedPageBreak/>
        <w:br w:type="page"/>
      </w:r>
    </w:p>
    <w:p w:rsidR="008E6525" w:rsidRPr="008E6525" w:rsidRDefault="008E6525" w:rsidP="008E6525">
      <w:pPr>
        <w:pStyle w:val="a5"/>
        <w:rPr>
          <w:rFonts w:ascii="Times New Roman" w:hAnsi="Times New Roman"/>
          <w:b/>
          <w:sz w:val="18"/>
          <w:szCs w:val="18"/>
        </w:rPr>
      </w:pPr>
      <w:r w:rsidRPr="008E6525">
        <w:rPr>
          <w:rFonts w:ascii="Times New Roman" w:hAnsi="Times New Roman"/>
          <w:b/>
          <w:sz w:val="18"/>
          <w:szCs w:val="18"/>
        </w:rPr>
        <w:lastRenderedPageBreak/>
        <w:t>Паспорт подпрограммы 1 «Профилактика преступлений и иных правонарушений</w:t>
      </w:r>
    </w:p>
    <w:p w:rsidR="008E6525" w:rsidRPr="00634AFE" w:rsidRDefault="008E6525" w:rsidP="008E6525">
      <w:pPr>
        <w:pStyle w:val="a3"/>
        <w:ind w:left="720"/>
        <w:rPr>
          <w:rFonts w:ascii="Times New Roman" w:hAnsi="Times New Roman"/>
          <w:sz w:val="18"/>
          <w:szCs w:val="18"/>
        </w:rPr>
      </w:pPr>
    </w:p>
    <w:tbl>
      <w:tblPr>
        <w:tblpPr w:leftFromText="180" w:rightFromText="180" w:vertAnchor="text" w:tblpX="-176" w:tblpY="1"/>
        <w:tblOverlap w:val="neve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1"/>
        <w:gridCol w:w="1994"/>
        <w:gridCol w:w="1694"/>
        <w:gridCol w:w="1134"/>
        <w:gridCol w:w="1134"/>
        <w:gridCol w:w="1134"/>
        <w:gridCol w:w="1134"/>
        <w:gridCol w:w="1163"/>
        <w:gridCol w:w="2381"/>
      </w:tblGrid>
      <w:tr w:rsidR="008E6525" w:rsidRPr="00B54CD8" w:rsidTr="001D4E22">
        <w:trPr>
          <w:trHeight w:val="70"/>
        </w:trPr>
        <w:tc>
          <w:tcPr>
            <w:tcW w:w="15559" w:type="dxa"/>
            <w:gridSpan w:val="9"/>
            <w:tcBorders>
              <w:top w:val="single" w:sz="4" w:space="0" w:color="auto"/>
              <w:left w:val="single" w:sz="4" w:space="0" w:color="auto"/>
              <w:bottom w:val="single" w:sz="4" w:space="0" w:color="auto"/>
              <w:right w:val="single" w:sz="4" w:space="0" w:color="auto"/>
            </w:tcBorders>
            <w:shd w:val="clear" w:color="auto" w:fill="auto"/>
          </w:tcPr>
          <w:p w:rsidR="008E6525" w:rsidRPr="00B54CD8" w:rsidRDefault="008E6525" w:rsidP="001D4E22">
            <w:pPr>
              <w:pStyle w:val="a3"/>
              <w:rPr>
                <w:rFonts w:ascii="Times New Roman" w:hAnsi="Times New Roman"/>
                <w:sz w:val="18"/>
                <w:szCs w:val="18"/>
              </w:rPr>
            </w:pPr>
            <w:r w:rsidRPr="00B54CD8">
              <w:rPr>
                <w:rFonts w:ascii="Times New Roman" w:hAnsi="Times New Roman"/>
                <w:sz w:val="18"/>
                <w:szCs w:val="18"/>
              </w:rPr>
              <w:t>Муниципальный заказчик подпрограммы</w:t>
            </w:r>
          </w:p>
        </w:tc>
      </w:tr>
      <w:tr w:rsidR="003E2318" w:rsidRPr="00B54CD8" w:rsidTr="003720F7">
        <w:trPr>
          <w:trHeight w:val="207"/>
        </w:trPr>
        <w:tc>
          <w:tcPr>
            <w:tcW w:w="3791" w:type="dxa"/>
            <w:vMerge w:val="restart"/>
            <w:tcBorders>
              <w:top w:val="single" w:sz="4" w:space="0" w:color="auto"/>
              <w:left w:val="single" w:sz="4" w:space="0" w:color="auto"/>
              <w:right w:val="single" w:sz="4" w:space="0" w:color="auto"/>
            </w:tcBorders>
            <w:shd w:val="clear" w:color="auto" w:fill="auto"/>
          </w:tcPr>
          <w:p w:rsidR="003E2318" w:rsidRPr="00B54CD8" w:rsidRDefault="003E2318" w:rsidP="001D4E22">
            <w:pPr>
              <w:tabs>
                <w:tab w:val="left" w:pos="3300"/>
              </w:tabs>
              <w:spacing w:after="0" w:line="240" w:lineRule="auto"/>
              <w:rPr>
                <w:rFonts w:ascii="Times New Roman" w:hAnsi="Times New Roman"/>
                <w:sz w:val="18"/>
                <w:szCs w:val="18"/>
              </w:rPr>
            </w:pPr>
            <w:r w:rsidRPr="00B54CD8">
              <w:rPr>
                <w:rFonts w:ascii="Times New Roman" w:hAnsi="Times New Roman"/>
                <w:sz w:val="18"/>
                <w:szCs w:val="18"/>
              </w:rPr>
              <w:t>Источники финансирования подпрограммы по годам реализации и главным распорядителям бюджетных средств, в том числе по годам:</w:t>
            </w:r>
          </w:p>
          <w:p w:rsidR="003E2318" w:rsidRPr="00B54CD8" w:rsidRDefault="003E2318" w:rsidP="001D4E22">
            <w:pPr>
              <w:tabs>
                <w:tab w:val="left" w:pos="3300"/>
              </w:tabs>
              <w:spacing w:after="0" w:line="240" w:lineRule="auto"/>
              <w:ind w:left="-108"/>
              <w:rPr>
                <w:rFonts w:ascii="Times New Roman" w:hAnsi="Times New Roman"/>
                <w:sz w:val="18"/>
                <w:szCs w:val="18"/>
              </w:rPr>
            </w:pPr>
          </w:p>
        </w:tc>
        <w:tc>
          <w:tcPr>
            <w:tcW w:w="1994" w:type="dxa"/>
            <w:vMerge w:val="restart"/>
            <w:tcBorders>
              <w:top w:val="single" w:sz="4" w:space="0" w:color="auto"/>
              <w:left w:val="single" w:sz="4" w:space="0" w:color="auto"/>
              <w:bottom w:val="single" w:sz="4" w:space="0" w:color="auto"/>
              <w:right w:val="single" w:sz="4" w:space="0" w:color="auto"/>
            </w:tcBorders>
            <w:shd w:val="clear" w:color="auto" w:fill="auto"/>
          </w:tcPr>
          <w:p w:rsidR="003E2318" w:rsidRPr="00B54CD8" w:rsidRDefault="003E2318" w:rsidP="001D4E22">
            <w:pPr>
              <w:pStyle w:val="a3"/>
              <w:jc w:val="center"/>
              <w:rPr>
                <w:rFonts w:ascii="Times New Roman" w:hAnsi="Times New Roman"/>
                <w:sz w:val="18"/>
                <w:szCs w:val="18"/>
              </w:rPr>
            </w:pPr>
            <w:r w:rsidRPr="00B54CD8">
              <w:rPr>
                <w:rFonts w:ascii="Times New Roman" w:hAnsi="Times New Roman"/>
                <w:sz w:val="18"/>
                <w:szCs w:val="18"/>
              </w:rPr>
              <w:t>Главный распорядитель бюджетных средств</w:t>
            </w:r>
          </w:p>
        </w:tc>
        <w:tc>
          <w:tcPr>
            <w:tcW w:w="9774" w:type="dxa"/>
            <w:gridSpan w:val="7"/>
            <w:tcBorders>
              <w:top w:val="single" w:sz="4" w:space="0" w:color="auto"/>
              <w:left w:val="single" w:sz="4" w:space="0" w:color="auto"/>
              <w:bottom w:val="single" w:sz="4" w:space="0" w:color="auto"/>
              <w:right w:val="single" w:sz="4" w:space="0" w:color="auto"/>
            </w:tcBorders>
            <w:shd w:val="clear" w:color="auto" w:fill="auto"/>
          </w:tcPr>
          <w:p w:rsidR="003E2318" w:rsidRPr="00B54CD8" w:rsidRDefault="003E2318" w:rsidP="001D4E22">
            <w:pPr>
              <w:pStyle w:val="a3"/>
              <w:jc w:val="center"/>
              <w:rPr>
                <w:rFonts w:ascii="Times New Roman" w:hAnsi="Times New Roman"/>
                <w:sz w:val="18"/>
                <w:szCs w:val="18"/>
              </w:rPr>
            </w:pPr>
            <w:r w:rsidRPr="00B54CD8">
              <w:rPr>
                <w:rFonts w:ascii="Times New Roman" w:hAnsi="Times New Roman"/>
                <w:sz w:val="18"/>
                <w:szCs w:val="18"/>
              </w:rPr>
              <w:t>Источники финансирования</w:t>
            </w:r>
          </w:p>
        </w:tc>
      </w:tr>
      <w:tr w:rsidR="003E2318" w:rsidRPr="00B54CD8" w:rsidTr="00B54CD8">
        <w:trPr>
          <w:trHeight w:val="448"/>
        </w:trPr>
        <w:tc>
          <w:tcPr>
            <w:tcW w:w="3791" w:type="dxa"/>
            <w:vMerge/>
            <w:tcBorders>
              <w:left w:val="single" w:sz="4" w:space="0" w:color="auto"/>
              <w:right w:val="single" w:sz="4" w:space="0" w:color="auto"/>
            </w:tcBorders>
            <w:shd w:val="clear" w:color="auto" w:fill="auto"/>
          </w:tcPr>
          <w:p w:rsidR="003E2318" w:rsidRPr="00B54CD8" w:rsidRDefault="003E2318" w:rsidP="001D4E22">
            <w:pPr>
              <w:tabs>
                <w:tab w:val="left" w:pos="3300"/>
              </w:tabs>
              <w:spacing w:after="0" w:line="240" w:lineRule="auto"/>
              <w:ind w:left="-108"/>
              <w:rPr>
                <w:rFonts w:ascii="Times New Roman" w:hAnsi="Times New Roman"/>
                <w:sz w:val="18"/>
                <w:szCs w:val="18"/>
              </w:rPr>
            </w:pPr>
          </w:p>
        </w:tc>
        <w:tc>
          <w:tcPr>
            <w:tcW w:w="1994" w:type="dxa"/>
            <w:vMerge/>
            <w:tcBorders>
              <w:top w:val="single" w:sz="4" w:space="0" w:color="auto"/>
              <w:left w:val="single" w:sz="4" w:space="0" w:color="auto"/>
              <w:bottom w:val="single" w:sz="4" w:space="0" w:color="auto"/>
              <w:right w:val="single" w:sz="4" w:space="0" w:color="auto"/>
            </w:tcBorders>
            <w:shd w:val="clear" w:color="auto" w:fill="auto"/>
          </w:tcPr>
          <w:p w:rsidR="003E2318" w:rsidRPr="00B54CD8" w:rsidRDefault="003E2318" w:rsidP="001D4E22">
            <w:pPr>
              <w:pStyle w:val="a3"/>
              <w:jc w:val="center"/>
              <w:rPr>
                <w:rFonts w:ascii="Times New Roman" w:hAnsi="Times New Roman"/>
                <w:sz w:val="18"/>
                <w:szCs w:val="18"/>
              </w:rPr>
            </w:pPr>
          </w:p>
        </w:tc>
        <w:tc>
          <w:tcPr>
            <w:tcW w:w="1694" w:type="dxa"/>
            <w:tcBorders>
              <w:top w:val="single" w:sz="4" w:space="0" w:color="auto"/>
              <w:left w:val="single" w:sz="4" w:space="0" w:color="auto"/>
              <w:bottom w:val="single" w:sz="4" w:space="0" w:color="auto"/>
              <w:right w:val="single" w:sz="4" w:space="0" w:color="auto"/>
            </w:tcBorders>
            <w:shd w:val="clear" w:color="auto" w:fill="auto"/>
          </w:tcPr>
          <w:p w:rsidR="003E2318" w:rsidRPr="00B54CD8" w:rsidRDefault="003E2318" w:rsidP="001D4E22">
            <w:pPr>
              <w:pStyle w:val="a3"/>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2318" w:rsidRPr="00B54CD8" w:rsidRDefault="003E2318" w:rsidP="001D4E22">
            <w:pPr>
              <w:pStyle w:val="a3"/>
              <w:jc w:val="center"/>
              <w:rPr>
                <w:rFonts w:ascii="Times New Roman" w:hAnsi="Times New Roman"/>
                <w:sz w:val="18"/>
                <w:szCs w:val="18"/>
              </w:rPr>
            </w:pPr>
            <w:r w:rsidRPr="00B54CD8">
              <w:rPr>
                <w:rFonts w:ascii="Times New Roman" w:hAnsi="Times New Roman"/>
                <w:sz w:val="18"/>
                <w:szCs w:val="18"/>
              </w:rPr>
              <w:t>2023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2318" w:rsidRPr="00B54CD8" w:rsidRDefault="003E2318" w:rsidP="001D4E22">
            <w:pPr>
              <w:pStyle w:val="a3"/>
              <w:jc w:val="center"/>
              <w:rPr>
                <w:rFonts w:ascii="Times New Roman" w:hAnsi="Times New Roman"/>
                <w:sz w:val="18"/>
                <w:szCs w:val="18"/>
              </w:rPr>
            </w:pPr>
            <w:r w:rsidRPr="00B54CD8">
              <w:rPr>
                <w:rFonts w:ascii="Times New Roman" w:hAnsi="Times New Roman"/>
                <w:sz w:val="18"/>
                <w:szCs w:val="18"/>
              </w:rPr>
              <w:t>2024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2318" w:rsidRPr="00B54CD8" w:rsidRDefault="003E2318" w:rsidP="001D4E22">
            <w:pPr>
              <w:pStyle w:val="a3"/>
              <w:jc w:val="center"/>
              <w:rPr>
                <w:rFonts w:ascii="Times New Roman" w:hAnsi="Times New Roman"/>
                <w:sz w:val="18"/>
                <w:szCs w:val="18"/>
              </w:rPr>
            </w:pPr>
            <w:r w:rsidRPr="00B54CD8">
              <w:rPr>
                <w:rFonts w:ascii="Times New Roman" w:hAnsi="Times New Roman"/>
                <w:sz w:val="18"/>
                <w:szCs w:val="18"/>
              </w:rPr>
              <w:t>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2318" w:rsidRPr="00B54CD8" w:rsidRDefault="003E2318" w:rsidP="001D4E22">
            <w:pPr>
              <w:pStyle w:val="a3"/>
              <w:jc w:val="center"/>
              <w:rPr>
                <w:rFonts w:ascii="Times New Roman" w:hAnsi="Times New Roman"/>
                <w:sz w:val="18"/>
                <w:szCs w:val="18"/>
              </w:rPr>
            </w:pPr>
            <w:r w:rsidRPr="00B54CD8">
              <w:rPr>
                <w:rFonts w:ascii="Times New Roman" w:hAnsi="Times New Roman"/>
                <w:sz w:val="18"/>
                <w:szCs w:val="18"/>
              </w:rPr>
              <w:t>2026</w:t>
            </w:r>
          </w:p>
        </w:tc>
        <w:tc>
          <w:tcPr>
            <w:tcW w:w="1163" w:type="dxa"/>
            <w:tcBorders>
              <w:top w:val="single" w:sz="4" w:space="0" w:color="auto"/>
              <w:left w:val="single" w:sz="4" w:space="0" w:color="auto"/>
              <w:bottom w:val="single" w:sz="4" w:space="0" w:color="auto"/>
              <w:right w:val="single" w:sz="4" w:space="0" w:color="auto"/>
            </w:tcBorders>
            <w:shd w:val="clear" w:color="auto" w:fill="auto"/>
          </w:tcPr>
          <w:p w:rsidR="003E2318" w:rsidRPr="00B54CD8" w:rsidRDefault="003E2318" w:rsidP="001D4E22">
            <w:pPr>
              <w:pStyle w:val="a3"/>
              <w:jc w:val="center"/>
              <w:rPr>
                <w:rFonts w:ascii="Times New Roman" w:hAnsi="Times New Roman"/>
                <w:sz w:val="18"/>
                <w:szCs w:val="18"/>
              </w:rPr>
            </w:pPr>
            <w:r w:rsidRPr="00B54CD8">
              <w:rPr>
                <w:rFonts w:ascii="Times New Roman" w:hAnsi="Times New Roman"/>
                <w:sz w:val="18"/>
                <w:szCs w:val="18"/>
              </w:rPr>
              <w:t>2027</w:t>
            </w:r>
          </w:p>
        </w:tc>
        <w:tc>
          <w:tcPr>
            <w:tcW w:w="2381" w:type="dxa"/>
            <w:tcBorders>
              <w:top w:val="single" w:sz="4" w:space="0" w:color="auto"/>
              <w:left w:val="single" w:sz="4" w:space="0" w:color="auto"/>
              <w:bottom w:val="single" w:sz="4" w:space="0" w:color="auto"/>
              <w:right w:val="single" w:sz="4" w:space="0" w:color="auto"/>
            </w:tcBorders>
            <w:shd w:val="clear" w:color="auto" w:fill="auto"/>
          </w:tcPr>
          <w:p w:rsidR="003E2318" w:rsidRPr="00B54CD8" w:rsidRDefault="003E2318" w:rsidP="001D4E22">
            <w:pPr>
              <w:pStyle w:val="a3"/>
              <w:jc w:val="center"/>
              <w:rPr>
                <w:rFonts w:ascii="Times New Roman" w:hAnsi="Times New Roman"/>
                <w:sz w:val="18"/>
                <w:szCs w:val="18"/>
              </w:rPr>
            </w:pPr>
            <w:r w:rsidRPr="00B54CD8">
              <w:rPr>
                <w:rFonts w:ascii="Times New Roman" w:hAnsi="Times New Roman"/>
                <w:sz w:val="18"/>
                <w:szCs w:val="18"/>
              </w:rPr>
              <w:t>Итого</w:t>
            </w:r>
          </w:p>
        </w:tc>
      </w:tr>
      <w:tr w:rsidR="003E2318" w:rsidRPr="00B54CD8" w:rsidTr="00B54CD8">
        <w:trPr>
          <w:trHeight w:val="536"/>
        </w:trPr>
        <w:tc>
          <w:tcPr>
            <w:tcW w:w="3791" w:type="dxa"/>
            <w:vMerge/>
            <w:tcBorders>
              <w:left w:val="single" w:sz="4" w:space="0" w:color="auto"/>
              <w:right w:val="single" w:sz="4" w:space="0" w:color="auto"/>
            </w:tcBorders>
            <w:shd w:val="clear" w:color="auto" w:fill="auto"/>
          </w:tcPr>
          <w:p w:rsidR="003E2318" w:rsidRPr="00B54CD8" w:rsidRDefault="003E2318" w:rsidP="001D4E22">
            <w:pPr>
              <w:tabs>
                <w:tab w:val="left" w:pos="3300"/>
              </w:tabs>
              <w:spacing w:after="0" w:line="240" w:lineRule="auto"/>
              <w:ind w:left="-108"/>
              <w:rPr>
                <w:rFonts w:ascii="Times New Roman" w:hAnsi="Times New Roman"/>
                <w:sz w:val="18"/>
                <w:szCs w:val="18"/>
              </w:rPr>
            </w:pPr>
          </w:p>
        </w:tc>
        <w:tc>
          <w:tcPr>
            <w:tcW w:w="1994" w:type="dxa"/>
            <w:vMerge w:val="restart"/>
            <w:tcBorders>
              <w:top w:val="single" w:sz="4" w:space="0" w:color="auto"/>
              <w:left w:val="single" w:sz="4" w:space="0" w:color="auto"/>
            </w:tcBorders>
            <w:shd w:val="clear" w:color="auto" w:fill="auto"/>
          </w:tcPr>
          <w:p w:rsidR="003E2318" w:rsidRPr="00B54CD8" w:rsidRDefault="00B54CD8" w:rsidP="001D4E22">
            <w:pPr>
              <w:pStyle w:val="a3"/>
              <w:jc w:val="both"/>
              <w:rPr>
                <w:rFonts w:ascii="Times New Roman" w:hAnsi="Times New Roman"/>
                <w:sz w:val="18"/>
                <w:szCs w:val="18"/>
              </w:rPr>
            </w:pPr>
            <w:r>
              <w:rPr>
                <w:rFonts w:ascii="Times New Roman" w:hAnsi="Times New Roman"/>
                <w:sz w:val="18"/>
                <w:szCs w:val="18"/>
              </w:rPr>
              <w:t>Администрация городского округа Истра</w:t>
            </w:r>
          </w:p>
        </w:tc>
        <w:tc>
          <w:tcPr>
            <w:tcW w:w="1694" w:type="dxa"/>
            <w:tcBorders>
              <w:top w:val="single" w:sz="4" w:space="0" w:color="auto"/>
            </w:tcBorders>
            <w:shd w:val="clear" w:color="auto" w:fill="auto"/>
          </w:tcPr>
          <w:p w:rsidR="003E2318" w:rsidRPr="00B54CD8" w:rsidRDefault="003E2318" w:rsidP="001D4E22">
            <w:pPr>
              <w:pStyle w:val="a3"/>
              <w:jc w:val="both"/>
              <w:rPr>
                <w:rFonts w:ascii="Times New Roman" w:hAnsi="Times New Roman"/>
                <w:sz w:val="18"/>
                <w:szCs w:val="18"/>
              </w:rPr>
            </w:pPr>
            <w:r w:rsidRPr="00B54CD8">
              <w:rPr>
                <w:rFonts w:ascii="Times New Roman" w:hAnsi="Times New Roman"/>
                <w:sz w:val="18"/>
                <w:szCs w:val="18"/>
              </w:rPr>
              <w:t>Всего,</w:t>
            </w:r>
          </w:p>
          <w:p w:rsidR="003E2318" w:rsidRPr="00B54CD8" w:rsidRDefault="003E2318" w:rsidP="001D4E22">
            <w:pPr>
              <w:pStyle w:val="a3"/>
              <w:jc w:val="both"/>
              <w:rPr>
                <w:rFonts w:ascii="Times New Roman" w:hAnsi="Times New Roman"/>
                <w:sz w:val="18"/>
                <w:szCs w:val="18"/>
              </w:rPr>
            </w:pPr>
            <w:r w:rsidRPr="00B54CD8">
              <w:rPr>
                <w:rFonts w:ascii="Times New Roman" w:hAnsi="Times New Roman"/>
                <w:sz w:val="18"/>
                <w:szCs w:val="18"/>
              </w:rPr>
              <w:t>в том числе:</w:t>
            </w:r>
          </w:p>
        </w:tc>
        <w:tc>
          <w:tcPr>
            <w:tcW w:w="1134" w:type="dxa"/>
            <w:tcBorders>
              <w:top w:val="single" w:sz="4" w:space="0" w:color="auto"/>
            </w:tcBorders>
            <w:shd w:val="clear" w:color="auto" w:fill="auto"/>
          </w:tcPr>
          <w:p w:rsidR="003E2318" w:rsidRPr="00B54CD8" w:rsidRDefault="003E2318" w:rsidP="003E2318">
            <w:pPr>
              <w:spacing w:after="0" w:line="240" w:lineRule="auto"/>
              <w:ind w:left="-108" w:right="-108"/>
              <w:jc w:val="center"/>
              <w:rPr>
                <w:rFonts w:ascii="Times New Roman" w:hAnsi="Times New Roman"/>
                <w:sz w:val="18"/>
                <w:szCs w:val="18"/>
              </w:rPr>
            </w:pPr>
            <w:r w:rsidRPr="00B54CD8">
              <w:rPr>
                <w:rFonts w:ascii="Times New Roman" w:hAnsi="Times New Roman"/>
                <w:sz w:val="18"/>
                <w:szCs w:val="18"/>
              </w:rPr>
              <w:t>370 152,95</w:t>
            </w:r>
          </w:p>
        </w:tc>
        <w:tc>
          <w:tcPr>
            <w:tcW w:w="1134" w:type="dxa"/>
            <w:tcBorders>
              <w:top w:val="single" w:sz="4" w:space="0" w:color="auto"/>
            </w:tcBorders>
            <w:shd w:val="clear" w:color="auto" w:fill="auto"/>
          </w:tcPr>
          <w:p w:rsidR="003E2318" w:rsidRPr="00B54CD8" w:rsidRDefault="003E2318" w:rsidP="003E2318">
            <w:pPr>
              <w:spacing w:after="0" w:line="240" w:lineRule="auto"/>
              <w:ind w:left="-108" w:right="-108"/>
              <w:jc w:val="center"/>
              <w:rPr>
                <w:rFonts w:ascii="Times New Roman" w:hAnsi="Times New Roman"/>
                <w:sz w:val="18"/>
                <w:szCs w:val="18"/>
              </w:rPr>
            </w:pPr>
            <w:r w:rsidRPr="00B54CD8">
              <w:rPr>
                <w:rFonts w:ascii="Times New Roman" w:hAnsi="Times New Roman"/>
                <w:sz w:val="18"/>
                <w:szCs w:val="18"/>
              </w:rPr>
              <w:t>406 191,92</w:t>
            </w:r>
          </w:p>
        </w:tc>
        <w:tc>
          <w:tcPr>
            <w:tcW w:w="1134" w:type="dxa"/>
            <w:tcBorders>
              <w:top w:val="single" w:sz="4" w:space="0" w:color="auto"/>
            </w:tcBorders>
            <w:shd w:val="clear" w:color="auto" w:fill="auto"/>
          </w:tcPr>
          <w:p w:rsidR="003E2318" w:rsidRPr="00B54CD8" w:rsidRDefault="003E2318" w:rsidP="003E2318">
            <w:pPr>
              <w:spacing w:after="0" w:line="240" w:lineRule="auto"/>
              <w:ind w:left="-108" w:right="-108"/>
              <w:jc w:val="center"/>
              <w:rPr>
                <w:rFonts w:ascii="Times New Roman" w:hAnsi="Times New Roman"/>
                <w:sz w:val="18"/>
                <w:szCs w:val="18"/>
              </w:rPr>
            </w:pPr>
            <w:r w:rsidRPr="00B54CD8">
              <w:rPr>
                <w:rFonts w:ascii="Times New Roman" w:hAnsi="Times New Roman"/>
                <w:sz w:val="18"/>
                <w:szCs w:val="18"/>
              </w:rPr>
              <w:t>404 484,05</w:t>
            </w:r>
          </w:p>
        </w:tc>
        <w:tc>
          <w:tcPr>
            <w:tcW w:w="1134" w:type="dxa"/>
            <w:tcBorders>
              <w:top w:val="single" w:sz="4" w:space="0" w:color="auto"/>
            </w:tcBorders>
            <w:shd w:val="clear" w:color="auto" w:fill="auto"/>
          </w:tcPr>
          <w:p w:rsidR="003E2318" w:rsidRPr="00B54CD8" w:rsidRDefault="003E2318" w:rsidP="003E2318">
            <w:pPr>
              <w:spacing w:after="0" w:line="240" w:lineRule="auto"/>
              <w:ind w:left="-108" w:right="-108"/>
              <w:jc w:val="center"/>
              <w:rPr>
                <w:rFonts w:ascii="Times New Roman" w:hAnsi="Times New Roman"/>
                <w:sz w:val="18"/>
                <w:szCs w:val="18"/>
              </w:rPr>
            </w:pPr>
            <w:r w:rsidRPr="00B54CD8">
              <w:rPr>
                <w:rFonts w:ascii="Times New Roman" w:hAnsi="Times New Roman"/>
                <w:sz w:val="18"/>
                <w:szCs w:val="18"/>
              </w:rPr>
              <w:t>404 484,05</w:t>
            </w:r>
          </w:p>
        </w:tc>
        <w:tc>
          <w:tcPr>
            <w:tcW w:w="1163" w:type="dxa"/>
            <w:tcBorders>
              <w:top w:val="single" w:sz="4" w:space="0" w:color="auto"/>
            </w:tcBorders>
            <w:shd w:val="clear" w:color="auto" w:fill="auto"/>
          </w:tcPr>
          <w:p w:rsidR="003E2318" w:rsidRPr="00B54CD8" w:rsidRDefault="003E2318" w:rsidP="003E2318">
            <w:pPr>
              <w:spacing w:after="0" w:line="240" w:lineRule="auto"/>
              <w:ind w:left="-108" w:right="-108"/>
              <w:jc w:val="center"/>
              <w:rPr>
                <w:rFonts w:ascii="Times New Roman" w:hAnsi="Times New Roman"/>
                <w:sz w:val="18"/>
                <w:szCs w:val="18"/>
              </w:rPr>
            </w:pPr>
            <w:r w:rsidRPr="00B54CD8">
              <w:rPr>
                <w:rFonts w:ascii="Times New Roman" w:hAnsi="Times New Roman"/>
                <w:sz w:val="18"/>
                <w:szCs w:val="18"/>
              </w:rPr>
              <w:t>404 484,05</w:t>
            </w:r>
          </w:p>
        </w:tc>
        <w:tc>
          <w:tcPr>
            <w:tcW w:w="2381" w:type="dxa"/>
            <w:tcBorders>
              <w:top w:val="single" w:sz="4" w:space="0" w:color="auto"/>
            </w:tcBorders>
            <w:shd w:val="clear" w:color="auto" w:fill="auto"/>
          </w:tcPr>
          <w:p w:rsidR="003E2318" w:rsidRPr="00B54CD8" w:rsidRDefault="003E2318" w:rsidP="003E2318">
            <w:pPr>
              <w:spacing w:after="0" w:line="240" w:lineRule="auto"/>
              <w:ind w:left="-108" w:right="-108"/>
              <w:jc w:val="center"/>
              <w:rPr>
                <w:rFonts w:ascii="Times New Roman" w:hAnsi="Times New Roman"/>
                <w:sz w:val="18"/>
                <w:szCs w:val="18"/>
              </w:rPr>
            </w:pPr>
            <w:r w:rsidRPr="00B54CD8">
              <w:rPr>
                <w:rFonts w:ascii="Times New Roman" w:hAnsi="Times New Roman"/>
                <w:sz w:val="18"/>
                <w:szCs w:val="18"/>
              </w:rPr>
              <w:t>1 989 797,02</w:t>
            </w:r>
          </w:p>
        </w:tc>
      </w:tr>
      <w:tr w:rsidR="003E2318" w:rsidRPr="00B54CD8" w:rsidTr="00B54CD8">
        <w:trPr>
          <w:trHeight w:val="991"/>
        </w:trPr>
        <w:tc>
          <w:tcPr>
            <w:tcW w:w="3791" w:type="dxa"/>
            <w:vMerge/>
            <w:tcBorders>
              <w:left w:val="single" w:sz="4" w:space="0" w:color="auto"/>
              <w:right w:val="single" w:sz="4" w:space="0" w:color="auto"/>
            </w:tcBorders>
            <w:shd w:val="clear" w:color="auto" w:fill="auto"/>
          </w:tcPr>
          <w:p w:rsidR="003E2318" w:rsidRPr="00B54CD8" w:rsidRDefault="003E2318" w:rsidP="001D4E22">
            <w:pPr>
              <w:tabs>
                <w:tab w:val="left" w:pos="3300"/>
              </w:tabs>
              <w:spacing w:after="0" w:line="240" w:lineRule="auto"/>
              <w:ind w:left="-108"/>
              <w:rPr>
                <w:rFonts w:ascii="Times New Roman" w:hAnsi="Times New Roman"/>
                <w:sz w:val="18"/>
                <w:szCs w:val="18"/>
              </w:rPr>
            </w:pPr>
          </w:p>
        </w:tc>
        <w:tc>
          <w:tcPr>
            <w:tcW w:w="1994" w:type="dxa"/>
            <w:vMerge/>
            <w:tcBorders>
              <w:left w:val="single" w:sz="4" w:space="0" w:color="auto"/>
            </w:tcBorders>
            <w:shd w:val="clear" w:color="auto" w:fill="auto"/>
          </w:tcPr>
          <w:p w:rsidR="003E2318" w:rsidRPr="00B54CD8" w:rsidRDefault="003E2318" w:rsidP="001D4E22">
            <w:pPr>
              <w:pStyle w:val="a3"/>
              <w:jc w:val="both"/>
              <w:rPr>
                <w:rFonts w:ascii="Times New Roman" w:hAnsi="Times New Roman"/>
                <w:sz w:val="18"/>
                <w:szCs w:val="18"/>
              </w:rPr>
            </w:pPr>
          </w:p>
        </w:tc>
        <w:tc>
          <w:tcPr>
            <w:tcW w:w="1694" w:type="dxa"/>
            <w:shd w:val="clear" w:color="auto" w:fill="auto"/>
          </w:tcPr>
          <w:p w:rsidR="003E2318" w:rsidRPr="00B54CD8" w:rsidRDefault="003E2318" w:rsidP="001D4E22">
            <w:pPr>
              <w:pStyle w:val="a3"/>
              <w:ind w:left="-108"/>
              <w:jc w:val="both"/>
              <w:rPr>
                <w:rFonts w:ascii="Times New Roman" w:hAnsi="Times New Roman"/>
                <w:sz w:val="18"/>
                <w:szCs w:val="18"/>
              </w:rPr>
            </w:pPr>
            <w:r w:rsidRPr="00B54CD8">
              <w:rPr>
                <w:rFonts w:ascii="Times New Roman" w:hAnsi="Times New Roman"/>
                <w:sz w:val="18"/>
                <w:szCs w:val="18"/>
              </w:rPr>
              <w:t>Средства федерального бюджета</w:t>
            </w:r>
          </w:p>
        </w:tc>
        <w:tc>
          <w:tcPr>
            <w:tcW w:w="1134" w:type="dxa"/>
            <w:shd w:val="clear" w:color="auto" w:fill="auto"/>
          </w:tcPr>
          <w:p w:rsidR="003E2318" w:rsidRPr="00B54CD8" w:rsidRDefault="003E2318" w:rsidP="001D4E22">
            <w:pPr>
              <w:ind w:left="-108" w:right="-108"/>
              <w:jc w:val="center"/>
              <w:rPr>
                <w:rFonts w:ascii="Times New Roman" w:hAnsi="Times New Roman"/>
                <w:sz w:val="18"/>
                <w:szCs w:val="18"/>
              </w:rPr>
            </w:pPr>
            <w:r w:rsidRPr="00B54CD8">
              <w:rPr>
                <w:rFonts w:ascii="Times New Roman" w:hAnsi="Times New Roman"/>
                <w:sz w:val="18"/>
                <w:szCs w:val="18"/>
              </w:rPr>
              <w:t>0,00</w:t>
            </w:r>
          </w:p>
        </w:tc>
        <w:tc>
          <w:tcPr>
            <w:tcW w:w="1134" w:type="dxa"/>
            <w:shd w:val="clear" w:color="auto" w:fill="auto"/>
          </w:tcPr>
          <w:p w:rsidR="003E2318" w:rsidRPr="00B54CD8" w:rsidRDefault="003E2318" w:rsidP="001D4E22">
            <w:pPr>
              <w:ind w:left="-108" w:right="-108"/>
              <w:jc w:val="center"/>
              <w:rPr>
                <w:rFonts w:ascii="Times New Roman" w:hAnsi="Times New Roman"/>
                <w:bCs/>
                <w:sz w:val="18"/>
                <w:szCs w:val="18"/>
              </w:rPr>
            </w:pPr>
            <w:r w:rsidRPr="00B54CD8">
              <w:rPr>
                <w:rFonts w:ascii="Times New Roman" w:hAnsi="Times New Roman"/>
                <w:bCs/>
                <w:sz w:val="18"/>
                <w:szCs w:val="18"/>
              </w:rPr>
              <w:t>956,36</w:t>
            </w:r>
          </w:p>
        </w:tc>
        <w:tc>
          <w:tcPr>
            <w:tcW w:w="1134" w:type="dxa"/>
            <w:shd w:val="clear" w:color="auto" w:fill="auto"/>
          </w:tcPr>
          <w:p w:rsidR="003E2318" w:rsidRPr="00B54CD8" w:rsidRDefault="003E2318" w:rsidP="001D4E22">
            <w:pPr>
              <w:ind w:left="-108" w:right="-108"/>
              <w:jc w:val="center"/>
              <w:rPr>
                <w:rFonts w:ascii="Times New Roman" w:hAnsi="Times New Roman"/>
                <w:bCs/>
                <w:sz w:val="18"/>
                <w:szCs w:val="18"/>
              </w:rPr>
            </w:pPr>
            <w:r w:rsidRPr="00B54CD8">
              <w:rPr>
                <w:rFonts w:ascii="Times New Roman" w:hAnsi="Times New Roman"/>
                <w:bCs/>
                <w:sz w:val="18"/>
                <w:szCs w:val="18"/>
              </w:rPr>
              <w:t>0,00</w:t>
            </w:r>
          </w:p>
        </w:tc>
        <w:tc>
          <w:tcPr>
            <w:tcW w:w="1134" w:type="dxa"/>
            <w:shd w:val="clear" w:color="auto" w:fill="auto"/>
          </w:tcPr>
          <w:p w:rsidR="003E2318" w:rsidRPr="00B54CD8" w:rsidRDefault="003E2318" w:rsidP="001D4E22">
            <w:pPr>
              <w:ind w:left="-108" w:right="-108"/>
              <w:jc w:val="center"/>
              <w:rPr>
                <w:rFonts w:ascii="Times New Roman" w:hAnsi="Times New Roman"/>
                <w:bCs/>
                <w:sz w:val="18"/>
                <w:szCs w:val="18"/>
              </w:rPr>
            </w:pPr>
            <w:r w:rsidRPr="00B54CD8">
              <w:rPr>
                <w:rFonts w:ascii="Times New Roman" w:hAnsi="Times New Roman"/>
                <w:bCs/>
                <w:sz w:val="18"/>
                <w:szCs w:val="18"/>
              </w:rPr>
              <w:t>0,00</w:t>
            </w:r>
          </w:p>
        </w:tc>
        <w:tc>
          <w:tcPr>
            <w:tcW w:w="1163" w:type="dxa"/>
            <w:shd w:val="clear" w:color="auto" w:fill="auto"/>
          </w:tcPr>
          <w:p w:rsidR="003E2318" w:rsidRPr="00B54CD8" w:rsidRDefault="003E2318" w:rsidP="001D4E22">
            <w:pPr>
              <w:ind w:left="-108" w:right="-108"/>
              <w:jc w:val="center"/>
              <w:rPr>
                <w:rFonts w:ascii="Times New Roman" w:hAnsi="Times New Roman"/>
                <w:bCs/>
                <w:sz w:val="18"/>
                <w:szCs w:val="18"/>
              </w:rPr>
            </w:pPr>
            <w:r w:rsidRPr="00B54CD8">
              <w:rPr>
                <w:rFonts w:ascii="Times New Roman" w:hAnsi="Times New Roman"/>
                <w:bCs/>
                <w:sz w:val="18"/>
                <w:szCs w:val="18"/>
              </w:rPr>
              <w:t>0,00</w:t>
            </w:r>
          </w:p>
        </w:tc>
        <w:tc>
          <w:tcPr>
            <w:tcW w:w="2381" w:type="dxa"/>
            <w:shd w:val="clear" w:color="auto" w:fill="auto"/>
          </w:tcPr>
          <w:p w:rsidR="003E2318" w:rsidRPr="00B54CD8" w:rsidRDefault="003E2318" w:rsidP="001D4E22">
            <w:pPr>
              <w:spacing w:after="0" w:line="240" w:lineRule="auto"/>
              <w:ind w:left="-108" w:right="-108"/>
              <w:jc w:val="center"/>
              <w:rPr>
                <w:rFonts w:ascii="Times New Roman" w:hAnsi="Times New Roman"/>
                <w:sz w:val="18"/>
                <w:szCs w:val="18"/>
              </w:rPr>
            </w:pPr>
            <w:r w:rsidRPr="00B54CD8">
              <w:rPr>
                <w:rFonts w:ascii="Times New Roman" w:hAnsi="Times New Roman"/>
                <w:sz w:val="18"/>
                <w:szCs w:val="18"/>
              </w:rPr>
              <w:t>956,36</w:t>
            </w:r>
          </w:p>
        </w:tc>
      </w:tr>
      <w:tr w:rsidR="003E2318" w:rsidRPr="00B54CD8" w:rsidTr="00B54CD8">
        <w:trPr>
          <w:trHeight w:val="991"/>
        </w:trPr>
        <w:tc>
          <w:tcPr>
            <w:tcW w:w="3791" w:type="dxa"/>
            <w:vMerge/>
            <w:tcBorders>
              <w:left w:val="single" w:sz="4" w:space="0" w:color="auto"/>
              <w:right w:val="single" w:sz="4" w:space="0" w:color="auto"/>
            </w:tcBorders>
            <w:shd w:val="clear" w:color="auto" w:fill="auto"/>
          </w:tcPr>
          <w:p w:rsidR="003E2318" w:rsidRPr="00B54CD8" w:rsidRDefault="003E2318" w:rsidP="001D4E22">
            <w:pPr>
              <w:tabs>
                <w:tab w:val="left" w:pos="3300"/>
              </w:tabs>
              <w:spacing w:after="0" w:line="240" w:lineRule="auto"/>
              <w:ind w:left="-108"/>
              <w:rPr>
                <w:rFonts w:ascii="Times New Roman" w:hAnsi="Times New Roman"/>
                <w:sz w:val="18"/>
                <w:szCs w:val="18"/>
              </w:rPr>
            </w:pPr>
          </w:p>
        </w:tc>
        <w:tc>
          <w:tcPr>
            <w:tcW w:w="1994" w:type="dxa"/>
            <w:vMerge/>
            <w:tcBorders>
              <w:left w:val="single" w:sz="4" w:space="0" w:color="auto"/>
            </w:tcBorders>
            <w:shd w:val="clear" w:color="auto" w:fill="auto"/>
          </w:tcPr>
          <w:p w:rsidR="003E2318" w:rsidRPr="00B54CD8" w:rsidRDefault="003E2318" w:rsidP="001D4E22">
            <w:pPr>
              <w:pStyle w:val="a3"/>
              <w:jc w:val="both"/>
              <w:rPr>
                <w:rFonts w:ascii="Times New Roman" w:hAnsi="Times New Roman"/>
                <w:sz w:val="18"/>
                <w:szCs w:val="18"/>
              </w:rPr>
            </w:pPr>
          </w:p>
        </w:tc>
        <w:tc>
          <w:tcPr>
            <w:tcW w:w="1694" w:type="dxa"/>
            <w:shd w:val="clear" w:color="auto" w:fill="auto"/>
          </w:tcPr>
          <w:p w:rsidR="003E2318" w:rsidRPr="00B54CD8" w:rsidRDefault="003E2318" w:rsidP="001D4E22">
            <w:pPr>
              <w:pStyle w:val="a3"/>
              <w:ind w:left="-108"/>
              <w:jc w:val="both"/>
              <w:rPr>
                <w:rFonts w:ascii="Times New Roman" w:hAnsi="Times New Roman"/>
                <w:sz w:val="18"/>
                <w:szCs w:val="18"/>
              </w:rPr>
            </w:pPr>
            <w:r w:rsidRPr="00B54CD8">
              <w:rPr>
                <w:rFonts w:ascii="Times New Roman" w:hAnsi="Times New Roman"/>
                <w:sz w:val="18"/>
                <w:szCs w:val="18"/>
              </w:rPr>
              <w:t>Средства бюджета Московской области</w:t>
            </w:r>
          </w:p>
        </w:tc>
        <w:tc>
          <w:tcPr>
            <w:tcW w:w="1134" w:type="dxa"/>
            <w:shd w:val="clear" w:color="auto" w:fill="auto"/>
          </w:tcPr>
          <w:p w:rsidR="003E2318" w:rsidRPr="00B54CD8" w:rsidRDefault="003E2318" w:rsidP="001D4E22">
            <w:pPr>
              <w:ind w:left="-108" w:right="-108"/>
              <w:jc w:val="center"/>
              <w:rPr>
                <w:rFonts w:ascii="Times New Roman" w:hAnsi="Times New Roman"/>
                <w:sz w:val="18"/>
                <w:szCs w:val="18"/>
              </w:rPr>
            </w:pPr>
            <w:r w:rsidRPr="00B54CD8">
              <w:rPr>
                <w:rFonts w:ascii="Times New Roman" w:hAnsi="Times New Roman"/>
                <w:sz w:val="18"/>
                <w:szCs w:val="18"/>
              </w:rPr>
              <w:t>3 193,00</w:t>
            </w:r>
          </w:p>
        </w:tc>
        <w:tc>
          <w:tcPr>
            <w:tcW w:w="1134" w:type="dxa"/>
            <w:shd w:val="clear" w:color="auto" w:fill="auto"/>
          </w:tcPr>
          <w:p w:rsidR="003E2318" w:rsidRPr="00B54CD8" w:rsidRDefault="003E2318" w:rsidP="001D4E22">
            <w:pPr>
              <w:ind w:left="-108" w:right="-108"/>
              <w:jc w:val="center"/>
              <w:rPr>
                <w:rFonts w:ascii="Times New Roman" w:hAnsi="Times New Roman"/>
                <w:bCs/>
                <w:sz w:val="18"/>
                <w:szCs w:val="18"/>
              </w:rPr>
            </w:pPr>
            <w:r w:rsidRPr="00B54CD8">
              <w:rPr>
                <w:rFonts w:ascii="Times New Roman" w:hAnsi="Times New Roman"/>
                <w:bCs/>
                <w:sz w:val="18"/>
                <w:szCs w:val="18"/>
              </w:rPr>
              <w:t>3 944,51</w:t>
            </w:r>
          </w:p>
        </w:tc>
        <w:tc>
          <w:tcPr>
            <w:tcW w:w="1134" w:type="dxa"/>
            <w:shd w:val="clear" w:color="auto" w:fill="auto"/>
          </w:tcPr>
          <w:p w:rsidR="003E2318" w:rsidRPr="00B54CD8" w:rsidRDefault="003E2318" w:rsidP="001D4E22">
            <w:pPr>
              <w:ind w:left="-108" w:right="-108"/>
              <w:jc w:val="center"/>
              <w:rPr>
                <w:rFonts w:ascii="Times New Roman" w:hAnsi="Times New Roman"/>
                <w:bCs/>
                <w:sz w:val="18"/>
                <w:szCs w:val="18"/>
              </w:rPr>
            </w:pPr>
            <w:r w:rsidRPr="00B54CD8">
              <w:rPr>
                <w:rFonts w:ascii="Times New Roman" w:hAnsi="Times New Roman"/>
                <w:bCs/>
                <w:sz w:val="18"/>
                <w:szCs w:val="18"/>
              </w:rPr>
              <w:t>3 193,00</w:t>
            </w:r>
          </w:p>
        </w:tc>
        <w:tc>
          <w:tcPr>
            <w:tcW w:w="1134" w:type="dxa"/>
            <w:shd w:val="clear" w:color="auto" w:fill="auto"/>
          </w:tcPr>
          <w:p w:rsidR="003E2318" w:rsidRPr="00B54CD8" w:rsidRDefault="003E2318" w:rsidP="001D4E22">
            <w:pPr>
              <w:ind w:left="-108" w:right="-108"/>
              <w:jc w:val="center"/>
              <w:rPr>
                <w:rFonts w:ascii="Times New Roman" w:hAnsi="Times New Roman"/>
                <w:bCs/>
                <w:sz w:val="18"/>
                <w:szCs w:val="18"/>
              </w:rPr>
            </w:pPr>
            <w:r w:rsidRPr="00B54CD8">
              <w:rPr>
                <w:rFonts w:ascii="Times New Roman" w:hAnsi="Times New Roman"/>
                <w:bCs/>
                <w:sz w:val="18"/>
                <w:szCs w:val="18"/>
              </w:rPr>
              <w:t>3 193,00</w:t>
            </w:r>
          </w:p>
        </w:tc>
        <w:tc>
          <w:tcPr>
            <w:tcW w:w="1163" w:type="dxa"/>
            <w:shd w:val="clear" w:color="auto" w:fill="auto"/>
          </w:tcPr>
          <w:p w:rsidR="003E2318" w:rsidRPr="00B54CD8" w:rsidRDefault="003E2318" w:rsidP="001D4E22">
            <w:pPr>
              <w:ind w:left="-108" w:right="-108"/>
              <w:jc w:val="center"/>
              <w:rPr>
                <w:rFonts w:ascii="Times New Roman" w:hAnsi="Times New Roman"/>
                <w:bCs/>
                <w:sz w:val="18"/>
                <w:szCs w:val="18"/>
              </w:rPr>
            </w:pPr>
            <w:r w:rsidRPr="00B54CD8">
              <w:rPr>
                <w:rFonts w:ascii="Times New Roman" w:hAnsi="Times New Roman"/>
                <w:bCs/>
                <w:sz w:val="18"/>
                <w:szCs w:val="18"/>
              </w:rPr>
              <w:t>3 193,00</w:t>
            </w:r>
          </w:p>
        </w:tc>
        <w:tc>
          <w:tcPr>
            <w:tcW w:w="2381" w:type="dxa"/>
            <w:shd w:val="clear" w:color="auto" w:fill="auto"/>
          </w:tcPr>
          <w:p w:rsidR="003E2318" w:rsidRPr="00B54CD8" w:rsidRDefault="003E2318" w:rsidP="001D4E22">
            <w:pPr>
              <w:spacing w:after="0" w:line="240" w:lineRule="auto"/>
              <w:ind w:left="-108" w:right="-108"/>
              <w:jc w:val="center"/>
              <w:rPr>
                <w:rFonts w:ascii="Times New Roman" w:hAnsi="Times New Roman"/>
                <w:sz w:val="18"/>
                <w:szCs w:val="18"/>
              </w:rPr>
            </w:pPr>
            <w:r w:rsidRPr="00B54CD8">
              <w:rPr>
                <w:rFonts w:ascii="Times New Roman" w:hAnsi="Times New Roman"/>
                <w:sz w:val="18"/>
                <w:szCs w:val="18"/>
              </w:rPr>
              <w:t>16 716,51</w:t>
            </w:r>
          </w:p>
        </w:tc>
      </w:tr>
      <w:tr w:rsidR="003E2318" w:rsidRPr="00B54CD8" w:rsidTr="00B54CD8">
        <w:trPr>
          <w:trHeight w:val="991"/>
        </w:trPr>
        <w:tc>
          <w:tcPr>
            <w:tcW w:w="3791" w:type="dxa"/>
            <w:vMerge/>
            <w:tcBorders>
              <w:left w:val="single" w:sz="4" w:space="0" w:color="auto"/>
              <w:right w:val="single" w:sz="4" w:space="0" w:color="auto"/>
            </w:tcBorders>
            <w:shd w:val="clear" w:color="auto" w:fill="auto"/>
          </w:tcPr>
          <w:p w:rsidR="003E2318" w:rsidRPr="00B54CD8" w:rsidRDefault="003E2318" w:rsidP="001D4E22">
            <w:pPr>
              <w:tabs>
                <w:tab w:val="left" w:pos="3300"/>
              </w:tabs>
              <w:spacing w:after="0" w:line="240" w:lineRule="auto"/>
              <w:ind w:left="-108"/>
              <w:rPr>
                <w:rFonts w:ascii="Times New Roman" w:hAnsi="Times New Roman"/>
                <w:sz w:val="18"/>
                <w:szCs w:val="18"/>
              </w:rPr>
            </w:pPr>
          </w:p>
        </w:tc>
        <w:tc>
          <w:tcPr>
            <w:tcW w:w="1994" w:type="dxa"/>
            <w:vMerge/>
            <w:tcBorders>
              <w:left w:val="single" w:sz="4" w:space="0" w:color="auto"/>
            </w:tcBorders>
            <w:shd w:val="clear" w:color="auto" w:fill="auto"/>
          </w:tcPr>
          <w:p w:rsidR="003E2318" w:rsidRPr="00B54CD8" w:rsidRDefault="003E2318" w:rsidP="001D4E22">
            <w:pPr>
              <w:pStyle w:val="a3"/>
              <w:jc w:val="both"/>
              <w:rPr>
                <w:rFonts w:ascii="Times New Roman" w:hAnsi="Times New Roman"/>
                <w:sz w:val="18"/>
                <w:szCs w:val="18"/>
              </w:rPr>
            </w:pPr>
          </w:p>
        </w:tc>
        <w:tc>
          <w:tcPr>
            <w:tcW w:w="1694" w:type="dxa"/>
            <w:shd w:val="clear" w:color="auto" w:fill="auto"/>
          </w:tcPr>
          <w:p w:rsidR="003E2318" w:rsidRPr="00B54CD8" w:rsidRDefault="003E2318" w:rsidP="001D4E22">
            <w:pPr>
              <w:pStyle w:val="a3"/>
              <w:ind w:left="-108"/>
              <w:jc w:val="both"/>
              <w:rPr>
                <w:rFonts w:ascii="Times New Roman" w:hAnsi="Times New Roman"/>
                <w:sz w:val="18"/>
                <w:szCs w:val="18"/>
              </w:rPr>
            </w:pPr>
            <w:r w:rsidRPr="00B54CD8">
              <w:rPr>
                <w:rFonts w:ascii="Times New Roman" w:hAnsi="Times New Roman"/>
                <w:sz w:val="18"/>
                <w:szCs w:val="18"/>
              </w:rPr>
              <w:t>Средства бюджета городского округа</w:t>
            </w:r>
          </w:p>
        </w:tc>
        <w:tc>
          <w:tcPr>
            <w:tcW w:w="1134" w:type="dxa"/>
            <w:shd w:val="clear" w:color="auto" w:fill="auto"/>
          </w:tcPr>
          <w:p w:rsidR="003E2318" w:rsidRPr="00B54CD8" w:rsidRDefault="003E2318" w:rsidP="001D4E22">
            <w:pPr>
              <w:ind w:left="-108" w:right="-108"/>
              <w:jc w:val="center"/>
              <w:rPr>
                <w:rFonts w:ascii="Times New Roman" w:hAnsi="Times New Roman"/>
                <w:sz w:val="18"/>
                <w:szCs w:val="18"/>
              </w:rPr>
            </w:pPr>
            <w:r w:rsidRPr="00B54CD8">
              <w:rPr>
                <w:rFonts w:ascii="Times New Roman" w:hAnsi="Times New Roman"/>
                <w:sz w:val="18"/>
                <w:szCs w:val="18"/>
              </w:rPr>
              <w:t>366 959,95</w:t>
            </w:r>
          </w:p>
        </w:tc>
        <w:tc>
          <w:tcPr>
            <w:tcW w:w="1134" w:type="dxa"/>
            <w:shd w:val="clear" w:color="auto" w:fill="auto"/>
          </w:tcPr>
          <w:p w:rsidR="003E2318" w:rsidRPr="00B54CD8" w:rsidRDefault="003E2318" w:rsidP="001D4E22">
            <w:pPr>
              <w:ind w:left="-108" w:right="-108"/>
              <w:jc w:val="center"/>
              <w:rPr>
                <w:rFonts w:ascii="Times New Roman" w:hAnsi="Times New Roman"/>
                <w:bCs/>
                <w:sz w:val="18"/>
                <w:szCs w:val="18"/>
              </w:rPr>
            </w:pPr>
            <w:r w:rsidRPr="00B54CD8">
              <w:rPr>
                <w:rFonts w:ascii="Times New Roman" w:hAnsi="Times New Roman"/>
                <w:bCs/>
                <w:sz w:val="18"/>
                <w:szCs w:val="18"/>
              </w:rPr>
              <w:t>401 291,05</w:t>
            </w:r>
          </w:p>
        </w:tc>
        <w:tc>
          <w:tcPr>
            <w:tcW w:w="1134" w:type="dxa"/>
            <w:shd w:val="clear" w:color="auto" w:fill="auto"/>
          </w:tcPr>
          <w:p w:rsidR="003E2318" w:rsidRPr="00B54CD8" w:rsidRDefault="003E2318" w:rsidP="001D4E22">
            <w:pPr>
              <w:ind w:left="-108" w:right="-108"/>
              <w:jc w:val="center"/>
              <w:rPr>
                <w:rFonts w:ascii="Times New Roman" w:hAnsi="Times New Roman"/>
                <w:bCs/>
                <w:sz w:val="18"/>
                <w:szCs w:val="18"/>
              </w:rPr>
            </w:pPr>
            <w:r w:rsidRPr="00B54CD8">
              <w:rPr>
                <w:rFonts w:ascii="Times New Roman" w:hAnsi="Times New Roman"/>
                <w:bCs/>
                <w:sz w:val="18"/>
                <w:szCs w:val="18"/>
              </w:rPr>
              <w:t>401 291,05</w:t>
            </w:r>
          </w:p>
        </w:tc>
        <w:tc>
          <w:tcPr>
            <w:tcW w:w="1134" w:type="dxa"/>
            <w:shd w:val="clear" w:color="auto" w:fill="auto"/>
          </w:tcPr>
          <w:p w:rsidR="003E2318" w:rsidRPr="00B54CD8" w:rsidRDefault="003E2318" w:rsidP="001D4E22">
            <w:pPr>
              <w:ind w:left="-108" w:right="-108"/>
              <w:jc w:val="center"/>
              <w:rPr>
                <w:rFonts w:ascii="Times New Roman" w:hAnsi="Times New Roman"/>
                <w:bCs/>
                <w:sz w:val="18"/>
                <w:szCs w:val="18"/>
              </w:rPr>
            </w:pPr>
            <w:r w:rsidRPr="00B54CD8">
              <w:rPr>
                <w:rFonts w:ascii="Times New Roman" w:hAnsi="Times New Roman"/>
                <w:bCs/>
                <w:sz w:val="18"/>
                <w:szCs w:val="18"/>
              </w:rPr>
              <w:t>401 291,05</w:t>
            </w:r>
          </w:p>
        </w:tc>
        <w:tc>
          <w:tcPr>
            <w:tcW w:w="1163" w:type="dxa"/>
            <w:shd w:val="clear" w:color="auto" w:fill="auto"/>
          </w:tcPr>
          <w:p w:rsidR="003E2318" w:rsidRPr="00B54CD8" w:rsidRDefault="003E2318" w:rsidP="001D4E22">
            <w:pPr>
              <w:ind w:left="-108" w:right="-108"/>
              <w:jc w:val="center"/>
              <w:rPr>
                <w:rFonts w:ascii="Times New Roman" w:hAnsi="Times New Roman"/>
                <w:bCs/>
                <w:sz w:val="18"/>
                <w:szCs w:val="18"/>
              </w:rPr>
            </w:pPr>
            <w:r w:rsidRPr="00B54CD8">
              <w:rPr>
                <w:rFonts w:ascii="Times New Roman" w:hAnsi="Times New Roman"/>
                <w:bCs/>
                <w:sz w:val="18"/>
                <w:szCs w:val="18"/>
              </w:rPr>
              <w:t>401 291,05</w:t>
            </w:r>
          </w:p>
        </w:tc>
        <w:tc>
          <w:tcPr>
            <w:tcW w:w="2381" w:type="dxa"/>
            <w:shd w:val="clear" w:color="auto" w:fill="auto"/>
          </w:tcPr>
          <w:p w:rsidR="003E2318" w:rsidRPr="00B54CD8" w:rsidRDefault="003E2318" w:rsidP="001D4E22">
            <w:pPr>
              <w:spacing w:after="0" w:line="240" w:lineRule="auto"/>
              <w:ind w:left="-108" w:right="-108"/>
              <w:jc w:val="center"/>
              <w:rPr>
                <w:rFonts w:ascii="Times New Roman" w:hAnsi="Times New Roman"/>
                <w:sz w:val="18"/>
                <w:szCs w:val="18"/>
              </w:rPr>
            </w:pPr>
            <w:r w:rsidRPr="00B54CD8">
              <w:rPr>
                <w:rFonts w:ascii="Times New Roman" w:hAnsi="Times New Roman"/>
                <w:sz w:val="18"/>
                <w:szCs w:val="18"/>
              </w:rPr>
              <w:t>1 972 160,15</w:t>
            </w:r>
          </w:p>
        </w:tc>
      </w:tr>
      <w:tr w:rsidR="003E2318" w:rsidRPr="00B54CD8" w:rsidTr="00B54CD8">
        <w:trPr>
          <w:trHeight w:val="542"/>
        </w:trPr>
        <w:tc>
          <w:tcPr>
            <w:tcW w:w="3791" w:type="dxa"/>
            <w:vMerge/>
            <w:tcBorders>
              <w:left w:val="single" w:sz="4" w:space="0" w:color="auto"/>
              <w:right w:val="single" w:sz="4" w:space="0" w:color="auto"/>
            </w:tcBorders>
            <w:shd w:val="clear" w:color="auto" w:fill="auto"/>
          </w:tcPr>
          <w:p w:rsidR="003E2318" w:rsidRPr="00B54CD8" w:rsidRDefault="003E2318" w:rsidP="001D4E22">
            <w:pPr>
              <w:tabs>
                <w:tab w:val="left" w:pos="3300"/>
              </w:tabs>
              <w:spacing w:after="0" w:line="240" w:lineRule="auto"/>
              <w:ind w:left="-108"/>
              <w:rPr>
                <w:rFonts w:ascii="Times New Roman" w:hAnsi="Times New Roman"/>
                <w:sz w:val="18"/>
                <w:szCs w:val="18"/>
              </w:rPr>
            </w:pPr>
          </w:p>
        </w:tc>
        <w:tc>
          <w:tcPr>
            <w:tcW w:w="1994" w:type="dxa"/>
            <w:vMerge/>
            <w:tcBorders>
              <w:left w:val="single" w:sz="4" w:space="0" w:color="auto"/>
            </w:tcBorders>
            <w:shd w:val="clear" w:color="auto" w:fill="auto"/>
          </w:tcPr>
          <w:p w:rsidR="003E2318" w:rsidRPr="00B54CD8" w:rsidRDefault="003E2318" w:rsidP="001D4E22">
            <w:pPr>
              <w:pStyle w:val="a3"/>
              <w:jc w:val="both"/>
              <w:rPr>
                <w:rFonts w:ascii="Times New Roman" w:hAnsi="Times New Roman"/>
                <w:sz w:val="18"/>
                <w:szCs w:val="18"/>
              </w:rPr>
            </w:pPr>
          </w:p>
        </w:tc>
        <w:tc>
          <w:tcPr>
            <w:tcW w:w="1694" w:type="dxa"/>
            <w:shd w:val="clear" w:color="auto" w:fill="auto"/>
          </w:tcPr>
          <w:p w:rsidR="003E2318" w:rsidRPr="00B54CD8" w:rsidRDefault="003E2318" w:rsidP="001D4E22">
            <w:pPr>
              <w:pStyle w:val="a3"/>
              <w:ind w:left="-108"/>
              <w:jc w:val="both"/>
              <w:rPr>
                <w:rFonts w:ascii="Times New Roman" w:hAnsi="Times New Roman"/>
                <w:sz w:val="18"/>
                <w:szCs w:val="18"/>
              </w:rPr>
            </w:pPr>
            <w:r w:rsidRPr="00B54CD8">
              <w:rPr>
                <w:rFonts w:ascii="Times New Roman" w:hAnsi="Times New Roman"/>
                <w:sz w:val="18"/>
                <w:szCs w:val="18"/>
              </w:rPr>
              <w:t>Внебюджетные средства</w:t>
            </w:r>
          </w:p>
        </w:tc>
        <w:tc>
          <w:tcPr>
            <w:tcW w:w="1134" w:type="dxa"/>
            <w:shd w:val="clear" w:color="auto" w:fill="auto"/>
          </w:tcPr>
          <w:p w:rsidR="003E2318" w:rsidRPr="00B54CD8" w:rsidRDefault="003E2318" w:rsidP="001D4E22">
            <w:pPr>
              <w:ind w:left="-108" w:right="-108"/>
              <w:jc w:val="center"/>
              <w:rPr>
                <w:rFonts w:ascii="Times New Roman" w:hAnsi="Times New Roman"/>
                <w:sz w:val="18"/>
                <w:szCs w:val="18"/>
              </w:rPr>
            </w:pPr>
            <w:r w:rsidRPr="00B54CD8">
              <w:rPr>
                <w:rFonts w:ascii="Times New Roman" w:hAnsi="Times New Roman"/>
                <w:sz w:val="18"/>
                <w:szCs w:val="18"/>
              </w:rPr>
              <w:t>0,00</w:t>
            </w:r>
          </w:p>
        </w:tc>
        <w:tc>
          <w:tcPr>
            <w:tcW w:w="1134" w:type="dxa"/>
            <w:shd w:val="clear" w:color="auto" w:fill="auto"/>
          </w:tcPr>
          <w:p w:rsidR="003E2318" w:rsidRPr="00B54CD8" w:rsidRDefault="003E2318" w:rsidP="001D4E22">
            <w:pPr>
              <w:ind w:left="-108" w:right="-108"/>
              <w:jc w:val="center"/>
              <w:rPr>
                <w:rFonts w:ascii="Times New Roman" w:hAnsi="Times New Roman"/>
                <w:bCs/>
                <w:sz w:val="18"/>
                <w:szCs w:val="18"/>
              </w:rPr>
            </w:pPr>
            <w:r w:rsidRPr="00B54CD8">
              <w:rPr>
                <w:rFonts w:ascii="Times New Roman" w:hAnsi="Times New Roman"/>
                <w:bCs/>
                <w:sz w:val="18"/>
                <w:szCs w:val="18"/>
              </w:rPr>
              <w:t>0,00</w:t>
            </w:r>
          </w:p>
        </w:tc>
        <w:tc>
          <w:tcPr>
            <w:tcW w:w="1134" w:type="dxa"/>
            <w:shd w:val="clear" w:color="auto" w:fill="auto"/>
          </w:tcPr>
          <w:p w:rsidR="003E2318" w:rsidRPr="00B54CD8" w:rsidRDefault="003E2318" w:rsidP="001D4E22">
            <w:pPr>
              <w:ind w:left="-108" w:right="-108"/>
              <w:jc w:val="center"/>
              <w:rPr>
                <w:rFonts w:ascii="Times New Roman" w:hAnsi="Times New Roman"/>
                <w:bCs/>
                <w:sz w:val="18"/>
                <w:szCs w:val="18"/>
              </w:rPr>
            </w:pPr>
            <w:r w:rsidRPr="00B54CD8">
              <w:rPr>
                <w:rFonts w:ascii="Times New Roman" w:hAnsi="Times New Roman"/>
                <w:bCs/>
                <w:sz w:val="18"/>
                <w:szCs w:val="18"/>
              </w:rPr>
              <w:t>0,00</w:t>
            </w:r>
          </w:p>
        </w:tc>
        <w:tc>
          <w:tcPr>
            <w:tcW w:w="1134" w:type="dxa"/>
            <w:shd w:val="clear" w:color="auto" w:fill="auto"/>
          </w:tcPr>
          <w:p w:rsidR="003E2318" w:rsidRPr="00B54CD8" w:rsidRDefault="003E2318" w:rsidP="001D4E22">
            <w:pPr>
              <w:ind w:left="-108" w:right="-108"/>
              <w:jc w:val="center"/>
              <w:rPr>
                <w:rFonts w:ascii="Times New Roman" w:hAnsi="Times New Roman"/>
                <w:bCs/>
                <w:sz w:val="18"/>
                <w:szCs w:val="18"/>
              </w:rPr>
            </w:pPr>
            <w:r w:rsidRPr="00B54CD8">
              <w:rPr>
                <w:rFonts w:ascii="Times New Roman" w:hAnsi="Times New Roman"/>
                <w:bCs/>
                <w:sz w:val="18"/>
                <w:szCs w:val="18"/>
              </w:rPr>
              <w:t>0,00</w:t>
            </w:r>
          </w:p>
        </w:tc>
        <w:tc>
          <w:tcPr>
            <w:tcW w:w="1163" w:type="dxa"/>
            <w:shd w:val="clear" w:color="auto" w:fill="auto"/>
          </w:tcPr>
          <w:p w:rsidR="003E2318" w:rsidRPr="00B54CD8" w:rsidRDefault="003E2318" w:rsidP="001D4E22">
            <w:pPr>
              <w:ind w:left="-108" w:right="-108"/>
              <w:jc w:val="center"/>
              <w:rPr>
                <w:rFonts w:ascii="Times New Roman" w:hAnsi="Times New Roman"/>
                <w:bCs/>
                <w:sz w:val="18"/>
                <w:szCs w:val="18"/>
              </w:rPr>
            </w:pPr>
            <w:r w:rsidRPr="00B54CD8">
              <w:rPr>
                <w:rFonts w:ascii="Times New Roman" w:hAnsi="Times New Roman"/>
                <w:bCs/>
                <w:sz w:val="18"/>
                <w:szCs w:val="18"/>
              </w:rPr>
              <w:t>0,00</w:t>
            </w:r>
          </w:p>
        </w:tc>
        <w:tc>
          <w:tcPr>
            <w:tcW w:w="2381" w:type="dxa"/>
            <w:shd w:val="clear" w:color="auto" w:fill="auto"/>
          </w:tcPr>
          <w:p w:rsidR="003E2318" w:rsidRPr="00B54CD8" w:rsidRDefault="003E2318" w:rsidP="001D4E22">
            <w:pPr>
              <w:spacing w:after="0" w:line="240" w:lineRule="auto"/>
              <w:ind w:left="-108" w:right="-108"/>
              <w:jc w:val="center"/>
              <w:rPr>
                <w:rFonts w:ascii="Times New Roman" w:hAnsi="Times New Roman"/>
                <w:sz w:val="18"/>
                <w:szCs w:val="18"/>
              </w:rPr>
            </w:pPr>
            <w:r w:rsidRPr="00B54CD8">
              <w:rPr>
                <w:rFonts w:ascii="Times New Roman" w:hAnsi="Times New Roman"/>
                <w:sz w:val="18"/>
                <w:szCs w:val="18"/>
              </w:rPr>
              <w:t>0,00</w:t>
            </w:r>
          </w:p>
        </w:tc>
      </w:tr>
      <w:tr w:rsidR="003E2318" w:rsidRPr="00B54CD8" w:rsidTr="00B54CD8">
        <w:trPr>
          <w:trHeight w:val="529"/>
        </w:trPr>
        <w:tc>
          <w:tcPr>
            <w:tcW w:w="3791" w:type="dxa"/>
            <w:vMerge/>
            <w:tcBorders>
              <w:left w:val="single" w:sz="4" w:space="0" w:color="auto"/>
              <w:right w:val="single" w:sz="4" w:space="0" w:color="auto"/>
            </w:tcBorders>
            <w:shd w:val="clear" w:color="auto" w:fill="auto"/>
          </w:tcPr>
          <w:p w:rsidR="003E2318" w:rsidRPr="00B54CD8" w:rsidRDefault="003E2318" w:rsidP="001D4E22">
            <w:pPr>
              <w:tabs>
                <w:tab w:val="left" w:pos="3300"/>
              </w:tabs>
              <w:spacing w:after="0" w:line="240" w:lineRule="auto"/>
              <w:ind w:left="-108"/>
              <w:rPr>
                <w:rFonts w:ascii="Times New Roman" w:hAnsi="Times New Roman"/>
                <w:sz w:val="18"/>
                <w:szCs w:val="18"/>
              </w:rPr>
            </w:pPr>
          </w:p>
        </w:tc>
        <w:tc>
          <w:tcPr>
            <w:tcW w:w="1994" w:type="dxa"/>
            <w:vMerge w:val="restart"/>
            <w:tcBorders>
              <w:left w:val="single" w:sz="4" w:space="0" w:color="auto"/>
            </w:tcBorders>
            <w:shd w:val="clear" w:color="auto" w:fill="auto"/>
          </w:tcPr>
          <w:p w:rsidR="003E2318" w:rsidRPr="00B54CD8" w:rsidRDefault="00B54CD8" w:rsidP="001D4E22">
            <w:pPr>
              <w:pStyle w:val="a3"/>
              <w:jc w:val="both"/>
              <w:rPr>
                <w:rFonts w:ascii="Times New Roman" w:hAnsi="Times New Roman"/>
                <w:sz w:val="18"/>
                <w:szCs w:val="18"/>
              </w:rPr>
            </w:pPr>
            <w:r>
              <w:rPr>
                <w:rFonts w:ascii="Times New Roman" w:hAnsi="Times New Roman"/>
                <w:sz w:val="18"/>
                <w:szCs w:val="18"/>
              </w:rPr>
              <w:t xml:space="preserve">Управление по безопасности администрации </w:t>
            </w:r>
            <w:proofErr w:type="spellStart"/>
            <w:r>
              <w:rPr>
                <w:rFonts w:ascii="Times New Roman" w:hAnsi="Times New Roman"/>
                <w:sz w:val="18"/>
                <w:szCs w:val="18"/>
              </w:rPr>
              <w:t>г.о</w:t>
            </w:r>
            <w:proofErr w:type="spellEnd"/>
            <w:r>
              <w:rPr>
                <w:rFonts w:ascii="Times New Roman" w:hAnsi="Times New Roman"/>
                <w:sz w:val="18"/>
                <w:szCs w:val="18"/>
              </w:rPr>
              <w:t>. Истра</w:t>
            </w:r>
          </w:p>
        </w:tc>
        <w:tc>
          <w:tcPr>
            <w:tcW w:w="1694" w:type="dxa"/>
            <w:shd w:val="clear" w:color="auto" w:fill="auto"/>
          </w:tcPr>
          <w:p w:rsidR="003E2318" w:rsidRPr="00B54CD8" w:rsidRDefault="003E2318" w:rsidP="001D4E22">
            <w:pPr>
              <w:pStyle w:val="a3"/>
              <w:ind w:left="-108"/>
              <w:jc w:val="both"/>
              <w:rPr>
                <w:rFonts w:ascii="Times New Roman" w:hAnsi="Times New Roman"/>
                <w:sz w:val="18"/>
                <w:szCs w:val="18"/>
              </w:rPr>
            </w:pPr>
            <w:r w:rsidRPr="00B54CD8">
              <w:rPr>
                <w:rFonts w:ascii="Times New Roman" w:hAnsi="Times New Roman"/>
                <w:sz w:val="18"/>
                <w:szCs w:val="18"/>
              </w:rPr>
              <w:t>Средства федерального бюджета</w:t>
            </w:r>
          </w:p>
        </w:tc>
        <w:tc>
          <w:tcPr>
            <w:tcW w:w="1134" w:type="dxa"/>
            <w:shd w:val="clear" w:color="auto" w:fill="auto"/>
          </w:tcPr>
          <w:p w:rsidR="003E2318" w:rsidRPr="00B54CD8" w:rsidRDefault="003E2318" w:rsidP="001D4E22">
            <w:pPr>
              <w:ind w:left="-108" w:right="-108"/>
              <w:jc w:val="center"/>
              <w:rPr>
                <w:rFonts w:ascii="Times New Roman" w:hAnsi="Times New Roman"/>
                <w:sz w:val="18"/>
                <w:szCs w:val="18"/>
              </w:rPr>
            </w:pPr>
            <w:r w:rsidRPr="00B54CD8">
              <w:rPr>
                <w:rFonts w:ascii="Times New Roman" w:hAnsi="Times New Roman"/>
                <w:sz w:val="18"/>
                <w:szCs w:val="18"/>
              </w:rPr>
              <w:t>0,00</w:t>
            </w:r>
          </w:p>
        </w:tc>
        <w:tc>
          <w:tcPr>
            <w:tcW w:w="1134" w:type="dxa"/>
            <w:shd w:val="clear" w:color="auto" w:fill="auto"/>
          </w:tcPr>
          <w:p w:rsidR="003E2318" w:rsidRPr="00B54CD8" w:rsidRDefault="003E2318" w:rsidP="001D4E22">
            <w:pPr>
              <w:spacing w:after="0" w:line="240" w:lineRule="auto"/>
              <w:ind w:left="-108" w:right="-108"/>
              <w:jc w:val="center"/>
              <w:rPr>
                <w:rFonts w:ascii="Times New Roman" w:hAnsi="Times New Roman"/>
                <w:sz w:val="18"/>
                <w:szCs w:val="18"/>
              </w:rPr>
            </w:pPr>
            <w:r w:rsidRPr="00B54CD8">
              <w:rPr>
                <w:rFonts w:ascii="Times New Roman" w:hAnsi="Times New Roman"/>
                <w:sz w:val="18"/>
                <w:szCs w:val="18"/>
              </w:rPr>
              <w:t>956,36</w:t>
            </w:r>
          </w:p>
        </w:tc>
        <w:tc>
          <w:tcPr>
            <w:tcW w:w="1134" w:type="dxa"/>
            <w:shd w:val="clear" w:color="auto" w:fill="auto"/>
          </w:tcPr>
          <w:p w:rsidR="003E2318" w:rsidRPr="00B54CD8" w:rsidRDefault="003E2318" w:rsidP="001D4E22">
            <w:pPr>
              <w:ind w:left="-108" w:right="-108"/>
              <w:jc w:val="center"/>
              <w:rPr>
                <w:rFonts w:ascii="Times New Roman" w:hAnsi="Times New Roman"/>
                <w:sz w:val="18"/>
                <w:szCs w:val="18"/>
              </w:rPr>
            </w:pPr>
            <w:r w:rsidRPr="00B54CD8">
              <w:rPr>
                <w:rFonts w:ascii="Times New Roman" w:hAnsi="Times New Roman"/>
                <w:sz w:val="18"/>
                <w:szCs w:val="18"/>
              </w:rPr>
              <w:t>0,00</w:t>
            </w:r>
          </w:p>
        </w:tc>
        <w:tc>
          <w:tcPr>
            <w:tcW w:w="1134" w:type="dxa"/>
            <w:shd w:val="clear" w:color="auto" w:fill="auto"/>
          </w:tcPr>
          <w:p w:rsidR="003E2318" w:rsidRPr="00B54CD8" w:rsidRDefault="003E2318" w:rsidP="001D4E22">
            <w:pPr>
              <w:ind w:left="-108" w:right="-108"/>
              <w:jc w:val="center"/>
              <w:rPr>
                <w:rFonts w:ascii="Times New Roman" w:hAnsi="Times New Roman"/>
                <w:sz w:val="18"/>
                <w:szCs w:val="18"/>
              </w:rPr>
            </w:pPr>
            <w:r w:rsidRPr="00B54CD8">
              <w:rPr>
                <w:rFonts w:ascii="Times New Roman" w:hAnsi="Times New Roman"/>
                <w:sz w:val="18"/>
                <w:szCs w:val="18"/>
              </w:rPr>
              <w:t>0,00</w:t>
            </w:r>
          </w:p>
        </w:tc>
        <w:tc>
          <w:tcPr>
            <w:tcW w:w="1163" w:type="dxa"/>
            <w:shd w:val="clear" w:color="auto" w:fill="auto"/>
          </w:tcPr>
          <w:p w:rsidR="003E2318" w:rsidRPr="00B54CD8" w:rsidRDefault="003E2318" w:rsidP="001D4E22">
            <w:pPr>
              <w:ind w:left="-108" w:right="-108"/>
              <w:jc w:val="center"/>
              <w:rPr>
                <w:rFonts w:ascii="Times New Roman" w:hAnsi="Times New Roman"/>
                <w:sz w:val="18"/>
                <w:szCs w:val="18"/>
              </w:rPr>
            </w:pPr>
            <w:r w:rsidRPr="00B54CD8">
              <w:rPr>
                <w:rFonts w:ascii="Times New Roman" w:hAnsi="Times New Roman"/>
                <w:sz w:val="18"/>
                <w:szCs w:val="18"/>
              </w:rPr>
              <w:t>0,00</w:t>
            </w:r>
          </w:p>
        </w:tc>
        <w:tc>
          <w:tcPr>
            <w:tcW w:w="2381" w:type="dxa"/>
            <w:shd w:val="clear" w:color="auto" w:fill="auto"/>
          </w:tcPr>
          <w:p w:rsidR="003E2318" w:rsidRPr="00B54CD8" w:rsidRDefault="00B54CD8" w:rsidP="001D4E22">
            <w:pPr>
              <w:spacing w:after="0" w:line="240" w:lineRule="auto"/>
              <w:ind w:left="-108" w:right="-108"/>
              <w:jc w:val="center"/>
              <w:rPr>
                <w:rFonts w:ascii="Times New Roman" w:hAnsi="Times New Roman"/>
                <w:sz w:val="18"/>
                <w:szCs w:val="18"/>
              </w:rPr>
            </w:pPr>
            <w:r w:rsidRPr="00B54CD8">
              <w:rPr>
                <w:rFonts w:ascii="Times New Roman" w:hAnsi="Times New Roman"/>
                <w:sz w:val="18"/>
                <w:szCs w:val="18"/>
              </w:rPr>
              <w:t>956,36</w:t>
            </w:r>
          </w:p>
        </w:tc>
      </w:tr>
      <w:tr w:rsidR="003E2318" w:rsidRPr="00B54CD8" w:rsidTr="00B54CD8">
        <w:trPr>
          <w:trHeight w:val="529"/>
        </w:trPr>
        <w:tc>
          <w:tcPr>
            <w:tcW w:w="3791" w:type="dxa"/>
            <w:vMerge/>
            <w:tcBorders>
              <w:left w:val="single" w:sz="4" w:space="0" w:color="auto"/>
              <w:right w:val="single" w:sz="4" w:space="0" w:color="auto"/>
            </w:tcBorders>
            <w:shd w:val="clear" w:color="auto" w:fill="auto"/>
          </w:tcPr>
          <w:p w:rsidR="003E2318" w:rsidRPr="00B54CD8" w:rsidRDefault="003E2318" w:rsidP="001D4E22">
            <w:pPr>
              <w:tabs>
                <w:tab w:val="left" w:pos="3300"/>
              </w:tabs>
              <w:spacing w:after="0" w:line="240" w:lineRule="auto"/>
              <w:ind w:left="-108"/>
              <w:rPr>
                <w:rFonts w:ascii="Times New Roman" w:hAnsi="Times New Roman"/>
                <w:sz w:val="18"/>
                <w:szCs w:val="18"/>
              </w:rPr>
            </w:pPr>
          </w:p>
        </w:tc>
        <w:tc>
          <w:tcPr>
            <w:tcW w:w="1994" w:type="dxa"/>
            <w:vMerge/>
            <w:tcBorders>
              <w:left w:val="single" w:sz="4" w:space="0" w:color="auto"/>
            </w:tcBorders>
            <w:shd w:val="clear" w:color="auto" w:fill="auto"/>
          </w:tcPr>
          <w:p w:rsidR="003E2318" w:rsidRPr="00B54CD8" w:rsidRDefault="003E2318" w:rsidP="001D4E22">
            <w:pPr>
              <w:pStyle w:val="a3"/>
              <w:jc w:val="both"/>
              <w:rPr>
                <w:rFonts w:ascii="Times New Roman" w:hAnsi="Times New Roman"/>
                <w:sz w:val="18"/>
                <w:szCs w:val="18"/>
              </w:rPr>
            </w:pPr>
          </w:p>
        </w:tc>
        <w:tc>
          <w:tcPr>
            <w:tcW w:w="1694" w:type="dxa"/>
            <w:shd w:val="clear" w:color="auto" w:fill="auto"/>
          </w:tcPr>
          <w:p w:rsidR="003E2318" w:rsidRPr="00B54CD8" w:rsidRDefault="003E2318" w:rsidP="001D4E22">
            <w:pPr>
              <w:pStyle w:val="a3"/>
              <w:ind w:left="-108"/>
              <w:jc w:val="both"/>
              <w:rPr>
                <w:rFonts w:ascii="Times New Roman" w:hAnsi="Times New Roman"/>
                <w:sz w:val="18"/>
                <w:szCs w:val="18"/>
              </w:rPr>
            </w:pPr>
            <w:r w:rsidRPr="00B54CD8">
              <w:rPr>
                <w:rFonts w:ascii="Times New Roman" w:hAnsi="Times New Roman"/>
                <w:sz w:val="18"/>
                <w:szCs w:val="18"/>
              </w:rPr>
              <w:t>Средства бюджета Московской области</w:t>
            </w:r>
          </w:p>
        </w:tc>
        <w:tc>
          <w:tcPr>
            <w:tcW w:w="1134" w:type="dxa"/>
            <w:shd w:val="clear" w:color="auto" w:fill="auto"/>
          </w:tcPr>
          <w:p w:rsidR="003E2318" w:rsidRPr="00B54CD8" w:rsidRDefault="003E2318" w:rsidP="001D4E22">
            <w:pPr>
              <w:ind w:left="-108" w:right="-108"/>
              <w:jc w:val="center"/>
              <w:rPr>
                <w:rFonts w:ascii="Times New Roman" w:hAnsi="Times New Roman"/>
                <w:sz w:val="18"/>
                <w:szCs w:val="18"/>
              </w:rPr>
            </w:pPr>
            <w:r w:rsidRPr="00B54CD8">
              <w:rPr>
                <w:rFonts w:ascii="Times New Roman" w:hAnsi="Times New Roman"/>
                <w:sz w:val="18"/>
                <w:szCs w:val="18"/>
              </w:rPr>
              <w:t>0,00</w:t>
            </w:r>
          </w:p>
        </w:tc>
        <w:tc>
          <w:tcPr>
            <w:tcW w:w="1134" w:type="dxa"/>
            <w:shd w:val="clear" w:color="auto" w:fill="auto"/>
          </w:tcPr>
          <w:p w:rsidR="003E2318" w:rsidRPr="00B54CD8" w:rsidRDefault="003E2318" w:rsidP="001D4E22">
            <w:pPr>
              <w:spacing w:after="0" w:line="240" w:lineRule="auto"/>
              <w:ind w:left="-108" w:right="-108"/>
              <w:jc w:val="center"/>
              <w:rPr>
                <w:rFonts w:ascii="Times New Roman" w:hAnsi="Times New Roman"/>
                <w:sz w:val="18"/>
                <w:szCs w:val="18"/>
              </w:rPr>
            </w:pPr>
            <w:r w:rsidRPr="00B54CD8">
              <w:rPr>
                <w:rFonts w:ascii="Times New Roman" w:hAnsi="Times New Roman"/>
                <w:sz w:val="18"/>
                <w:szCs w:val="18"/>
              </w:rPr>
              <w:t>751,51</w:t>
            </w:r>
          </w:p>
        </w:tc>
        <w:tc>
          <w:tcPr>
            <w:tcW w:w="1134" w:type="dxa"/>
            <w:shd w:val="clear" w:color="auto" w:fill="auto"/>
          </w:tcPr>
          <w:p w:rsidR="003E2318" w:rsidRPr="00B54CD8" w:rsidRDefault="003E2318" w:rsidP="001D4E22">
            <w:pPr>
              <w:ind w:left="-108" w:right="-108"/>
              <w:jc w:val="center"/>
              <w:rPr>
                <w:rFonts w:ascii="Times New Roman" w:hAnsi="Times New Roman"/>
                <w:sz w:val="18"/>
                <w:szCs w:val="18"/>
              </w:rPr>
            </w:pPr>
            <w:r w:rsidRPr="00B54CD8">
              <w:rPr>
                <w:rFonts w:ascii="Times New Roman" w:hAnsi="Times New Roman"/>
                <w:sz w:val="18"/>
                <w:szCs w:val="18"/>
              </w:rPr>
              <w:t>0,00</w:t>
            </w:r>
          </w:p>
        </w:tc>
        <w:tc>
          <w:tcPr>
            <w:tcW w:w="1134" w:type="dxa"/>
            <w:shd w:val="clear" w:color="auto" w:fill="auto"/>
          </w:tcPr>
          <w:p w:rsidR="003E2318" w:rsidRPr="00B54CD8" w:rsidRDefault="003E2318" w:rsidP="001D4E22">
            <w:pPr>
              <w:ind w:left="-108" w:right="-108"/>
              <w:jc w:val="center"/>
              <w:rPr>
                <w:rFonts w:ascii="Times New Roman" w:hAnsi="Times New Roman"/>
                <w:sz w:val="18"/>
                <w:szCs w:val="18"/>
              </w:rPr>
            </w:pPr>
            <w:r w:rsidRPr="00B54CD8">
              <w:rPr>
                <w:rFonts w:ascii="Times New Roman" w:hAnsi="Times New Roman"/>
                <w:sz w:val="18"/>
                <w:szCs w:val="18"/>
              </w:rPr>
              <w:t>0,00</w:t>
            </w:r>
          </w:p>
        </w:tc>
        <w:tc>
          <w:tcPr>
            <w:tcW w:w="1163" w:type="dxa"/>
            <w:shd w:val="clear" w:color="auto" w:fill="auto"/>
          </w:tcPr>
          <w:p w:rsidR="003E2318" w:rsidRPr="00B54CD8" w:rsidRDefault="003E2318" w:rsidP="001D4E22">
            <w:pPr>
              <w:ind w:left="-108" w:right="-108"/>
              <w:jc w:val="center"/>
              <w:rPr>
                <w:rFonts w:ascii="Times New Roman" w:hAnsi="Times New Roman"/>
                <w:sz w:val="18"/>
                <w:szCs w:val="18"/>
              </w:rPr>
            </w:pPr>
            <w:r w:rsidRPr="00B54CD8">
              <w:rPr>
                <w:rFonts w:ascii="Times New Roman" w:hAnsi="Times New Roman"/>
                <w:sz w:val="18"/>
                <w:szCs w:val="18"/>
              </w:rPr>
              <w:t>0,00</w:t>
            </w:r>
          </w:p>
        </w:tc>
        <w:tc>
          <w:tcPr>
            <w:tcW w:w="2381" w:type="dxa"/>
            <w:shd w:val="clear" w:color="auto" w:fill="auto"/>
          </w:tcPr>
          <w:p w:rsidR="003E2318" w:rsidRPr="00B54CD8" w:rsidRDefault="00B54CD8" w:rsidP="001D4E22">
            <w:pPr>
              <w:spacing w:after="0" w:line="240" w:lineRule="auto"/>
              <w:ind w:left="-108" w:right="-108"/>
              <w:jc w:val="center"/>
              <w:rPr>
                <w:rFonts w:ascii="Times New Roman" w:hAnsi="Times New Roman"/>
                <w:sz w:val="18"/>
                <w:szCs w:val="18"/>
              </w:rPr>
            </w:pPr>
            <w:r w:rsidRPr="00B54CD8">
              <w:rPr>
                <w:rFonts w:ascii="Times New Roman" w:hAnsi="Times New Roman"/>
                <w:sz w:val="18"/>
                <w:szCs w:val="18"/>
              </w:rPr>
              <w:t>751,51</w:t>
            </w:r>
          </w:p>
        </w:tc>
      </w:tr>
      <w:tr w:rsidR="00B54CD8" w:rsidRPr="00B54CD8" w:rsidTr="00B54CD8">
        <w:trPr>
          <w:trHeight w:val="529"/>
        </w:trPr>
        <w:tc>
          <w:tcPr>
            <w:tcW w:w="3791" w:type="dxa"/>
            <w:vMerge/>
            <w:tcBorders>
              <w:left w:val="single" w:sz="4" w:space="0" w:color="auto"/>
              <w:right w:val="single" w:sz="4" w:space="0" w:color="auto"/>
            </w:tcBorders>
            <w:shd w:val="clear" w:color="auto" w:fill="auto"/>
          </w:tcPr>
          <w:p w:rsidR="00B54CD8" w:rsidRPr="00B54CD8" w:rsidRDefault="00B54CD8" w:rsidP="00B54CD8">
            <w:pPr>
              <w:tabs>
                <w:tab w:val="left" w:pos="3300"/>
              </w:tabs>
              <w:spacing w:after="0" w:line="240" w:lineRule="auto"/>
              <w:ind w:left="-108"/>
              <w:rPr>
                <w:rFonts w:ascii="Times New Roman" w:hAnsi="Times New Roman"/>
                <w:sz w:val="18"/>
                <w:szCs w:val="18"/>
              </w:rPr>
            </w:pPr>
          </w:p>
        </w:tc>
        <w:tc>
          <w:tcPr>
            <w:tcW w:w="1994" w:type="dxa"/>
            <w:vMerge/>
            <w:tcBorders>
              <w:left w:val="single" w:sz="4" w:space="0" w:color="auto"/>
            </w:tcBorders>
            <w:shd w:val="clear" w:color="auto" w:fill="auto"/>
          </w:tcPr>
          <w:p w:rsidR="00B54CD8" w:rsidRPr="00B54CD8" w:rsidRDefault="00B54CD8" w:rsidP="00B54CD8">
            <w:pPr>
              <w:pStyle w:val="a3"/>
              <w:jc w:val="both"/>
              <w:rPr>
                <w:rFonts w:ascii="Times New Roman" w:hAnsi="Times New Roman"/>
                <w:sz w:val="18"/>
                <w:szCs w:val="18"/>
              </w:rPr>
            </w:pPr>
          </w:p>
        </w:tc>
        <w:tc>
          <w:tcPr>
            <w:tcW w:w="1694" w:type="dxa"/>
            <w:shd w:val="clear" w:color="auto" w:fill="auto"/>
          </w:tcPr>
          <w:p w:rsidR="00B54CD8" w:rsidRPr="00B54CD8" w:rsidRDefault="00B54CD8" w:rsidP="00B54CD8">
            <w:pPr>
              <w:pStyle w:val="a3"/>
              <w:ind w:left="-108"/>
              <w:jc w:val="both"/>
              <w:rPr>
                <w:rFonts w:ascii="Times New Roman" w:hAnsi="Times New Roman"/>
                <w:sz w:val="18"/>
                <w:szCs w:val="18"/>
              </w:rPr>
            </w:pPr>
            <w:r w:rsidRPr="00B54CD8">
              <w:rPr>
                <w:rFonts w:ascii="Times New Roman" w:hAnsi="Times New Roman"/>
                <w:sz w:val="18"/>
                <w:szCs w:val="18"/>
              </w:rPr>
              <w:t>Средства бюджета городского округа</w:t>
            </w:r>
          </w:p>
        </w:tc>
        <w:tc>
          <w:tcPr>
            <w:tcW w:w="1134" w:type="dxa"/>
            <w:shd w:val="clear" w:color="auto" w:fill="auto"/>
          </w:tcPr>
          <w:p w:rsidR="00B54CD8" w:rsidRPr="00B54CD8" w:rsidRDefault="00B54CD8" w:rsidP="00B54CD8">
            <w:pPr>
              <w:ind w:left="-108" w:right="-108"/>
              <w:jc w:val="center"/>
              <w:rPr>
                <w:rFonts w:ascii="Times New Roman" w:hAnsi="Times New Roman"/>
                <w:sz w:val="18"/>
                <w:szCs w:val="18"/>
              </w:rPr>
            </w:pPr>
            <w:r w:rsidRPr="00B54CD8">
              <w:rPr>
                <w:rFonts w:ascii="Times New Roman" w:hAnsi="Times New Roman"/>
                <w:sz w:val="18"/>
                <w:szCs w:val="18"/>
              </w:rPr>
              <w:t>297 874,00</w:t>
            </w:r>
          </w:p>
        </w:tc>
        <w:tc>
          <w:tcPr>
            <w:tcW w:w="1134" w:type="dxa"/>
            <w:shd w:val="clear" w:color="auto" w:fill="auto"/>
          </w:tcPr>
          <w:p w:rsidR="00B54CD8" w:rsidRPr="00B54CD8" w:rsidRDefault="00B54CD8" w:rsidP="00B54CD8">
            <w:pPr>
              <w:spacing w:after="0" w:line="240" w:lineRule="auto"/>
              <w:ind w:left="-108" w:right="-108"/>
              <w:jc w:val="center"/>
              <w:rPr>
                <w:rFonts w:ascii="Times New Roman" w:hAnsi="Times New Roman"/>
                <w:sz w:val="18"/>
                <w:szCs w:val="18"/>
              </w:rPr>
            </w:pPr>
            <w:r w:rsidRPr="00B54CD8">
              <w:rPr>
                <w:rFonts w:ascii="Times New Roman" w:hAnsi="Times New Roman"/>
                <w:sz w:val="18"/>
                <w:szCs w:val="18"/>
              </w:rPr>
              <w:t>332 205,10</w:t>
            </w:r>
          </w:p>
        </w:tc>
        <w:tc>
          <w:tcPr>
            <w:tcW w:w="1134" w:type="dxa"/>
            <w:shd w:val="clear" w:color="auto" w:fill="auto"/>
          </w:tcPr>
          <w:p w:rsidR="00B54CD8" w:rsidRPr="00B54CD8" w:rsidRDefault="00B54CD8" w:rsidP="00B54CD8">
            <w:pPr>
              <w:ind w:left="-108" w:right="-108"/>
              <w:jc w:val="center"/>
              <w:rPr>
                <w:rFonts w:ascii="Times New Roman" w:hAnsi="Times New Roman"/>
                <w:sz w:val="18"/>
                <w:szCs w:val="18"/>
              </w:rPr>
            </w:pPr>
            <w:r w:rsidRPr="00B54CD8">
              <w:rPr>
                <w:rFonts w:ascii="Times New Roman" w:hAnsi="Times New Roman"/>
                <w:sz w:val="18"/>
                <w:szCs w:val="18"/>
              </w:rPr>
              <w:t>332 205,10</w:t>
            </w:r>
          </w:p>
        </w:tc>
        <w:tc>
          <w:tcPr>
            <w:tcW w:w="1134" w:type="dxa"/>
            <w:shd w:val="clear" w:color="auto" w:fill="auto"/>
          </w:tcPr>
          <w:p w:rsidR="00B54CD8" w:rsidRPr="00B54CD8" w:rsidRDefault="00B54CD8" w:rsidP="00B54CD8">
            <w:pPr>
              <w:jc w:val="center"/>
            </w:pPr>
            <w:r w:rsidRPr="00B54CD8">
              <w:rPr>
                <w:rFonts w:ascii="Times New Roman" w:hAnsi="Times New Roman"/>
                <w:sz w:val="18"/>
                <w:szCs w:val="18"/>
              </w:rPr>
              <w:t>332 205,10</w:t>
            </w:r>
          </w:p>
        </w:tc>
        <w:tc>
          <w:tcPr>
            <w:tcW w:w="1163" w:type="dxa"/>
            <w:shd w:val="clear" w:color="auto" w:fill="auto"/>
          </w:tcPr>
          <w:p w:rsidR="00B54CD8" w:rsidRPr="00B54CD8" w:rsidRDefault="00B54CD8" w:rsidP="00B54CD8">
            <w:pPr>
              <w:jc w:val="center"/>
            </w:pPr>
            <w:r w:rsidRPr="00B54CD8">
              <w:rPr>
                <w:rFonts w:ascii="Times New Roman" w:hAnsi="Times New Roman"/>
                <w:sz w:val="18"/>
                <w:szCs w:val="18"/>
              </w:rPr>
              <w:t>332 205,10</w:t>
            </w:r>
          </w:p>
        </w:tc>
        <w:tc>
          <w:tcPr>
            <w:tcW w:w="2381" w:type="dxa"/>
            <w:shd w:val="clear" w:color="auto" w:fill="auto"/>
          </w:tcPr>
          <w:p w:rsidR="00B54CD8" w:rsidRPr="00B54CD8" w:rsidRDefault="00B54CD8" w:rsidP="00B54CD8">
            <w:pPr>
              <w:spacing w:after="0" w:line="240" w:lineRule="auto"/>
              <w:ind w:left="-108" w:right="-108"/>
              <w:jc w:val="center"/>
              <w:rPr>
                <w:rFonts w:ascii="Times New Roman" w:hAnsi="Times New Roman"/>
                <w:sz w:val="18"/>
                <w:szCs w:val="18"/>
              </w:rPr>
            </w:pPr>
            <w:r w:rsidRPr="00B54CD8">
              <w:rPr>
                <w:rFonts w:ascii="Times New Roman" w:hAnsi="Times New Roman"/>
                <w:sz w:val="18"/>
                <w:szCs w:val="18"/>
              </w:rPr>
              <w:t>1 626 694,40</w:t>
            </w:r>
          </w:p>
        </w:tc>
      </w:tr>
      <w:tr w:rsidR="00B54CD8" w:rsidRPr="00B54CD8" w:rsidTr="00B54CD8">
        <w:trPr>
          <w:trHeight w:val="529"/>
        </w:trPr>
        <w:tc>
          <w:tcPr>
            <w:tcW w:w="3791" w:type="dxa"/>
            <w:vMerge/>
            <w:tcBorders>
              <w:left w:val="single" w:sz="4" w:space="0" w:color="auto"/>
              <w:right w:val="single" w:sz="4" w:space="0" w:color="auto"/>
            </w:tcBorders>
            <w:shd w:val="clear" w:color="auto" w:fill="auto"/>
          </w:tcPr>
          <w:p w:rsidR="00B54CD8" w:rsidRPr="00B54CD8" w:rsidRDefault="00B54CD8" w:rsidP="00B54CD8">
            <w:pPr>
              <w:tabs>
                <w:tab w:val="left" w:pos="3300"/>
              </w:tabs>
              <w:spacing w:after="0" w:line="240" w:lineRule="auto"/>
              <w:ind w:left="-108"/>
              <w:rPr>
                <w:rFonts w:ascii="Times New Roman" w:hAnsi="Times New Roman"/>
                <w:sz w:val="18"/>
                <w:szCs w:val="18"/>
              </w:rPr>
            </w:pPr>
          </w:p>
        </w:tc>
        <w:tc>
          <w:tcPr>
            <w:tcW w:w="1994" w:type="dxa"/>
            <w:vMerge w:val="restart"/>
            <w:tcBorders>
              <w:left w:val="single" w:sz="4" w:space="0" w:color="auto"/>
            </w:tcBorders>
            <w:shd w:val="clear" w:color="auto" w:fill="auto"/>
          </w:tcPr>
          <w:p w:rsidR="00B54CD8" w:rsidRPr="00B54CD8" w:rsidRDefault="00B54CD8" w:rsidP="00B54CD8">
            <w:pPr>
              <w:pStyle w:val="a3"/>
              <w:jc w:val="both"/>
              <w:rPr>
                <w:rFonts w:ascii="Times New Roman" w:hAnsi="Times New Roman"/>
                <w:sz w:val="18"/>
                <w:szCs w:val="18"/>
              </w:rPr>
            </w:pPr>
            <w:r w:rsidRPr="00B54CD8">
              <w:rPr>
                <w:rFonts w:ascii="Times New Roman" w:hAnsi="Times New Roman"/>
                <w:sz w:val="18"/>
                <w:szCs w:val="18"/>
              </w:rPr>
              <w:t>МКУ «Служба кладбищ»</w:t>
            </w:r>
          </w:p>
        </w:tc>
        <w:tc>
          <w:tcPr>
            <w:tcW w:w="1694" w:type="dxa"/>
            <w:shd w:val="clear" w:color="auto" w:fill="auto"/>
          </w:tcPr>
          <w:p w:rsidR="00B54CD8" w:rsidRPr="00B54CD8" w:rsidRDefault="00B54CD8" w:rsidP="00B54CD8">
            <w:pPr>
              <w:pStyle w:val="a3"/>
              <w:ind w:left="-108"/>
              <w:jc w:val="both"/>
              <w:rPr>
                <w:rFonts w:ascii="Times New Roman" w:hAnsi="Times New Roman"/>
                <w:sz w:val="18"/>
                <w:szCs w:val="18"/>
              </w:rPr>
            </w:pPr>
            <w:r w:rsidRPr="00B54CD8">
              <w:rPr>
                <w:rFonts w:ascii="Times New Roman" w:hAnsi="Times New Roman"/>
                <w:sz w:val="18"/>
                <w:szCs w:val="18"/>
              </w:rPr>
              <w:t>Средства бюджета Московской области</w:t>
            </w:r>
          </w:p>
        </w:tc>
        <w:tc>
          <w:tcPr>
            <w:tcW w:w="1134" w:type="dxa"/>
            <w:shd w:val="clear" w:color="auto" w:fill="auto"/>
          </w:tcPr>
          <w:p w:rsidR="00B54CD8" w:rsidRPr="00B54CD8" w:rsidRDefault="00B54CD8" w:rsidP="00B54CD8">
            <w:pPr>
              <w:jc w:val="center"/>
            </w:pPr>
            <w:r w:rsidRPr="00B54CD8">
              <w:rPr>
                <w:rFonts w:ascii="Times New Roman" w:hAnsi="Times New Roman"/>
                <w:sz w:val="18"/>
                <w:szCs w:val="18"/>
              </w:rPr>
              <w:t>3 193,00</w:t>
            </w:r>
          </w:p>
        </w:tc>
        <w:tc>
          <w:tcPr>
            <w:tcW w:w="1134" w:type="dxa"/>
            <w:shd w:val="clear" w:color="auto" w:fill="auto"/>
          </w:tcPr>
          <w:p w:rsidR="00B54CD8" w:rsidRPr="00B54CD8" w:rsidRDefault="00B54CD8" w:rsidP="00B54CD8">
            <w:pPr>
              <w:jc w:val="center"/>
            </w:pPr>
            <w:r w:rsidRPr="00B54CD8">
              <w:rPr>
                <w:rFonts w:ascii="Times New Roman" w:hAnsi="Times New Roman"/>
                <w:sz w:val="18"/>
                <w:szCs w:val="18"/>
              </w:rPr>
              <w:t>3 193,00</w:t>
            </w:r>
          </w:p>
        </w:tc>
        <w:tc>
          <w:tcPr>
            <w:tcW w:w="1134" w:type="dxa"/>
            <w:shd w:val="clear" w:color="auto" w:fill="auto"/>
          </w:tcPr>
          <w:p w:rsidR="00B54CD8" w:rsidRPr="00B54CD8" w:rsidRDefault="00B54CD8" w:rsidP="00B54CD8">
            <w:pPr>
              <w:jc w:val="center"/>
            </w:pPr>
            <w:r w:rsidRPr="00B54CD8">
              <w:rPr>
                <w:rFonts w:ascii="Times New Roman" w:hAnsi="Times New Roman"/>
                <w:sz w:val="18"/>
                <w:szCs w:val="18"/>
              </w:rPr>
              <w:t>3 193,00</w:t>
            </w:r>
          </w:p>
        </w:tc>
        <w:tc>
          <w:tcPr>
            <w:tcW w:w="1134" w:type="dxa"/>
            <w:shd w:val="clear" w:color="auto" w:fill="auto"/>
          </w:tcPr>
          <w:p w:rsidR="00B54CD8" w:rsidRPr="00B54CD8" w:rsidRDefault="00B54CD8" w:rsidP="00B54CD8">
            <w:pPr>
              <w:jc w:val="center"/>
            </w:pPr>
            <w:r w:rsidRPr="00B54CD8">
              <w:rPr>
                <w:rFonts w:ascii="Times New Roman" w:hAnsi="Times New Roman"/>
                <w:sz w:val="18"/>
                <w:szCs w:val="18"/>
              </w:rPr>
              <w:t>3 193,00</w:t>
            </w:r>
          </w:p>
        </w:tc>
        <w:tc>
          <w:tcPr>
            <w:tcW w:w="1163" w:type="dxa"/>
            <w:shd w:val="clear" w:color="auto" w:fill="auto"/>
          </w:tcPr>
          <w:p w:rsidR="00B54CD8" w:rsidRPr="00B54CD8" w:rsidRDefault="00B54CD8" w:rsidP="00B54CD8">
            <w:pPr>
              <w:jc w:val="center"/>
            </w:pPr>
            <w:r w:rsidRPr="00B54CD8">
              <w:rPr>
                <w:rFonts w:ascii="Times New Roman" w:hAnsi="Times New Roman"/>
                <w:sz w:val="18"/>
                <w:szCs w:val="18"/>
              </w:rPr>
              <w:t>3 193,00</w:t>
            </w:r>
          </w:p>
        </w:tc>
        <w:tc>
          <w:tcPr>
            <w:tcW w:w="2381" w:type="dxa"/>
            <w:shd w:val="clear" w:color="auto" w:fill="auto"/>
          </w:tcPr>
          <w:p w:rsidR="00B54CD8" w:rsidRPr="00B54CD8" w:rsidRDefault="00B54CD8" w:rsidP="00B54CD8">
            <w:pPr>
              <w:spacing w:after="0" w:line="240" w:lineRule="auto"/>
              <w:ind w:left="-108" w:right="-108"/>
              <w:jc w:val="center"/>
              <w:rPr>
                <w:rFonts w:ascii="Times New Roman" w:hAnsi="Times New Roman"/>
                <w:sz w:val="18"/>
                <w:szCs w:val="18"/>
              </w:rPr>
            </w:pPr>
            <w:r w:rsidRPr="00B54CD8">
              <w:rPr>
                <w:rFonts w:ascii="Times New Roman" w:hAnsi="Times New Roman"/>
                <w:sz w:val="18"/>
                <w:szCs w:val="18"/>
              </w:rPr>
              <w:t>15 965,00</w:t>
            </w:r>
          </w:p>
        </w:tc>
      </w:tr>
      <w:tr w:rsidR="00B54CD8" w:rsidRPr="00B54CD8" w:rsidTr="00B54CD8">
        <w:trPr>
          <w:trHeight w:val="529"/>
        </w:trPr>
        <w:tc>
          <w:tcPr>
            <w:tcW w:w="3791" w:type="dxa"/>
            <w:vMerge/>
            <w:tcBorders>
              <w:left w:val="single" w:sz="4" w:space="0" w:color="auto"/>
              <w:right w:val="single" w:sz="4" w:space="0" w:color="auto"/>
            </w:tcBorders>
            <w:shd w:val="clear" w:color="auto" w:fill="auto"/>
          </w:tcPr>
          <w:p w:rsidR="00B54CD8" w:rsidRPr="00B54CD8" w:rsidRDefault="00B54CD8" w:rsidP="00B54CD8">
            <w:pPr>
              <w:tabs>
                <w:tab w:val="left" w:pos="3300"/>
              </w:tabs>
              <w:spacing w:after="0" w:line="240" w:lineRule="auto"/>
              <w:ind w:left="-108"/>
              <w:rPr>
                <w:rFonts w:ascii="Times New Roman" w:hAnsi="Times New Roman"/>
                <w:sz w:val="18"/>
                <w:szCs w:val="18"/>
              </w:rPr>
            </w:pPr>
          </w:p>
        </w:tc>
        <w:tc>
          <w:tcPr>
            <w:tcW w:w="1994" w:type="dxa"/>
            <w:vMerge/>
            <w:tcBorders>
              <w:left w:val="single" w:sz="4" w:space="0" w:color="auto"/>
            </w:tcBorders>
            <w:shd w:val="clear" w:color="auto" w:fill="auto"/>
          </w:tcPr>
          <w:p w:rsidR="00B54CD8" w:rsidRPr="00B54CD8" w:rsidRDefault="00B54CD8" w:rsidP="00B54CD8">
            <w:pPr>
              <w:pStyle w:val="a3"/>
              <w:jc w:val="both"/>
              <w:rPr>
                <w:rFonts w:ascii="Times New Roman" w:hAnsi="Times New Roman"/>
                <w:sz w:val="18"/>
                <w:szCs w:val="18"/>
              </w:rPr>
            </w:pPr>
          </w:p>
        </w:tc>
        <w:tc>
          <w:tcPr>
            <w:tcW w:w="1694" w:type="dxa"/>
            <w:shd w:val="clear" w:color="auto" w:fill="auto"/>
          </w:tcPr>
          <w:p w:rsidR="00B54CD8" w:rsidRPr="00B54CD8" w:rsidRDefault="00B54CD8" w:rsidP="00B54CD8">
            <w:pPr>
              <w:pStyle w:val="a3"/>
              <w:ind w:left="-108"/>
              <w:jc w:val="both"/>
              <w:rPr>
                <w:rFonts w:ascii="Times New Roman" w:hAnsi="Times New Roman"/>
                <w:sz w:val="18"/>
                <w:szCs w:val="18"/>
              </w:rPr>
            </w:pPr>
            <w:r w:rsidRPr="00B54CD8">
              <w:rPr>
                <w:rFonts w:ascii="Times New Roman" w:hAnsi="Times New Roman"/>
                <w:sz w:val="18"/>
                <w:szCs w:val="18"/>
              </w:rPr>
              <w:t>Средства бюджета городского округа</w:t>
            </w:r>
          </w:p>
        </w:tc>
        <w:tc>
          <w:tcPr>
            <w:tcW w:w="1134" w:type="dxa"/>
            <w:shd w:val="clear" w:color="auto" w:fill="auto"/>
          </w:tcPr>
          <w:p w:rsidR="00B54CD8" w:rsidRPr="00B54CD8" w:rsidRDefault="00B54CD8" w:rsidP="00B54CD8">
            <w:pPr>
              <w:ind w:left="-108" w:right="-108"/>
              <w:jc w:val="center"/>
              <w:rPr>
                <w:rFonts w:ascii="Times New Roman" w:hAnsi="Times New Roman"/>
                <w:sz w:val="18"/>
                <w:szCs w:val="18"/>
              </w:rPr>
            </w:pPr>
            <w:r w:rsidRPr="00B54CD8">
              <w:rPr>
                <w:rFonts w:ascii="Times New Roman" w:hAnsi="Times New Roman"/>
                <w:sz w:val="18"/>
                <w:szCs w:val="18"/>
              </w:rPr>
              <w:t>69 085,95</w:t>
            </w:r>
          </w:p>
        </w:tc>
        <w:tc>
          <w:tcPr>
            <w:tcW w:w="1134" w:type="dxa"/>
            <w:shd w:val="clear" w:color="auto" w:fill="auto"/>
          </w:tcPr>
          <w:p w:rsidR="00B54CD8" w:rsidRPr="00B54CD8" w:rsidRDefault="00B54CD8" w:rsidP="00B54CD8">
            <w:pPr>
              <w:spacing w:after="0" w:line="240" w:lineRule="auto"/>
              <w:ind w:left="-108" w:right="-108"/>
              <w:jc w:val="center"/>
              <w:rPr>
                <w:rFonts w:ascii="Times New Roman" w:hAnsi="Times New Roman"/>
                <w:sz w:val="18"/>
                <w:szCs w:val="18"/>
              </w:rPr>
            </w:pPr>
            <w:r w:rsidRPr="00B54CD8">
              <w:rPr>
                <w:rFonts w:ascii="Times New Roman" w:hAnsi="Times New Roman"/>
                <w:sz w:val="18"/>
                <w:szCs w:val="18"/>
              </w:rPr>
              <w:t>69 085,95</w:t>
            </w:r>
          </w:p>
        </w:tc>
        <w:tc>
          <w:tcPr>
            <w:tcW w:w="1134" w:type="dxa"/>
            <w:shd w:val="clear" w:color="auto" w:fill="auto"/>
          </w:tcPr>
          <w:p w:rsidR="00B54CD8" w:rsidRPr="00B54CD8" w:rsidRDefault="00B54CD8" w:rsidP="00B54CD8">
            <w:pPr>
              <w:ind w:left="-108" w:right="-108"/>
              <w:jc w:val="center"/>
              <w:rPr>
                <w:rFonts w:ascii="Times New Roman" w:hAnsi="Times New Roman"/>
                <w:sz w:val="18"/>
                <w:szCs w:val="18"/>
              </w:rPr>
            </w:pPr>
            <w:r w:rsidRPr="00B54CD8">
              <w:rPr>
                <w:rFonts w:ascii="Times New Roman" w:hAnsi="Times New Roman"/>
                <w:sz w:val="18"/>
                <w:szCs w:val="18"/>
              </w:rPr>
              <w:t>69 085,95</w:t>
            </w:r>
          </w:p>
        </w:tc>
        <w:tc>
          <w:tcPr>
            <w:tcW w:w="1134" w:type="dxa"/>
            <w:shd w:val="clear" w:color="auto" w:fill="auto"/>
          </w:tcPr>
          <w:p w:rsidR="00B54CD8" w:rsidRPr="00B54CD8" w:rsidRDefault="00B54CD8" w:rsidP="00B54CD8">
            <w:pPr>
              <w:jc w:val="center"/>
            </w:pPr>
            <w:r w:rsidRPr="00B54CD8">
              <w:rPr>
                <w:rFonts w:ascii="Times New Roman" w:hAnsi="Times New Roman"/>
                <w:sz w:val="18"/>
                <w:szCs w:val="18"/>
              </w:rPr>
              <w:t>69 085,95</w:t>
            </w:r>
          </w:p>
        </w:tc>
        <w:tc>
          <w:tcPr>
            <w:tcW w:w="1163" w:type="dxa"/>
            <w:shd w:val="clear" w:color="auto" w:fill="auto"/>
          </w:tcPr>
          <w:p w:rsidR="00B54CD8" w:rsidRPr="00B54CD8" w:rsidRDefault="00B54CD8" w:rsidP="00B54CD8">
            <w:pPr>
              <w:jc w:val="center"/>
            </w:pPr>
            <w:r w:rsidRPr="00B54CD8">
              <w:rPr>
                <w:rFonts w:ascii="Times New Roman" w:hAnsi="Times New Roman"/>
                <w:sz w:val="18"/>
                <w:szCs w:val="18"/>
              </w:rPr>
              <w:t>69 085,95</w:t>
            </w:r>
          </w:p>
        </w:tc>
        <w:tc>
          <w:tcPr>
            <w:tcW w:w="2381" w:type="dxa"/>
            <w:shd w:val="clear" w:color="auto" w:fill="auto"/>
          </w:tcPr>
          <w:p w:rsidR="00B54CD8" w:rsidRPr="00B54CD8" w:rsidRDefault="00B54CD8" w:rsidP="00B54CD8">
            <w:pPr>
              <w:spacing w:after="0" w:line="240" w:lineRule="auto"/>
              <w:ind w:left="-108" w:right="-108"/>
              <w:jc w:val="center"/>
              <w:rPr>
                <w:rFonts w:ascii="Times New Roman" w:hAnsi="Times New Roman"/>
                <w:sz w:val="18"/>
                <w:szCs w:val="18"/>
              </w:rPr>
            </w:pPr>
            <w:r w:rsidRPr="00B54CD8">
              <w:rPr>
                <w:rFonts w:ascii="Times New Roman" w:hAnsi="Times New Roman"/>
                <w:sz w:val="18"/>
                <w:szCs w:val="18"/>
              </w:rPr>
              <w:t>345 429,75</w:t>
            </w:r>
          </w:p>
        </w:tc>
      </w:tr>
    </w:tbl>
    <w:p w:rsidR="008E6525" w:rsidRDefault="008E6525" w:rsidP="008E6525">
      <w:pPr>
        <w:pStyle w:val="a3"/>
        <w:ind w:left="1004"/>
        <w:rPr>
          <w:rFonts w:ascii="Times New Roman" w:hAnsi="Times New Roman"/>
          <w:b/>
          <w:sz w:val="18"/>
          <w:szCs w:val="18"/>
        </w:rPr>
      </w:pPr>
    </w:p>
    <w:p w:rsidR="008E6525" w:rsidRDefault="008E6525" w:rsidP="008E6525">
      <w:pPr>
        <w:pStyle w:val="a3"/>
        <w:ind w:left="1004"/>
        <w:rPr>
          <w:rFonts w:ascii="Times New Roman" w:hAnsi="Times New Roman"/>
          <w:b/>
          <w:sz w:val="18"/>
          <w:szCs w:val="18"/>
        </w:rPr>
      </w:pPr>
    </w:p>
    <w:p w:rsidR="008E6525" w:rsidRDefault="008E6525" w:rsidP="008E6525">
      <w:pPr>
        <w:pStyle w:val="a3"/>
        <w:ind w:left="1004"/>
        <w:rPr>
          <w:rFonts w:ascii="Times New Roman" w:hAnsi="Times New Roman"/>
          <w:b/>
          <w:sz w:val="18"/>
          <w:szCs w:val="18"/>
        </w:rPr>
      </w:pPr>
    </w:p>
    <w:p w:rsidR="008E6525" w:rsidRDefault="008E6525" w:rsidP="008E6525">
      <w:pPr>
        <w:pStyle w:val="a3"/>
        <w:ind w:left="1004"/>
        <w:rPr>
          <w:rFonts w:ascii="Times New Roman" w:hAnsi="Times New Roman"/>
          <w:b/>
          <w:sz w:val="18"/>
          <w:szCs w:val="18"/>
        </w:rPr>
      </w:pPr>
    </w:p>
    <w:p w:rsidR="008E6525" w:rsidRDefault="008E6525" w:rsidP="008E6525">
      <w:pPr>
        <w:pStyle w:val="a3"/>
        <w:ind w:left="1004"/>
        <w:rPr>
          <w:rFonts w:ascii="Times New Roman" w:hAnsi="Times New Roman"/>
          <w:b/>
          <w:sz w:val="18"/>
          <w:szCs w:val="18"/>
        </w:rPr>
      </w:pPr>
    </w:p>
    <w:p w:rsidR="008E6525" w:rsidRPr="008E6525" w:rsidRDefault="008E6525" w:rsidP="00B54CD8">
      <w:pPr>
        <w:pStyle w:val="a3"/>
        <w:rPr>
          <w:rFonts w:ascii="Times New Roman" w:hAnsi="Times New Roman"/>
          <w:b/>
          <w:sz w:val="18"/>
          <w:szCs w:val="18"/>
        </w:rPr>
      </w:pPr>
    </w:p>
    <w:p w:rsidR="007A4278" w:rsidRDefault="008E6525" w:rsidP="008E6525">
      <w:pPr>
        <w:pStyle w:val="a3"/>
        <w:rPr>
          <w:rFonts w:ascii="Times New Roman" w:hAnsi="Times New Roman"/>
          <w:b/>
          <w:sz w:val="18"/>
          <w:szCs w:val="18"/>
        </w:rPr>
      </w:pPr>
      <w:r w:rsidRPr="002C29CC">
        <w:rPr>
          <w:rFonts w:ascii="Times New Roman" w:hAnsi="Times New Roman"/>
          <w:b/>
          <w:sz w:val="24"/>
          <w:szCs w:val="24"/>
          <w:lang w:val="en-US"/>
        </w:rPr>
        <w:lastRenderedPageBreak/>
        <w:t>VIII</w:t>
      </w:r>
      <w:r w:rsidRPr="00B54CD8">
        <w:rPr>
          <w:rFonts w:ascii="Times New Roman" w:hAnsi="Times New Roman"/>
          <w:b/>
          <w:sz w:val="24"/>
          <w:szCs w:val="24"/>
        </w:rPr>
        <w:tab/>
      </w:r>
      <w:r w:rsidR="007A4278" w:rsidRPr="007A4278">
        <w:rPr>
          <w:rFonts w:ascii="Times New Roman" w:hAnsi="Times New Roman"/>
          <w:b/>
          <w:sz w:val="24"/>
          <w:szCs w:val="24"/>
        </w:rPr>
        <w:t xml:space="preserve">Перечень мероприятий программы </w:t>
      </w:r>
      <w:r w:rsidR="002C29CC">
        <w:rPr>
          <w:rFonts w:ascii="Times New Roman" w:hAnsi="Times New Roman"/>
          <w:b/>
          <w:sz w:val="24"/>
          <w:szCs w:val="24"/>
        </w:rPr>
        <w:t xml:space="preserve">«Безопасность и обеспечение безопасности жизнедеятельности населения» </w:t>
      </w:r>
    </w:p>
    <w:p w:rsidR="007A4278" w:rsidRDefault="007A4278" w:rsidP="007A4278">
      <w:pPr>
        <w:pStyle w:val="a3"/>
        <w:rPr>
          <w:rFonts w:ascii="Times New Roman" w:hAnsi="Times New Roman"/>
          <w:b/>
          <w:sz w:val="18"/>
          <w:szCs w:val="18"/>
        </w:rPr>
      </w:pPr>
    </w:p>
    <w:p w:rsidR="007A4278" w:rsidRPr="00634AFE" w:rsidRDefault="002C29CC" w:rsidP="007A4278">
      <w:pPr>
        <w:pStyle w:val="a3"/>
        <w:rPr>
          <w:rFonts w:ascii="Times New Roman" w:hAnsi="Times New Roman"/>
          <w:b/>
          <w:sz w:val="18"/>
          <w:szCs w:val="18"/>
        </w:rPr>
      </w:pPr>
      <w:r>
        <w:rPr>
          <w:rFonts w:ascii="Times New Roman" w:hAnsi="Times New Roman"/>
          <w:b/>
          <w:sz w:val="24"/>
          <w:szCs w:val="24"/>
          <w:lang w:val="en-US"/>
        </w:rPr>
        <w:t>VIII</w:t>
      </w:r>
      <w:r w:rsidRPr="002C29CC">
        <w:rPr>
          <w:rFonts w:ascii="Times New Roman" w:hAnsi="Times New Roman"/>
          <w:b/>
          <w:sz w:val="24"/>
          <w:szCs w:val="24"/>
        </w:rPr>
        <w:t>.</w:t>
      </w:r>
      <w:r>
        <w:rPr>
          <w:rFonts w:ascii="Times New Roman" w:hAnsi="Times New Roman"/>
          <w:b/>
          <w:sz w:val="24"/>
          <w:szCs w:val="24"/>
          <w:lang w:val="en-US"/>
        </w:rPr>
        <w:t>I</w:t>
      </w:r>
      <w:r>
        <w:rPr>
          <w:rFonts w:ascii="Times New Roman" w:hAnsi="Times New Roman"/>
          <w:b/>
          <w:sz w:val="24"/>
          <w:szCs w:val="24"/>
        </w:rPr>
        <w:tab/>
        <w:t xml:space="preserve">Перечень мероприятий подпрограммы </w:t>
      </w:r>
      <w:r w:rsidRPr="007A4278">
        <w:rPr>
          <w:rFonts w:ascii="Times New Roman" w:hAnsi="Times New Roman"/>
          <w:b/>
          <w:sz w:val="24"/>
          <w:szCs w:val="24"/>
        </w:rPr>
        <w:t>1 «Профилактика преступлений и иных правонарушений»</w:t>
      </w:r>
    </w:p>
    <w:tbl>
      <w:tblPr>
        <w:tblW w:w="1630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2003"/>
        <w:gridCol w:w="1304"/>
        <w:gridCol w:w="1608"/>
        <w:gridCol w:w="1161"/>
        <w:gridCol w:w="891"/>
        <w:gridCol w:w="9"/>
        <w:gridCol w:w="10"/>
        <w:gridCol w:w="10"/>
        <w:gridCol w:w="8"/>
        <w:gridCol w:w="8"/>
        <w:gridCol w:w="8"/>
        <w:gridCol w:w="29"/>
        <w:gridCol w:w="30"/>
        <w:gridCol w:w="631"/>
        <w:gridCol w:w="28"/>
        <w:gridCol w:w="80"/>
        <w:gridCol w:w="72"/>
        <w:gridCol w:w="13"/>
        <w:gridCol w:w="45"/>
        <w:gridCol w:w="609"/>
        <w:gridCol w:w="58"/>
        <w:gridCol w:w="135"/>
        <w:gridCol w:w="44"/>
        <w:gridCol w:w="761"/>
        <w:gridCol w:w="130"/>
        <w:gridCol w:w="62"/>
        <w:gridCol w:w="11"/>
        <w:gridCol w:w="31"/>
        <w:gridCol w:w="787"/>
        <w:gridCol w:w="1026"/>
        <w:gridCol w:w="1026"/>
        <w:gridCol w:w="1026"/>
        <w:gridCol w:w="1026"/>
        <w:gridCol w:w="1148"/>
      </w:tblGrid>
      <w:tr w:rsidR="00C45EB6" w:rsidRPr="004A1643" w:rsidTr="00D26F15">
        <w:trPr>
          <w:trHeight w:val="372"/>
        </w:trPr>
        <w:tc>
          <w:tcPr>
            <w:tcW w:w="474" w:type="dxa"/>
            <w:vMerge w:val="restart"/>
            <w:shd w:val="clear" w:color="auto" w:fill="auto"/>
            <w:vAlign w:val="center"/>
            <w:hideMark/>
          </w:tcPr>
          <w:p w:rsidR="00AA3960" w:rsidRPr="00E36877" w:rsidRDefault="00AA3960" w:rsidP="003F331A">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 п/п</w:t>
            </w:r>
          </w:p>
        </w:tc>
        <w:tc>
          <w:tcPr>
            <w:tcW w:w="2003" w:type="dxa"/>
            <w:vMerge w:val="restart"/>
            <w:shd w:val="clear" w:color="auto" w:fill="auto"/>
            <w:vAlign w:val="center"/>
            <w:hideMark/>
          </w:tcPr>
          <w:p w:rsidR="00AA3960" w:rsidRPr="00E36877" w:rsidRDefault="00AA3960" w:rsidP="003F331A">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Мероприятие подпрограммы</w:t>
            </w:r>
          </w:p>
        </w:tc>
        <w:tc>
          <w:tcPr>
            <w:tcW w:w="1304" w:type="dxa"/>
            <w:vMerge w:val="restart"/>
            <w:shd w:val="clear" w:color="auto" w:fill="auto"/>
            <w:vAlign w:val="center"/>
            <w:hideMark/>
          </w:tcPr>
          <w:p w:rsidR="00AA3960" w:rsidRPr="00E36877" w:rsidRDefault="00AA3960" w:rsidP="003F331A">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Сроки исполнения мероприятия</w:t>
            </w:r>
          </w:p>
        </w:tc>
        <w:tc>
          <w:tcPr>
            <w:tcW w:w="1608" w:type="dxa"/>
            <w:vMerge w:val="restart"/>
            <w:shd w:val="clear" w:color="auto" w:fill="auto"/>
            <w:vAlign w:val="center"/>
            <w:hideMark/>
          </w:tcPr>
          <w:p w:rsidR="00AA3960" w:rsidRPr="00E36877" w:rsidRDefault="00AA3960" w:rsidP="003F331A">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Источники финансирования</w:t>
            </w:r>
          </w:p>
        </w:tc>
        <w:tc>
          <w:tcPr>
            <w:tcW w:w="1161" w:type="dxa"/>
            <w:vMerge w:val="restart"/>
            <w:shd w:val="clear" w:color="auto" w:fill="auto"/>
            <w:vAlign w:val="center"/>
            <w:hideMark/>
          </w:tcPr>
          <w:p w:rsidR="00AA3960" w:rsidRPr="00E36877" w:rsidRDefault="00AA3960" w:rsidP="003F331A">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 xml:space="preserve">Всего </w:t>
            </w:r>
            <w:r w:rsidRPr="00E36877">
              <w:rPr>
                <w:rFonts w:ascii="Times New Roman" w:eastAsia="Times New Roman" w:hAnsi="Times New Roman"/>
                <w:b/>
                <w:bCs/>
                <w:color w:val="000000" w:themeColor="text1"/>
                <w:sz w:val="18"/>
                <w:szCs w:val="18"/>
                <w:lang w:eastAsia="ru-RU"/>
              </w:rPr>
              <w:br/>
              <w:t>(тыс. руб.)</w:t>
            </w:r>
          </w:p>
        </w:tc>
        <w:tc>
          <w:tcPr>
            <w:tcW w:w="8604" w:type="dxa"/>
            <w:gridSpan w:val="29"/>
            <w:shd w:val="clear" w:color="auto" w:fill="auto"/>
            <w:vAlign w:val="center"/>
            <w:hideMark/>
          </w:tcPr>
          <w:p w:rsidR="00AA3960" w:rsidRPr="00E36877" w:rsidRDefault="00AA3960" w:rsidP="003F331A">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Объем финансирования по годам (тыс. руб.)</w:t>
            </w:r>
          </w:p>
        </w:tc>
        <w:tc>
          <w:tcPr>
            <w:tcW w:w="1148" w:type="dxa"/>
            <w:shd w:val="clear" w:color="auto" w:fill="auto"/>
            <w:vAlign w:val="center"/>
            <w:hideMark/>
          </w:tcPr>
          <w:p w:rsidR="00AA3960" w:rsidRPr="00E36877" w:rsidRDefault="00AA3960" w:rsidP="003F331A">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 xml:space="preserve">Ответственный за выполнение мероприятия </w:t>
            </w:r>
            <w:r w:rsidR="00EA15BB" w:rsidRPr="00E36877">
              <w:rPr>
                <w:rFonts w:ascii="Times New Roman" w:eastAsia="Times New Roman" w:hAnsi="Times New Roman"/>
                <w:b/>
                <w:bCs/>
                <w:color w:val="000000" w:themeColor="text1"/>
                <w:sz w:val="18"/>
                <w:szCs w:val="18"/>
                <w:lang w:eastAsia="ru-RU"/>
              </w:rPr>
              <w:t>подпрограммы</w:t>
            </w:r>
          </w:p>
        </w:tc>
      </w:tr>
      <w:tr w:rsidR="00B409F1" w:rsidRPr="004A1643" w:rsidTr="00D26F15">
        <w:trPr>
          <w:trHeight w:val="255"/>
        </w:trPr>
        <w:tc>
          <w:tcPr>
            <w:tcW w:w="474" w:type="dxa"/>
            <w:vMerge/>
            <w:vAlign w:val="center"/>
            <w:hideMark/>
          </w:tcPr>
          <w:p w:rsidR="00AA3960" w:rsidRPr="00E36877" w:rsidRDefault="00AA3960" w:rsidP="00AA3960">
            <w:pPr>
              <w:spacing w:after="0" w:line="240" w:lineRule="auto"/>
              <w:rPr>
                <w:rFonts w:ascii="Times New Roman" w:eastAsia="Times New Roman" w:hAnsi="Times New Roman"/>
                <w:b/>
                <w:bCs/>
                <w:color w:val="000000" w:themeColor="text1"/>
                <w:sz w:val="18"/>
                <w:szCs w:val="18"/>
                <w:lang w:eastAsia="ru-RU"/>
              </w:rPr>
            </w:pPr>
          </w:p>
        </w:tc>
        <w:tc>
          <w:tcPr>
            <w:tcW w:w="2003" w:type="dxa"/>
            <w:vMerge/>
            <w:vAlign w:val="center"/>
            <w:hideMark/>
          </w:tcPr>
          <w:p w:rsidR="00AA3960" w:rsidRPr="00E36877" w:rsidRDefault="00AA3960" w:rsidP="00AA3960">
            <w:pPr>
              <w:spacing w:after="0" w:line="240" w:lineRule="auto"/>
              <w:rPr>
                <w:rFonts w:ascii="Times New Roman" w:eastAsia="Times New Roman" w:hAnsi="Times New Roman"/>
                <w:b/>
                <w:bCs/>
                <w:color w:val="000000" w:themeColor="text1"/>
                <w:sz w:val="18"/>
                <w:szCs w:val="18"/>
                <w:lang w:eastAsia="ru-RU"/>
              </w:rPr>
            </w:pPr>
          </w:p>
        </w:tc>
        <w:tc>
          <w:tcPr>
            <w:tcW w:w="1304" w:type="dxa"/>
            <w:vMerge/>
            <w:vAlign w:val="center"/>
            <w:hideMark/>
          </w:tcPr>
          <w:p w:rsidR="00AA3960" w:rsidRPr="00E36877" w:rsidRDefault="00AA3960" w:rsidP="00AA3960">
            <w:pPr>
              <w:spacing w:after="0" w:line="240" w:lineRule="auto"/>
              <w:rPr>
                <w:rFonts w:ascii="Times New Roman" w:eastAsia="Times New Roman" w:hAnsi="Times New Roman"/>
                <w:b/>
                <w:bCs/>
                <w:color w:val="000000" w:themeColor="text1"/>
                <w:sz w:val="18"/>
                <w:szCs w:val="18"/>
                <w:lang w:eastAsia="ru-RU"/>
              </w:rPr>
            </w:pPr>
          </w:p>
        </w:tc>
        <w:tc>
          <w:tcPr>
            <w:tcW w:w="1608" w:type="dxa"/>
            <w:vMerge/>
            <w:vAlign w:val="center"/>
            <w:hideMark/>
          </w:tcPr>
          <w:p w:rsidR="00AA3960" w:rsidRPr="00E36877" w:rsidRDefault="00AA3960" w:rsidP="00AA3960">
            <w:pPr>
              <w:spacing w:after="0" w:line="240" w:lineRule="auto"/>
              <w:rPr>
                <w:rFonts w:ascii="Times New Roman" w:eastAsia="Times New Roman" w:hAnsi="Times New Roman"/>
                <w:b/>
                <w:bCs/>
                <w:color w:val="000000" w:themeColor="text1"/>
                <w:sz w:val="18"/>
                <w:szCs w:val="18"/>
                <w:lang w:eastAsia="ru-RU"/>
              </w:rPr>
            </w:pPr>
          </w:p>
        </w:tc>
        <w:tc>
          <w:tcPr>
            <w:tcW w:w="1161" w:type="dxa"/>
            <w:vMerge/>
            <w:vAlign w:val="center"/>
            <w:hideMark/>
          </w:tcPr>
          <w:p w:rsidR="00AA3960" w:rsidRPr="00E36877" w:rsidRDefault="00AA3960" w:rsidP="00AA3960">
            <w:pPr>
              <w:spacing w:after="0" w:line="240" w:lineRule="auto"/>
              <w:rPr>
                <w:rFonts w:ascii="Times New Roman" w:eastAsia="Times New Roman" w:hAnsi="Times New Roman"/>
                <w:b/>
                <w:bCs/>
                <w:color w:val="000000" w:themeColor="text1"/>
                <w:sz w:val="18"/>
                <w:szCs w:val="18"/>
                <w:lang w:eastAsia="ru-RU"/>
              </w:rPr>
            </w:pPr>
          </w:p>
        </w:tc>
        <w:tc>
          <w:tcPr>
            <w:tcW w:w="4500" w:type="dxa"/>
            <w:gridSpan w:val="25"/>
            <w:shd w:val="clear" w:color="auto" w:fill="auto"/>
            <w:vAlign w:val="bottom"/>
            <w:hideMark/>
          </w:tcPr>
          <w:p w:rsidR="00AA3960" w:rsidRPr="00E36877" w:rsidRDefault="00AA3960" w:rsidP="00AA3960">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2023 год</w:t>
            </w:r>
          </w:p>
        </w:tc>
        <w:tc>
          <w:tcPr>
            <w:tcW w:w="1026" w:type="dxa"/>
            <w:shd w:val="clear" w:color="auto" w:fill="auto"/>
            <w:vAlign w:val="bottom"/>
            <w:hideMark/>
          </w:tcPr>
          <w:p w:rsidR="00AA3960" w:rsidRPr="00E36877" w:rsidRDefault="00AA3960" w:rsidP="00AA3960">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2024 год</w:t>
            </w:r>
          </w:p>
        </w:tc>
        <w:tc>
          <w:tcPr>
            <w:tcW w:w="1026" w:type="dxa"/>
            <w:shd w:val="clear" w:color="auto" w:fill="auto"/>
            <w:vAlign w:val="bottom"/>
            <w:hideMark/>
          </w:tcPr>
          <w:p w:rsidR="00AA3960" w:rsidRPr="00E36877" w:rsidRDefault="00AA3960" w:rsidP="00AA3960">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2025 год</w:t>
            </w:r>
          </w:p>
        </w:tc>
        <w:tc>
          <w:tcPr>
            <w:tcW w:w="1026" w:type="dxa"/>
            <w:shd w:val="clear" w:color="auto" w:fill="auto"/>
            <w:vAlign w:val="bottom"/>
            <w:hideMark/>
          </w:tcPr>
          <w:p w:rsidR="00AA3960" w:rsidRPr="00E36877" w:rsidRDefault="00AA3960" w:rsidP="00AA3960">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2026 год</w:t>
            </w:r>
          </w:p>
        </w:tc>
        <w:tc>
          <w:tcPr>
            <w:tcW w:w="1026" w:type="dxa"/>
            <w:shd w:val="clear" w:color="auto" w:fill="auto"/>
            <w:vAlign w:val="bottom"/>
            <w:hideMark/>
          </w:tcPr>
          <w:p w:rsidR="00AA3960" w:rsidRPr="00E36877" w:rsidRDefault="00AA3960" w:rsidP="00AA3960">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2027 год</w:t>
            </w:r>
          </w:p>
        </w:tc>
        <w:tc>
          <w:tcPr>
            <w:tcW w:w="1148" w:type="dxa"/>
            <w:vAlign w:val="center"/>
            <w:hideMark/>
          </w:tcPr>
          <w:p w:rsidR="00AA3960" w:rsidRPr="00E36877" w:rsidRDefault="00AA3960" w:rsidP="00AA3960">
            <w:pPr>
              <w:spacing w:after="0" w:line="240" w:lineRule="auto"/>
              <w:rPr>
                <w:rFonts w:ascii="Times New Roman" w:eastAsia="Times New Roman" w:hAnsi="Times New Roman"/>
                <w:b/>
                <w:bCs/>
                <w:color w:val="000000" w:themeColor="text1"/>
                <w:sz w:val="18"/>
                <w:szCs w:val="18"/>
                <w:lang w:eastAsia="ru-RU"/>
              </w:rPr>
            </w:pPr>
          </w:p>
        </w:tc>
      </w:tr>
      <w:tr w:rsidR="00B409F1" w:rsidRPr="004A1643" w:rsidTr="00D26F15">
        <w:trPr>
          <w:trHeight w:val="255"/>
        </w:trPr>
        <w:tc>
          <w:tcPr>
            <w:tcW w:w="474" w:type="dxa"/>
            <w:shd w:val="clear" w:color="auto" w:fill="auto"/>
            <w:vAlign w:val="bottom"/>
            <w:hideMark/>
          </w:tcPr>
          <w:p w:rsidR="00AA3960" w:rsidRPr="00E36877" w:rsidRDefault="00AA3960" w:rsidP="00AA3960">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1</w:t>
            </w:r>
          </w:p>
        </w:tc>
        <w:tc>
          <w:tcPr>
            <w:tcW w:w="2003" w:type="dxa"/>
            <w:shd w:val="clear" w:color="auto" w:fill="auto"/>
            <w:vAlign w:val="bottom"/>
            <w:hideMark/>
          </w:tcPr>
          <w:p w:rsidR="00AA3960" w:rsidRPr="00E36877" w:rsidRDefault="00AA3960" w:rsidP="00AA3960">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2</w:t>
            </w:r>
          </w:p>
        </w:tc>
        <w:tc>
          <w:tcPr>
            <w:tcW w:w="1304" w:type="dxa"/>
            <w:shd w:val="clear" w:color="auto" w:fill="auto"/>
            <w:vAlign w:val="bottom"/>
            <w:hideMark/>
          </w:tcPr>
          <w:p w:rsidR="00AA3960" w:rsidRPr="00E36877" w:rsidRDefault="00AA3960" w:rsidP="00AA3960">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3</w:t>
            </w:r>
          </w:p>
        </w:tc>
        <w:tc>
          <w:tcPr>
            <w:tcW w:w="1608" w:type="dxa"/>
            <w:shd w:val="clear" w:color="auto" w:fill="auto"/>
            <w:vAlign w:val="bottom"/>
            <w:hideMark/>
          </w:tcPr>
          <w:p w:rsidR="00AA3960" w:rsidRPr="00E36877" w:rsidRDefault="00AA3960" w:rsidP="00AA3960">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4</w:t>
            </w:r>
          </w:p>
        </w:tc>
        <w:tc>
          <w:tcPr>
            <w:tcW w:w="1161" w:type="dxa"/>
            <w:shd w:val="clear" w:color="auto" w:fill="auto"/>
            <w:vAlign w:val="bottom"/>
            <w:hideMark/>
          </w:tcPr>
          <w:p w:rsidR="00AA3960" w:rsidRPr="00E36877" w:rsidRDefault="00AA3960" w:rsidP="00AA3960">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5</w:t>
            </w:r>
          </w:p>
        </w:tc>
        <w:tc>
          <w:tcPr>
            <w:tcW w:w="4500" w:type="dxa"/>
            <w:gridSpan w:val="25"/>
            <w:shd w:val="clear" w:color="auto" w:fill="auto"/>
            <w:vAlign w:val="bottom"/>
            <w:hideMark/>
          </w:tcPr>
          <w:p w:rsidR="00AA3960" w:rsidRPr="00E36877" w:rsidRDefault="00AA3960" w:rsidP="00AA3960">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6</w:t>
            </w:r>
          </w:p>
        </w:tc>
        <w:tc>
          <w:tcPr>
            <w:tcW w:w="1026" w:type="dxa"/>
            <w:shd w:val="clear" w:color="auto" w:fill="auto"/>
            <w:vAlign w:val="bottom"/>
            <w:hideMark/>
          </w:tcPr>
          <w:p w:rsidR="00AA3960" w:rsidRPr="00E36877" w:rsidRDefault="00AA3960" w:rsidP="00AA3960">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7</w:t>
            </w:r>
          </w:p>
        </w:tc>
        <w:tc>
          <w:tcPr>
            <w:tcW w:w="1026" w:type="dxa"/>
            <w:shd w:val="clear" w:color="auto" w:fill="auto"/>
            <w:vAlign w:val="bottom"/>
            <w:hideMark/>
          </w:tcPr>
          <w:p w:rsidR="00AA3960" w:rsidRPr="00E36877" w:rsidRDefault="00AA3960" w:rsidP="00AA3960">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8</w:t>
            </w:r>
          </w:p>
        </w:tc>
        <w:tc>
          <w:tcPr>
            <w:tcW w:w="1026" w:type="dxa"/>
            <w:shd w:val="clear" w:color="auto" w:fill="auto"/>
            <w:vAlign w:val="bottom"/>
            <w:hideMark/>
          </w:tcPr>
          <w:p w:rsidR="00AA3960" w:rsidRPr="00E36877" w:rsidRDefault="00AA3960" w:rsidP="00AA3960">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9</w:t>
            </w:r>
          </w:p>
        </w:tc>
        <w:tc>
          <w:tcPr>
            <w:tcW w:w="1026" w:type="dxa"/>
            <w:shd w:val="clear" w:color="auto" w:fill="auto"/>
            <w:vAlign w:val="bottom"/>
            <w:hideMark/>
          </w:tcPr>
          <w:p w:rsidR="00AA3960" w:rsidRPr="00E36877" w:rsidRDefault="00AA3960" w:rsidP="00AA3960">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10</w:t>
            </w:r>
          </w:p>
        </w:tc>
        <w:tc>
          <w:tcPr>
            <w:tcW w:w="1148" w:type="dxa"/>
            <w:shd w:val="clear" w:color="auto" w:fill="auto"/>
            <w:vAlign w:val="bottom"/>
            <w:hideMark/>
          </w:tcPr>
          <w:p w:rsidR="00AA3960" w:rsidRPr="00E36877" w:rsidRDefault="00AA3960" w:rsidP="00AA3960">
            <w:pPr>
              <w:spacing w:after="0" w:line="240" w:lineRule="auto"/>
              <w:jc w:val="center"/>
              <w:rPr>
                <w:rFonts w:ascii="Times New Roman" w:eastAsia="Times New Roman" w:hAnsi="Times New Roman"/>
                <w:b/>
                <w:bCs/>
                <w:color w:val="000000" w:themeColor="text1"/>
                <w:sz w:val="18"/>
                <w:szCs w:val="18"/>
                <w:lang w:eastAsia="ru-RU"/>
              </w:rPr>
            </w:pPr>
            <w:r w:rsidRPr="00E36877">
              <w:rPr>
                <w:rFonts w:ascii="Times New Roman" w:eastAsia="Times New Roman" w:hAnsi="Times New Roman"/>
                <w:b/>
                <w:bCs/>
                <w:color w:val="000000" w:themeColor="text1"/>
                <w:sz w:val="18"/>
                <w:szCs w:val="18"/>
                <w:lang w:eastAsia="ru-RU"/>
              </w:rPr>
              <w:t>11</w:t>
            </w:r>
          </w:p>
        </w:tc>
      </w:tr>
      <w:tr w:rsidR="006A127C" w:rsidRPr="004A1643" w:rsidTr="00D26F15">
        <w:trPr>
          <w:trHeight w:val="315"/>
        </w:trPr>
        <w:tc>
          <w:tcPr>
            <w:tcW w:w="474" w:type="dxa"/>
            <w:vMerge w:val="restart"/>
            <w:shd w:val="clear" w:color="auto" w:fill="auto"/>
            <w:hideMark/>
          </w:tcPr>
          <w:p w:rsidR="006A127C" w:rsidRPr="00E36877" w:rsidRDefault="006A127C" w:rsidP="006A127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1</w:t>
            </w:r>
          </w:p>
        </w:tc>
        <w:tc>
          <w:tcPr>
            <w:tcW w:w="2003" w:type="dxa"/>
            <w:vMerge w:val="restart"/>
            <w:shd w:val="clear" w:color="auto" w:fill="auto"/>
            <w:hideMark/>
          </w:tcPr>
          <w:p w:rsidR="006A127C" w:rsidRPr="00E36877" w:rsidRDefault="006A127C" w:rsidP="006A127C">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xml:space="preserve">Основное мероприятие 01. </w:t>
            </w:r>
            <w:r w:rsidRPr="00E36877">
              <w:rPr>
                <w:rFonts w:ascii="Times New Roman" w:eastAsia="Times New Roman" w:hAnsi="Times New Roman"/>
                <w:color w:val="000000" w:themeColor="text1"/>
                <w:sz w:val="18"/>
                <w:szCs w:val="18"/>
                <w:lang w:eastAsia="ru-RU"/>
              </w:rPr>
              <w:br/>
              <w:t>«Повышение степени антитеррористической защищенности социально значимых объектов, находящихся в собственности городского округа и мест с массовым пребыванием людей»</w:t>
            </w:r>
          </w:p>
        </w:tc>
        <w:tc>
          <w:tcPr>
            <w:tcW w:w="1304" w:type="dxa"/>
            <w:shd w:val="clear" w:color="auto" w:fill="auto"/>
            <w:hideMark/>
          </w:tcPr>
          <w:p w:rsidR="006A127C" w:rsidRPr="00E36877" w:rsidRDefault="006A127C" w:rsidP="006A127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6A127C" w:rsidRPr="00E36877" w:rsidRDefault="006A127C" w:rsidP="006A127C">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6A127C" w:rsidRPr="00E36877" w:rsidRDefault="006A127C" w:rsidP="006A127C">
            <w:pPr>
              <w:spacing w:after="0" w:line="240" w:lineRule="auto"/>
              <w:jc w:val="center"/>
              <w:rPr>
                <w:rFonts w:ascii="Times New Roman" w:eastAsia="Times New Roman" w:hAnsi="Times New Roman"/>
                <w:color w:val="000000" w:themeColor="text1"/>
                <w:sz w:val="18"/>
                <w:szCs w:val="18"/>
                <w:lang w:eastAsia="ru-RU"/>
              </w:rPr>
            </w:pPr>
            <w:r w:rsidRPr="006A127C">
              <w:rPr>
                <w:rFonts w:ascii="Times New Roman" w:eastAsia="Times New Roman" w:hAnsi="Times New Roman"/>
                <w:color w:val="000000" w:themeColor="text1"/>
                <w:sz w:val="18"/>
                <w:szCs w:val="18"/>
                <w:lang w:eastAsia="ru-RU"/>
              </w:rPr>
              <w:t>1 411 541,24</w:t>
            </w:r>
          </w:p>
        </w:tc>
        <w:tc>
          <w:tcPr>
            <w:tcW w:w="4500" w:type="dxa"/>
            <w:gridSpan w:val="25"/>
            <w:shd w:val="clear" w:color="auto" w:fill="auto"/>
          </w:tcPr>
          <w:p w:rsidR="006A127C" w:rsidRPr="00E36877" w:rsidRDefault="00AB7501" w:rsidP="006A127C">
            <w:pPr>
              <w:spacing w:after="0" w:line="240" w:lineRule="auto"/>
              <w:jc w:val="center"/>
              <w:rPr>
                <w:rFonts w:ascii="Times New Roman" w:eastAsia="Times New Roman" w:hAnsi="Times New Roman"/>
                <w:color w:val="000000" w:themeColor="text1"/>
                <w:sz w:val="18"/>
                <w:szCs w:val="18"/>
                <w:lang w:eastAsia="ru-RU"/>
              </w:rPr>
            </w:pPr>
            <w:r w:rsidRPr="00AB7501">
              <w:rPr>
                <w:rFonts w:ascii="Times New Roman" w:eastAsia="Times New Roman" w:hAnsi="Times New Roman"/>
                <w:color w:val="000000" w:themeColor="text1"/>
                <w:sz w:val="18"/>
                <w:szCs w:val="18"/>
                <w:lang w:eastAsia="ru-RU"/>
              </w:rPr>
              <w:t>266</w:t>
            </w:r>
            <w:r>
              <w:rPr>
                <w:rFonts w:ascii="Times New Roman" w:eastAsia="Times New Roman" w:hAnsi="Times New Roman"/>
                <w:color w:val="000000" w:themeColor="text1"/>
                <w:sz w:val="18"/>
                <w:szCs w:val="18"/>
                <w:lang w:eastAsia="ru-RU"/>
              </w:rPr>
              <w:t> </w:t>
            </w:r>
            <w:r w:rsidRPr="00AB7501">
              <w:rPr>
                <w:rFonts w:ascii="Times New Roman" w:eastAsia="Times New Roman" w:hAnsi="Times New Roman"/>
                <w:color w:val="000000" w:themeColor="text1"/>
                <w:sz w:val="18"/>
                <w:szCs w:val="18"/>
                <w:lang w:eastAsia="ru-RU"/>
              </w:rPr>
              <w:t>674</w:t>
            </w:r>
            <w:r>
              <w:rPr>
                <w:rFonts w:ascii="Times New Roman" w:eastAsia="Times New Roman" w:hAnsi="Times New Roman"/>
                <w:color w:val="000000" w:themeColor="text1"/>
                <w:sz w:val="18"/>
                <w:szCs w:val="18"/>
                <w:lang w:eastAsia="ru-RU"/>
              </w:rPr>
              <w:t>,00</w:t>
            </w:r>
          </w:p>
        </w:tc>
        <w:tc>
          <w:tcPr>
            <w:tcW w:w="1026" w:type="dxa"/>
            <w:shd w:val="clear" w:color="auto" w:fill="auto"/>
          </w:tcPr>
          <w:p w:rsidR="006A127C" w:rsidRPr="00E36877" w:rsidRDefault="00AB7501" w:rsidP="006A127C">
            <w:pPr>
              <w:spacing w:after="0" w:line="240" w:lineRule="auto"/>
              <w:jc w:val="center"/>
              <w:rPr>
                <w:rFonts w:ascii="Times New Roman" w:eastAsia="Times New Roman" w:hAnsi="Times New Roman"/>
                <w:color w:val="000000" w:themeColor="text1"/>
                <w:sz w:val="18"/>
                <w:szCs w:val="18"/>
                <w:lang w:eastAsia="ru-RU"/>
              </w:rPr>
            </w:pPr>
            <w:r w:rsidRPr="00AB7501">
              <w:rPr>
                <w:rFonts w:ascii="Times New Roman" w:eastAsia="Times New Roman" w:hAnsi="Times New Roman"/>
                <w:color w:val="000000" w:themeColor="text1"/>
                <w:sz w:val="18"/>
                <w:szCs w:val="18"/>
                <w:lang w:eastAsia="ru-RU"/>
              </w:rPr>
              <w:t>286 216,81</w:t>
            </w:r>
          </w:p>
        </w:tc>
        <w:tc>
          <w:tcPr>
            <w:tcW w:w="1026" w:type="dxa"/>
            <w:shd w:val="clear" w:color="auto" w:fill="auto"/>
          </w:tcPr>
          <w:p w:rsidR="006A127C" w:rsidRPr="00E36877" w:rsidRDefault="00AB7501" w:rsidP="006A127C">
            <w:pPr>
              <w:spacing w:after="0" w:line="240" w:lineRule="auto"/>
              <w:jc w:val="center"/>
              <w:rPr>
                <w:rFonts w:ascii="Times New Roman" w:eastAsia="Times New Roman" w:hAnsi="Times New Roman"/>
                <w:color w:val="000000" w:themeColor="text1"/>
                <w:sz w:val="18"/>
                <w:szCs w:val="18"/>
                <w:lang w:eastAsia="ru-RU"/>
              </w:rPr>
            </w:pPr>
            <w:r w:rsidRPr="00AB7501">
              <w:rPr>
                <w:rFonts w:ascii="Times New Roman" w:eastAsia="Times New Roman" w:hAnsi="Times New Roman"/>
                <w:color w:val="000000" w:themeColor="text1"/>
                <w:sz w:val="18"/>
                <w:szCs w:val="18"/>
                <w:lang w:eastAsia="ru-RU"/>
              </w:rPr>
              <w:t>286 216,81</w:t>
            </w:r>
          </w:p>
        </w:tc>
        <w:tc>
          <w:tcPr>
            <w:tcW w:w="1026" w:type="dxa"/>
            <w:shd w:val="clear" w:color="auto" w:fill="auto"/>
          </w:tcPr>
          <w:p w:rsidR="006A127C" w:rsidRPr="00E36877" w:rsidRDefault="00AB7501" w:rsidP="006A127C">
            <w:pPr>
              <w:spacing w:after="0" w:line="240" w:lineRule="auto"/>
              <w:jc w:val="center"/>
              <w:rPr>
                <w:rFonts w:ascii="Times New Roman" w:eastAsia="Times New Roman" w:hAnsi="Times New Roman"/>
                <w:color w:val="000000" w:themeColor="text1"/>
                <w:sz w:val="18"/>
                <w:szCs w:val="18"/>
                <w:lang w:eastAsia="ru-RU"/>
              </w:rPr>
            </w:pPr>
            <w:r w:rsidRPr="00AB7501">
              <w:rPr>
                <w:rFonts w:ascii="Times New Roman" w:eastAsia="Times New Roman" w:hAnsi="Times New Roman"/>
                <w:color w:val="000000" w:themeColor="text1"/>
                <w:sz w:val="18"/>
                <w:szCs w:val="18"/>
                <w:lang w:eastAsia="ru-RU"/>
              </w:rPr>
              <w:t>286 216,81</w:t>
            </w:r>
          </w:p>
        </w:tc>
        <w:tc>
          <w:tcPr>
            <w:tcW w:w="1026" w:type="dxa"/>
            <w:shd w:val="clear" w:color="auto" w:fill="auto"/>
          </w:tcPr>
          <w:p w:rsidR="006A127C" w:rsidRPr="00E36877" w:rsidRDefault="00AB7501" w:rsidP="006A127C">
            <w:pPr>
              <w:spacing w:after="0" w:line="240" w:lineRule="auto"/>
              <w:jc w:val="center"/>
              <w:rPr>
                <w:rFonts w:ascii="Times New Roman" w:eastAsia="Times New Roman" w:hAnsi="Times New Roman"/>
                <w:color w:val="000000" w:themeColor="text1"/>
                <w:sz w:val="18"/>
                <w:szCs w:val="18"/>
                <w:lang w:eastAsia="ru-RU"/>
              </w:rPr>
            </w:pPr>
            <w:r w:rsidRPr="00AB7501">
              <w:rPr>
                <w:rFonts w:ascii="Times New Roman" w:eastAsia="Times New Roman" w:hAnsi="Times New Roman"/>
                <w:color w:val="000000" w:themeColor="text1"/>
                <w:sz w:val="18"/>
                <w:szCs w:val="18"/>
                <w:lang w:eastAsia="ru-RU"/>
              </w:rPr>
              <w:t>286 216,81</w:t>
            </w:r>
          </w:p>
        </w:tc>
        <w:tc>
          <w:tcPr>
            <w:tcW w:w="1148" w:type="dxa"/>
            <w:vMerge w:val="restart"/>
            <w:shd w:val="clear" w:color="auto" w:fill="auto"/>
            <w:hideMark/>
          </w:tcPr>
          <w:p w:rsidR="006A127C" w:rsidRPr="00E36877" w:rsidRDefault="006A127C" w:rsidP="00D26F15">
            <w:pPr>
              <w:spacing w:after="0" w:line="240" w:lineRule="auto"/>
              <w:ind w:right="248"/>
              <w:rPr>
                <w:rFonts w:ascii="Times New Roman" w:eastAsia="Times New Roman" w:hAnsi="Times New Roman"/>
                <w:color w:val="000000" w:themeColor="text1"/>
                <w:sz w:val="18"/>
                <w:szCs w:val="18"/>
                <w:lang w:eastAsia="ru-RU"/>
              </w:rPr>
            </w:pPr>
            <w:r w:rsidRPr="00E36877">
              <w:rPr>
                <w:rFonts w:ascii="Times New Roman" w:hAnsi="Times New Roman"/>
                <w:sz w:val="18"/>
                <w:szCs w:val="18"/>
              </w:rPr>
              <w:t>Управление по безопасности администрации городского округа Истра</w:t>
            </w:r>
          </w:p>
          <w:p w:rsidR="006A127C" w:rsidRPr="00E36877" w:rsidRDefault="006A127C" w:rsidP="006A127C">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w:t>
            </w:r>
          </w:p>
        </w:tc>
      </w:tr>
      <w:tr w:rsidR="002C29CC" w:rsidRPr="004A1643" w:rsidTr="00D26F15">
        <w:trPr>
          <w:trHeight w:val="679"/>
        </w:trPr>
        <w:tc>
          <w:tcPr>
            <w:tcW w:w="474" w:type="dxa"/>
            <w:vMerge/>
            <w:vAlign w:val="center"/>
            <w:hideMark/>
          </w:tcPr>
          <w:p w:rsidR="002C29CC" w:rsidRPr="00E36877" w:rsidRDefault="002C29CC" w:rsidP="002C29CC">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2C29CC" w:rsidRPr="00E36877" w:rsidRDefault="002C29CC" w:rsidP="002C29CC">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2C29CC" w:rsidRPr="00E36877" w:rsidRDefault="002C29CC" w:rsidP="002C29C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2C29CC" w:rsidRPr="00E36877" w:rsidRDefault="002C29CC" w:rsidP="002C29CC">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2C29CC" w:rsidRPr="00E36877" w:rsidRDefault="002C29CC" w:rsidP="002C29CC">
            <w:pPr>
              <w:spacing w:after="0" w:line="240" w:lineRule="auto"/>
              <w:jc w:val="center"/>
              <w:rPr>
                <w:rFonts w:ascii="Times New Roman" w:eastAsia="Times New Roman" w:hAnsi="Times New Roman"/>
                <w:color w:val="000000" w:themeColor="text1"/>
                <w:sz w:val="18"/>
                <w:szCs w:val="18"/>
                <w:lang w:eastAsia="ru-RU"/>
              </w:rPr>
            </w:pPr>
            <w:r w:rsidRPr="006A127C">
              <w:rPr>
                <w:rFonts w:ascii="Times New Roman" w:eastAsia="Times New Roman" w:hAnsi="Times New Roman"/>
                <w:color w:val="000000" w:themeColor="text1"/>
                <w:sz w:val="18"/>
                <w:szCs w:val="18"/>
                <w:lang w:eastAsia="ru-RU"/>
              </w:rPr>
              <w:t>1 411 541,24</w:t>
            </w:r>
          </w:p>
        </w:tc>
        <w:tc>
          <w:tcPr>
            <w:tcW w:w="4500" w:type="dxa"/>
            <w:gridSpan w:val="25"/>
            <w:shd w:val="clear" w:color="000000" w:fill="FFFFFF"/>
          </w:tcPr>
          <w:p w:rsidR="002C29CC" w:rsidRPr="00E36877" w:rsidRDefault="002C29CC" w:rsidP="002C29CC">
            <w:pPr>
              <w:spacing w:after="0" w:line="240" w:lineRule="auto"/>
              <w:jc w:val="center"/>
              <w:rPr>
                <w:rFonts w:ascii="Times New Roman" w:eastAsia="Times New Roman" w:hAnsi="Times New Roman"/>
                <w:color w:val="000000" w:themeColor="text1"/>
                <w:sz w:val="18"/>
                <w:szCs w:val="18"/>
                <w:lang w:eastAsia="ru-RU"/>
              </w:rPr>
            </w:pPr>
            <w:r w:rsidRPr="00AB7501">
              <w:rPr>
                <w:rFonts w:ascii="Times New Roman" w:eastAsia="Times New Roman" w:hAnsi="Times New Roman"/>
                <w:color w:val="000000" w:themeColor="text1"/>
                <w:sz w:val="18"/>
                <w:szCs w:val="18"/>
                <w:lang w:eastAsia="ru-RU"/>
              </w:rPr>
              <w:t>266</w:t>
            </w:r>
            <w:r>
              <w:rPr>
                <w:rFonts w:ascii="Times New Roman" w:eastAsia="Times New Roman" w:hAnsi="Times New Roman"/>
                <w:color w:val="000000" w:themeColor="text1"/>
                <w:sz w:val="18"/>
                <w:szCs w:val="18"/>
                <w:lang w:eastAsia="ru-RU"/>
              </w:rPr>
              <w:t> </w:t>
            </w:r>
            <w:r w:rsidRPr="00AB7501">
              <w:rPr>
                <w:rFonts w:ascii="Times New Roman" w:eastAsia="Times New Roman" w:hAnsi="Times New Roman"/>
                <w:color w:val="000000" w:themeColor="text1"/>
                <w:sz w:val="18"/>
                <w:szCs w:val="18"/>
                <w:lang w:eastAsia="ru-RU"/>
              </w:rPr>
              <w:t>674</w:t>
            </w:r>
            <w:r>
              <w:rPr>
                <w:rFonts w:ascii="Times New Roman" w:eastAsia="Times New Roman" w:hAnsi="Times New Roman"/>
                <w:color w:val="000000" w:themeColor="text1"/>
                <w:sz w:val="18"/>
                <w:szCs w:val="18"/>
                <w:lang w:eastAsia="ru-RU"/>
              </w:rPr>
              <w:t>,00</w:t>
            </w:r>
          </w:p>
        </w:tc>
        <w:tc>
          <w:tcPr>
            <w:tcW w:w="1026" w:type="dxa"/>
            <w:shd w:val="clear" w:color="auto" w:fill="auto"/>
          </w:tcPr>
          <w:p w:rsidR="002C29CC" w:rsidRPr="00E36877" w:rsidRDefault="002C29CC" w:rsidP="002C29CC">
            <w:pPr>
              <w:spacing w:after="0" w:line="240" w:lineRule="auto"/>
              <w:jc w:val="center"/>
              <w:rPr>
                <w:rFonts w:ascii="Times New Roman" w:eastAsia="Times New Roman" w:hAnsi="Times New Roman"/>
                <w:color w:val="000000" w:themeColor="text1"/>
                <w:sz w:val="18"/>
                <w:szCs w:val="18"/>
                <w:lang w:eastAsia="ru-RU"/>
              </w:rPr>
            </w:pPr>
            <w:r w:rsidRPr="00AB7501">
              <w:rPr>
                <w:rFonts w:ascii="Times New Roman" w:eastAsia="Times New Roman" w:hAnsi="Times New Roman"/>
                <w:color w:val="000000" w:themeColor="text1"/>
                <w:sz w:val="18"/>
                <w:szCs w:val="18"/>
                <w:lang w:eastAsia="ru-RU"/>
              </w:rPr>
              <w:t>286 216,81</w:t>
            </w:r>
          </w:p>
        </w:tc>
        <w:tc>
          <w:tcPr>
            <w:tcW w:w="1026" w:type="dxa"/>
            <w:shd w:val="clear" w:color="auto" w:fill="auto"/>
          </w:tcPr>
          <w:p w:rsidR="002C29CC" w:rsidRPr="00E36877" w:rsidRDefault="002C29CC" w:rsidP="002C29CC">
            <w:pPr>
              <w:spacing w:after="0" w:line="240" w:lineRule="auto"/>
              <w:jc w:val="center"/>
              <w:rPr>
                <w:rFonts w:ascii="Times New Roman" w:eastAsia="Times New Roman" w:hAnsi="Times New Roman"/>
                <w:color w:val="000000" w:themeColor="text1"/>
                <w:sz w:val="18"/>
                <w:szCs w:val="18"/>
                <w:lang w:eastAsia="ru-RU"/>
              </w:rPr>
            </w:pPr>
            <w:r w:rsidRPr="00AB7501">
              <w:rPr>
                <w:rFonts w:ascii="Times New Roman" w:eastAsia="Times New Roman" w:hAnsi="Times New Roman"/>
                <w:color w:val="000000" w:themeColor="text1"/>
                <w:sz w:val="18"/>
                <w:szCs w:val="18"/>
                <w:lang w:eastAsia="ru-RU"/>
              </w:rPr>
              <w:t>286 216,81</w:t>
            </w:r>
          </w:p>
        </w:tc>
        <w:tc>
          <w:tcPr>
            <w:tcW w:w="1026" w:type="dxa"/>
            <w:shd w:val="clear" w:color="auto" w:fill="auto"/>
          </w:tcPr>
          <w:p w:rsidR="002C29CC" w:rsidRPr="00E36877" w:rsidRDefault="002C29CC" w:rsidP="002C29CC">
            <w:pPr>
              <w:spacing w:after="0" w:line="240" w:lineRule="auto"/>
              <w:jc w:val="center"/>
              <w:rPr>
                <w:rFonts w:ascii="Times New Roman" w:eastAsia="Times New Roman" w:hAnsi="Times New Roman"/>
                <w:color w:val="000000" w:themeColor="text1"/>
                <w:sz w:val="18"/>
                <w:szCs w:val="18"/>
                <w:lang w:eastAsia="ru-RU"/>
              </w:rPr>
            </w:pPr>
            <w:r w:rsidRPr="00AB7501">
              <w:rPr>
                <w:rFonts w:ascii="Times New Roman" w:eastAsia="Times New Roman" w:hAnsi="Times New Roman"/>
                <w:color w:val="000000" w:themeColor="text1"/>
                <w:sz w:val="18"/>
                <w:szCs w:val="18"/>
                <w:lang w:eastAsia="ru-RU"/>
              </w:rPr>
              <w:t>286 216,81</w:t>
            </w:r>
          </w:p>
        </w:tc>
        <w:tc>
          <w:tcPr>
            <w:tcW w:w="1026" w:type="dxa"/>
            <w:shd w:val="clear" w:color="auto" w:fill="auto"/>
          </w:tcPr>
          <w:p w:rsidR="002C29CC" w:rsidRPr="00E36877" w:rsidRDefault="002C29CC" w:rsidP="002C29CC">
            <w:pPr>
              <w:spacing w:after="0" w:line="240" w:lineRule="auto"/>
              <w:jc w:val="center"/>
              <w:rPr>
                <w:rFonts w:ascii="Times New Roman" w:eastAsia="Times New Roman" w:hAnsi="Times New Roman"/>
                <w:color w:val="000000" w:themeColor="text1"/>
                <w:sz w:val="18"/>
                <w:szCs w:val="18"/>
                <w:lang w:eastAsia="ru-RU"/>
              </w:rPr>
            </w:pPr>
            <w:r w:rsidRPr="00AB7501">
              <w:rPr>
                <w:rFonts w:ascii="Times New Roman" w:eastAsia="Times New Roman" w:hAnsi="Times New Roman"/>
                <w:color w:val="000000" w:themeColor="text1"/>
                <w:sz w:val="18"/>
                <w:szCs w:val="18"/>
                <w:lang w:eastAsia="ru-RU"/>
              </w:rPr>
              <w:t>286 216,81</w:t>
            </w:r>
          </w:p>
        </w:tc>
        <w:tc>
          <w:tcPr>
            <w:tcW w:w="1148" w:type="dxa"/>
            <w:vMerge/>
            <w:shd w:val="clear" w:color="auto" w:fill="auto"/>
            <w:vAlign w:val="bottom"/>
            <w:hideMark/>
          </w:tcPr>
          <w:p w:rsidR="002C29CC" w:rsidRPr="00E36877" w:rsidRDefault="002C29CC" w:rsidP="002C29CC">
            <w:pPr>
              <w:spacing w:after="0" w:line="240" w:lineRule="auto"/>
              <w:rPr>
                <w:rFonts w:ascii="Times New Roman" w:eastAsia="Times New Roman" w:hAnsi="Times New Roman"/>
                <w:color w:val="000000" w:themeColor="text1"/>
                <w:sz w:val="18"/>
                <w:szCs w:val="18"/>
                <w:lang w:eastAsia="ru-RU"/>
              </w:rPr>
            </w:pPr>
          </w:p>
        </w:tc>
      </w:tr>
      <w:tr w:rsidR="00B409F1" w:rsidRPr="004A1643" w:rsidTr="00D26F15">
        <w:trPr>
          <w:trHeight w:val="394"/>
        </w:trPr>
        <w:tc>
          <w:tcPr>
            <w:tcW w:w="474" w:type="dxa"/>
            <w:vMerge/>
            <w:vAlign w:val="center"/>
          </w:tcPr>
          <w:p w:rsidR="009D2C48" w:rsidRPr="00E36877" w:rsidRDefault="009D2C48" w:rsidP="00AA3960">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9D2C48" w:rsidRPr="00E36877" w:rsidRDefault="009D2C48" w:rsidP="00AA3960">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9D2C48" w:rsidRPr="00E36877" w:rsidRDefault="009D2C48" w:rsidP="008A21CD">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9D2C48" w:rsidRPr="00E36877" w:rsidRDefault="009D2C48" w:rsidP="00C9661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9D2C48" w:rsidRPr="00E36877" w:rsidRDefault="0061415C" w:rsidP="008A21CD">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000000" w:fill="FFFFFF"/>
          </w:tcPr>
          <w:p w:rsidR="009D2C48" w:rsidRPr="00E36877" w:rsidRDefault="0061415C" w:rsidP="008A21CD">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9D2C48" w:rsidRPr="00E36877" w:rsidRDefault="0061415C" w:rsidP="008A21CD">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9D2C48" w:rsidRPr="00E36877" w:rsidRDefault="0061415C" w:rsidP="008A21CD">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9D2C48" w:rsidRPr="00E36877" w:rsidRDefault="0061415C" w:rsidP="008A21CD">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9D2C48" w:rsidRPr="00E36877" w:rsidRDefault="0061415C" w:rsidP="008A21CD">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148" w:type="dxa"/>
            <w:vMerge/>
            <w:shd w:val="clear" w:color="auto" w:fill="auto"/>
            <w:vAlign w:val="bottom"/>
          </w:tcPr>
          <w:p w:rsidR="009D2C48" w:rsidRPr="00E36877" w:rsidRDefault="009D2C48" w:rsidP="00AA3960">
            <w:pPr>
              <w:spacing w:after="0" w:line="240" w:lineRule="auto"/>
              <w:rPr>
                <w:rFonts w:ascii="Times New Roman" w:eastAsia="Times New Roman" w:hAnsi="Times New Roman"/>
                <w:color w:val="000000" w:themeColor="text1"/>
                <w:sz w:val="18"/>
                <w:szCs w:val="18"/>
                <w:lang w:eastAsia="ru-RU"/>
              </w:rPr>
            </w:pPr>
          </w:p>
        </w:tc>
      </w:tr>
      <w:tr w:rsidR="0061415C" w:rsidRPr="004A1643" w:rsidTr="00D26F15">
        <w:trPr>
          <w:trHeight w:val="413"/>
        </w:trPr>
        <w:tc>
          <w:tcPr>
            <w:tcW w:w="474" w:type="dxa"/>
            <w:vMerge w:val="restart"/>
            <w:shd w:val="clear" w:color="auto" w:fill="auto"/>
            <w:hideMark/>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1.1</w:t>
            </w:r>
          </w:p>
        </w:tc>
        <w:tc>
          <w:tcPr>
            <w:tcW w:w="2003" w:type="dxa"/>
            <w:vMerge w:val="restart"/>
            <w:shd w:val="clear" w:color="auto" w:fill="auto"/>
            <w:hideMark/>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xml:space="preserve">Мероприятие 01.01 </w:t>
            </w:r>
          </w:p>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r w:rsidRPr="00E36877">
              <w:rPr>
                <w:rFonts w:ascii="Times New Roman" w:hAnsi="Times New Roman"/>
                <w:sz w:val="18"/>
                <w:szCs w:val="18"/>
              </w:rPr>
              <w:t>Проведение мероприятий по профилактике терроризма</w:t>
            </w:r>
          </w:p>
        </w:tc>
        <w:tc>
          <w:tcPr>
            <w:tcW w:w="1304" w:type="dxa"/>
            <w:shd w:val="clear" w:color="auto" w:fill="auto"/>
            <w:hideMark/>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61415C" w:rsidRPr="00E36877" w:rsidRDefault="006A127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1 084 399,00</w:t>
            </w:r>
          </w:p>
        </w:tc>
        <w:tc>
          <w:tcPr>
            <w:tcW w:w="4500" w:type="dxa"/>
            <w:gridSpan w:val="25"/>
            <w:shd w:val="clear" w:color="auto" w:fill="auto"/>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204 591,00</w:t>
            </w:r>
          </w:p>
        </w:tc>
        <w:tc>
          <w:tcPr>
            <w:tcW w:w="1026" w:type="dxa"/>
            <w:shd w:val="clear" w:color="auto" w:fill="auto"/>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219 952,00</w:t>
            </w:r>
          </w:p>
        </w:tc>
        <w:tc>
          <w:tcPr>
            <w:tcW w:w="1026" w:type="dxa"/>
            <w:shd w:val="clear" w:color="auto" w:fill="auto"/>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219 952,00</w:t>
            </w:r>
          </w:p>
        </w:tc>
        <w:tc>
          <w:tcPr>
            <w:tcW w:w="1026" w:type="dxa"/>
            <w:shd w:val="clear" w:color="auto" w:fill="auto"/>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219 952,00</w:t>
            </w:r>
          </w:p>
        </w:tc>
        <w:tc>
          <w:tcPr>
            <w:tcW w:w="1026" w:type="dxa"/>
            <w:shd w:val="clear" w:color="auto" w:fill="auto"/>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219 952,00</w:t>
            </w:r>
          </w:p>
        </w:tc>
        <w:tc>
          <w:tcPr>
            <w:tcW w:w="1148" w:type="dxa"/>
            <w:vMerge w:val="restart"/>
            <w:shd w:val="clear" w:color="auto" w:fill="auto"/>
            <w:hideMark/>
          </w:tcPr>
          <w:p w:rsidR="007647C9" w:rsidRPr="00E36877" w:rsidRDefault="007647C9" w:rsidP="007647C9">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p>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p>
        </w:tc>
      </w:tr>
      <w:tr w:rsidR="0061415C" w:rsidRPr="004A1643" w:rsidTr="00D26F15">
        <w:trPr>
          <w:trHeight w:val="865"/>
        </w:trPr>
        <w:tc>
          <w:tcPr>
            <w:tcW w:w="474" w:type="dxa"/>
            <w:vMerge/>
            <w:vAlign w:val="center"/>
            <w:hideMark/>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61415C" w:rsidRPr="00E36877" w:rsidRDefault="004662DF"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1 084 399,00</w:t>
            </w:r>
          </w:p>
        </w:tc>
        <w:tc>
          <w:tcPr>
            <w:tcW w:w="4500" w:type="dxa"/>
            <w:gridSpan w:val="25"/>
            <w:shd w:val="clear" w:color="auto" w:fill="auto"/>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204 591,00</w:t>
            </w:r>
          </w:p>
        </w:tc>
        <w:tc>
          <w:tcPr>
            <w:tcW w:w="1026" w:type="dxa"/>
            <w:shd w:val="clear" w:color="auto" w:fill="auto"/>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219 952,00</w:t>
            </w:r>
          </w:p>
        </w:tc>
        <w:tc>
          <w:tcPr>
            <w:tcW w:w="1026" w:type="dxa"/>
            <w:shd w:val="clear" w:color="auto" w:fill="auto"/>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219 952,00</w:t>
            </w:r>
          </w:p>
        </w:tc>
        <w:tc>
          <w:tcPr>
            <w:tcW w:w="1026" w:type="dxa"/>
            <w:shd w:val="clear" w:color="auto" w:fill="auto"/>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219 952,00</w:t>
            </w:r>
          </w:p>
        </w:tc>
        <w:tc>
          <w:tcPr>
            <w:tcW w:w="1026" w:type="dxa"/>
            <w:shd w:val="clear" w:color="auto" w:fill="auto"/>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219 952,00</w:t>
            </w:r>
          </w:p>
        </w:tc>
        <w:tc>
          <w:tcPr>
            <w:tcW w:w="1148" w:type="dxa"/>
            <w:vMerge/>
            <w:shd w:val="clear" w:color="auto" w:fill="auto"/>
            <w:hideMark/>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p>
        </w:tc>
      </w:tr>
      <w:tr w:rsidR="0061415C" w:rsidRPr="004A1643" w:rsidTr="00D26F15">
        <w:trPr>
          <w:trHeight w:val="465"/>
        </w:trPr>
        <w:tc>
          <w:tcPr>
            <w:tcW w:w="474" w:type="dxa"/>
            <w:vMerge/>
            <w:vAlign w:val="center"/>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148" w:type="dxa"/>
            <w:vMerge/>
            <w:shd w:val="clear" w:color="auto" w:fill="auto"/>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p>
        </w:tc>
      </w:tr>
      <w:tr w:rsidR="00B409F1" w:rsidRPr="004A1643" w:rsidTr="00D26F15">
        <w:trPr>
          <w:trHeight w:val="330"/>
        </w:trPr>
        <w:tc>
          <w:tcPr>
            <w:tcW w:w="474" w:type="dxa"/>
            <w:vMerge/>
            <w:vAlign w:val="center"/>
            <w:hideMark/>
          </w:tcPr>
          <w:p w:rsidR="009D2C48" w:rsidRPr="00E36877" w:rsidRDefault="009D2C48" w:rsidP="00AA3960">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hideMark/>
          </w:tcPr>
          <w:p w:rsidR="009D2C48" w:rsidRPr="00E36877" w:rsidRDefault="009D2C48" w:rsidP="009D2C48">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Результат выполнения мероприятия.</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Количество мероприятий по профилактике терроризма (шт.)</w:t>
            </w:r>
          </w:p>
        </w:tc>
        <w:tc>
          <w:tcPr>
            <w:tcW w:w="1304" w:type="dxa"/>
            <w:vMerge w:val="restart"/>
            <w:shd w:val="clear" w:color="auto" w:fill="auto"/>
            <w:vAlign w:val="center"/>
            <w:hideMark/>
          </w:tcPr>
          <w:p w:rsidR="009D2C48" w:rsidRPr="00E36877" w:rsidRDefault="009D2C48" w:rsidP="00923FF6">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hideMark/>
          </w:tcPr>
          <w:p w:rsidR="009D2C48" w:rsidRPr="00E36877" w:rsidRDefault="009D2C48" w:rsidP="00923FF6">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vAlign w:val="bottom"/>
            <w:hideMark/>
          </w:tcPr>
          <w:p w:rsidR="009D2C48" w:rsidRPr="00E36877" w:rsidRDefault="009D2C48" w:rsidP="00AA3960">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73" w:type="dxa"/>
            <w:gridSpan w:val="8"/>
            <w:vMerge w:val="restart"/>
            <w:shd w:val="clear" w:color="auto" w:fill="auto"/>
            <w:vAlign w:val="bottom"/>
            <w:hideMark/>
          </w:tcPr>
          <w:p w:rsidR="009D2C48" w:rsidRPr="00E36877" w:rsidRDefault="009D2C48" w:rsidP="00AA3960">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27" w:type="dxa"/>
            <w:gridSpan w:val="17"/>
            <w:shd w:val="clear" w:color="auto" w:fill="auto"/>
            <w:vAlign w:val="bottom"/>
            <w:hideMark/>
          </w:tcPr>
          <w:p w:rsidR="009D2C48" w:rsidRPr="00E36877" w:rsidRDefault="009D2C48" w:rsidP="00AA3960">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vAlign w:val="bottom"/>
          </w:tcPr>
          <w:p w:rsidR="009D2C48" w:rsidRPr="00E36877" w:rsidRDefault="006A127C" w:rsidP="00AA3960">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104</w:t>
            </w:r>
          </w:p>
        </w:tc>
        <w:tc>
          <w:tcPr>
            <w:tcW w:w="1026" w:type="dxa"/>
            <w:vMerge w:val="restart"/>
            <w:shd w:val="clear" w:color="auto" w:fill="auto"/>
            <w:vAlign w:val="bottom"/>
          </w:tcPr>
          <w:p w:rsidR="009D2C48" w:rsidRPr="00E36877" w:rsidRDefault="006A127C" w:rsidP="00AA3960">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104</w:t>
            </w:r>
          </w:p>
        </w:tc>
        <w:tc>
          <w:tcPr>
            <w:tcW w:w="1026" w:type="dxa"/>
            <w:vMerge w:val="restart"/>
            <w:shd w:val="clear" w:color="auto" w:fill="auto"/>
            <w:vAlign w:val="bottom"/>
          </w:tcPr>
          <w:p w:rsidR="009D2C48" w:rsidRPr="00E36877" w:rsidRDefault="006A127C" w:rsidP="00AA3960">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104</w:t>
            </w:r>
          </w:p>
        </w:tc>
        <w:tc>
          <w:tcPr>
            <w:tcW w:w="1026" w:type="dxa"/>
            <w:vMerge w:val="restart"/>
            <w:shd w:val="clear" w:color="auto" w:fill="auto"/>
            <w:vAlign w:val="bottom"/>
          </w:tcPr>
          <w:p w:rsidR="009D2C48" w:rsidRPr="00E36877" w:rsidRDefault="006A127C" w:rsidP="00AA3960">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104</w:t>
            </w:r>
          </w:p>
        </w:tc>
        <w:tc>
          <w:tcPr>
            <w:tcW w:w="1148" w:type="dxa"/>
            <w:vMerge/>
            <w:shd w:val="clear" w:color="auto" w:fill="auto"/>
            <w:vAlign w:val="bottom"/>
            <w:hideMark/>
          </w:tcPr>
          <w:p w:rsidR="009D2C48" w:rsidRPr="00E36877" w:rsidRDefault="009D2C48" w:rsidP="00AA3960">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255"/>
        </w:trPr>
        <w:tc>
          <w:tcPr>
            <w:tcW w:w="474" w:type="dxa"/>
            <w:vMerge/>
            <w:vAlign w:val="center"/>
            <w:hideMark/>
          </w:tcPr>
          <w:p w:rsidR="009D2C48" w:rsidRPr="00E36877" w:rsidRDefault="009D2C48" w:rsidP="00AA3960">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9D2C48" w:rsidRPr="00E36877" w:rsidRDefault="009D2C48" w:rsidP="00AA3960">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9D2C48" w:rsidRPr="00E36877" w:rsidRDefault="009D2C48" w:rsidP="00AA3960">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9D2C48" w:rsidRPr="00E36877" w:rsidRDefault="009D2C48" w:rsidP="00C9661F">
            <w:pPr>
              <w:spacing w:after="0" w:line="240" w:lineRule="auto"/>
              <w:rPr>
                <w:rFonts w:ascii="Times New Roman" w:eastAsia="Times New Roman" w:hAnsi="Times New Roman"/>
                <w:color w:val="000000" w:themeColor="text1"/>
                <w:sz w:val="18"/>
                <w:szCs w:val="18"/>
                <w:lang w:eastAsia="ru-RU"/>
              </w:rPr>
            </w:pPr>
          </w:p>
        </w:tc>
        <w:tc>
          <w:tcPr>
            <w:tcW w:w="1161" w:type="dxa"/>
            <w:vMerge/>
            <w:vAlign w:val="center"/>
            <w:hideMark/>
          </w:tcPr>
          <w:p w:rsidR="009D2C48" w:rsidRPr="00E36877" w:rsidRDefault="009D2C48" w:rsidP="00AA3960">
            <w:pPr>
              <w:spacing w:after="0" w:line="240" w:lineRule="auto"/>
              <w:rPr>
                <w:rFonts w:ascii="Times New Roman" w:eastAsia="Times New Roman" w:hAnsi="Times New Roman"/>
                <w:color w:val="000000" w:themeColor="text1"/>
                <w:sz w:val="18"/>
                <w:szCs w:val="18"/>
                <w:lang w:eastAsia="ru-RU"/>
              </w:rPr>
            </w:pPr>
          </w:p>
        </w:tc>
        <w:tc>
          <w:tcPr>
            <w:tcW w:w="973" w:type="dxa"/>
            <w:gridSpan w:val="8"/>
            <w:vMerge/>
            <w:vAlign w:val="center"/>
            <w:hideMark/>
          </w:tcPr>
          <w:p w:rsidR="009D2C48" w:rsidRPr="00E36877" w:rsidRDefault="009D2C48" w:rsidP="00AA3960">
            <w:pPr>
              <w:spacing w:after="0" w:line="240" w:lineRule="auto"/>
              <w:rPr>
                <w:rFonts w:ascii="Times New Roman" w:eastAsia="Times New Roman" w:hAnsi="Times New Roman"/>
                <w:color w:val="000000" w:themeColor="text1"/>
                <w:sz w:val="18"/>
                <w:szCs w:val="18"/>
                <w:lang w:eastAsia="ru-RU"/>
              </w:rPr>
            </w:pPr>
          </w:p>
        </w:tc>
        <w:tc>
          <w:tcPr>
            <w:tcW w:w="899" w:type="dxa"/>
            <w:gridSpan w:val="7"/>
            <w:shd w:val="clear" w:color="auto" w:fill="auto"/>
            <w:vAlign w:val="bottom"/>
            <w:hideMark/>
          </w:tcPr>
          <w:p w:rsidR="009D2C48" w:rsidRPr="00E36877" w:rsidRDefault="009D2C48" w:rsidP="00AA3960">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vAlign w:val="bottom"/>
            <w:hideMark/>
          </w:tcPr>
          <w:p w:rsidR="009D2C48" w:rsidRPr="00E36877" w:rsidRDefault="009D2C48" w:rsidP="00AA3960">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vAlign w:val="bottom"/>
            <w:hideMark/>
          </w:tcPr>
          <w:p w:rsidR="009D2C48" w:rsidRPr="00E36877" w:rsidRDefault="009D2C48" w:rsidP="00AA3960">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vAlign w:val="bottom"/>
            <w:hideMark/>
          </w:tcPr>
          <w:p w:rsidR="009D2C48" w:rsidRPr="00E36877" w:rsidRDefault="009D2C48" w:rsidP="00AA3960">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vAlign w:val="center"/>
          </w:tcPr>
          <w:p w:rsidR="009D2C48" w:rsidRPr="00E36877" w:rsidRDefault="009D2C48" w:rsidP="00AA3960">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9D2C48" w:rsidRPr="00E36877" w:rsidRDefault="009D2C48" w:rsidP="00AA3960">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9D2C48" w:rsidRPr="00E36877" w:rsidRDefault="009D2C48" w:rsidP="00AA3960">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9D2C48" w:rsidRPr="00E36877" w:rsidRDefault="009D2C48" w:rsidP="00AA3960">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9D2C48" w:rsidRPr="00E36877" w:rsidRDefault="009D2C48" w:rsidP="00AA3960">
            <w:pPr>
              <w:spacing w:after="0" w:line="240" w:lineRule="auto"/>
              <w:rPr>
                <w:rFonts w:ascii="Times New Roman" w:eastAsia="Times New Roman" w:hAnsi="Times New Roman"/>
                <w:color w:val="000000" w:themeColor="text1"/>
                <w:sz w:val="18"/>
                <w:szCs w:val="18"/>
                <w:lang w:eastAsia="ru-RU"/>
              </w:rPr>
            </w:pPr>
          </w:p>
        </w:tc>
      </w:tr>
      <w:tr w:rsidR="002B74DA" w:rsidRPr="004A1643" w:rsidTr="00D26F15">
        <w:trPr>
          <w:trHeight w:val="512"/>
        </w:trPr>
        <w:tc>
          <w:tcPr>
            <w:tcW w:w="474" w:type="dxa"/>
            <w:vMerge/>
            <w:vAlign w:val="center"/>
            <w:hideMark/>
          </w:tcPr>
          <w:p w:rsidR="009D2C48" w:rsidRPr="00E36877" w:rsidRDefault="009D2C48" w:rsidP="00AA3960">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9D2C48" w:rsidRPr="00E36877" w:rsidRDefault="009D2C48" w:rsidP="00AA3960">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9D2C48" w:rsidRPr="00E36877" w:rsidRDefault="009D2C48" w:rsidP="00AA3960">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9D2C48" w:rsidRPr="00E36877" w:rsidRDefault="009D2C48" w:rsidP="00C9661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vAlign w:val="bottom"/>
          </w:tcPr>
          <w:p w:rsidR="009D2C48" w:rsidRPr="00E36877" w:rsidRDefault="001102C7" w:rsidP="001102C7">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520</w:t>
            </w:r>
          </w:p>
        </w:tc>
        <w:tc>
          <w:tcPr>
            <w:tcW w:w="973" w:type="dxa"/>
            <w:gridSpan w:val="8"/>
            <w:shd w:val="clear" w:color="auto" w:fill="auto"/>
            <w:vAlign w:val="bottom"/>
          </w:tcPr>
          <w:p w:rsidR="009D2C48" w:rsidRPr="00E36877" w:rsidRDefault="006A127C" w:rsidP="00AA3960">
            <w:pPr>
              <w:spacing w:after="0" w:line="240" w:lineRule="auto"/>
              <w:jc w:val="right"/>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104</w:t>
            </w:r>
          </w:p>
        </w:tc>
        <w:tc>
          <w:tcPr>
            <w:tcW w:w="899" w:type="dxa"/>
            <w:gridSpan w:val="7"/>
            <w:shd w:val="clear" w:color="auto" w:fill="auto"/>
            <w:vAlign w:val="bottom"/>
          </w:tcPr>
          <w:p w:rsidR="009D2C48" w:rsidRPr="00E36877" w:rsidRDefault="006A127C" w:rsidP="00AA3960">
            <w:pPr>
              <w:spacing w:after="0" w:line="240" w:lineRule="auto"/>
              <w:jc w:val="right"/>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104</w:t>
            </w:r>
          </w:p>
        </w:tc>
        <w:tc>
          <w:tcPr>
            <w:tcW w:w="846" w:type="dxa"/>
            <w:gridSpan w:val="4"/>
            <w:shd w:val="clear" w:color="auto" w:fill="auto"/>
            <w:vAlign w:val="bottom"/>
          </w:tcPr>
          <w:p w:rsidR="009D2C48" w:rsidRPr="00E36877" w:rsidRDefault="006A127C" w:rsidP="00AA3960">
            <w:pPr>
              <w:spacing w:after="0" w:line="240" w:lineRule="auto"/>
              <w:jc w:val="right"/>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104</w:t>
            </w:r>
          </w:p>
        </w:tc>
        <w:tc>
          <w:tcPr>
            <w:tcW w:w="964" w:type="dxa"/>
            <w:gridSpan w:val="4"/>
            <w:shd w:val="clear" w:color="auto" w:fill="auto"/>
            <w:vAlign w:val="bottom"/>
          </w:tcPr>
          <w:p w:rsidR="009D2C48" w:rsidRPr="00E36877" w:rsidRDefault="006A127C" w:rsidP="00AA3960">
            <w:pPr>
              <w:spacing w:after="0" w:line="240" w:lineRule="auto"/>
              <w:jc w:val="right"/>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104</w:t>
            </w:r>
          </w:p>
        </w:tc>
        <w:tc>
          <w:tcPr>
            <w:tcW w:w="818" w:type="dxa"/>
            <w:gridSpan w:val="2"/>
            <w:shd w:val="clear" w:color="auto" w:fill="auto"/>
            <w:vAlign w:val="bottom"/>
            <w:hideMark/>
          </w:tcPr>
          <w:p w:rsidR="009D2C48" w:rsidRPr="00E36877" w:rsidRDefault="006A127C" w:rsidP="00AA3960">
            <w:pPr>
              <w:spacing w:after="0" w:line="240" w:lineRule="auto"/>
              <w:jc w:val="right"/>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104</w:t>
            </w:r>
          </w:p>
        </w:tc>
        <w:tc>
          <w:tcPr>
            <w:tcW w:w="1026" w:type="dxa"/>
            <w:vMerge/>
            <w:vAlign w:val="center"/>
          </w:tcPr>
          <w:p w:rsidR="009D2C48" w:rsidRPr="00E36877" w:rsidRDefault="009D2C48" w:rsidP="00AA3960">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9D2C48" w:rsidRPr="00E36877" w:rsidRDefault="009D2C48" w:rsidP="00AA3960">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9D2C48" w:rsidRPr="00E36877" w:rsidRDefault="009D2C48" w:rsidP="00AA3960">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9D2C48" w:rsidRPr="00E36877" w:rsidRDefault="009D2C48" w:rsidP="00AA3960">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9D2C48" w:rsidRPr="00E36877" w:rsidRDefault="009D2C48" w:rsidP="00AA3960">
            <w:pPr>
              <w:spacing w:after="0" w:line="240" w:lineRule="auto"/>
              <w:rPr>
                <w:rFonts w:ascii="Times New Roman" w:eastAsia="Times New Roman" w:hAnsi="Times New Roman"/>
                <w:color w:val="000000" w:themeColor="text1"/>
                <w:sz w:val="18"/>
                <w:szCs w:val="18"/>
                <w:lang w:eastAsia="ru-RU"/>
              </w:rPr>
            </w:pPr>
          </w:p>
        </w:tc>
      </w:tr>
      <w:tr w:rsidR="0061415C" w:rsidRPr="004A1643" w:rsidTr="00D26F15">
        <w:trPr>
          <w:trHeight w:val="300"/>
        </w:trPr>
        <w:tc>
          <w:tcPr>
            <w:tcW w:w="474" w:type="dxa"/>
            <w:vMerge w:val="restart"/>
            <w:shd w:val="clear" w:color="auto" w:fill="auto"/>
            <w:hideMark/>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1.2</w:t>
            </w:r>
          </w:p>
        </w:tc>
        <w:tc>
          <w:tcPr>
            <w:tcW w:w="2003" w:type="dxa"/>
            <w:vMerge w:val="restart"/>
            <w:shd w:val="clear" w:color="auto" w:fill="auto"/>
            <w:hideMark/>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xml:space="preserve">Мероприятие 01.02.  </w:t>
            </w:r>
            <w:r w:rsidRPr="00E36877">
              <w:rPr>
                <w:rFonts w:ascii="Times New Roman" w:hAnsi="Times New Roman"/>
                <w:sz w:val="18"/>
                <w:szCs w:val="18"/>
              </w:rPr>
              <w:t xml:space="preserve">Приобретение </w:t>
            </w:r>
            <w:r w:rsidRPr="00E36877">
              <w:rPr>
                <w:rFonts w:ascii="Times New Roman" w:hAnsi="Times New Roman"/>
                <w:sz w:val="18"/>
                <w:szCs w:val="18"/>
              </w:rPr>
              <w:lastRenderedPageBreak/>
              <w:t>оборудования (материалов), наглядных пособий и оснащения для использования при проведении тренировок на объектах с массовым пребыванием людей</w:t>
            </w:r>
          </w:p>
        </w:tc>
        <w:tc>
          <w:tcPr>
            <w:tcW w:w="1304" w:type="dxa"/>
            <w:shd w:val="clear" w:color="auto" w:fill="auto"/>
            <w:hideMark/>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lastRenderedPageBreak/>
              <w:t>2023-2027</w:t>
            </w:r>
          </w:p>
        </w:tc>
        <w:tc>
          <w:tcPr>
            <w:tcW w:w="1608" w:type="dxa"/>
            <w:shd w:val="clear" w:color="auto" w:fill="auto"/>
            <w:hideMark/>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61415C" w:rsidRPr="00E36877" w:rsidRDefault="0061415C" w:rsidP="0061415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61415C" w:rsidRPr="00E36877" w:rsidRDefault="0061415C" w:rsidP="0061415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61415C" w:rsidRPr="00E36877" w:rsidRDefault="0061415C" w:rsidP="0061415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61415C" w:rsidRPr="00E36877" w:rsidRDefault="0061415C" w:rsidP="0061415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61415C" w:rsidRPr="00E36877" w:rsidRDefault="0061415C" w:rsidP="0061415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61415C" w:rsidRPr="00E36877" w:rsidRDefault="0061415C" w:rsidP="0061415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hideMark/>
          </w:tcPr>
          <w:p w:rsidR="007647C9" w:rsidRPr="00E36877" w:rsidRDefault="007647C9" w:rsidP="007647C9">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xml:space="preserve">Управление по </w:t>
            </w:r>
            <w:r w:rsidRPr="00E36877">
              <w:rPr>
                <w:rFonts w:ascii="Times New Roman" w:eastAsia="Times New Roman" w:hAnsi="Times New Roman"/>
                <w:color w:val="000000" w:themeColor="text1"/>
                <w:sz w:val="18"/>
                <w:szCs w:val="18"/>
                <w:lang w:eastAsia="ru-RU"/>
              </w:rPr>
              <w:lastRenderedPageBreak/>
              <w:t>безопасности администрации городского округа Истра</w:t>
            </w:r>
          </w:p>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w:t>
            </w:r>
          </w:p>
        </w:tc>
      </w:tr>
      <w:tr w:rsidR="0061415C" w:rsidRPr="004A1643" w:rsidTr="00D26F15">
        <w:trPr>
          <w:trHeight w:val="1020"/>
        </w:trPr>
        <w:tc>
          <w:tcPr>
            <w:tcW w:w="474" w:type="dxa"/>
            <w:vMerge/>
            <w:shd w:val="clear" w:color="auto" w:fill="auto"/>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p>
        </w:tc>
        <w:tc>
          <w:tcPr>
            <w:tcW w:w="2003" w:type="dxa"/>
            <w:vMerge/>
            <w:shd w:val="clear" w:color="auto" w:fill="auto"/>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61415C" w:rsidRPr="00E36877" w:rsidRDefault="0061415C" w:rsidP="0061415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61415C" w:rsidRPr="00E36877" w:rsidRDefault="0061415C" w:rsidP="0061415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61415C" w:rsidRPr="00E36877" w:rsidRDefault="0061415C" w:rsidP="0061415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61415C" w:rsidRPr="00E36877" w:rsidRDefault="0061415C" w:rsidP="0061415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61415C" w:rsidRPr="00E36877" w:rsidRDefault="0061415C" w:rsidP="0061415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61415C" w:rsidRPr="00E36877" w:rsidRDefault="0061415C" w:rsidP="0061415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shd w:val="clear" w:color="auto" w:fill="auto"/>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p>
        </w:tc>
      </w:tr>
      <w:tr w:rsidR="0061415C" w:rsidRPr="004A1643" w:rsidTr="00D26F15">
        <w:trPr>
          <w:trHeight w:val="60"/>
        </w:trPr>
        <w:tc>
          <w:tcPr>
            <w:tcW w:w="474" w:type="dxa"/>
            <w:vMerge/>
            <w:vAlign w:val="center"/>
            <w:hideMark/>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61415C" w:rsidRPr="00E36877" w:rsidRDefault="0061415C" w:rsidP="0061415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61415C" w:rsidRPr="00E36877" w:rsidRDefault="0061415C" w:rsidP="0061415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61415C" w:rsidRPr="00E36877" w:rsidRDefault="0061415C" w:rsidP="0061415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61415C" w:rsidRPr="00E36877" w:rsidRDefault="0061415C" w:rsidP="0061415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61415C" w:rsidRPr="00E36877" w:rsidRDefault="0061415C" w:rsidP="0061415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61415C" w:rsidRPr="00E36877" w:rsidRDefault="0061415C" w:rsidP="0061415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hideMark/>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p>
        </w:tc>
      </w:tr>
      <w:tr w:rsidR="0061415C" w:rsidRPr="004A1643" w:rsidTr="00D26F15">
        <w:trPr>
          <w:trHeight w:val="273"/>
        </w:trPr>
        <w:tc>
          <w:tcPr>
            <w:tcW w:w="474" w:type="dxa"/>
            <w:vMerge/>
            <w:vAlign w:val="center"/>
            <w:hideMark/>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hideMark/>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Результат выполнения мероприятия.</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Количество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 (шт.)</w:t>
            </w:r>
          </w:p>
        </w:tc>
        <w:tc>
          <w:tcPr>
            <w:tcW w:w="1304" w:type="dxa"/>
            <w:vMerge w:val="restart"/>
            <w:shd w:val="clear" w:color="auto" w:fill="auto"/>
            <w:vAlign w:val="center"/>
            <w:hideMark/>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hideMark/>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vAlign w:val="bottom"/>
            <w:hideMark/>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73" w:type="dxa"/>
            <w:gridSpan w:val="8"/>
            <w:vMerge w:val="restart"/>
            <w:shd w:val="clear" w:color="auto" w:fill="auto"/>
            <w:vAlign w:val="bottom"/>
            <w:hideMark/>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27" w:type="dxa"/>
            <w:gridSpan w:val="17"/>
            <w:shd w:val="clear" w:color="auto" w:fill="auto"/>
            <w:vAlign w:val="bottom"/>
            <w:hideMark/>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61415C" w:rsidRPr="00E36877" w:rsidRDefault="00AB7501" w:rsidP="0061415C">
            <w:pPr>
              <w:jc w:val="center"/>
              <w:rPr>
                <w:sz w:val="18"/>
                <w:szCs w:val="18"/>
              </w:rPr>
            </w:pPr>
            <w:r>
              <w:rPr>
                <w:sz w:val="18"/>
                <w:szCs w:val="18"/>
              </w:rPr>
              <w:t>0</w:t>
            </w:r>
          </w:p>
        </w:tc>
        <w:tc>
          <w:tcPr>
            <w:tcW w:w="1026" w:type="dxa"/>
            <w:vMerge w:val="restart"/>
            <w:shd w:val="clear" w:color="auto" w:fill="auto"/>
          </w:tcPr>
          <w:p w:rsidR="0061415C" w:rsidRPr="00E36877" w:rsidRDefault="00AB7501" w:rsidP="0061415C">
            <w:pPr>
              <w:jc w:val="center"/>
              <w:rPr>
                <w:sz w:val="18"/>
                <w:szCs w:val="18"/>
              </w:rPr>
            </w:pPr>
            <w:r>
              <w:rPr>
                <w:sz w:val="18"/>
                <w:szCs w:val="18"/>
              </w:rPr>
              <w:t>0</w:t>
            </w:r>
          </w:p>
        </w:tc>
        <w:tc>
          <w:tcPr>
            <w:tcW w:w="1026" w:type="dxa"/>
            <w:vMerge w:val="restart"/>
            <w:shd w:val="clear" w:color="auto" w:fill="auto"/>
          </w:tcPr>
          <w:p w:rsidR="0061415C" w:rsidRPr="00E36877" w:rsidRDefault="00AB7501" w:rsidP="0061415C">
            <w:pPr>
              <w:jc w:val="center"/>
              <w:rPr>
                <w:sz w:val="18"/>
                <w:szCs w:val="18"/>
              </w:rPr>
            </w:pPr>
            <w:r>
              <w:rPr>
                <w:sz w:val="18"/>
                <w:szCs w:val="18"/>
              </w:rPr>
              <w:t>0</w:t>
            </w:r>
          </w:p>
        </w:tc>
        <w:tc>
          <w:tcPr>
            <w:tcW w:w="1026" w:type="dxa"/>
            <w:vMerge w:val="restart"/>
            <w:shd w:val="clear" w:color="auto" w:fill="auto"/>
          </w:tcPr>
          <w:p w:rsidR="0061415C" w:rsidRPr="00E36877" w:rsidRDefault="00AB7501" w:rsidP="0061415C">
            <w:pPr>
              <w:jc w:val="center"/>
              <w:rPr>
                <w:sz w:val="18"/>
                <w:szCs w:val="18"/>
              </w:rPr>
            </w:pPr>
            <w:r>
              <w:rPr>
                <w:sz w:val="18"/>
                <w:szCs w:val="18"/>
              </w:rPr>
              <w:t>0</w:t>
            </w:r>
          </w:p>
        </w:tc>
        <w:tc>
          <w:tcPr>
            <w:tcW w:w="1148" w:type="dxa"/>
            <w:vMerge/>
            <w:shd w:val="clear" w:color="auto" w:fill="auto"/>
            <w:vAlign w:val="bottom"/>
            <w:hideMark/>
          </w:tcPr>
          <w:p w:rsidR="0061415C" w:rsidRPr="00E36877" w:rsidRDefault="0061415C" w:rsidP="0061415C">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255"/>
        </w:trPr>
        <w:tc>
          <w:tcPr>
            <w:tcW w:w="474" w:type="dxa"/>
            <w:vMerge/>
            <w:vAlign w:val="center"/>
            <w:hideMark/>
          </w:tcPr>
          <w:p w:rsidR="00274B72" w:rsidRPr="00E36877" w:rsidRDefault="00274B72" w:rsidP="00AA3960">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274B72" w:rsidRPr="00E36877" w:rsidRDefault="00274B72" w:rsidP="00AA3960">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274B72" w:rsidRPr="00E36877" w:rsidRDefault="00274B72" w:rsidP="00AA3960">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274B72" w:rsidRPr="00E36877" w:rsidRDefault="00274B72" w:rsidP="00C9661F">
            <w:pPr>
              <w:spacing w:after="0" w:line="240" w:lineRule="auto"/>
              <w:rPr>
                <w:rFonts w:ascii="Times New Roman" w:eastAsia="Times New Roman" w:hAnsi="Times New Roman"/>
                <w:color w:val="000000" w:themeColor="text1"/>
                <w:sz w:val="18"/>
                <w:szCs w:val="18"/>
                <w:lang w:eastAsia="ru-RU"/>
              </w:rPr>
            </w:pPr>
          </w:p>
        </w:tc>
        <w:tc>
          <w:tcPr>
            <w:tcW w:w="1161" w:type="dxa"/>
            <w:vMerge/>
            <w:vAlign w:val="center"/>
            <w:hideMark/>
          </w:tcPr>
          <w:p w:rsidR="00274B72" w:rsidRPr="00E36877" w:rsidRDefault="00274B72" w:rsidP="00AA3960">
            <w:pPr>
              <w:spacing w:after="0" w:line="240" w:lineRule="auto"/>
              <w:rPr>
                <w:rFonts w:ascii="Times New Roman" w:eastAsia="Times New Roman" w:hAnsi="Times New Roman"/>
                <w:color w:val="000000" w:themeColor="text1"/>
                <w:sz w:val="18"/>
                <w:szCs w:val="18"/>
                <w:lang w:eastAsia="ru-RU"/>
              </w:rPr>
            </w:pPr>
          </w:p>
        </w:tc>
        <w:tc>
          <w:tcPr>
            <w:tcW w:w="973" w:type="dxa"/>
            <w:gridSpan w:val="8"/>
            <w:vMerge/>
            <w:vAlign w:val="center"/>
            <w:hideMark/>
          </w:tcPr>
          <w:p w:rsidR="00274B72" w:rsidRPr="00E36877" w:rsidRDefault="00274B72" w:rsidP="00AA3960">
            <w:pPr>
              <w:spacing w:after="0" w:line="240" w:lineRule="auto"/>
              <w:rPr>
                <w:rFonts w:ascii="Times New Roman" w:eastAsia="Times New Roman" w:hAnsi="Times New Roman"/>
                <w:color w:val="000000" w:themeColor="text1"/>
                <w:sz w:val="18"/>
                <w:szCs w:val="18"/>
                <w:lang w:eastAsia="ru-RU"/>
              </w:rPr>
            </w:pPr>
          </w:p>
        </w:tc>
        <w:tc>
          <w:tcPr>
            <w:tcW w:w="899" w:type="dxa"/>
            <w:gridSpan w:val="7"/>
            <w:shd w:val="clear" w:color="auto" w:fill="auto"/>
            <w:vAlign w:val="bottom"/>
            <w:hideMark/>
          </w:tcPr>
          <w:p w:rsidR="00274B72" w:rsidRPr="00E36877" w:rsidRDefault="00274B72" w:rsidP="00AA3960">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vAlign w:val="bottom"/>
            <w:hideMark/>
          </w:tcPr>
          <w:p w:rsidR="00274B72" w:rsidRPr="00E36877" w:rsidRDefault="00274B72" w:rsidP="00AA3960">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vAlign w:val="bottom"/>
            <w:hideMark/>
          </w:tcPr>
          <w:p w:rsidR="00274B72" w:rsidRPr="00E36877" w:rsidRDefault="00274B72" w:rsidP="00AA3960">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vAlign w:val="bottom"/>
            <w:hideMark/>
          </w:tcPr>
          <w:p w:rsidR="00274B72" w:rsidRPr="00E36877" w:rsidRDefault="00274B72" w:rsidP="00AA3960">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vAlign w:val="center"/>
          </w:tcPr>
          <w:p w:rsidR="00274B72" w:rsidRPr="00E36877" w:rsidRDefault="00274B72" w:rsidP="00AA3960">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274B72" w:rsidRPr="00E36877" w:rsidRDefault="00274B72" w:rsidP="00AA3960">
            <w:pPr>
              <w:spacing w:after="0" w:line="240" w:lineRule="auto"/>
              <w:rPr>
                <w:rFonts w:ascii="Times New Roman" w:eastAsia="Times New Roman" w:hAnsi="Times New Roman"/>
                <w:color w:val="000000" w:themeColor="text1"/>
                <w:sz w:val="18"/>
                <w:szCs w:val="18"/>
                <w:lang w:eastAsia="ru-RU"/>
              </w:rPr>
            </w:pPr>
          </w:p>
        </w:tc>
        <w:tc>
          <w:tcPr>
            <w:tcW w:w="1026" w:type="dxa"/>
            <w:vMerge/>
            <w:shd w:val="clear" w:color="auto" w:fill="auto"/>
            <w:vAlign w:val="center"/>
          </w:tcPr>
          <w:p w:rsidR="00274B72" w:rsidRPr="00E36877" w:rsidRDefault="00274B72" w:rsidP="00AA3960">
            <w:pPr>
              <w:spacing w:after="0" w:line="240" w:lineRule="auto"/>
              <w:rPr>
                <w:rFonts w:ascii="Times New Roman" w:eastAsia="Times New Roman" w:hAnsi="Times New Roman"/>
                <w:color w:val="000000" w:themeColor="text1"/>
                <w:sz w:val="18"/>
                <w:szCs w:val="18"/>
                <w:lang w:eastAsia="ru-RU"/>
              </w:rPr>
            </w:pPr>
          </w:p>
        </w:tc>
        <w:tc>
          <w:tcPr>
            <w:tcW w:w="1026" w:type="dxa"/>
            <w:vMerge/>
            <w:shd w:val="clear" w:color="auto" w:fill="auto"/>
            <w:vAlign w:val="center"/>
          </w:tcPr>
          <w:p w:rsidR="00274B72" w:rsidRPr="00E36877" w:rsidRDefault="00274B72" w:rsidP="00AA3960">
            <w:pPr>
              <w:spacing w:after="0" w:line="240" w:lineRule="auto"/>
              <w:rPr>
                <w:rFonts w:ascii="Times New Roman" w:eastAsia="Times New Roman" w:hAnsi="Times New Roman"/>
                <w:color w:val="000000" w:themeColor="text1"/>
                <w:sz w:val="18"/>
                <w:szCs w:val="18"/>
                <w:lang w:eastAsia="ru-RU"/>
              </w:rPr>
            </w:pPr>
          </w:p>
        </w:tc>
        <w:tc>
          <w:tcPr>
            <w:tcW w:w="1148" w:type="dxa"/>
            <w:vMerge/>
            <w:shd w:val="clear" w:color="auto" w:fill="auto"/>
            <w:vAlign w:val="center"/>
            <w:hideMark/>
          </w:tcPr>
          <w:p w:rsidR="00274B72" w:rsidRPr="00E36877" w:rsidRDefault="00274B72" w:rsidP="00AA3960">
            <w:pPr>
              <w:spacing w:after="0" w:line="240" w:lineRule="auto"/>
              <w:rPr>
                <w:rFonts w:ascii="Times New Roman" w:eastAsia="Times New Roman" w:hAnsi="Times New Roman"/>
                <w:color w:val="000000" w:themeColor="text1"/>
                <w:sz w:val="18"/>
                <w:szCs w:val="18"/>
                <w:lang w:eastAsia="ru-RU"/>
              </w:rPr>
            </w:pPr>
          </w:p>
        </w:tc>
      </w:tr>
      <w:tr w:rsidR="002B74DA" w:rsidRPr="004A1643" w:rsidTr="00D26F15">
        <w:trPr>
          <w:trHeight w:val="607"/>
        </w:trPr>
        <w:tc>
          <w:tcPr>
            <w:tcW w:w="474" w:type="dxa"/>
            <w:vMerge/>
            <w:vAlign w:val="center"/>
            <w:hideMark/>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61415C" w:rsidRPr="00E36877" w:rsidRDefault="001102C7" w:rsidP="0061415C">
            <w:pPr>
              <w:jc w:val="center"/>
              <w:rPr>
                <w:sz w:val="18"/>
                <w:szCs w:val="18"/>
              </w:rPr>
            </w:pPr>
            <w:r>
              <w:rPr>
                <w:sz w:val="18"/>
                <w:szCs w:val="18"/>
              </w:rPr>
              <w:t>0</w:t>
            </w:r>
          </w:p>
        </w:tc>
        <w:tc>
          <w:tcPr>
            <w:tcW w:w="973" w:type="dxa"/>
            <w:gridSpan w:val="8"/>
            <w:shd w:val="clear" w:color="auto" w:fill="auto"/>
          </w:tcPr>
          <w:p w:rsidR="0061415C" w:rsidRPr="00E36877" w:rsidRDefault="00AB7501" w:rsidP="0061415C">
            <w:pPr>
              <w:jc w:val="center"/>
              <w:rPr>
                <w:sz w:val="18"/>
                <w:szCs w:val="18"/>
              </w:rPr>
            </w:pPr>
            <w:r>
              <w:rPr>
                <w:sz w:val="18"/>
                <w:szCs w:val="18"/>
              </w:rPr>
              <w:t>0</w:t>
            </w:r>
          </w:p>
        </w:tc>
        <w:tc>
          <w:tcPr>
            <w:tcW w:w="899" w:type="dxa"/>
            <w:gridSpan w:val="7"/>
            <w:shd w:val="clear" w:color="auto" w:fill="auto"/>
          </w:tcPr>
          <w:p w:rsidR="0061415C" w:rsidRPr="00E36877" w:rsidRDefault="00AB7501" w:rsidP="0061415C">
            <w:pPr>
              <w:jc w:val="center"/>
              <w:rPr>
                <w:sz w:val="18"/>
                <w:szCs w:val="18"/>
              </w:rPr>
            </w:pPr>
            <w:r>
              <w:rPr>
                <w:sz w:val="18"/>
                <w:szCs w:val="18"/>
              </w:rPr>
              <w:t>0</w:t>
            </w:r>
          </w:p>
        </w:tc>
        <w:tc>
          <w:tcPr>
            <w:tcW w:w="846" w:type="dxa"/>
            <w:gridSpan w:val="4"/>
            <w:shd w:val="clear" w:color="auto" w:fill="auto"/>
          </w:tcPr>
          <w:p w:rsidR="0061415C" w:rsidRPr="00E36877" w:rsidRDefault="00AB7501" w:rsidP="0061415C">
            <w:pPr>
              <w:jc w:val="center"/>
              <w:rPr>
                <w:sz w:val="18"/>
                <w:szCs w:val="18"/>
              </w:rPr>
            </w:pPr>
            <w:r>
              <w:rPr>
                <w:sz w:val="18"/>
                <w:szCs w:val="18"/>
              </w:rPr>
              <w:t>0</w:t>
            </w:r>
          </w:p>
        </w:tc>
        <w:tc>
          <w:tcPr>
            <w:tcW w:w="964" w:type="dxa"/>
            <w:gridSpan w:val="4"/>
            <w:shd w:val="clear" w:color="auto" w:fill="auto"/>
          </w:tcPr>
          <w:p w:rsidR="0061415C" w:rsidRPr="00E36877" w:rsidRDefault="00AB7501" w:rsidP="0061415C">
            <w:pPr>
              <w:jc w:val="center"/>
              <w:rPr>
                <w:sz w:val="18"/>
                <w:szCs w:val="18"/>
              </w:rPr>
            </w:pPr>
            <w:r>
              <w:rPr>
                <w:sz w:val="18"/>
                <w:szCs w:val="18"/>
              </w:rPr>
              <w:t>0</w:t>
            </w:r>
          </w:p>
        </w:tc>
        <w:tc>
          <w:tcPr>
            <w:tcW w:w="818" w:type="dxa"/>
            <w:gridSpan w:val="2"/>
            <w:shd w:val="clear" w:color="auto" w:fill="auto"/>
          </w:tcPr>
          <w:p w:rsidR="0061415C" w:rsidRPr="00E36877" w:rsidRDefault="00AB7501" w:rsidP="0061415C">
            <w:pPr>
              <w:jc w:val="center"/>
              <w:rPr>
                <w:sz w:val="18"/>
                <w:szCs w:val="18"/>
              </w:rPr>
            </w:pPr>
            <w:r>
              <w:rPr>
                <w:sz w:val="18"/>
                <w:szCs w:val="18"/>
              </w:rPr>
              <w:t>0</w:t>
            </w:r>
          </w:p>
        </w:tc>
        <w:tc>
          <w:tcPr>
            <w:tcW w:w="1026" w:type="dxa"/>
            <w:vMerge/>
            <w:vAlign w:val="center"/>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p>
        </w:tc>
        <w:tc>
          <w:tcPr>
            <w:tcW w:w="1026" w:type="dxa"/>
            <w:vMerge/>
            <w:shd w:val="clear" w:color="auto" w:fill="auto"/>
            <w:vAlign w:val="center"/>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p>
        </w:tc>
        <w:tc>
          <w:tcPr>
            <w:tcW w:w="1026" w:type="dxa"/>
            <w:vMerge/>
            <w:shd w:val="clear" w:color="auto" w:fill="auto"/>
            <w:vAlign w:val="center"/>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p>
        </w:tc>
        <w:tc>
          <w:tcPr>
            <w:tcW w:w="1148" w:type="dxa"/>
            <w:vMerge/>
            <w:shd w:val="clear" w:color="auto" w:fill="auto"/>
            <w:vAlign w:val="center"/>
            <w:hideMark/>
          </w:tcPr>
          <w:p w:rsidR="0061415C" w:rsidRPr="00E36877" w:rsidRDefault="0061415C" w:rsidP="0061415C">
            <w:pPr>
              <w:spacing w:after="0" w:line="240" w:lineRule="auto"/>
              <w:rPr>
                <w:rFonts w:ascii="Times New Roman" w:eastAsia="Times New Roman" w:hAnsi="Times New Roman"/>
                <w:color w:val="000000" w:themeColor="text1"/>
                <w:sz w:val="18"/>
                <w:szCs w:val="18"/>
                <w:lang w:eastAsia="ru-RU"/>
              </w:rPr>
            </w:pPr>
          </w:p>
        </w:tc>
      </w:tr>
      <w:tr w:rsidR="0069114D" w:rsidRPr="004A1643" w:rsidTr="00D26F15">
        <w:trPr>
          <w:trHeight w:val="315"/>
        </w:trPr>
        <w:tc>
          <w:tcPr>
            <w:tcW w:w="474" w:type="dxa"/>
            <w:vMerge w:val="restart"/>
            <w:shd w:val="clear" w:color="auto" w:fill="auto"/>
            <w:hideMark/>
          </w:tcPr>
          <w:p w:rsidR="0069114D" w:rsidRPr="00E36877" w:rsidRDefault="0069114D" w:rsidP="008A21CD">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1.3</w:t>
            </w:r>
          </w:p>
        </w:tc>
        <w:tc>
          <w:tcPr>
            <w:tcW w:w="2003" w:type="dxa"/>
            <w:vMerge w:val="restart"/>
            <w:shd w:val="clear" w:color="auto" w:fill="auto"/>
            <w:hideMark/>
          </w:tcPr>
          <w:p w:rsidR="0069114D" w:rsidRPr="00E36877" w:rsidRDefault="0069114D" w:rsidP="00274B72">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xml:space="preserve">Мероприятие 01.03 </w:t>
            </w:r>
            <w:r w:rsidRPr="00E36877">
              <w:rPr>
                <w:rFonts w:ascii="Times New Roman" w:hAnsi="Times New Roman"/>
                <w:sz w:val="18"/>
                <w:szCs w:val="18"/>
              </w:rPr>
              <w:t>Оборудование социально значимых объектов инженерно-техническими сооружениями, обеспечивающими контроль доступа или блокирование несанкционированного доступа, контроль и оповещение о возникновении угроз</w:t>
            </w:r>
          </w:p>
        </w:tc>
        <w:tc>
          <w:tcPr>
            <w:tcW w:w="1304" w:type="dxa"/>
            <w:shd w:val="clear" w:color="auto" w:fill="auto"/>
            <w:hideMark/>
          </w:tcPr>
          <w:p w:rsidR="0069114D" w:rsidRPr="00E36877" w:rsidRDefault="0069114D" w:rsidP="008A21CD">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69114D" w:rsidRPr="00E36877" w:rsidRDefault="0069114D" w:rsidP="00C9661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69114D" w:rsidRPr="00E36877" w:rsidRDefault="006A127C" w:rsidP="008A21CD">
            <w:pPr>
              <w:spacing w:after="0" w:line="240" w:lineRule="auto"/>
              <w:jc w:val="center"/>
              <w:rPr>
                <w:rFonts w:ascii="Times New Roman" w:eastAsia="Times New Roman" w:hAnsi="Times New Roman"/>
                <w:color w:val="000000" w:themeColor="text1"/>
                <w:sz w:val="18"/>
                <w:szCs w:val="18"/>
                <w:lang w:eastAsia="ru-RU"/>
              </w:rPr>
            </w:pPr>
            <w:r w:rsidRPr="006A127C">
              <w:rPr>
                <w:rFonts w:ascii="Times New Roman" w:eastAsia="Times New Roman" w:hAnsi="Times New Roman"/>
                <w:color w:val="000000" w:themeColor="text1"/>
                <w:sz w:val="18"/>
                <w:szCs w:val="18"/>
                <w:lang w:eastAsia="ru-RU"/>
              </w:rPr>
              <w:t>327 142,24</w:t>
            </w:r>
          </w:p>
        </w:tc>
        <w:tc>
          <w:tcPr>
            <w:tcW w:w="4500" w:type="dxa"/>
            <w:gridSpan w:val="25"/>
            <w:shd w:val="clear" w:color="auto" w:fill="auto"/>
          </w:tcPr>
          <w:p w:rsidR="0069114D" w:rsidRPr="00E36877" w:rsidRDefault="0061415C" w:rsidP="008A21CD">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62</w:t>
            </w:r>
            <w:r w:rsidR="006A127C">
              <w:rPr>
                <w:rFonts w:ascii="Times New Roman" w:eastAsia="Times New Roman" w:hAnsi="Times New Roman"/>
                <w:color w:val="000000" w:themeColor="text1"/>
                <w:sz w:val="18"/>
                <w:szCs w:val="18"/>
                <w:lang w:eastAsia="ru-RU"/>
              </w:rPr>
              <w:t> 083,00</w:t>
            </w:r>
          </w:p>
        </w:tc>
        <w:tc>
          <w:tcPr>
            <w:tcW w:w="1026" w:type="dxa"/>
            <w:shd w:val="clear" w:color="auto" w:fill="auto"/>
          </w:tcPr>
          <w:p w:rsidR="0069114D" w:rsidRPr="00E36877" w:rsidRDefault="006A127C" w:rsidP="008A21CD">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66 264,81</w:t>
            </w:r>
          </w:p>
        </w:tc>
        <w:tc>
          <w:tcPr>
            <w:tcW w:w="1026" w:type="dxa"/>
            <w:shd w:val="clear" w:color="auto" w:fill="auto"/>
          </w:tcPr>
          <w:p w:rsidR="0069114D" w:rsidRPr="00E36877" w:rsidRDefault="006A127C" w:rsidP="008A21CD">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66 264,81</w:t>
            </w:r>
          </w:p>
        </w:tc>
        <w:tc>
          <w:tcPr>
            <w:tcW w:w="1026" w:type="dxa"/>
            <w:shd w:val="clear" w:color="auto" w:fill="auto"/>
          </w:tcPr>
          <w:p w:rsidR="0069114D" w:rsidRPr="00E36877" w:rsidRDefault="006A127C" w:rsidP="008A21CD">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66 264,81</w:t>
            </w:r>
          </w:p>
        </w:tc>
        <w:tc>
          <w:tcPr>
            <w:tcW w:w="1026" w:type="dxa"/>
            <w:shd w:val="clear" w:color="auto" w:fill="auto"/>
          </w:tcPr>
          <w:p w:rsidR="0069114D" w:rsidRPr="00E36877" w:rsidRDefault="006A127C" w:rsidP="008A21CD">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66 264,81</w:t>
            </w:r>
          </w:p>
        </w:tc>
        <w:tc>
          <w:tcPr>
            <w:tcW w:w="1148" w:type="dxa"/>
            <w:vMerge w:val="restart"/>
            <w:shd w:val="clear" w:color="auto" w:fill="auto"/>
            <w:hideMark/>
          </w:tcPr>
          <w:p w:rsidR="007647C9" w:rsidRPr="00E36877" w:rsidRDefault="007647C9" w:rsidP="007647C9">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p>
          <w:p w:rsidR="0069114D" w:rsidRPr="00E36877" w:rsidRDefault="0069114D" w:rsidP="00274B72">
            <w:pPr>
              <w:spacing w:after="0" w:line="240" w:lineRule="auto"/>
              <w:rPr>
                <w:rFonts w:ascii="Times New Roman" w:eastAsia="Times New Roman" w:hAnsi="Times New Roman"/>
                <w:color w:val="000000" w:themeColor="text1"/>
                <w:sz w:val="18"/>
                <w:szCs w:val="18"/>
                <w:lang w:eastAsia="ru-RU"/>
              </w:rPr>
            </w:pPr>
          </w:p>
        </w:tc>
      </w:tr>
      <w:tr w:rsidR="006A127C" w:rsidRPr="004A1643" w:rsidTr="00D26F15">
        <w:trPr>
          <w:trHeight w:val="840"/>
        </w:trPr>
        <w:tc>
          <w:tcPr>
            <w:tcW w:w="474" w:type="dxa"/>
            <w:vMerge/>
            <w:vAlign w:val="center"/>
            <w:hideMark/>
          </w:tcPr>
          <w:p w:rsidR="006A127C" w:rsidRPr="00E36877" w:rsidRDefault="006A127C" w:rsidP="006A127C">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6A127C" w:rsidRPr="00E36877" w:rsidRDefault="006A127C" w:rsidP="006A127C">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6A127C" w:rsidRPr="00E36877" w:rsidRDefault="006A127C" w:rsidP="006A127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6A127C" w:rsidRPr="00E36877" w:rsidRDefault="006A127C" w:rsidP="006A127C">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6A127C" w:rsidRPr="00E36877" w:rsidRDefault="006A127C" w:rsidP="006A127C">
            <w:pPr>
              <w:spacing w:after="0" w:line="240" w:lineRule="auto"/>
              <w:jc w:val="center"/>
              <w:rPr>
                <w:rFonts w:ascii="Times New Roman" w:eastAsia="Times New Roman" w:hAnsi="Times New Roman"/>
                <w:color w:val="000000" w:themeColor="text1"/>
                <w:sz w:val="18"/>
                <w:szCs w:val="18"/>
                <w:lang w:eastAsia="ru-RU"/>
              </w:rPr>
            </w:pPr>
            <w:r w:rsidRPr="006A127C">
              <w:rPr>
                <w:rFonts w:ascii="Times New Roman" w:eastAsia="Times New Roman" w:hAnsi="Times New Roman"/>
                <w:color w:val="000000" w:themeColor="text1"/>
                <w:sz w:val="18"/>
                <w:szCs w:val="18"/>
                <w:lang w:eastAsia="ru-RU"/>
              </w:rPr>
              <w:t>327 142,24</w:t>
            </w:r>
          </w:p>
        </w:tc>
        <w:tc>
          <w:tcPr>
            <w:tcW w:w="4500" w:type="dxa"/>
            <w:gridSpan w:val="25"/>
            <w:shd w:val="clear" w:color="auto" w:fill="auto"/>
          </w:tcPr>
          <w:p w:rsidR="006A127C" w:rsidRPr="00E36877" w:rsidRDefault="006A127C" w:rsidP="006A127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62</w:t>
            </w:r>
            <w:r>
              <w:rPr>
                <w:rFonts w:ascii="Times New Roman" w:eastAsia="Times New Roman" w:hAnsi="Times New Roman"/>
                <w:color w:val="000000" w:themeColor="text1"/>
                <w:sz w:val="18"/>
                <w:szCs w:val="18"/>
                <w:lang w:eastAsia="ru-RU"/>
              </w:rPr>
              <w:t> 083,00</w:t>
            </w:r>
          </w:p>
        </w:tc>
        <w:tc>
          <w:tcPr>
            <w:tcW w:w="1026" w:type="dxa"/>
            <w:shd w:val="clear" w:color="auto" w:fill="auto"/>
          </w:tcPr>
          <w:p w:rsidR="006A127C" w:rsidRPr="00E36877" w:rsidRDefault="006A127C" w:rsidP="006A127C">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66 264,81</w:t>
            </w:r>
          </w:p>
        </w:tc>
        <w:tc>
          <w:tcPr>
            <w:tcW w:w="1026" w:type="dxa"/>
            <w:shd w:val="clear" w:color="auto" w:fill="auto"/>
          </w:tcPr>
          <w:p w:rsidR="006A127C" w:rsidRPr="00E36877" w:rsidRDefault="006A127C" w:rsidP="006A127C">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66 264,81</w:t>
            </w:r>
          </w:p>
        </w:tc>
        <w:tc>
          <w:tcPr>
            <w:tcW w:w="1026" w:type="dxa"/>
            <w:shd w:val="clear" w:color="auto" w:fill="auto"/>
          </w:tcPr>
          <w:p w:rsidR="006A127C" w:rsidRPr="00E36877" w:rsidRDefault="006A127C" w:rsidP="006A127C">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66 264,81</w:t>
            </w:r>
          </w:p>
        </w:tc>
        <w:tc>
          <w:tcPr>
            <w:tcW w:w="1026" w:type="dxa"/>
            <w:shd w:val="clear" w:color="auto" w:fill="auto"/>
          </w:tcPr>
          <w:p w:rsidR="006A127C" w:rsidRPr="00E36877" w:rsidRDefault="006A127C" w:rsidP="006A127C">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66 264,81</w:t>
            </w:r>
          </w:p>
        </w:tc>
        <w:tc>
          <w:tcPr>
            <w:tcW w:w="1148" w:type="dxa"/>
            <w:vMerge/>
            <w:vAlign w:val="center"/>
            <w:hideMark/>
          </w:tcPr>
          <w:p w:rsidR="006A127C" w:rsidRPr="00E36877" w:rsidRDefault="006A127C" w:rsidP="006A127C">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449"/>
        </w:trPr>
        <w:tc>
          <w:tcPr>
            <w:tcW w:w="474"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31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hideMark/>
          </w:tcPr>
          <w:p w:rsidR="004662DF" w:rsidRPr="00E36877" w:rsidRDefault="004662DF" w:rsidP="004662DF">
            <w:pPr>
              <w:widowControl w:val="0"/>
              <w:tabs>
                <w:tab w:val="center" w:pos="4677"/>
                <w:tab w:val="right" w:pos="9355"/>
              </w:tabs>
              <w:autoSpaceDE w:val="0"/>
              <w:autoSpaceDN w:val="0"/>
              <w:adjustRightInd w:val="0"/>
              <w:spacing w:after="0" w:line="240" w:lineRule="auto"/>
              <w:ind w:firstLine="6"/>
              <w:rPr>
                <w:rFonts w:ascii="Times New Roman" w:hAnsi="Times New Roman"/>
                <w:sz w:val="18"/>
                <w:szCs w:val="18"/>
              </w:rPr>
            </w:pPr>
            <w:r w:rsidRPr="00E36877">
              <w:rPr>
                <w:rFonts w:ascii="Times New Roman" w:eastAsia="Times New Roman" w:hAnsi="Times New Roman"/>
                <w:color w:val="000000" w:themeColor="text1"/>
                <w:sz w:val="18"/>
                <w:szCs w:val="18"/>
                <w:lang w:eastAsia="ru-RU"/>
              </w:rPr>
              <w:t>Результат выполнения мероприятия.</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 xml:space="preserve">Оборудование объектов (учреждений) пропускными пунктами, шлагбаумами, турникетами, средствами для </w:t>
            </w:r>
            <w:r w:rsidRPr="00E36877">
              <w:rPr>
                <w:rFonts w:ascii="Times New Roman" w:hAnsi="Times New Roman"/>
                <w:sz w:val="18"/>
                <w:szCs w:val="18"/>
              </w:rPr>
              <w:lastRenderedPageBreak/>
              <w:t xml:space="preserve">принудительной остановки </w:t>
            </w:r>
            <w:proofErr w:type="gramStart"/>
            <w:r w:rsidRPr="00E36877">
              <w:rPr>
                <w:rFonts w:ascii="Times New Roman" w:hAnsi="Times New Roman"/>
                <w:sz w:val="18"/>
                <w:szCs w:val="18"/>
              </w:rPr>
              <w:t>авто-транспорта</w:t>
            </w:r>
            <w:proofErr w:type="gramEnd"/>
            <w:r w:rsidRPr="00E36877">
              <w:rPr>
                <w:rFonts w:ascii="Times New Roman" w:hAnsi="Times New Roman"/>
                <w:sz w:val="18"/>
                <w:szCs w:val="18"/>
              </w:rPr>
              <w:t>, металлическими дверями с врезным глазком и домофоном.</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hAnsi="Times New Roman"/>
                <w:sz w:val="18"/>
                <w:szCs w:val="18"/>
              </w:rPr>
              <w:t>Установка и поддержание в исправном состоянии охранной сигнализации, в том числе систем внутреннего видеонаблюдения (шт.)</w:t>
            </w:r>
          </w:p>
        </w:tc>
        <w:tc>
          <w:tcPr>
            <w:tcW w:w="1304"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lastRenderedPageBreak/>
              <w:t>Х</w:t>
            </w:r>
          </w:p>
        </w:tc>
        <w:tc>
          <w:tcPr>
            <w:tcW w:w="1608"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73" w:type="dxa"/>
            <w:gridSpan w:val="8"/>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27" w:type="dxa"/>
            <w:gridSpan w:val="17"/>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4662DF" w:rsidRPr="00E36877" w:rsidRDefault="006A127C" w:rsidP="004662DF">
            <w:pPr>
              <w:rPr>
                <w:sz w:val="18"/>
                <w:szCs w:val="18"/>
              </w:rPr>
            </w:pPr>
            <w:r>
              <w:rPr>
                <w:sz w:val="18"/>
                <w:szCs w:val="18"/>
              </w:rPr>
              <w:t>89</w:t>
            </w:r>
          </w:p>
        </w:tc>
        <w:tc>
          <w:tcPr>
            <w:tcW w:w="1026" w:type="dxa"/>
            <w:vMerge w:val="restart"/>
            <w:shd w:val="clear" w:color="auto" w:fill="auto"/>
          </w:tcPr>
          <w:p w:rsidR="004662DF" w:rsidRPr="00E36877" w:rsidRDefault="006A127C" w:rsidP="004662DF">
            <w:pPr>
              <w:rPr>
                <w:sz w:val="18"/>
                <w:szCs w:val="18"/>
              </w:rPr>
            </w:pPr>
            <w:r>
              <w:rPr>
                <w:sz w:val="18"/>
                <w:szCs w:val="18"/>
              </w:rPr>
              <w:t>89</w:t>
            </w:r>
          </w:p>
        </w:tc>
        <w:tc>
          <w:tcPr>
            <w:tcW w:w="1026" w:type="dxa"/>
            <w:vMerge w:val="restart"/>
            <w:shd w:val="clear" w:color="auto" w:fill="auto"/>
          </w:tcPr>
          <w:p w:rsidR="004662DF" w:rsidRPr="00E36877" w:rsidRDefault="006A127C" w:rsidP="004662DF">
            <w:pPr>
              <w:rPr>
                <w:sz w:val="18"/>
                <w:szCs w:val="18"/>
              </w:rPr>
            </w:pPr>
            <w:r>
              <w:rPr>
                <w:sz w:val="18"/>
                <w:szCs w:val="18"/>
              </w:rPr>
              <w:t>89</w:t>
            </w:r>
          </w:p>
        </w:tc>
        <w:tc>
          <w:tcPr>
            <w:tcW w:w="1026" w:type="dxa"/>
            <w:vMerge w:val="restart"/>
            <w:shd w:val="clear" w:color="auto" w:fill="auto"/>
          </w:tcPr>
          <w:p w:rsidR="004662DF" w:rsidRPr="00E36877" w:rsidRDefault="006A127C" w:rsidP="004662DF">
            <w:pPr>
              <w:rPr>
                <w:sz w:val="18"/>
                <w:szCs w:val="18"/>
              </w:rPr>
            </w:pPr>
            <w:r>
              <w:rPr>
                <w:sz w:val="18"/>
                <w:szCs w:val="18"/>
              </w:rPr>
              <w:t>89</w:t>
            </w:r>
          </w:p>
        </w:tc>
        <w:tc>
          <w:tcPr>
            <w:tcW w:w="1148" w:type="dxa"/>
            <w:vMerge/>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25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vMerge/>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973" w:type="dxa"/>
            <w:gridSpan w:val="8"/>
            <w:vMerge/>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899" w:type="dxa"/>
            <w:gridSpan w:val="7"/>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148" w:type="dxa"/>
            <w:vMerge/>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1560"/>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vAlign w:val="center"/>
          </w:tcPr>
          <w:p w:rsidR="004662DF" w:rsidRPr="00E36877" w:rsidRDefault="001102C7"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6</w:t>
            </w:r>
          </w:p>
        </w:tc>
        <w:tc>
          <w:tcPr>
            <w:tcW w:w="973" w:type="dxa"/>
            <w:gridSpan w:val="8"/>
            <w:shd w:val="clear" w:color="auto" w:fill="auto"/>
            <w:vAlign w:val="center"/>
          </w:tcPr>
          <w:p w:rsidR="004662DF" w:rsidRPr="00E36877" w:rsidRDefault="006A127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6</w:t>
            </w:r>
          </w:p>
        </w:tc>
        <w:tc>
          <w:tcPr>
            <w:tcW w:w="899" w:type="dxa"/>
            <w:gridSpan w:val="7"/>
            <w:shd w:val="clear" w:color="auto" w:fill="auto"/>
            <w:vAlign w:val="center"/>
          </w:tcPr>
          <w:p w:rsidR="004662DF" w:rsidRPr="00E36877" w:rsidRDefault="006A127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6</w:t>
            </w:r>
          </w:p>
        </w:tc>
        <w:tc>
          <w:tcPr>
            <w:tcW w:w="846" w:type="dxa"/>
            <w:gridSpan w:val="4"/>
            <w:shd w:val="clear" w:color="auto" w:fill="auto"/>
            <w:vAlign w:val="center"/>
          </w:tcPr>
          <w:p w:rsidR="004662DF" w:rsidRPr="00E36877" w:rsidRDefault="006A127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64" w:type="dxa"/>
            <w:gridSpan w:val="4"/>
            <w:shd w:val="clear" w:color="auto" w:fill="auto"/>
            <w:vAlign w:val="center"/>
          </w:tcPr>
          <w:p w:rsidR="004662DF" w:rsidRPr="00E36877" w:rsidRDefault="006A127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18" w:type="dxa"/>
            <w:gridSpan w:val="2"/>
            <w:shd w:val="clear" w:color="auto" w:fill="auto"/>
            <w:vAlign w:val="center"/>
          </w:tcPr>
          <w:p w:rsidR="004662DF" w:rsidRPr="00E36877" w:rsidRDefault="006A127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148" w:type="dxa"/>
            <w:vMerge/>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25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973" w:type="dxa"/>
            <w:gridSpan w:val="8"/>
            <w:shd w:val="clear" w:color="auto" w:fill="auto"/>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899" w:type="dxa"/>
            <w:gridSpan w:val="7"/>
            <w:shd w:val="clear" w:color="auto" w:fill="auto"/>
            <w:vAlign w:val="bottom"/>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vAlign w:val="bottom"/>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vAlign w:val="bottom"/>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vAlign w:val="bottom"/>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2B74DA" w:rsidRPr="004A1643" w:rsidTr="00D26F15">
        <w:trPr>
          <w:trHeight w:val="384"/>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vAlign w:val="bottom"/>
          </w:tcPr>
          <w:p w:rsidR="004662DF" w:rsidRPr="00E36877" w:rsidRDefault="001102C7" w:rsidP="001102C7">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445</w:t>
            </w:r>
          </w:p>
        </w:tc>
        <w:tc>
          <w:tcPr>
            <w:tcW w:w="973" w:type="dxa"/>
            <w:gridSpan w:val="8"/>
            <w:shd w:val="clear" w:color="auto" w:fill="auto"/>
            <w:vAlign w:val="bottom"/>
          </w:tcPr>
          <w:p w:rsidR="004662DF" w:rsidRPr="00E36877" w:rsidRDefault="006A127C" w:rsidP="004662DF">
            <w:pPr>
              <w:spacing w:after="0"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89</w:t>
            </w:r>
          </w:p>
        </w:tc>
        <w:tc>
          <w:tcPr>
            <w:tcW w:w="899" w:type="dxa"/>
            <w:gridSpan w:val="7"/>
            <w:shd w:val="clear" w:color="auto" w:fill="auto"/>
            <w:vAlign w:val="bottom"/>
          </w:tcPr>
          <w:p w:rsidR="004662DF" w:rsidRPr="00E36877" w:rsidRDefault="006A127C" w:rsidP="004662DF">
            <w:pPr>
              <w:spacing w:after="0"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89</w:t>
            </w:r>
          </w:p>
        </w:tc>
        <w:tc>
          <w:tcPr>
            <w:tcW w:w="846" w:type="dxa"/>
            <w:gridSpan w:val="4"/>
            <w:shd w:val="clear" w:color="auto" w:fill="auto"/>
            <w:vAlign w:val="bottom"/>
          </w:tcPr>
          <w:p w:rsidR="004662DF" w:rsidRPr="00E36877" w:rsidRDefault="006A127C" w:rsidP="004662DF">
            <w:pPr>
              <w:spacing w:after="0"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89</w:t>
            </w:r>
          </w:p>
        </w:tc>
        <w:tc>
          <w:tcPr>
            <w:tcW w:w="964" w:type="dxa"/>
            <w:gridSpan w:val="4"/>
            <w:shd w:val="clear" w:color="auto" w:fill="auto"/>
            <w:vAlign w:val="bottom"/>
          </w:tcPr>
          <w:p w:rsidR="004662DF" w:rsidRPr="00E36877" w:rsidRDefault="006A127C" w:rsidP="004662DF">
            <w:pPr>
              <w:spacing w:after="0"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89</w:t>
            </w:r>
          </w:p>
        </w:tc>
        <w:tc>
          <w:tcPr>
            <w:tcW w:w="818" w:type="dxa"/>
            <w:gridSpan w:val="2"/>
            <w:shd w:val="clear" w:color="auto" w:fill="auto"/>
            <w:vAlign w:val="bottom"/>
          </w:tcPr>
          <w:p w:rsidR="004662DF" w:rsidRPr="00E36877" w:rsidRDefault="006A127C" w:rsidP="004662DF">
            <w:pPr>
              <w:spacing w:after="0"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89</w:t>
            </w:r>
          </w:p>
        </w:tc>
        <w:tc>
          <w:tcPr>
            <w:tcW w:w="1026"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275"/>
        </w:trPr>
        <w:tc>
          <w:tcPr>
            <w:tcW w:w="474"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w:t>
            </w:r>
          </w:p>
        </w:tc>
        <w:tc>
          <w:tcPr>
            <w:tcW w:w="2003"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xml:space="preserve">Основное мероприятие 2. </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Обеспечение деятельности общественных объединений правоохранительной направленности</w:t>
            </w: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4662DF" w:rsidRPr="00E36877" w:rsidRDefault="0074064C"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6 000,00</w:t>
            </w:r>
          </w:p>
        </w:tc>
        <w:tc>
          <w:tcPr>
            <w:tcW w:w="4500" w:type="dxa"/>
            <w:gridSpan w:val="25"/>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1 200,00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1 200,00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1 200,00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1 200,00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1 200,00</w:t>
            </w:r>
          </w:p>
        </w:tc>
        <w:tc>
          <w:tcPr>
            <w:tcW w:w="1148"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360"/>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4662DF" w:rsidRPr="00E36877" w:rsidRDefault="0074064C"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6 000,00</w:t>
            </w:r>
          </w:p>
        </w:tc>
        <w:tc>
          <w:tcPr>
            <w:tcW w:w="4500" w:type="dxa"/>
            <w:gridSpan w:val="25"/>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1 200,00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1 200,00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1 200,00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1 200,00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1 200,00</w:t>
            </w:r>
          </w:p>
        </w:tc>
        <w:tc>
          <w:tcPr>
            <w:tcW w:w="1148" w:type="dxa"/>
            <w:vMerge/>
            <w:shd w:val="clear" w:color="auto" w:fill="auto"/>
            <w:vAlign w:val="bottom"/>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335"/>
        </w:trPr>
        <w:tc>
          <w:tcPr>
            <w:tcW w:w="474"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shd w:val="clear" w:color="auto" w:fill="auto"/>
            <w:vAlign w:val="bottom"/>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315"/>
        </w:trPr>
        <w:tc>
          <w:tcPr>
            <w:tcW w:w="474"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2.1</w:t>
            </w:r>
          </w:p>
        </w:tc>
        <w:tc>
          <w:tcPr>
            <w:tcW w:w="2003"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Мероприятие 02.01</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Проведение мероприятий по привлечению граждан, принимающих участие в деятельности народных дружин</w:t>
            </w: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450"/>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435"/>
        </w:trPr>
        <w:tc>
          <w:tcPr>
            <w:tcW w:w="474"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31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Результат выполнения мероприятия.</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Количество граждан вновь привлеченных, участвующих в деятельности народных дружин (единицы)</w:t>
            </w:r>
          </w:p>
        </w:tc>
        <w:tc>
          <w:tcPr>
            <w:tcW w:w="1304"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73" w:type="dxa"/>
            <w:gridSpan w:val="8"/>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27" w:type="dxa"/>
            <w:gridSpan w:val="17"/>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148" w:type="dxa"/>
            <w:vMerge/>
            <w:shd w:val="clear" w:color="auto" w:fill="auto"/>
            <w:vAlign w:val="bottom"/>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25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973" w:type="dxa"/>
            <w:gridSpan w:val="8"/>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899" w:type="dxa"/>
            <w:gridSpan w:val="7"/>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2B74DA" w:rsidRPr="004A1643" w:rsidTr="00D26F15">
        <w:trPr>
          <w:trHeight w:val="534"/>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4662DF" w:rsidRPr="00E36877" w:rsidRDefault="001102C7" w:rsidP="001102C7">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73" w:type="dxa"/>
            <w:gridSpan w:val="8"/>
            <w:shd w:val="clear" w:color="auto" w:fill="auto"/>
          </w:tcPr>
          <w:p w:rsidR="004662DF" w:rsidRPr="00E36877" w:rsidRDefault="00AB7501" w:rsidP="004662DF">
            <w:pPr>
              <w:spacing w:after="0" w:line="240" w:lineRule="auto"/>
              <w:jc w:val="right"/>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9" w:type="dxa"/>
            <w:gridSpan w:val="7"/>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46" w:type="dxa"/>
            <w:gridSpan w:val="4"/>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64" w:type="dxa"/>
            <w:gridSpan w:val="4"/>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18" w:type="dxa"/>
            <w:gridSpan w:val="2"/>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315"/>
        </w:trPr>
        <w:tc>
          <w:tcPr>
            <w:tcW w:w="474"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2.2</w:t>
            </w:r>
          </w:p>
        </w:tc>
        <w:tc>
          <w:tcPr>
            <w:tcW w:w="2003"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xml:space="preserve">Мероприятие 02.02 </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Материальное стимулирование народных дружинников</w:t>
            </w: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6 000,00</w:t>
            </w:r>
          </w:p>
        </w:tc>
        <w:tc>
          <w:tcPr>
            <w:tcW w:w="4500" w:type="dxa"/>
            <w:gridSpan w:val="25"/>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1 200,00</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1 200,00</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1 200,00</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1 200,00</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1 200,00</w:t>
            </w:r>
          </w:p>
        </w:tc>
        <w:tc>
          <w:tcPr>
            <w:tcW w:w="1148" w:type="dxa"/>
            <w:vMerge w:val="restart"/>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37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6 000,00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1 200,00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1 200,00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1 200,00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1 200,00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1 200,00</w:t>
            </w:r>
          </w:p>
        </w:tc>
        <w:tc>
          <w:tcPr>
            <w:tcW w:w="1148"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337"/>
        </w:trPr>
        <w:tc>
          <w:tcPr>
            <w:tcW w:w="474"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4662DF" w:rsidRPr="00E36877" w:rsidRDefault="00AB7501" w:rsidP="004662DF">
            <w:pPr>
              <w:jc w:val="center"/>
              <w:rPr>
                <w:sz w:val="18"/>
                <w:szCs w:val="18"/>
              </w:rPr>
            </w:pPr>
            <w:r>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31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Результат выполнения мероприятия.</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 xml:space="preserve">Количество народных дружинников, получивших выплаты в соответствии </w:t>
            </w:r>
            <w:proofErr w:type="gramStart"/>
            <w:r w:rsidRPr="00E36877">
              <w:rPr>
                <w:rFonts w:ascii="Times New Roman" w:hAnsi="Times New Roman"/>
                <w:sz w:val="18"/>
                <w:szCs w:val="18"/>
              </w:rPr>
              <w:t>с  требованиями</w:t>
            </w:r>
            <w:proofErr w:type="gramEnd"/>
            <w:r w:rsidRPr="00E36877">
              <w:rPr>
                <w:rFonts w:ascii="Times New Roman" w:hAnsi="Times New Roman"/>
                <w:sz w:val="18"/>
                <w:szCs w:val="18"/>
              </w:rPr>
              <w:t xml:space="preserve"> при расчете нормативов расходов бюджета (единицы)</w:t>
            </w:r>
          </w:p>
        </w:tc>
        <w:tc>
          <w:tcPr>
            <w:tcW w:w="1304"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73" w:type="dxa"/>
            <w:gridSpan w:val="8"/>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27" w:type="dxa"/>
            <w:gridSpan w:val="17"/>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132</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132</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132</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132</w:t>
            </w:r>
          </w:p>
        </w:tc>
        <w:tc>
          <w:tcPr>
            <w:tcW w:w="1148" w:type="dxa"/>
            <w:vMerge/>
            <w:shd w:val="clear" w:color="auto" w:fill="auto"/>
            <w:vAlign w:val="bottom"/>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25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973" w:type="dxa"/>
            <w:gridSpan w:val="8"/>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899" w:type="dxa"/>
            <w:gridSpan w:val="7"/>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2B74DA" w:rsidRPr="004A1643" w:rsidTr="00D26F15">
        <w:trPr>
          <w:trHeight w:val="31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4662DF" w:rsidRPr="00E36877" w:rsidRDefault="001102C7" w:rsidP="001102C7">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660</w:t>
            </w:r>
          </w:p>
        </w:tc>
        <w:tc>
          <w:tcPr>
            <w:tcW w:w="973" w:type="dxa"/>
            <w:gridSpan w:val="8"/>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132</w:t>
            </w:r>
          </w:p>
        </w:tc>
        <w:tc>
          <w:tcPr>
            <w:tcW w:w="899" w:type="dxa"/>
            <w:gridSpan w:val="7"/>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33</w:t>
            </w:r>
          </w:p>
        </w:tc>
        <w:tc>
          <w:tcPr>
            <w:tcW w:w="846" w:type="dxa"/>
            <w:gridSpan w:val="4"/>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33</w:t>
            </w:r>
          </w:p>
        </w:tc>
        <w:tc>
          <w:tcPr>
            <w:tcW w:w="964" w:type="dxa"/>
            <w:gridSpan w:val="4"/>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33</w:t>
            </w:r>
          </w:p>
        </w:tc>
        <w:tc>
          <w:tcPr>
            <w:tcW w:w="818" w:type="dxa"/>
            <w:gridSpan w:val="2"/>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33</w:t>
            </w: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315"/>
        </w:trPr>
        <w:tc>
          <w:tcPr>
            <w:tcW w:w="474"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2.3</w:t>
            </w:r>
          </w:p>
        </w:tc>
        <w:tc>
          <w:tcPr>
            <w:tcW w:w="2003"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xml:space="preserve">Мероприятие 02.03 </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hAnsi="Times New Roman"/>
                <w:sz w:val="18"/>
                <w:szCs w:val="18"/>
              </w:rPr>
              <w:t>Материально-техническое обеспечение деятельности народных дружин</w:t>
            </w: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p>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w:t>
            </w:r>
          </w:p>
        </w:tc>
      </w:tr>
      <w:tr w:rsidR="004662DF" w:rsidRPr="004A1643" w:rsidTr="00D26F15">
        <w:trPr>
          <w:trHeight w:val="450"/>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480"/>
        </w:trPr>
        <w:tc>
          <w:tcPr>
            <w:tcW w:w="474"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31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Результат выполнения мероприятия.</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hAnsi="Times New Roman"/>
                <w:sz w:val="18"/>
                <w:szCs w:val="18"/>
              </w:rPr>
              <w:t>Количество закупленного имущества на обеспечение народных дружин необходимой материально-технической базой (шт.)</w:t>
            </w:r>
          </w:p>
        </w:tc>
        <w:tc>
          <w:tcPr>
            <w:tcW w:w="1304"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73" w:type="dxa"/>
            <w:gridSpan w:val="8"/>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27" w:type="dxa"/>
            <w:gridSpan w:val="17"/>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148" w:type="dxa"/>
            <w:vMerge/>
            <w:shd w:val="clear" w:color="auto" w:fill="auto"/>
            <w:vAlign w:val="bottom"/>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25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973" w:type="dxa"/>
            <w:gridSpan w:val="8"/>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899" w:type="dxa"/>
            <w:gridSpan w:val="7"/>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2B74DA" w:rsidRPr="004A1643" w:rsidTr="00D26F15">
        <w:trPr>
          <w:trHeight w:val="34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4662DF" w:rsidRPr="00E36877" w:rsidRDefault="001102C7"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73" w:type="dxa"/>
            <w:gridSpan w:val="8"/>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9" w:type="dxa"/>
            <w:gridSpan w:val="7"/>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46" w:type="dxa"/>
            <w:gridSpan w:val="4"/>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64" w:type="dxa"/>
            <w:gridSpan w:val="4"/>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18" w:type="dxa"/>
            <w:gridSpan w:val="2"/>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315"/>
        </w:trPr>
        <w:tc>
          <w:tcPr>
            <w:tcW w:w="474"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2.4</w:t>
            </w:r>
          </w:p>
        </w:tc>
        <w:tc>
          <w:tcPr>
            <w:tcW w:w="2003"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xml:space="preserve">Мероприятие 02.04 </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Проведение мероприятий по обеспечению правопорядка и безопасности граждан</w:t>
            </w:r>
          </w:p>
        </w:tc>
        <w:tc>
          <w:tcPr>
            <w:tcW w:w="1304"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xml:space="preserve">Управление по безопасности администрации городского </w:t>
            </w:r>
            <w:r w:rsidRPr="00E36877">
              <w:rPr>
                <w:rFonts w:ascii="Times New Roman" w:eastAsia="Times New Roman" w:hAnsi="Times New Roman"/>
                <w:color w:val="000000" w:themeColor="text1"/>
                <w:sz w:val="18"/>
                <w:szCs w:val="18"/>
                <w:lang w:eastAsia="ru-RU"/>
              </w:rPr>
              <w:lastRenderedPageBreak/>
              <w:t>округа Истра</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301"/>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360"/>
        </w:trPr>
        <w:tc>
          <w:tcPr>
            <w:tcW w:w="474"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31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Результат выполнения мероприятия.</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Количество дополнительных мероприятий по обеспечению правопорядка и безопасности граждан (шт.)</w:t>
            </w:r>
          </w:p>
        </w:tc>
        <w:tc>
          <w:tcPr>
            <w:tcW w:w="1304"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73" w:type="dxa"/>
            <w:gridSpan w:val="8"/>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27" w:type="dxa"/>
            <w:gridSpan w:val="17"/>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148" w:type="dxa"/>
            <w:vMerge/>
            <w:shd w:val="clear" w:color="auto" w:fill="auto"/>
            <w:vAlign w:val="bottom"/>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25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973" w:type="dxa"/>
            <w:gridSpan w:val="8"/>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899" w:type="dxa"/>
            <w:gridSpan w:val="7"/>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2B74DA" w:rsidRPr="004A1643" w:rsidTr="00D26F15">
        <w:trPr>
          <w:trHeight w:val="40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4662DF" w:rsidRPr="00E36877" w:rsidRDefault="001102C7"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73" w:type="dxa"/>
            <w:gridSpan w:val="8"/>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9" w:type="dxa"/>
            <w:gridSpan w:val="7"/>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46" w:type="dxa"/>
            <w:gridSpan w:val="4"/>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64" w:type="dxa"/>
            <w:gridSpan w:val="4"/>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18" w:type="dxa"/>
            <w:gridSpan w:val="2"/>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315"/>
        </w:trPr>
        <w:tc>
          <w:tcPr>
            <w:tcW w:w="474"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2.5</w:t>
            </w:r>
          </w:p>
        </w:tc>
        <w:tc>
          <w:tcPr>
            <w:tcW w:w="2003"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Мероприятие 02.05</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hAnsi="Times New Roman"/>
                <w:sz w:val="18"/>
                <w:szCs w:val="18"/>
              </w:rPr>
              <w:t>Осуществление мероприятий по обучению народных дружинников</w:t>
            </w: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p>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w:t>
            </w:r>
          </w:p>
        </w:tc>
      </w:tr>
      <w:tr w:rsidR="004662DF" w:rsidRPr="004A1643" w:rsidTr="00D26F15">
        <w:trPr>
          <w:trHeight w:val="534"/>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453"/>
        </w:trPr>
        <w:tc>
          <w:tcPr>
            <w:tcW w:w="474"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31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Результат выполнения мероприятия.</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Кол-во обученных народных дружинников (единицы)</w:t>
            </w:r>
          </w:p>
        </w:tc>
        <w:tc>
          <w:tcPr>
            <w:tcW w:w="1304"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73" w:type="dxa"/>
            <w:gridSpan w:val="8"/>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27" w:type="dxa"/>
            <w:gridSpan w:val="17"/>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148" w:type="dxa"/>
            <w:vMerge/>
            <w:shd w:val="clear" w:color="auto" w:fill="auto"/>
            <w:vAlign w:val="bottom"/>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25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973" w:type="dxa"/>
            <w:gridSpan w:val="8"/>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899" w:type="dxa"/>
            <w:gridSpan w:val="7"/>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2B74DA" w:rsidRPr="004A1643" w:rsidTr="00D26F15">
        <w:trPr>
          <w:trHeight w:val="403"/>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4662DF" w:rsidRPr="00E36877" w:rsidRDefault="001102C7"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73" w:type="dxa"/>
            <w:gridSpan w:val="8"/>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9" w:type="dxa"/>
            <w:gridSpan w:val="7"/>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46" w:type="dxa"/>
            <w:gridSpan w:val="4"/>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64" w:type="dxa"/>
            <w:gridSpan w:val="4"/>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18" w:type="dxa"/>
            <w:gridSpan w:val="2"/>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255"/>
        </w:trPr>
        <w:tc>
          <w:tcPr>
            <w:tcW w:w="474"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3</w:t>
            </w:r>
          </w:p>
        </w:tc>
        <w:tc>
          <w:tcPr>
            <w:tcW w:w="2003"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Основное мероприятие 03</w:t>
            </w:r>
            <w:r w:rsidRPr="00E36877">
              <w:rPr>
                <w:rFonts w:ascii="Times New Roman" w:eastAsia="Times New Roman" w:hAnsi="Times New Roman"/>
                <w:color w:val="000000" w:themeColor="text1"/>
                <w:sz w:val="18"/>
                <w:szCs w:val="18"/>
                <w:lang w:eastAsia="ru-RU"/>
              </w:rPr>
              <w:br/>
              <w:t xml:space="preserve">Реализация мероприятий по обеспечению общественного порядка и общественной безопасности, профилактике проявлений экстремизма </w:t>
            </w: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vAlign w:val="bottom"/>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w:t>
            </w:r>
          </w:p>
        </w:tc>
      </w:tr>
      <w:tr w:rsidR="004662DF" w:rsidRPr="004A1643" w:rsidTr="00D26F15">
        <w:trPr>
          <w:trHeight w:val="409"/>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Московской области</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shd w:val="clear" w:color="auto" w:fill="auto"/>
            <w:vAlign w:val="bottom"/>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420"/>
        </w:trPr>
        <w:tc>
          <w:tcPr>
            <w:tcW w:w="474"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shd w:val="clear" w:color="auto" w:fill="auto"/>
            <w:vAlign w:val="bottom"/>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420"/>
        </w:trPr>
        <w:tc>
          <w:tcPr>
            <w:tcW w:w="474"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shd w:val="clear" w:color="auto" w:fill="auto"/>
            <w:vAlign w:val="bottom"/>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425"/>
        </w:trPr>
        <w:tc>
          <w:tcPr>
            <w:tcW w:w="474"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3.1</w:t>
            </w:r>
          </w:p>
        </w:tc>
        <w:tc>
          <w:tcPr>
            <w:tcW w:w="2003"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Мероприятие 03.01</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 xml:space="preserve">Участие в </w:t>
            </w:r>
            <w:r w:rsidRPr="00E36877">
              <w:rPr>
                <w:rFonts w:ascii="Times New Roman" w:hAnsi="Times New Roman"/>
                <w:sz w:val="18"/>
                <w:szCs w:val="18"/>
              </w:rPr>
              <w:lastRenderedPageBreak/>
              <w:t>мероприятиях по профилактике терроризма и рейдах в местах массового отдыха и скопления молодежи с целью выявления экстремистски настроенных лиц</w:t>
            </w:r>
          </w:p>
        </w:tc>
        <w:tc>
          <w:tcPr>
            <w:tcW w:w="1304"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lastRenderedPageBreak/>
              <w:t>2023-2027</w:t>
            </w:r>
          </w:p>
        </w:tc>
        <w:tc>
          <w:tcPr>
            <w:tcW w:w="1608"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xml:space="preserve">Управление по </w:t>
            </w:r>
            <w:r w:rsidRPr="00E36877">
              <w:rPr>
                <w:rFonts w:ascii="Times New Roman" w:eastAsia="Times New Roman" w:hAnsi="Times New Roman"/>
                <w:color w:val="000000" w:themeColor="text1"/>
                <w:sz w:val="18"/>
                <w:szCs w:val="18"/>
                <w:lang w:eastAsia="ru-RU"/>
              </w:rPr>
              <w:lastRenderedPageBreak/>
              <w:t>безопасности администрации городского округа Истра</w:t>
            </w:r>
          </w:p>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w:t>
            </w:r>
          </w:p>
        </w:tc>
      </w:tr>
      <w:tr w:rsidR="005B4AB1" w:rsidRPr="004A1643" w:rsidTr="00D26F15">
        <w:trPr>
          <w:trHeight w:val="1050"/>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475"/>
        </w:trPr>
        <w:tc>
          <w:tcPr>
            <w:tcW w:w="474"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1012"/>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Результат выполнения мероприятия.</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Количество мероприятий по профилактике терроризма в местах массового отдыха и скопления молодежи с целью выявления экстремистски настроенных лиц (шт.)</w:t>
            </w:r>
          </w:p>
        </w:tc>
        <w:tc>
          <w:tcPr>
            <w:tcW w:w="1304" w:type="dxa"/>
            <w:vMerge w:val="restart"/>
            <w:shd w:val="clear" w:color="auto" w:fill="auto"/>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73" w:type="dxa"/>
            <w:gridSpan w:val="8"/>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27" w:type="dxa"/>
            <w:gridSpan w:val="17"/>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148" w:type="dxa"/>
            <w:vMerge/>
            <w:shd w:val="clear" w:color="auto" w:fill="auto"/>
            <w:vAlign w:val="bottom"/>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255"/>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61"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973" w:type="dxa"/>
            <w:gridSpan w:val="8"/>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899" w:type="dxa"/>
            <w:gridSpan w:val="7"/>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433"/>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73" w:type="dxa"/>
            <w:gridSpan w:val="8"/>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9" w:type="dxa"/>
            <w:gridSpan w:val="7"/>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46" w:type="dxa"/>
            <w:gridSpan w:val="4"/>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64" w:type="dxa"/>
            <w:gridSpan w:val="4"/>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18" w:type="dxa"/>
            <w:gridSpan w:val="2"/>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315"/>
        </w:trPr>
        <w:tc>
          <w:tcPr>
            <w:tcW w:w="474" w:type="dxa"/>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3.2</w:t>
            </w:r>
          </w:p>
        </w:tc>
        <w:tc>
          <w:tcPr>
            <w:tcW w:w="2003"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Мероприятие 03.02</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Проведение мероприятий по профилактике экстремизма</w:t>
            </w:r>
          </w:p>
        </w:tc>
        <w:tc>
          <w:tcPr>
            <w:tcW w:w="1304" w:type="dxa"/>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p>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w:t>
            </w:r>
          </w:p>
        </w:tc>
      </w:tr>
      <w:tr w:rsidR="005B4AB1" w:rsidRPr="004A1643" w:rsidTr="00D26F15">
        <w:trPr>
          <w:trHeight w:val="765"/>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600"/>
        </w:trPr>
        <w:tc>
          <w:tcPr>
            <w:tcW w:w="474"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315"/>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Результат выполнения мероприятия.</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Количество мероприятий по профилактике экстремизма (шт.)</w:t>
            </w:r>
          </w:p>
        </w:tc>
        <w:tc>
          <w:tcPr>
            <w:tcW w:w="1304" w:type="dxa"/>
            <w:vMerge w:val="restart"/>
            <w:shd w:val="clear" w:color="auto" w:fill="auto"/>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73" w:type="dxa"/>
            <w:gridSpan w:val="8"/>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27" w:type="dxa"/>
            <w:gridSpan w:val="17"/>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148" w:type="dxa"/>
            <w:vMerge/>
            <w:shd w:val="clear" w:color="auto" w:fill="auto"/>
            <w:vAlign w:val="bottom"/>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255"/>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61"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973" w:type="dxa"/>
            <w:gridSpan w:val="8"/>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899" w:type="dxa"/>
            <w:gridSpan w:val="7"/>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570"/>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73" w:type="dxa"/>
            <w:gridSpan w:val="8"/>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9" w:type="dxa"/>
            <w:gridSpan w:val="7"/>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46" w:type="dxa"/>
            <w:gridSpan w:val="4"/>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64" w:type="dxa"/>
            <w:gridSpan w:val="4"/>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18" w:type="dxa"/>
            <w:gridSpan w:val="2"/>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315"/>
        </w:trPr>
        <w:tc>
          <w:tcPr>
            <w:tcW w:w="474" w:type="dxa"/>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3.3</w:t>
            </w:r>
          </w:p>
        </w:tc>
        <w:tc>
          <w:tcPr>
            <w:tcW w:w="2003"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Мероприятие 03.03</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 xml:space="preserve">Организация и проведение «круглых столов» с лидерами местных национально-культурных объединений и религиозных </w:t>
            </w:r>
            <w:r w:rsidRPr="00E36877">
              <w:rPr>
                <w:rFonts w:ascii="Times New Roman" w:hAnsi="Times New Roman"/>
                <w:sz w:val="18"/>
                <w:szCs w:val="18"/>
              </w:rPr>
              <w:lastRenderedPageBreak/>
              <w:t>организаций по вопросам социальной и культурной адаптации мигрантов, предупреждения конфликтных ситуаций среди молодежи, воспитания межнациональной и межконфессиональной толерантности</w:t>
            </w:r>
          </w:p>
        </w:tc>
        <w:tc>
          <w:tcPr>
            <w:tcW w:w="1304"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lastRenderedPageBreak/>
              <w:t>2023-2027</w:t>
            </w:r>
          </w:p>
        </w:tc>
        <w:tc>
          <w:tcPr>
            <w:tcW w:w="1608"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xml:space="preserve">Управление по безопасности администрации городского </w:t>
            </w:r>
            <w:r w:rsidRPr="00E36877">
              <w:rPr>
                <w:rFonts w:ascii="Times New Roman" w:eastAsia="Times New Roman" w:hAnsi="Times New Roman"/>
                <w:color w:val="000000" w:themeColor="text1"/>
                <w:sz w:val="18"/>
                <w:szCs w:val="18"/>
                <w:lang w:eastAsia="ru-RU"/>
              </w:rPr>
              <w:lastRenderedPageBreak/>
              <w:t>округа Истра</w:t>
            </w:r>
          </w:p>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w:t>
            </w:r>
          </w:p>
        </w:tc>
      </w:tr>
      <w:tr w:rsidR="005B4AB1" w:rsidRPr="004A1643" w:rsidTr="00D26F15">
        <w:trPr>
          <w:trHeight w:val="315"/>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281"/>
        </w:trPr>
        <w:tc>
          <w:tcPr>
            <w:tcW w:w="474"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315"/>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Результат выполнения мероприятия.</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 xml:space="preserve">Количество проведенных «круглых столов» по формированию толерантных межнациональных отношений (шт.) </w:t>
            </w:r>
          </w:p>
        </w:tc>
        <w:tc>
          <w:tcPr>
            <w:tcW w:w="1304" w:type="dxa"/>
            <w:vMerge w:val="restart"/>
            <w:shd w:val="clear" w:color="auto" w:fill="auto"/>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73" w:type="dxa"/>
            <w:gridSpan w:val="8"/>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27" w:type="dxa"/>
            <w:gridSpan w:val="17"/>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148" w:type="dxa"/>
            <w:vMerge/>
            <w:shd w:val="clear" w:color="auto" w:fill="auto"/>
            <w:vAlign w:val="bottom"/>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255"/>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61"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973" w:type="dxa"/>
            <w:gridSpan w:val="8"/>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899" w:type="dxa"/>
            <w:gridSpan w:val="7"/>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726"/>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73" w:type="dxa"/>
            <w:gridSpan w:val="8"/>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9" w:type="dxa"/>
            <w:gridSpan w:val="7"/>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46" w:type="dxa"/>
            <w:gridSpan w:val="4"/>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64" w:type="dxa"/>
            <w:gridSpan w:val="4"/>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18" w:type="dxa"/>
            <w:gridSpan w:val="2"/>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444"/>
        </w:trPr>
        <w:tc>
          <w:tcPr>
            <w:tcW w:w="474" w:type="dxa"/>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3.4</w:t>
            </w:r>
          </w:p>
        </w:tc>
        <w:tc>
          <w:tcPr>
            <w:tcW w:w="2003"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Мероприятие 03.04</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Организация и проведение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1304" w:type="dxa"/>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p>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w:t>
            </w:r>
          </w:p>
        </w:tc>
      </w:tr>
      <w:tr w:rsidR="005B4AB1" w:rsidRPr="004A1643" w:rsidTr="00D26F15">
        <w:trPr>
          <w:trHeight w:val="943"/>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264"/>
        </w:trPr>
        <w:tc>
          <w:tcPr>
            <w:tcW w:w="474"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1124"/>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Результат выполнения мероприятия.</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 (шт.)</w:t>
            </w:r>
          </w:p>
        </w:tc>
        <w:tc>
          <w:tcPr>
            <w:tcW w:w="1304" w:type="dxa"/>
            <w:vMerge w:val="restart"/>
            <w:shd w:val="clear" w:color="auto" w:fill="auto"/>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73" w:type="dxa"/>
            <w:gridSpan w:val="8"/>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27" w:type="dxa"/>
            <w:gridSpan w:val="17"/>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148" w:type="dxa"/>
            <w:vMerge/>
            <w:shd w:val="clear" w:color="auto" w:fill="auto"/>
            <w:vAlign w:val="bottom"/>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255"/>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61"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973" w:type="dxa"/>
            <w:gridSpan w:val="8"/>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899" w:type="dxa"/>
            <w:gridSpan w:val="7"/>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965"/>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73" w:type="dxa"/>
            <w:gridSpan w:val="8"/>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9" w:type="dxa"/>
            <w:gridSpan w:val="7"/>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46" w:type="dxa"/>
            <w:gridSpan w:val="4"/>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64" w:type="dxa"/>
            <w:gridSpan w:val="4"/>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18" w:type="dxa"/>
            <w:gridSpan w:val="2"/>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332"/>
        </w:trPr>
        <w:tc>
          <w:tcPr>
            <w:tcW w:w="474"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lastRenderedPageBreak/>
              <w:t>4</w:t>
            </w:r>
          </w:p>
        </w:tc>
        <w:tc>
          <w:tcPr>
            <w:tcW w:w="2003"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xml:space="preserve">Основное мероприятие 04.  </w:t>
            </w:r>
            <w:r w:rsidRPr="00E36877">
              <w:rPr>
                <w:rFonts w:ascii="Times New Roman" w:eastAsia="Times New Roman" w:hAnsi="Times New Roman"/>
                <w:color w:val="000000" w:themeColor="text1"/>
                <w:sz w:val="18"/>
                <w:szCs w:val="18"/>
                <w:lang w:eastAsia="ru-RU"/>
              </w:rPr>
              <w:br/>
              <w:t xml:space="preserve">Развертывание элементов системы технологического обеспечения региональной общественной безопасности и оперативного управления «Безопасный регион» </w:t>
            </w: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4662DF" w:rsidRPr="00E36877" w:rsidRDefault="0074064C" w:rsidP="004662DF">
            <w:pPr>
              <w:spacing w:after="0" w:line="240" w:lineRule="auto"/>
              <w:ind w:left="-155" w:right="-108"/>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209 153,16</w:t>
            </w:r>
          </w:p>
        </w:tc>
        <w:tc>
          <w:tcPr>
            <w:tcW w:w="4500" w:type="dxa"/>
            <w:gridSpan w:val="25"/>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30 000,00</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44 788,29</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44 788,29</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44 788,29</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44 788,29</w:t>
            </w:r>
          </w:p>
        </w:tc>
        <w:tc>
          <w:tcPr>
            <w:tcW w:w="1148" w:type="dxa"/>
            <w:vMerge w:val="restart"/>
            <w:shd w:val="clear" w:color="auto" w:fill="auto"/>
            <w:vAlign w:val="bottom"/>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w:t>
            </w:r>
          </w:p>
        </w:tc>
      </w:tr>
      <w:tr w:rsidR="004662DF" w:rsidRPr="004A1643" w:rsidTr="00D26F15">
        <w:trPr>
          <w:trHeight w:val="37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w:t>
            </w:r>
          </w:p>
        </w:tc>
        <w:tc>
          <w:tcPr>
            <w:tcW w:w="1161" w:type="dxa"/>
            <w:shd w:val="clear" w:color="auto" w:fill="auto"/>
          </w:tcPr>
          <w:p w:rsidR="004662DF" w:rsidRPr="00E36877" w:rsidRDefault="0074064C" w:rsidP="004662DF">
            <w:pPr>
              <w:spacing w:after="0" w:line="240" w:lineRule="auto"/>
              <w:ind w:left="-155" w:right="-108"/>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209 153,16</w:t>
            </w:r>
          </w:p>
        </w:tc>
        <w:tc>
          <w:tcPr>
            <w:tcW w:w="4500" w:type="dxa"/>
            <w:gridSpan w:val="25"/>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30 000,00</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44 788,29</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44 788,29</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44 788,29</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44 788,29</w:t>
            </w:r>
          </w:p>
        </w:tc>
        <w:tc>
          <w:tcPr>
            <w:tcW w:w="1148"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653"/>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315"/>
        </w:trPr>
        <w:tc>
          <w:tcPr>
            <w:tcW w:w="474" w:type="dxa"/>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4.1</w:t>
            </w:r>
          </w:p>
        </w:tc>
        <w:tc>
          <w:tcPr>
            <w:tcW w:w="2003"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Мероприятие 04.01</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Оказание услуг по предоставлению видеоизображения для системы «Безопасный регион» с видеокамер, установленных в местах массового скопления людей, на детских игровых, спортивных площадках и социальных объектах</w:t>
            </w:r>
          </w:p>
        </w:tc>
        <w:tc>
          <w:tcPr>
            <w:tcW w:w="1304" w:type="dxa"/>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209 153,16</w:t>
            </w:r>
          </w:p>
        </w:tc>
        <w:tc>
          <w:tcPr>
            <w:tcW w:w="4500" w:type="dxa"/>
            <w:gridSpan w:val="25"/>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30 000,00</w:t>
            </w:r>
          </w:p>
        </w:tc>
        <w:tc>
          <w:tcPr>
            <w:tcW w:w="1026"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44 788,29</w:t>
            </w:r>
          </w:p>
        </w:tc>
        <w:tc>
          <w:tcPr>
            <w:tcW w:w="1026"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44 788,29</w:t>
            </w:r>
          </w:p>
        </w:tc>
        <w:tc>
          <w:tcPr>
            <w:tcW w:w="1026"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44 788,29</w:t>
            </w:r>
          </w:p>
        </w:tc>
        <w:tc>
          <w:tcPr>
            <w:tcW w:w="1026"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44 788,29</w:t>
            </w:r>
          </w:p>
        </w:tc>
        <w:tc>
          <w:tcPr>
            <w:tcW w:w="1148"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p>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w:t>
            </w:r>
          </w:p>
        </w:tc>
      </w:tr>
      <w:tr w:rsidR="005B4AB1" w:rsidRPr="004A1643" w:rsidTr="00D26F15">
        <w:trPr>
          <w:trHeight w:val="720"/>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w:t>
            </w:r>
          </w:p>
        </w:tc>
        <w:tc>
          <w:tcPr>
            <w:tcW w:w="1161"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209 153,16</w:t>
            </w:r>
          </w:p>
        </w:tc>
        <w:tc>
          <w:tcPr>
            <w:tcW w:w="4500" w:type="dxa"/>
            <w:gridSpan w:val="25"/>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30 000,00</w:t>
            </w:r>
          </w:p>
        </w:tc>
        <w:tc>
          <w:tcPr>
            <w:tcW w:w="1026"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44 788,29</w:t>
            </w:r>
          </w:p>
        </w:tc>
        <w:tc>
          <w:tcPr>
            <w:tcW w:w="1026"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44 788,29</w:t>
            </w:r>
          </w:p>
        </w:tc>
        <w:tc>
          <w:tcPr>
            <w:tcW w:w="1026"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44 788,29</w:t>
            </w:r>
          </w:p>
        </w:tc>
        <w:tc>
          <w:tcPr>
            <w:tcW w:w="1026"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44 788,29</w:t>
            </w:r>
          </w:p>
        </w:tc>
        <w:tc>
          <w:tcPr>
            <w:tcW w:w="1148" w:type="dxa"/>
            <w:vMerge/>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686"/>
        </w:trPr>
        <w:tc>
          <w:tcPr>
            <w:tcW w:w="474"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315"/>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hideMark/>
          </w:tcPr>
          <w:p w:rsidR="005B4AB1" w:rsidRPr="00E36877" w:rsidRDefault="005B4AB1" w:rsidP="004662DF">
            <w:pPr>
              <w:spacing w:after="0" w:line="240" w:lineRule="auto"/>
              <w:rPr>
                <w:rFonts w:ascii="Times New Roman" w:hAnsi="Times New Roman"/>
                <w:sz w:val="18"/>
                <w:szCs w:val="18"/>
              </w:rPr>
            </w:pPr>
            <w:r w:rsidRPr="00E36877">
              <w:rPr>
                <w:rFonts w:ascii="Times New Roman" w:eastAsia="Times New Roman" w:hAnsi="Times New Roman"/>
                <w:color w:val="000000" w:themeColor="text1"/>
                <w:sz w:val="18"/>
                <w:szCs w:val="18"/>
                <w:lang w:eastAsia="ru-RU"/>
              </w:rPr>
              <w:t>Результат выполнения мероприятия.</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объектах (шт.)</w:t>
            </w:r>
          </w:p>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hAnsi="Times New Roman"/>
                <w:color w:val="000000" w:themeColor="text1"/>
                <w:sz w:val="18"/>
                <w:szCs w:val="18"/>
                <w:lang w:eastAsia="ru-RU"/>
              </w:rPr>
              <w:lastRenderedPageBreak/>
              <w:t xml:space="preserve">Подтверждающие материалы: ссылки на заключенные муниципальные контракты на сайте </w:t>
            </w:r>
            <w:proofErr w:type="spellStart"/>
            <w:r w:rsidRPr="00E36877">
              <w:rPr>
                <w:rFonts w:ascii="Times New Roman" w:hAnsi="Times New Roman"/>
                <w:color w:val="000000" w:themeColor="text1"/>
                <w:sz w:val="18"/>
                <w:szCs w:val="18"/>
                <w:lang w:val="en-US" w:eastAsia="ru-RU"/>
              </w:rPr>
              <w:t>zakupki</w:t>
            </w:r>
            <w:proofErr w:type="spellEnd"/>
            <w:r w:rsidRPr="00E36877">
              <w:rPr>
                <w:rFonts w:ascii="Times New Roman" w:hAnsi="Times New Roman"/>
                <w:color w:val="000000" w:themeColor="text1"/>
                <w:sz w:val="18"/>
                <w:szCs w:val="18"/>
                <w:lang w:eastAsia="ru-RU"/>
              </w:rPr>
              <w:t>.</w:t>
            </w:r>
            <w:r w:rsidRPr="00E36877">
              <w:rPr>
                <w:rFonts w:ascii="Times New Roman" w:hAnsi="Times New Roman"/>
                <w:color w:val="000000" w:themeColor="text1"/>
                <w:sz w:val="18"/>
                <w:szCs w:val="18"/>
                <w:lang w:val="en-US" w:eastAsia="ru-RU"/>
              </w:rPr>
              <w:t>gov</w:t>
            </w:r>
            <w:r w:rsidRPr="00E36877">
              <w:rPr>
                <w:rFonts w:ascii="Times New Roman" w:hAnsi="Times New Roman"/>
                <w:color w:val="000000" w:themeColor="text1"/>
                <w:sz w:val="18"/>
                <w:szCs w:val="18"/>
                <w:lang w:eastAsia="ru-RU"/>
              </w:rPr>
              <w:t>.</w:t>
            </w:r>
            <w:proofErr w:type="spellStart"/>
            <w:r w:rsidRPr="00E36877">
              <w:rPr>
                <w:rFonts w:ascii="Times New Roman" w:hAnsi="Times New Roman"/>
                <w:color w:val="000000" w:themeColor="text1"/>
                <w:sz w:val="18"/>
                <w:szCs w:val="18"/>
                <w:lang w:val="en-US" w:eastAsia="ru-RU"/>
              </w:rPr>
              <w:t>ru</w:t>
            </w:r>
            <w:proofErr w:type="spellEnd"/>
          </w:p>
        </w:tc>
        <w:tc>
          <w:tcPr>
            <w:tcW w:w="1304" w:type="dxa"/>
            <w:vMerge w:val="restart"/>
            <w:shd w:val="clear" w:color="auto" w:fill="auto"/>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lastRenderedPageBreak/>
              <w:t>Х</w:t>
            </w:r>
          </w:p>
        </w:tc>
        <w:tc>
          <w:tcPr>
            <w:tcW w:w="1608" w:type="dxa"/>
            <w:vMerge w:val="restart"/>
            <w:shd w:val="clear" w:color="auto" w:fill="auto"/>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73" w:type="dxa"/>
            <w:gridSpan w:val="8"/>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27" w:type="dxa"/>
            <w:gridSpan w:val="17"/>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1134</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1134</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1134</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1134</w:t>
            </w:r>
          </w:p>
        </w:tc>
        <w:tc>
          <w:tcPr>
            <w:tcW w:w="1148" w:type="dxa"/>
            <w:vMerge/>
            <w:shd w:val="clear" w:color="auto" w:fill="auto"/>
            <w:vAlign w:val="bottom"/>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255"/>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61"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973" w:type="dxa"/>
            <w:gridSpan w:val="8"/>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899" w:type="dxa"/>
            <w:gridSpan w:val="7"/>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1138"/>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1134</w:t>
            </w:r>
          </w:p>
        </w:tc>
        <w:tc>
          <w:tcPr>
            <w:tcW w:w="973" w:type="dxa"/>
            <w:gridSpan w:val="8"/>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940</w:t>
            </w:r>
          </w:p>
        </w:tc>
        <w:tc>
          <w:tcPr>
            <w:tcW w:w="899" w:type="dxa"/>
            <w:gridSpan w:val="7"/>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940</w:t>
            </w:r>
          </w:p>
        </w:tc>
        <w:tc>
          <w:tcPr>
            <w:tcW w:w="846" w:type="dxa"/>
            <w:gridSpan w:val="4"/>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940</w:t>
            </w:r>
          </w:p>
        </w:tc>
        <w:tc>
          <w:tcPr>
            <w:tcW w:w="964" w:type="dxa"/>
            <w:gridSpan w:val="4"/>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940</w:t>
            </w:r>
          </w:p>
        </w:tc>
        <w:tc>
          <w:tcPr>
            <w:tcW w:w="818" w:type="dxa"/>
            <w:gridSpan w:val="2"/>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940</w:t>
            </w: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315"/>
        </w:trPr>
        <w:tc>
          <w:tcPr>
            <w:tcW w:w="474" w:type="dxa"/>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4.2</w:t>
            </w:r>
          </w:p>
        </w:tc>
        <w:tc>
          <w:tcPr>
            <w:tcW w:w="2003"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Мероприятие 04.02</w:t>
            </w:r>
            <w:r w:rsidRPr="00E36877">
              <w:rPr>
                <w:rFonts w:ascii="Times New Roman" w:eastAsia="Times New Roman" w:hAnsi="Times New Roman"/>
                <w:color w:val="000000" w:themeColor="text1"/>
                <w:sz w:val="18"/>
                <w:szCs w:val="18"/>
                <w:lang w:eastAsia="ru-RU"/>
              </w:rPr>
              <w:br/>
            </w:r>
            <w:r w:rsidRPr="002D2278">
              <w:rPr>
                <w:rFonts w:ascii="Times New Roman" w:hAnsi="Times New Roman"/>
                <w:color w:val="000000" w:themeColor="text1"/>
                <w:sz w:val="18"/>
                <w:szCs w:val="18"/>
                <w:lang w:eastAsia="ru-RU"/>
              </w:rPr>
              <w:t>Проведение работ по установке видеокамер на подъездах многоквартирных домов и подключению их к системе «Безопасный регион» (в т.ч. в рамках муниципальных контрактов на оказание услуг по предоставлению видеоизображений для системы «Безопасный регион»</w:t>
            </w:r>
          </w:p>
        </w:tc>
        <w:tc>
          <w:tcPr>
            <w:tcW w:w="1304" w:type="dxa"/>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5B4AB1" w:rsidRPr="00E36877" w:rsidRDefault="005B4AB1" w:rsidP="0074064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74064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74064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74064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74064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74064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highlight w:val="cyan"/>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p>
          <w:p w:rsidR="005B4AB1" w:rsidRPr="00E36877" w:rsidRDefault="005B4AB1" w:rsidP="004662DF">
            <w:pPr>
              <w:spacing w:after="0" w:line="240" w:lineRule="auto"/>
              <w:jc w:val="center"/>
              <w:rPr>
                <w:rFonts w:ascii="Times New Roman" w:eastAsia="Times New Roman" w:hAnsi="Times New Roman"/>
                <w:color w:val="000000" w:themeColor="text1"/>
                <w:sz w:val="18"/>
                <w:szCs w:val="18"/>
                <w:highlight w:val="cyan"/>
                <w:lang w:eastAsia="ru-RU"/>
              </w:rPr>
            </w:pPr>
            <w:r w:rsidRPr="00E36877">
              <w:rPr>
                <w:rFonts w:ascii="Times New Roman" w:eastAsia="Times New Roman" w:hAnsi="Times New Roman"/>
                <w:color w:val="000000" w:themeColor="text1"/>
                <w:sz w:val="18"/>
                <w:szCs w:val="18"/>
                <w:lang w:eastAsia="ru-RU"/>
              </w:rPr>
              <w:t> </w:t>
            </w:r>
          </w:p>
        </w:tc>
      </w:tr>
      <w:tr w:rsidR="005B4AB1" w:rsidRPr="004A1643" w:rsidTr="00D26F15">
        <w:trPr>
          <w:trHeight w:val="435"/>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w:t>
            </w:r>
          </w:p>
        </w:tc>
        <w:tc>
          <w:tcPr>
            <w:tcW w:w="1161" w:type="dxa"/>
            <w:shd w:val="clear" w:color="auto" w:fill="auto"/>
          </w:tcPr>
          <w:p w:rsidR="005B4AB1" w:rsidRPr="00E36877" w:rsidRDefault="005B4AB1" w:rsidP="0074064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74064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74064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74064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74064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74064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403"/>
        </w:trPr>
        <w:tc>
          <w:tcPr>
            <w:tcW w:w="474"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5B4AB1" w:rsidRPr="00E36877" w:rsidRDefault="005B4AB1" w:rsidP="0074064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74064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74064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74064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74064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74064C">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315"/>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Результат выполнения мероприятия.</w:t>
            </w:r>
            <w:r w:rsidRPr="00E36877">
              <w:rPr>
                <w:rFonts w:ascii="Times New Roman" w:eastAsia="Times New Roman" w:hAnsi="Times New Roman"/>
                <w:color w:val="000000" w:themeColor="text1"/>
                <w:sz w:val="18"/>
                <w:szCs w:val="18"/>
                <w:lang w:eastAsia="ru-RU"/>
              </w:rPr>
              <w:br/>
              <w:t>Количество видеокамер, установленных на подъездах многоквартирных домов и подключенных к системе «Безопасный регион» (шт.)</w:t>
            </w:r>
          </w:p>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Подтверждающие материалы: данные Рейтинга- 45</w:t>
            </w:r>
          </w:p>
        </w:tc>
        <w:tc>
          <w:tcPr>
            <w:tcW w:w="1304" w:type="dxa"/>
            <w:vMerge w:val="restart"/>
            <w:shd w:val="clear" w:color="auto" w:fill="auto"/>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73" w:type="dxa"/>
            <w:gridSpan w:val="8"/>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27" w:type="dxa"/>
            <w:gridSpan w:val="17"/>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148" w:type="dxa"/>
            <w:vMerge/>
            <w:shd w:val="clear" w:color="auto" w:fill="auto"/>
            <w:vAlign w:val="bottom"/>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255"/>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61"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973" w:type="dxa"/>
            <w:gridSpan w:val="8"/>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899" w:type="dxa"/>
            <w:gridSpan w:val="7"/>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996"/>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73" w:type="dxa"/>
            <w:gridSpan w:val="8"/>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9" w:type="dxa"/>
            <w:gridSpan w:val="7"/>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46" w:type="dxa"/>
            <w:gridSpan w:val="4"/>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64" w:type="dxa"/>
            <w:gridSpan w:val="4"/>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18" w:type="dxa"/>
            <w:gridSpan w:val="2"/>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315"/>
        </w:trPr>
        <w:tc>
          <w:tcPr>
            <w:tcW w:w="474"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4.3</w:t>
            </w:r>
          </w:p>
        </w:tc>
        <w:tc>
          <w:tcPr>
            <w:tcW w:w="2003"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Мероприятие 04.03</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Техническое обслуживание и модернизация оборудования системы «Безопасный регион»</w:t>
            </w:r>
          </w:p>
        </w:tc>
        <w:tc>
          <w:tcPr>
            <w:tcW w:w="1304" w:type="dxa"/>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p>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lastRenderedPageBreak/>
              <w:t> </w:t>
            </w:r>
          </w:p>
        </w:tc>
      </w:tr>
      <w:tr w:rsidR="005B4AB1" w:rsidRPr="004A1643" w:rsidTr="00D26F15">
        <w:trPr>
          <w:trHeight w:val="780"/>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361"/>
        </w:trPr>
        <w:tc>
          <w:tcPr>
            <w:tcW w:w="474"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315"/>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Результат выполнения мероприятия.</w:t>
            </w:r>
            <w:r w:rsidRPr="00E36877">
              <w:rPr>
                <w:rFonts w:ascii="Times New Roman" w:eastAsia="Times New Roman" w:hAnsi="Times New Roman"/>
                <w:color w:val="000000" w:themeColor="text1"/>
                <w:sz w:val="18"/>
                <w:szCs w:val="18"/>
                <w:lang w:eastAsia="ru-RU"/>
              </w:rPr>
              <w:br/>
              <w:t>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(тыс. рублей)</w:t>
            </w:r>
          </w:p>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Подтверждающие материалы: данные Рейтинга-45</w:t>
            </w:r>
          </w:p>
        </w:tc>
        <w:tc>
          <w:tcPr>
            <w:tcW w:w="1304" w:type="dxa"/>
            <w:vMerge w:val="restart"/>
            <w:shd w:val="clear" w:color="auto" w:fill="auto"/>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73" w:type="dxa"/>
            <w:gridSpan w:val="8"/>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27" w:type="dxa"/>
            <w:gridSpan w:val="17"/>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148" w:type="dxa"/>
            <w:vMerge/>
            <w:shd w:val="clear" w:color="auto" w:fill="auto"/>
            <w:vAlign w:val="bottom"/>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255"/>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61"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973" w:type="dxa"/>
            <w:gridSpan w:val="8"/>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899" w:type="dxa"/>
            <w:gridSpan w:val="7"/>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917"/>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73" w:type="dxa"/>
            <w:gridSpan w:val="8"/>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9" w:type="dxa"/>
            <w:gridSpan w:val="7"/>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46" w:type="dxa"/>
            <w:gridSpan w:val="4"/>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64" w:type="dxa"/>
            <w:gridSpan w:val="4"/>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18" w:type="dxa"/>
            <w:gridSpan w:val="2"/>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450"/>
        </w:trPr>
        <w:tc>
          <w:tcPr>
            <w:tcW w:w="474"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4.4</w:t>
            </w:r>
          </w:p>
        </w:tc>
        <w:tc>
          <w:tcPr>
            <w:tcW w:w="2003"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Мероприятие 04.04</w:t>
            </w:r>
            <w:r w:rsidRPr="00E36877">
              <w:rPr>
                <w:rFonts w:ascii="Times New Roman" w:eastAsia="Times New Roman" w:hAnsi="Times New Roman"/>
                <w:color w:val="000000" w:themeColor="text1"/>
                <w:sz w:val="18"/>
                <w:szCs w:val="18"/>
                <w:lang w:eastAsia="ru-RU"/>
              </w:rPr>
              <w:br/>
            </w:r>
            <w:r w:rsidR="002D2278" w:rsidRPr="002D2278">
              <w:rPr>
                <w:rFonts w:ascii="Times New Roman" w:hAnsi="Times New Roman"/>
                <w:sz w:val="18"/>
                <w:szCs w:val="18"/>
              </w:rPr>
              <w:t>Обеспечение интеграции в систему «Безопасный регион» видеокамер внешних систем видеонаблюдения</w:t>
            </w:r>
            <w:r w:rsidR="002D2278" w:rsidRPr="00E36877">
              <w:rPr>
                <w:rFonts w:ascii="Times New Roman" w:hAnsi="Times New Roman"/>
                <w:sz w:val="18"/>
                <w:szCs w:val="18"/>
              </w:rPr>
              <w:t xml:space="preserve"> </w:t>
            </w:r>
            <w:r w:rsidRPr="00E36877">
              <w:rPr>
                <w:rFonts w:ascii="Times New Roman" w:hAnsi="Times New Roman"/>
                <w:sz w:val="18"/>
                <w:szCs w:val="18"/>
              </w:rPr>
              <w:t>(неденежное)</w:t>
            </w: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hideMark/>
          </w:tcPr>
          <w:p w:rsidR="004662DF" w:rsidRPr="00E36877" w:rsidRDefault="004523DA" w:rsidP="004523DA">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r w:rsidR="004662DF" w:rsidRPr="00E36877">
              <w:rPr>
                <w:rFonts w:ascii="Times New Roman" w:eastAsia="Times New Roman" w:hAnsi="Times New Roman"/>
                <w:color w:val="000000" w:themeColor="text1"/>
                <w:sz w:val="18"/>
                <w:szCs w:val="18"/>
                <w:lang w:eastAsia="ru-RU"/>
              </w:rPr>
              <w:t> </w:t>
            </w:r>
          </w:p>
        </w:tc>
      </w:tr>
      <w:tr w:rsidR="004662DF" w:rsidRPr="004A1643" w:rsidTr="00D26F15">
        <w:trPr>
          <w:trHeight w:val="435"/>
        </w:trPr>
        <w:tc>
          <w:tcPr>
            <w:tcW w:w="474"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2003"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945"/>
        </w:trPr>
        <w:tc>
          <w:tcPr>
            <w:tcW w:w="474"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2003"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31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hideMark/>
          </w:tcPr>
          <w:p w:rsidR="004662DF" w:rsidRPr="00E36877" w:rsidRDefault="004662DF" w:rsidP="004662DF">
            <w:pPr>
              <w:spacing w:after="0" w:line="240" w:lineRule="auto"/>
              <w:rPr>
                <w:rFonts w:ascii="Times New Roman" w:hAnsi="Times New Roman"/>
                <w:sz w:val="18"/>
                <w:szCs w:val="18"/>
              </w:rPr>
            </w:pPr>
            <w:r w:rsidRPr="00E36877">
              <w:rPr>
                <w:rFonts w:ascii="Times New Roman" w:eastAsia="Times New Roman" w:hAnsi="Times New Roman"/>
                <w:color w:val="000000" w:themeColor="text1"/>
                <w:sz w:val="18"/>
                <w:szCs w:val="18"/>
                <w:lang w:eastAsia="ru-RU"/>
              </w:rPr>
              <w:t>Результат выполнения мероприятия.</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lastRenderedPageBreak/>
              <w:t>Количество видеокамер внешних систем видеонаблюдения, интегрированных в систему «Безопасный регион», (шт.)</w:t>
            </w:r>
          </w:p>
          <w:p w:rsidR="004662DF" w:rsidRPr="00E36877" w:rsidRDefault="004662DF" w:rsidP="004662DF">
            <w:pPr>
              <w:spacing w:after="0" w:line="240" w:lineRule="auto"/>
              <w:rPr>
                <w:rFonts w:ascii="Times New Roman" w:hAnsi="Times New Roman"/>
                <w:color w:val="000000" w:themeColor="text1"/>
                <w:sz w:val="18"/>
                <w:szCs w:val="18"/>
                <w:lang w:eastAsia="ru-RU"/>
              </w:rPr>
            </w:pP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Подтверждающие материалы: данные портала системы «Безопасный регион»</w:t>
            </w:r>
          </w:p>
        </w:tc>
        <w:tc>
          <w:tcPr>
            <w:tcW w:w="1304"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lastRenderedPageBreak/>
              <w:t>Х</w:t>
            </w:r>
          </w:p>
        </w:tc>
        <w:tc>
          <w:tcPr>
            <w:tcW w:w="1608"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73" w:type="dxa"/>
            <w:gridSpan w:val="8"/>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27" w:type="dxa"/>
            <w:gridSpan w:val="17"/>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148" w:type="dxa"/>
            <w:vMerge/>
            <w:shd w:val="clear" w:color="auto" w:fill="auto"/>
            <w:vAlign w:val="bottom"/>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25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973" w:type="dxa"/>
            <w:gridSpan w:val="8"/>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899" w:type="dxa"/>
            <w:gridSpan w:val="7"/>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2B74DA" w:rsidRPr="004A1643" w:rsidTr="00D26F15">
        <w:trPr>
          <w:trHeight w:val="1389"/>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4662DF" w:rsidRPr="00E36877" w:rsidRDefault="001102C7"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73" w:type="dxa"/>
            <w:gridSpan w:val="8"/>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9" w:type="dxa"/>
            <w:gridSpan w:val="7"/>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46" w:type="dxa"/>
            <w:gridSpan w:val="4"/>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64" w:type="dxa"/>
            <w:gridSpan w:val="4"/>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18" w:type="dxa"/>
            <w:gridSpan w:val="2"/>
            <w:shd w:val="clear" w:color="auto" w:fill="auto"/>
          </w:tcPr>
          <w:p w:rsidR="004662DF" w:rsidRPr="00E36877" w:rsidRDefault="00AB750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315"/>
        </w:trPr>
        <w:tc>
          <w:tcPr>
            <w:tcW w:w="474" w:type="dxa"/>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4.7</w:t>
            </w:r>
          </w:p>
        </w:tc>
        <w:tc>
          <w:tcPr>
            <w:tcW w:w="2003" w:type="dxa"/>
            <w:vMerge w:val="restart"/>
            <w:shd w:val="clear" w:color="auto" w:fill="auto"/>
            <w:hideMark/>
          </w:tcPr>
          <w:p w:rsidR="005B4AB1" w:rsidRPr="002D2278" w:rsidRDefault="005B4AB1" w:rsidP="002D2278">
            <w:pPr>
              <w:spacing w:after="0" w:line="240" w:lineRule="auto"/>
              <w:rPr>
                <w:rFonts w:ascii="Times New Roman" w:hAnsi="Times New Roman"/>
                <w:sz w:val="18"/>
                <w:szCs w:val="18"/>
                <w:lang w:eastAsia="ru-RU"/>
              </w:rPr>
            </w:pPr>
            <w:r w:rsidRPr="00E36877">
              <w:rPr>
                <w:rFonts w:ascii="Times New Roman" w:eastAsia="Times New Roman" w:hAnsi="Times New Roman"/>
                <w:sz w:val="18"/>
                <w:szCs w:val="18"/>
                <w:lang w:eastAsia="ru-RU"/>
              </w:rPr>
              <w:t>Мероприятие 04.07</w:t>
            </w:r>
            <w:r w:rsidRPr="00E36877">
              <w:rPr>
                <w:rFonts w:ascii="Times New Roman" w:eastAsia="Times New Roman" w:hAnsi="Times New Roman"/>
                <w:sz w:val="18"/>
                <w:szCs w:val="18"/>
                <w:lang w:eastAsia="ru-RU"/>
              </w:rPr>
              <w:br/>
            </w:r>
            <w:r w:rsidRPr="002D2278">
              <w:rPr>
                <w:rFonts w:ascii="Times New Roman" w:hAnsi="Times New Roman"/>
                <w:sz w:val="18"/>
                <w:szCs w:val="18"/>
                <w:lang w:eastAsia="ru-RU"/>
              </w:rPr>
              <w:t xml:space="preserve">Заключение муниципальных контрактов на оказание услуг </w:t>
            </w:r>
          </w:p>
          <w:p w:rsidR="005B4AB1" w:rsidRPr="002D2278" w:rsidRDefault="005B4AB1" w:rsidP="002D2278">
            <w:pPr>
              <w:spacing w:after="0" w:line="240" w:lineRule="auto"/>
              <w:rPr>
                <w:rFonts w:ascii="Times New Roman" w:hAnsi="Times New Roman"/>
                <w:sz w:val="18"/>
                <w:szCs w:val="18"/>
                <w:lang w:eastAsia="ru-RU"/>
              </w:rPr>
            </w:pPr>
            <w:r w:rsidRPr="002D2278">
              <w:rPr>
                <w:rFonts w:ascii="Times New Roman" w:hAnsi="Times New Roman"/>
                <w:sz w:val="18"/>
                <w:szCs w:val="18"/>
                <w:lang w:eastAsia="ru-RU"/>
              </w:rPr>
              <w:t xml:space="preserve">по предоставлению видеоизображения для системы «Безопасный регион» с видеокамер исполнителя установленных на входных группах в подъезды многоквартирных домов </w:t>
            </w:r>
          </w:p>
          <w:p w:rsidR="005B4AB1" w:rsidRPr="00E36877" w:rsidRDefault="005B4AB1" w:rsidP="004662DF">
            <w:pPr>
              <w:spacing w:after="0" w:line="240" w:lineRule="auto"/>
              <w:rPr>
                <w:rFonts w:ascii="Times New Roman" w:hAnsi="Times New Roman"/>
                <w:sz w:val="18"/>
                <w:szCs w:val="18"/>
              </w:rPr>
            </w:pPr>
          </w:p>
          <w:p w:rsidR="005B4AB1" w:rsidRPr="00E36877" w:rsidRDefault="005B4AB1" w:rsidP="004662DF">
            <w:pPr>
              <w:spacing w:after="0" w:line="240" w:lineRule="auto"/>
              <w:rPr>
                <w:rFonts w:ascii="Times New Roman" w:eastAsia="Times New Roman" w:hAnsi="Times New Roman"/>
                <w:color w:val="FF0000"/>
                <w:sz w:val="18"/>
                <w:szCs w:val="18"/>
                <w:lang w:eastAsia="ru-RU"/>
              </w:rPr>
            </w:pPr>
            <w:r w:rsidRPr="00E36877">
              <w:rPr>
                <w:rFonts w:ascii="Times New Roman" w:hAnsi="Times New Roman"/>
                <w:sz w:val="18"/>
                <w:szCs w:val="18"/>
                <w:lang w:eastAsia="ru-RU"/>
              </w:rPr>
              <w:t>(Люберцы, Котельники, Химки, Балашиха, Мытищи, Одинцово, Подольск, Красногорск)</w:t>
            </w:r>
          </w:p>
        </w:tc>
        <w:tc>
          <w:tcPr>
            <w:tcW w:w="1304" w:type="dxa"/>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5B4AB1" w:rsidRPr="00E36877" w:rsidRDefault="005B4AB1" w:rsidP="004662DF">
            <w:pP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p>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510"/>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w:t>
            </w:r>
          </w:p>
        </w:tc>
        <w:tc>
          <w:tcPr>
            <w:tcW w:w="1161" w:type="dxa"/>
            <w:shd w:val="clear" w:color="auto" w:fill="auto"/>
          </w:tcPr>
          <w:p w:rsidR="005B4AB1" w:rsidRPr="00E36877" w:rsidRDefault="005B4AB1" w:rsidP="004662DF">
            <w:pP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501"/>
        </w:trPr>
        <w:tc>
          <w:tcPr>
            <w:tcW w:w="474"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5B4AB1" w:rsidRPr="00E36877" w:rsidRDefault="005B4AB1" w:rsidP="004662DF">
            <w:pP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315"/>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hideMark/>
          </w:tcPr>
          <w:p w:rsidR="005B4AB1" w:rsidRPr="00E36877" w:rsidRDefault="005B4AB1" w:rsidP="004662DF">
            <w:pPr>
              <w:spacing w:after="0" w:line="240" w:lineRule="auto"/>
              <w:rPr>
                <w:rFonts w:ascii="Times New Roman" w:hAnsi="Times New Roman"/>
                <w:sz w:val="18"/>
                <w:szCs w:val="18"/>
              </w:rPr>
            </w:pPr>
            <w:r w:rsidRPr="00E36877">
              <w:rPr>
                <w:rFonts w:ascii="Times New Roman" w:eastAsia="Times New Roman" w:hAnsi="Times New Roman"/>
                <w:color w:val="000000" w:themeColor="text1"/>
                <w:sz w:val="18"/>
                <w:szCs w:val="18"/>
                <w:lang w:eastAsia="ru-RU"/>
              </w:rPr>
              <w:t>Результат выполнения мероприятия.</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Количество видеокамер, установленных исполнителем(</w:t>
            </w:r>
            <w:proofErr w:type="spellStart"/>
            <w:r w:rsidRPr="00E36877">
              <w:rPr>
                <w:rFonts w:ascii="Times New Roman" w:hAnsi="Times New Roman"/>
                <w:sz w:val="18"/>
                <w:szCs w:val="18"/>
              </w:rPr>
              <w:t>ями</w:t>
            </w:r>
            <w:proofErr w:type="spellEnd"/>
            <w:r w:rsidRPr="00E36877">
              <w:rPr>
                <w:rFonts w:ascii="Times New Roman" w:hAnsi="Times New Roman"/>
                <w:sz w:val="18"/>
                <w:szCs w:val="18"/>
              </w:rPr>
              <w:t>) муниципального(</w:t>
            </w:r>
            <w:proofErr w:type="spellStart"/>
            <w:r w:rsidRPr="00E36877">
              <w:rPr>
                <w:rFonts w:ascii="Times New Roman" w:hAnsi="Times New Roman"/>
                <w:sz w:val="18"/>
                <w:szCs w:val="18"/>
              </w:rPr>
              <w:t>ых</w:t>
            </w:r>
            <w:proofErr w:type="spellEnd"/>
            <w:r w:rsidRPr="00E36877">
              <w:rPr>
                <w:rFonts w:ascii="Times New Roman" w:hAnsi="Times New Roman"/>
                <w:sz w:val="18"/>
                <w:szCs w:val="18"/>
              </w:rPr>
              <w:t>) контракта(</w:t>
            </w:r>
            <w:proofErr w:type="spellStart"/>
            <w:r w:rsidRPr="00E36877">
              <w:rPr>
                <w:rFonts w:ascii="Times New Roman" w:hAnsi="Times New Roman"/>
                <w:sz w:val="18"/>
                <w:szCs w:val="18"/>
              </w:rPr>
              <w:t>ов</w:t>
            </w:r>
            <w:proofErr w:type="spellEnd"/>
            <w:r w:rsidRPr="00E36877">
              <w:rPr>
                <w:rFonts w:ascii="Times New Roman" w:hAnsi="Times New Roman"/>
                <w:sz w:val="18"/>
                <w:szCs w:val="18"/>
              </w:rPr>
              <w:t>) на входных группах в подъезды многоквартирных домов, (шт.)</w:t>
            </w:r>
          </w:p>
          <w:p w:rsidR="005B4AB1" w:rsidRPr="00E36877" w:rsidRDefault="005B4AB1" w:rsidP="004662DF">
            <w:pPr>
              <w:spacing w:after="0" w:line="240" w:lineRule="auto"/>
              <w:rPr>
                <w:rFonts w:ascii="Times New Roman" w:hAnsi="Times New Roman"/>
                <w:sz w:val="18"/>
                <w:szCs w:val="18"/>
              </w:rPr>
            </w:pPr>
          </w:p>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lastRenderedPageBreak/>
              <w:t>Подтверждающие материалы: данные портала системы «Безопасный регион»</w:t>
            </w:r>
          </w:p>
        </w:tc>
        <w:tc>
          <w:tcPr>
            <w:tcW w:w="1304" w:type="dxa"/>
            <w:vMerge w:val="restart"/>
            <w:shd w:val="clear" w:color="auto" w:fill="auto"/>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lastRenderedPageBreak/>
              <w:t>Х</w:t>
            </w:r>
          </w:p>
        </w:tc>
        <w:tc>
          <w:tcPr>
            <w:tcW w:w="1608" w:type="dxa"/>
            <w:vMerge w:val="restart"/>
            <w:shd w:val="clear" w:color="auto" w:fill="auto"/>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73" w:type="dxa"/>
            <w:gridSpan w:val="8"/>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27" w:type="dxa"/>
            <w:gridSpan w:val="17"/>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148" w:type="dxa"/>
            <w:vMerge/>
            <w:shd w:val="clear" w:color="auto" w:fill="auto"/>
            <w:vAlign w:val="bottom"/>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255"/>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61"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973" w:type="dxa"/>
            <w:gridSpan w:val="8"/>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899" w:type="dxa"/>
            <w:gridSpan w:val="7"/>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1495"/>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73" w:type="dxa"/>
            <w:gridSpan w:val="8"/>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9" w:type="dxa"/>
            <w:gridSpan w:val="7"/>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46" w:type="dxa"/>
            <w:gridSpan w:val="4"/>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64" w:type="dxa"/>
            <w:gridSpan w:val="4"/>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18" w:type="dxa"/>
            <w:gridSpan w:val="2"/>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255"/>
        </w:trPr>
        <w:tc>
          <w:tcPr>
            <w:tcW w:w="474" w:type="dxa"/>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5</w:t>
            </w:r>
          </w:p>
        </w:tc>
        <w:tc>
          <w:tcPr>
            <w:tcW w:w="2003"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xml:space="preserve">Основное мероприятие 05. </w:t>
            </w:r>
            <w:r w:rsidRPr="00E36877">
              <w:rPr>
                <w:rFonts w:ascii="Times New Roman" w:eastAsia="Times New Roman" w:hAnsi="Times New Roman"/>
                <w:color w:val="000000" w:themeColor="text1"/>
                <w:sz w:val="18"/>
                <w:szCs w:val="18"/>
                <w:lang w:eastAsia="ru-RU"/>
              </w:rPr>
              <w:b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vAlign w:val="bottom"/>
            <w:hideMark/>
          </w:tcPr>
          <w:p w:rsidR="005B4AB1" w:rsidRPr="00E36877" w:rsidRDefault="005B4AB1" w:rsidP="005B4AB1">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Управление по безопасности администрации городского округа Истра</w:t>
            </w:r>
          </w:p>
          <w:p w:rsidR="005B4AB1" w:rsidRPr="00E36877" w:rsidRDefault="005B4AB1" w:rsidP="005B4AB1">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w:t>
            </w:r>
          </w:p>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w:t>
            </w:r>
          </w:p>
        </w:tc>
      </w:tr>
      <w:tr w:rsidR="005B4AB1" w:rsidRPr="004A1643" w:rsidTr="00D26F15">
        <w:trPr>
          <w:trHeight w:val="885"/>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Московской области</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shd w:val="clear" w:color="auto" w:fill="auto"/>
            <w:vAlign w:val="bottom"/>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690"/>
        </w:trPr>
        <w:tc>
          <w:tcPr>
            <w:tcW w:w="474"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shd w:val="clear" w:color="auto" w:fill="auto"/>
            <w:vAlign w:val="bottom"/>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703"/>
        </w:trPr>
        <w:tc>
          <w:tcPr>
            <w:tcW w:w="474"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shd w:val="clear" w:color="auto" w:fill="auto"/>
            <w:vAlign w:val="bottom"/>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315"/>
        </w:trPr>
        <w:tc>
          <w:tcPr>
            <w:tcW w:w="474"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5.1</w:t>
            </w:r>
          </w:p>
        </w:tc>
        <w:tc>
          <w:tcPr>
            <w:tcW w:w="2003"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Мероприятие 05.01</w:t>
            </w:r>
            <w:r w:rsidRPr="00E36877">
              <w:rPr>
                <w:rFonts w:ascii="Times New Roman" w:eastAsia="Times New Roman" w:hAnsi="Times New Roman"/>
                <w:color w:val="000000" w:themeColor="text1"/>
                <w:sz w:val="18"/>
                <w:szCs w:val="18"/>
                <w:lang w:eastAsia="ru-RU"/>
              </w:rPr>
              <w:br/>
              <w:t xml:space="preserve">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w:t>
            </w:r>
            <w:r w:rsidRPr="00E36877">
              <w:rPr>
                <w:rFonts w:ascii="Times New Roman" w:eastAsia="Times New Roman" w:hAnsi="Times New Roman"/>
                <w:color w:val="000000" w:themeColor="text1"/>
                <w:sz w:val="18"/>
                <w:szCs w:val="18"/>
                <w:lang w:eastAsia="ru-RU"/>
              </w:rPr>
              <w:lastRenderedPageBreak/>
              <w:t>потребления наркотических средств и психотропных веществ</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lastRenderedPageBreak/>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p>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w:t>
            </w:r>
          </w:p>
        </w:tc>
      </w:tr>
      <w:tr w:rsidR="004662DF" w:rsidRPr="004A1643" w:rsidTr="00D26F15">
        <w:trPr>
          <w:trHeight w:val="1050"/>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941"/>
        </w:trPr>
        <w:tc>
          <w:tcPr>
            <w:tcW w:w="474"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31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Результат выполнения мероприятия.</w:t>
            </w:r>
            <w:r w:rsidRPr="00E36877">
              <w:rPr>
                <w:rFonts w:ascii="Times New Roman" w:eastAsia="Times New Roman" w:hAnsi="Times New Roman"/>
                <w:color w:val="000000" w:themeColor="text1"/>
                <w:sz w:val="18"/>
                <w:szCs w:val="18"/>
                <w:lang w:eastAsia="ru-RU"/>
              </w:rPr>
              <w:b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 (единицы)</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73" w:type="dxa"/>
            <w:gridSpan w:val="8"/>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27" w:type="dxa"/>
            <w:gridSpan w:val="17"/>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148" w:type="dxa"/>
            <w:vMerge/>
            <w:shd w:val="clear" w:color="auto" w:fill="auto"/>
            <w:vAlign w:val="bottom"/>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25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973" w:type="dxa"/>
            <w:gridSpan w:val="8"/>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899" w:type="dxa"/>
            <w:gridSpan w:val="7"/>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2B74DA" w:rsidRPr="004A1643" w:rsidTr="00D26F15">
        <w:trPr>
          <w:trHeight w:val="1448"/>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4662DF" w:rsidRPr="00E36877" w:rsidRDefault="001102C7"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73" w:type="dxa"/>
            <w:gridSpan w:val="8"/>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9" w:type="dxa"/>
            <w:gridSpan w:val="7"/>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46" w:type="dxa"/>
            <w:gridSpan w:val="4"/>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64" w:type="dxa"/>
            <w:gridSpan w:val="4"/>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18" w:type="dxa"/>
            <w:gridSpan w:val="2"/>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315"/>
        </w:trPr>
        <w:tc>
          <w:tcPr>
            <w:tcW w:w="474"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5.2</w:t>
            </w:r>
          </w:p>
        </w:tc>
        <w:tc>
          <w:tcPr>
            <w:tcW w:w="2003"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Мероприятие 05.02</w:t>
            </w:r>
            <w:r w:rsidRPr="00E36877">
              <w:rPr>
                <w:rFonts w:ascii="Times New Roman" w:eastAsia="Times New Roman" w:hAnsi="Times New Roman"/>
                <w:color w:val="000000" w:themeColor="text1"/>
                <w:sz w:val="18"/>
                <w:szCs w:val="18"/>
                <w:lang w:eastAsia="ru-RU"/>
              </w:rPr>
              <w:br/>
              <w:t>Проведение антинаркотических мероприятий с использованием профилактических программ, одобренных Министерством образования Московской области</w:t>
            </w: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p>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840"/>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Московской области</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499"/>
        </w:trPr>
        <w:tc>
          <w:tcPr>
            <w:tcW w:w="474"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31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Результат выполнения мероприятия.</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Количество внедренных в учебный план образовательных организаций профилактических программ антинаркотической направленности (шт.)</w:t>
            </w:r>
            <w:r w:rsidRPr="00E36877">
              <w:rPr>
                <w:rFonts w:ascii="Times New Roman" w:eastAsia="Times New Roman" w:hAnsi="Times New Roman"/>
                <w:color w:val="000000" w:themeColor="text1"/>
                <w:sz w:val="18"/>
                <w:szCs w:val="18"/>
                <w:lang w:eastAsia="ru-RU"/>
              </w:rPr>
              <w:br/>
            </w:r>
          </w:p>
        </w:tc>
        <w:tc>
          <w:tcPr>
            <w:tcW w:w="1304"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73" w:type="dxa"/>
            <w:gridSpan w:val="8"/>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27" w:type="dxa"/>
            <w:gridSpan w:val="17"/>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148" w:type="dxa"/>
            <w:vMerge/>
            <w:shd w:val="clear" w:color="auto" w:fill="auto"/>
            <w:vAlign w:val="bottom"/>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25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973" w:type="dxa"/>
            <w:gridSpan w:val="8"/>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899" w:type="dxa"/>
            <w:gridSpan w:val="7"/>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2B74DA" w:rsidRPr="004A1643" w:rsidTr="00D26F15">
        <w:trPr>
          <w:trHeight w:val="799"/>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4662DF" w:rsidRPr="00E36877" w:rsidRDefault="001102C7"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73" w:type="dxa"/>
            <w:gridSpan w:val="8"/>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9" w:type="dxa"/>
            <w:gridSpan w:val="7"/>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46" w:type="dxa"/>
            <w:gridSpan w:val="4"/>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64" w:type="dxa"/>
            <w:gridSpan w:val="4"/>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18" w:type="dxa"/>
            <w:gridSpan w:val="2"/>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315"/>
        </w:trPr>
        <w:tc>
          <w:tcPr>
            <w:tcW w:w="474"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5.3</w:t>
            </w:r>
          </w:p>
        </w:tc>
        <w:tc>
          <w:tcPr>
            <w:tcW w:w="2003"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Мероприятие 05.03</w:t>
            </w:r>
            <w:r w:rsidRPr="00E36877">
              <w:rPr>
                <w:rFonts w:ascii="Times New Roman" w:eastAsia="Times New Roman" w:hAnsi="Times New Roman"/>
                <w:color w:val="000000" w:themeColor="text1"/>
                <w:sz w:val="18"/>
                <w:szCs w:val="18"/>
                <w:lang w:eastAsia="ru-RU"/>
              </w:rPr>
              <w:br/>
              <w:t xml:space="preserve">Обучение педагогов и волонтеров методикам проведения профилактических занятий с использованием программ, одобренных </w:t>
            </w:r>
            <w:r w:rsidRPr="00E36877">
              <w:rPr>
                <w:rFonts w:ascii="Times New Roman" w:eastAsia="Times New Roman" w:hAnsi="Times New Roman"/>
                <w:color w:val="000000" w:themeColor="text1"/>
                <w:sz w:val="18"/>
                <w:szCs w:val="18"/>
                <w:lang w:eastAsia="ru-RU"/>
              </w:rPr>
              <w:lastRenderedPageBreak/>
              <w:t>Министерством образования Московской области</w:t>
            </w: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lastRenderedPageBreak/>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xml:space="preserve">Управление по безопасности администрации городского </w:t>
            </w:r>
            <w:r w:rsidRPr="00E36877">
              <w:rPr>
                <w:rFonts w:ascii="Times New Roman" w:eastAsia="Times New Roman" w:hAnsi="Times New Roman"/>
                <w:color w:val="000000" w:themeColor="text1"/>
                <w:sz w:val="18"/>
                <w:szCs w:val="18"/>
                <w:lang w:eastAsia="ru-RU"/>
              </w:rPr>
              <w:lastRenderedPageBreak/>
              <w:t>округа Истра</w:t>
            </w:r>
          </w:p>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w:t>
            </w:r>
          </w:p>
        </w:tc>
      </w:tr>
      <w:tr w:rsidR="004662DF" w:rsidRPr="004A1643" w:rsidTr="00D26F15">
        <w:trPr>
          <w:trHeight w:val="1038"/>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519"/>
        </w:trPr>
        <w:tc>
          <w:tcPr>
            <w:tcW w:w="474"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31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Результат выполнения мероприятия.</w:t>
            </w:r>
            <w:r w:rsidRPr="00E36877">
              <w:rPr>
                <w:rFonts w:ascii="Times New Roman" w:eastAsia="Times New Roman" w:hAnsi="Times New Roman"/>
                <w:color w:val="000000" w:themeColor="text1"/>
                <w:sz w:val="18"/>
                <w:szCs w:val="18"/>
                <w:lang w:eastAsia="ru-RU"/>
              </w:rPr>
              <w:br/>
              <w:t>Кол-во обученных педагогов и волонтеров методикам проведения профилактических занятий (единицы)</w:t>
            </w:r>
          </w:p>
        </w:tc>
        <w:tc>
          <w:tcPr>
            <w:tcW w:w="1304"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73" w:type="dxa"/>
            <w:gridSpan w:val="8"/>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27" w:type="dxa"/>
            <w:gridSpan w:val="17"/>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148" w:type="dxa"/>
            <w:vMerge/>
            <w:shd w:val="clear" w:color="auto" w:fill="auto"/>
            <w:vAlign w:val="bottom"/>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25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973" w:type="dxa"/>
            <w:gridSpan w:val="8"/>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899" w:type="dxa"/>
            <w:gridSpan w:val="7"/>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2B74DA" w:rsidRPr="004A1643" w:rsidTr="00D26F15">
        <w:trPr>
          <w:trHeight w:val="551"/>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4662DF" w:rsidRPr="00E36877" w:rsidRDefault="003E76E6"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73" w:type="dxa"/>
            <w:gridSpan w:val="8"/>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9" w:type="dxa"/>
            <w:gridSpan w:val="7"/>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46" w:type="dxa"/>
            <w:gridSpan w:val="4"/>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64" w:type="dxa"/>
            <w:gridSpan w:val="4"/>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18" w:type="dxa"/>
            <w:gridSpan w:val="2"/>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315"/>
        </w:trPr>
        <w:tc>
          <w:tcPr>
            <w:tcW w:w="474" w:type="dxa"/>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5.4</w:t>
            </w:r>
          </w:p>
        </w:tc>
        <w:tc>
          <w:tcPr>
            <w:tcW w:w="2003"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Мероприятие 05.04</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 xml:space="preserve">Изготовление и размещение рекламы, агитационных материалов направленных на: информирование общественности и целевых групп профилактики о государственной стратегии, а также реализуемой профилактической деятельности в отношении наркомании; - формирования общественного мнения, направленного на изменение норм, связанных с поведением «риска», и пропаганду ценностей здорового образа жизни; - информирование о рисках, связанных с наркотиками;                        - стимулирование подростков и молодежи и их родителей к обращению за психологической и </w:t>
            </w:r>
            <w:r w:rsidRPr="00E36877">
              <w:rPr>
                <w:rFonts w:ascii="Times New Roman" w:hAnsi="Times New Roman"/>
                <w:sz w:val="18"/>
                <w:szCs w:val="18"/>
              </w:rPr>
              <w:lastRenderedPageBreak/>
              <w:t>иной профессиональной помощью</w:t>
            </w:r>
          </w:p>
        </w:tc>
        <w:tc>
          <w:tcPr>
            <w:tcW w:w="1304" w:type="dxa"/>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lastRenderedPageBreak/>
              <w:t>2023-2027</w:t>
            </w:r>
          </w:p>
        </w:tc>
        <w:tc>
          <w:tcPr>
            <w:tcW w:w="1608"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p>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w:t>
            </w:r>
          </w:p>
        </w:tc>
      </w:tr>
      <w:tr w:rsidR="005B4AB1" w:rsidRPr="004A1643" w:rsidTr="00D26F15">
        <w:trPr>
          <w:trHeight w:val="780"/>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Московской области</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390"/>
        </w:trPr>
        <w:tc>
          <w:tcPr>
            <w:tcW w:w="474"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326"/>
        </w:trPr>
        <w:tc>
          <w:tcPr>
            <w:tcW w:w="474"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5B4AB1" w:rsidRPr="00E36877" w:rsidRDefault="005B4AB1"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ign w:val="center"/>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315"/>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Результат выполнения мероприятия.</w:t>
            </w:r>
            <w:r w:rsidRPr="00E36877">
              <w:rPr>
                <w:rFonts w:ascii="Times New Roman" w:eastAsia="Times New Roman" w:hAnsi="Times New Roman"/>
                <w:color w:val="000000" w:themeColor="text1"/>
                <w:sz w:val="18"/>
                <w:szCs w:val="18"/>
                <w:lang w:eastAsia="ru-RU"/>
              </w:rPr>
              <w:br/>
              <w:t>Количество рекламных баннеров, агитационных материалов антинаркотической направленности (шт.)</w:t>
            </w:r>
          </w:p>
        </w:tc>
        <w:tc>
          <w:tcPr>
            <w:tcW w:w="1304" w:type="dxa"/>
            <w:vMerge w:val="restart"/>
            <w:shd w:val="clear" w:color="auto" w:fill="auto"/>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73" w:type="dxa"/>
            <w:gridSpan w:val="8"/>
            <w:vMerge w:val="restart"/>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27" w:type="dxa"/>
            <w:gridSpan w:val="17"/>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148" w:type="dxa"/>
            <w:vMerge/>
            <w:shd w:val="clear" w:color="auto" w:fill="auto"/>
            <w:vAlign w:val="bottom"/>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p>
        </w:tc>
      </w:tr>
      <w:tr w:rsidR="005B4AB1" w:rsidRPr="004A1643" w:rsidTr="00D26F15">
        <w:trPr>
          <w:trHeight w:val="255"/>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61"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973" w:type="dxa"/>
            <w:gridSpan w:val="8"/>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899" w:type="dxa"/>
            <w:gridSpan w:val="7"/>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hideMark/>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5B4AB1" w:rsidRPr="004A1643" w:rsidTr="00D26F15">
        <w:trPr>
          <w:trHeight w:val="540"/>
        </w:trPr>
        <w:tc>
          <w:tcPr>
            <w:tcW w:w="47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608" w:type="dxa"/>
            <w:vMerge/>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73" w:type="dxa"/>
            <w:gridSpan w:val="8"/>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9" w:type="dxa"/>
            <w:gridSpan w:val="7"/>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46" w:type="dxa"/>
            <w:gridSpan w:val="4"/>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64" w:type="dxa"/>
            <w:gridSpan w:val="4"/>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18" w:type="dxa"/>
            <w:gridSpan w:val="2"/>
            <w:shd w:val="clear" w:color="auto" w:fill="auto"/>
          </w:tcPr>
          <w:p w:rsidR="005B4AB1" w:rsidRPr="00E36877" w:rsidRDefault="005B4AB1"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5B4AB1" w:rsidRPr="00E36877" w:rsidRDefault="005B4AB1"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255"/>
        </w:trPr>
        <w:tc>
          <w:tcPr>
            <w:tcW w:w="47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5.5</w:t>
            </w:r>
          </w:p>
        </w:tc>
        <w:tc>
          <w:tcPr>
            <w:tcW w:w="2003"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Мероприятие 05.05</w:t>
            </w:r>
          </w:p>
          <w:p w:rsidR="004662DF" w:rsidRPr="00E36877" w:rsidRDefault="004662DF" w:rsidP="004662DF">
            <w:pPr>
              <w:spacing w:after="0" w:line="240" w:lineRule="auto"/>
              <w:rPr>
                <w:rFonts w:ascii="Times New Roman" w:eastAsia="Times New Roman" w:hAnsi="Times New Roman"/>
                <w:color w:val="000000" w:themeColor="text1"/>
                <w:sz w:val="18"/>
                <w:szCs w:val="18"/>
                <w:highlight w:val="yellow"/>
                <w:lang w:eastAsia="ru-RU"/>
              </w:rPr>
            </w:pPr>
            <w:r w:rsidRPr="00E36877">
              <w:rPr>
                <w:rFonts w:ascii="Times New Roman" w:hAnsi="Times New Roman"/>
                <w:sz w:val="18"/>
                <w:szCs w:val="18"/>
              </w:rPr>
              <w:t>Организация и проведение на территории городского округа антинаркотических месячников, приуроченных к Международному дню борьбы с наркоманией и наркобизнесом и к проведению в образовательных организациях социально-психологического и медицинского тестирования</w:t>
            </w: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255"/>
        </w:trPr>
        <w:tc>
          <w:tcPr>
            <w:tcW w:w="47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2003"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highlight w:val="yellow"/>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shd w:val="clear" w:color="auto" w:fill="auto"/>
            <w:vAlign w:val="bottom"/>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255"/>
        </w:trPr>
        <w:tc>
          <w:tcPr>
            <w:tcW w:w="47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2003"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highlight w:val="yellow"/>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shd w:val="clear" w:color="auto" w:fill="auto"/>
            <w:vAlign w:val="bottom"/>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285"/>
        </w:trPr>
        <w:tc>
          <w:tcPr>
            <w:tcW w:w="474" w:type="dxa"/>
            <w:vMerge w:val="restart"/>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2003" w:type="dxa"/>
            <w:vMerge w:val="restart"/>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Результат выполнения мероприятия.</w:t>
            </w:r>
          </w:p>
          <w:p w:rsidR="004662DF" w:rsidRPr="00E36877" w:rsidRDefault="004662DF" w:rsidP="004662DF">
            <w:pPr>
              <w:spacing w:after="0" w:line="240" w:lineRule="auto"/>
              <w:rPr>
                <w:rFonts w:ascii="Times New Roman" w:eastAsia="Times New Roman" w:hAnsi="Times New Roman"/>
                <w:color w:val="000000" w:themeColor="text1"/>
                <w:sz w:val="18"/>
                <w:szCs w:val="18"/>
                <w:highlight w:val="yellow"/>
                <w:lang w:eastAsia="ru-RU"/>
              </w:rPr>
            </w:pPr>
            <w:r w:rsidRPr="00E36877">
              <w:rPr>
                <w:rFonts w:ascii="Times New Roman" w:eastAsia="Times New Roman" w:hAnsi="Times New Roman"/>
                <w:color w:val="000000" w:themeColor="text1"/>
                <w:sz w:val="18"/>
                <w:szCs w:val="18"/>
                <w:lang w:eastAsia="ru-RU"/>
              </w:rPr>
              <w:t>Ежегодное проведение мероприятий в рамках антинаркотических месячников (дата, месяц, шт.)</w:t>
            </w:r>
          </w:p>
        </w:tc>
        <w:tc>
          <w:tcPr>
            <w:tcW w:w="1304" w:type="dxa"/>
            <w:vMerge w:val="restart"/>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val="en-US" w:eastAsia="ru-RU"/>
              </w:rPr>
            </w:pPr>
            <w:r w:rsidRPr="00E36877">
              <w:rPr>
                <w:rFonts w:ascii="Times New Roman" w:eastAsia="Times New Roman" w:hAnsi="Times New Roman"/>
                <w:color w:val="000000" w:themeColor="text1"/>
                <w:sz w:val="18"/>
                <w:szCs w:val="18"/>
                <w:lang w:val="en-US" w:eastAsia="ru-RU"/>
              </w:rPr>
              <w:t>X</w:t>
            </w:r>
          </w:p>
        </w:tc>
        <w:tc>
          <w:tcPr>
            <w:tcW w:w="1608" w:type="dxa"/>
            <w:vMerge w:val="restart"/>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val="en-US" w:eastAsia="ru-RU"/>
              </w:rPr>
            </w:pPr>
            <w:r w:rsidRPr="00E36877">
              <w:rPr>
                <w:rFonts w:ascii="Times New Roman" w:eastAsia="Times New Roman" w:hAnsi="Times New Roman"/>
                <w:color w:val="000000" w:themeColor="text1"/>
                <w:sz w:val="18"/>
                <w:szCs w:val="18"/>
                <w:lang w:val="en-US" w:eastAsia="ru-RU"/>
              </w:rPr>
              <w:t>X</w:t>
            </w:r>
          </w:p>
        </w:tc>
        <w:tc>
          <w:tcPr>
            <w:tcW w:w="1161" w:type="dxa"/>
            <w:vMerge w:val="restart"/>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36" w:type="dxa"/>
            <w:gridSpan w:val="6"/>
            <w:vMerge w:val="restart"/>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64" w:type="dxa"/>
            <w:gridSpan w:val="19"/>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148" w:type="dxa"/>
            <w:vMerge/>
            <w:shd w:val="clear" w:color="auto" w:fill="auto"/>
            <w:vAlign w:val="bottom"/>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195"/>
        </w:trPr>
        <w:tc>
          <w:tcPr>
            <w:tcW w:w="474"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2003"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608"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936" w:type="dxa"/>
            <w:gridSpan w:val="6"/>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891" w:type="dxa"/>
            <w:gridSpan w:val="8"/>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val="en-US" w:eastAsia="ru-RU"/>
              </w:rPr>
            </w:pPr>
            <w:r w:rsidRPr="00E36877">
              <w:rPr>
                <w:rFonts w:ascii="Times New Roman" w:eastAsia="Times New Roman" w:hAnsi="Times New Roman"/>
                <w:color w:val="000000" w:themeColor="text1"/>
                <w:sz w:val="18"/>
                <w:szCs w:val="18"/>
                <w:lang w:val="en-US" w:eastAsia="ru-RU"/>
              </w:rPr>
              <w:t>I</w:t>
            </w:r>
          </w:p>
        </w:tc>
        <w:tc>
          <w:tcPr>
            <w:tcW w:w="891" w:type="dxa"/>
            <w:gridSpan w:val="5"/>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val="en-US" w:eastAsia="ru-RU"/>
              </w:rPr>
            </w:pPr>
            <w:r w:rsidRPr="00E36877">
              <w:rPr>
                <w:rFonts w:ascii="Times New Roman" w:eastAsia="Times New Roman" w:hAnsi="Times New Roman"/>
                <w:color w:val="000000" w:themeColor="text1"/>
                <w:sz w:val="18"/>
                <w:szCs w:val="18"/>
                <w:lang w:val="en-US" w:eastAsia="ru-RU"/>
              </w:rPr>
              <w:t>II</w:t>
            </w:r>
          </w:p>
        </w:tc>
        <w:tc>
          <w:tcPr>
            <w:tcW w:w="964" w:type="dxa"/>
            <w:gridSpan w:val="4"/>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val="en-US" w:eastAsia="ru-RU"/>
              </w:rPr>
            </w:pPr>
            <w:r w:rsidRPr="00E36877">
              <w:rPr>
                <w:rFonts w:ascii="Times New Roman" w:eastAsia="Times New Roman" w:hAnsi="Times New Roman"/>
                <w:color w:val="000000" w:themeColor="text1"/>
                <w:sz w:val="18"/>
                <w:szCs w:val="18"/>
                <w:lang w:val="en-US" w:eastAsia="ru-RU"/>
              </w:rPr>
              <w:t>III</w:t>
            </w:r>
          </w:p>
        </w:tc>
        <w:tc>
          <w:tcPr>
            <w:tcW w:w="818" w:type="dxa"/>
            <w:gridSpan w:val="2"/>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val="en-US" w:eastAsia="ru-RU"/>
              </w:rPr>
            </w:pPr>
            <w:r w:rsidRPr="00E36877">
              <w:rPr>
                <w:rFonts w:ascii="Times New Roman" w:eastAsia="Times New Roman" w:hAnsi="Times New Roman"/>
                <w:color w:val="000000" w:themeColor="text1"/>
                <w:sz w:val="18"/>
                <w:szCs w:val="18"/>
                <w:lang w:val="en-US" w:eastAsia="ru-RU"/>
              </w:rPr>
              <w:t>IV</w:t>
            </w:r>
          </w:p>
        </w:tc>
        <w:tc>
          <w:tcPr>
            <w:tcW w:w="1026"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148" w:type="dxa"/>
            <w:vMerge/>
            <w:shd w:val="clear" w:color="auto" w:fill="auto"/>
            <w:vAlign w:val="bottom"/>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473"/>
        </w:trPr>
        <w:tc>
          <w:tcPr>
            <w:tcW w:w="474"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2003"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608"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4662DF" w:rsidRPr="00E36877" w:rsidRDefault="001102C7"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36" w:type="dxa"/>
            <w:gridSpan w:val="6"/>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1" w:type="dxa"/>
            <w:gridSpan w:val="8"/>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1" w:type="dxa"/>
            <w:gridSpan w:val="5"/>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64" w:type="dxa"/>
            <w:gridSpan w:val="4"/>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18" w:type="dxa"/>
            <w:gridSpan w:val="2"/>
            <w:shd w:val="clear" w:color="auto" w:fill="auto"/>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148" w:type="dxa"/>
            <w:vMerge/>
            <w:shd w:val="clear" w:color="auto" w:fill="auto"/>
            <w:vAlign w:val="bottom"/>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255"/>
        </w:trPr>
        <w:tc>
          <w:tcPr>
            <w:tcW w:w="474"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7</w:t>
            </w:r>
          </w:p>
        </w:tc>
        <w:tc>
          <w:tcPr>
            <w:tcW w:w="2003" w:type="dxa"/>
            <w:vMerge w:val="restart"/>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Основное мероприятие 07.</w:t>
            </w:r>
            <w:r w:rsidRPr="00E36877">
              <w:rPr>
                <w:rFonts w:ascii="Times New Roman" w:eastAsia="Times New Roman" w:hAnsi="Times New Roman"/>
                <w:color w:val="000000" w:themeColor="text1"/>
                <w:sz w:val="18"/>
                <w:szCs w:val="18"/>
                <w:lang w:eastAsia="ru-RU"/>
              </w:rPr>
              <w:br/>
              <w:t xml:space="preserve">Развитие похоронного дела </w:t>
            </w: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4662DF" w:rsidRPr="00E36877" w:rsidRDefault="00C9365E" w:rsidP="00C9365E">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363 102,62</w:t>
            </w:r>
          </w:p>
        </w:tc>
        <w:tc>
          <w:tcPr>
            <w:tcW w:w="4500" w:type="dxa"/>
            <w:gridSpan w:val="25"/>
            <w:shd w:val="clear" w:color="auto" w:fill="auto"/>
          </w:tcPr>
          <w:p w:rsidR="004662DF" w:rsidRPr="00E36877" w:rsidRDefault="004662DF" w:rsidP="00C9365E">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72 278,95</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73 986,82</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72 278,95</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72 278,95</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72 278,95</w:t>
            </w:r>
          </w:p>
        </w:tc>
        <w:tc>
          <w:tcPr>
            <w:tcW w:w="1148" w:type="dxa"/>
            <w:vMerge w:val="restart"/>
            <w:shd w:val="clear" w:color="auto" w:fill="auto"/>
            <w:hideMark/>
          </w:tcPr>
          <w:p w:rsidR="004662DF" w:rsidRPr="00E36877" w:rsidRDefault="007E1478"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 МКУ «Служба кладбищ»</w:t>
            </w:r>
          </w:p>
        </w:tc>
      </w:tr>
      <w:tr w:rsidR="004662DF" w:rsidRPr="004A1643" w:rsidTr="00D26F15">
        <w:trPr>
          <w:trHeight w:val="736"/>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xml:space="preserve">Средства федерального бюджета </w:t>
            </w:r>
          </w:p>
        </w:tc>
        <w:tc>
          <w:tcPr>
            <w:tcW w:w="1161" w:type="dxa"/>
            <w:shd w:val="clear" w:color="auto" w:fill="auto"/>
          </w:tcPr>
          <w:p w:rsidR="004662DF" w:rsidRPr="00E36877" w:rsidRDefault="0074064C"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956,36</w:t>
            </w:r>
          </w:p>
        </w:tc>
        <w:tc>
          <w:tcPr>
            <w:tcW w:w="4500" w:type="dxa"/>
            <w:gridSpan w:val="25"/>
            <w:shd w:val="clear" w:color="auto" w:fill="auto"/>
          </w:tcPr>
          <w:p w:rsidR="004662DF" w:rsidRPr="00E36877" w:rsidRDefault="0074064C"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74064C"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956,36</w:t>
            </w:r>
          </w:p>
        </w:tc>
        <w:tc>
          <w:tcPr>
            <w:tcW w:w="1026" w:type="dxa"/>
            <w:shd w:val="clear" w:color="auto" w:fill="auto"/>
          </w:tcPr>
          <w:p w:rsidR="004662DF" w:rsidRPr="00E36877" w:rsidRDefault="0074064C"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74064C"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74064C"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148"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74064C" w:rsidRPr="004A1643" w:rsidTr="00D26F15">
        <w:trPr>
          <w:trHeight w:val="736"/>
        </w:trPr>
        <w:tc>
          <w:tcPr>
            <w:tcW w:w="474" w:type="dxa"/>
            <w:vMerge/>
            <w:vAlign w:val="center"/>
          </w:tcPr>
          <w:p w:rsidR="0074064C" w:rsidRPr="00E36877" w:rsidRDefault="0074064C" w:rsidP="0074064C">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74064C" w:rsidRPr="00E36877" w:rsidRDefault="0074064C" w:rsidP="0074064C">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74064C" w:rsidRPr="00E36877" w:rsidRDefault="0074064C" w:rsidP="0074064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74064C" w:rsidRPr="00E36877" w:rsidRDefault="0074064C" w:rsidP="0074064C">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Московской области</w:t>
            </w:r>
          </w:p>
        </w:tc>
        <w:tc>
          <w:tcPr>
            <w:tcW w:w="1161" w:type="dxa"/>
            <w:shd w:val="clear" w:color="auto" w:fill="auto"/>
          </w:tcPr>
          <w:p w:rsidR="0074064C" w:rsidRPr="00E36877" w:rsidRDefault="0074064C" w:rsidP="0074064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16 716,51</w:t>
            </w:r>
          </w:p>
        </w:tc>
        <w:tc>
          <w:tcPr>
            <w:tcW w:w="4500" w:type="dxa"/>
            <w:gridSpan w:val="25"/>
            <w:shd w:val="clear" w:color="auto" w:fill="auto"/>
          </w:tcPr>
          <w:p w:rsidR="0074064C" w:rsidRPr="00E36877" w:rsidRDefault="0074064C" w:rsidP="0074064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3 193,00</w:t>
            </w:r>
          </w:p>
        </w:tc>
        <w:tc>
          <w:tcPr>
            <w:tcW w:w="1026" w:type="dxa"/>
            <w:shd w:val="clear" w:color="auto" w:fill="auto"/>
          </w:tcPr>
          <w:p w:rsidR="0074064C" w:rsidRPr="00E36877" w:rsidRDefault="0074064C" w:rsidP="0074064C">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3 944,51</w:t>
            </w:r>
          </w:p>
        </w:tc>
        <w:tc>
          <w:tcPr>
            <w:tcW w:w="1026" w:type="dxa"/>
            <w:shd w:val="clear" w:color="auto" w:fill="auto"/>
          </w:tcPr>
          <w:p w:rsidR="0074064C" w:rsidRPr="00E36877" w:rsidRDefault="0074064C" w:rsidP="0074064C">
            <w:pPr>
              <w:jc w:val="center"/>
              <w:rPr>
                <w:sz w:val="18"/>
                <w:szCs w:val="18"/>
              </w:rPr>
            </w:pPr>
            <w:r w:rsidRPr="00E36877">
              <w:rPr>
                <w:rFonts w:ascii="Times New Roman" w:eastAsia="Times New Roman" w:hAnsi="Times New Roman"/>
                <w:color w:val="000000" w:themeColor="text1"/>
                <w:sz w:val="18"/>
                <w:szCs w:val="18"/>
                <w:lang w:eastAsia="ru-RU"/>
              </w:rPr>
              <w:t>3 193,00</w:t>
            </w:r>
          </w:p>
        </w:tc>
        <w:tc>
          <w:tcPr>
            <w:tcW w:w="1026" w:type="dxa"/>
            <w:shd w:val="clear" w:color="auto" w:fill="auto"/>
          </w:tcPr>
          <w:p w:rsidR="0074064C" w:rsidRPr="00E36877" w:rsidRDefault="0074064C" w:rsidP="0074064C">
            <w:pPr>
              <w:jc w:val="center"/>
              <w:rPr>
                <w:sz w:val="18"/>
                <w:szCs w:val="18"/>
              </w:rPr>
            </w:pPr>
            <w:r w:rsidRPr="00E36877">
              <w:rPr>
                <w:rFonts w:ascii="Times New Roman" w:eastAsia="Times New Roman" w:hAnsi="Times New Roman"/>
                <w:color w:val="000000" w:themeColor="text1"/>
                <w:sz w:val="18"/>
                <w:szCs w:val="18"/>
                <w:lang w:eastAsia="ru-RU"/>
              </w:rPr>
              <w:t>3 193,00</w:t>
            </w:r>
          </w:p>
        </w:tc>
        <w:tc>
          <w:tcPr>
            <w:tcW w:w="1026" w:type="dxa"/>
            <w:shd w:val="clear" w:color="auto" w:fill="auto"/>
          </w:tcPr>
          <w:p w:rsidR="0074064C" w:rsidRPr="00E36877" w:rsidRDefault="0074064C" w:rsidP="0074064C">
            <w:pPr>
              <w:jc w:val="center"/>
              <w:rPr>
                <w:sz w:val="18"/>
                <w:szCs w:val="18"/>
              </w:rPr>
            </w:pPr>
            <w:r w:rsidRPr="00E36877">
              <w:rPr>
                <w:rFonts w:ascii="Times New Roman" w:eastAsia="Times New Roman" w:hAnsi="Times New Roman"/>
                <w:color w:val="000000" w:themeColor="text1"/>
                <w:sz w:val="18"/>
                <w:szCs w:val="18"/>
                <w:lang w:eastAsia="ru-RU"/>
              </w:rPr>
              <w:t>3 193,00</w:t>
            </w:r>
          </w:p>
        </w:tc>
        <w:tc>
          <w:tcPr>
            <w:tcW w:w="1148" w:type="dxa"/>
            <w:vMerge/>
            <w:vAlign w:val="center"/>
          </w:tcPr>
          <w:p w:rsidR="0074064C" w:rsidRPr="00E36877" w:rsidRDefault="0074064C" w:rsidP="0074064C">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736"/>
        </w:trPr>
        <w:tc>
          <w:tcPr>
            <w:tcW w:w="474"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4662DF" w:rsidRPr="00E36877" w:rsidRDefault="0074064C"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345 429,75</w:t>
            </w:r>
          </w:p>
        </w:tc>
        <w:tc>
          <w:tcPr>
            <w:tcW w:w="4500" w:type="dxa"/>
            <w:gridSpan w:val="25"/>
            <w:shd w:val="clear" w:color="auto" w:fill="auto"/>
          </w:tcPr>
          <w:p w:rsidR="004662DF" w:rsidRPr="00E36877" w:rsidRDefault="0074064C"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69 085,95</w:t>
            </w:r>
          </w:p>
        </w:tc>
        <w:tc>
          <w:tcPr>
            <w:tcW w:w="1026" w:type="dxa"/>
            <w:shd w:val="clear" w:color="auto" w:fill="auto"/>
          </w:tcPr>
          <w:p w:rsidR="004662DF" w:rsidRPr="00E36877" w:rsidRDefault="0074064C"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69 085,95</w:t>
            </w:r>
          </w:p>
        </w:tc>
        <w:tc>
          <w:tcPr>
            <w:tcW w:w="1026" w:type="dxa"/>
            <w:shd w:val="clear" w:color="auto" w:fill="auto"/>
          </w:tcPr>
          <w:p w:rsidR="004662DF" w:rsidRPr="00E36877" w:rsidRDefault="0074064C"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69 085,95</w:t>
            </w:r>
          </w:p>
        </w:tc>
        <w:tc>
          <w:tcPr>
            <w:tcW w:w="1026" w:type="dxa"/>
            <w:shd w:val="clear" w:color="auto" w:fill="auto"/>
          </w:tcPr>
          <w:p w:rsidR="004662DF" w:rsidRPr="00E36877" w:rsidRDefault="0074064C"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69 085,95</w:t>
            </w:r>
          </w:p>
        </w:tc>
        <w:tc>
          <w:tcPr>
            <w:tcW w:w="1026" w:type="dxa"/>
            <w:shd w:val="clear" w:color="auto" w:fill="auto"/>
          </w:tcPr>
          <w:p w:rsidR="004662DF" w:rsidRPr="00E36877" w:rsidRDefault="0074064C"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69 085,95</w:t>
            </w:r>
          </w:p>
        </w:tc>
        <w:tc>
          <w:tcPr>
            <w:tcW w:w="1148"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407"/>
        </w:trPr>
        <w:tc>
          <w:tcPr>
            <w:tcW w:w="474"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4662DF" w:rsidRPr="00E36877" w:rsidRDefault="00C9365E"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C9365E"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C9365E"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p w:rsidR="00C9365E" w:rsidRPr="00E36877" w:rsidRDefault="00C9365E"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C9365E"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C9365E"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C9365E"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148"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279"/>
        </w:trPr>
        <w:tc>
          <w:tcPr>
            <w:tcW w:w="474" w:type="dxa"/>
            <w:vMerge w:val="restart"/>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7.1</w:t>
            </w:r>
          </w:p>
        </w:tc>
        <w:tc>
          <w:tcPr>
            <w:tcW w:w="2003" w:type="dxa"/>
            <w:vMerge w:val="restart"/>
            <w:shd w:val="clear" w:color="auto" w:fill="auto"/>
          </w:tcPr>
          <w:p w:rsidR="004662DF" w:rsidRPr="00E36877" w:rsidRDefault="004662DF" w:rsidP="004662DF">
            <w:pPr>
              <w:spacing w:after="0" w:line="240" w:lineRule="auto"/>
              <w:rPr>
                <w:rFonts w:ascii="Times New Roman" w:hAnsi="Times New Roman"/>
                <w:sz w:val="18"/>
                <w:szCs w:val="18"/>
              </w:rPr>
            </w:pPr>
            <w:r w:rsidRPr="00E36877">
              <w:rPr>
                <w:rFonts w:ascii="Times New Roman" w:hAnsi="Times New Roman"/>
                <w:sz w:val="18"/>
                <w:szCs w:val="18"/>
              </w:rPr>
              <w:t xml:space="preserve">Мероприятие 07.01 </w:t>
            </w:r>
          </w:p>
          <w:p w:rsidR="004662DF" w:rsidRPr="00E36877" w:rsidRDefault="004662DF" w:rsidP="004662DF">
            <w:pPr>
              <w:spacing w:after="0" w:line="240" w:lineRule="auto"/>
              <w:rPr>
                <w:rFonts w:ascii="Times New Roman" w:hAnsi="Times New Roman"/>
                <w:sz w:val="18"/>
                <w:szCs w:val="18"/>
              </w:rPr>
            </w:pPr>
            <w:r w:rsidRPr="00E36877">
              <w:rPr>
                <w:rFonts w:ascii="Times New Roman" w:hAnsi="Times New Roman"/>
                <w:sz w:val="18"/>
                <w:szCs w:val="18"/>
              </w:rPr>
              <w:t>Обустройство и восстановление воинских захоронений, расположенных на территории Московской области.</w:t>
            </w:r>
          </w:p>
          <w:p w:rsidR="004662DF" w:rsidRPr="00E36877" w:rsidRDefault="004662DF" w:rsidP="004662DF">
            <w:pPr>
              <w:spacing w:after="0" w:line="240" w:lineRule="auto"/>
              <w:rPr>
                <w:rFonts w:ascii="Times New Roman" w:hAnsi="Times New Roman"/>
                <w:sz w:val="18"/>
                <w:szCs w:val="18"/>
              </w:rPr>
            </w:pP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vAlign w:val="bottom"/>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1 707,87</w:t>
            </w:r>
          </w:p>
        </w:tc>
        <w:tc>
          <w:tcPr>
            <w:tcW w:w="4500" w:type="dxa"/>
            <w:gridSpan w:val="25"/>
            <w:shd w:val="clear" w:color="auto" w:fill="auto"/>
            <w:vAlign w:val="bottom"/>
          </w:tcPr>
          <w:p w:rsidR="004662DF" w:rsidRPr="00E36877" w:rsidRDefault="0069156C"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0,00</w:t>
            </w:r>
          </w:p>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shd w:val="clear" w:color="auto" w:fill="auto"/>
            <w:vAlign w:val="bottom"/>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1 707,87</w:t>
            </w:r>
          </w:p>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0,00</w:t>
            </w:r>
          </w:p>
        </w:tc>
        <w:tc>
          <w:tcPr>
            <w:tcW w:w="1148" w:type="dxa"/>
            <w:vMerge w:val="restart"/>
            <w:shd w:val="clear" w:color="auto" w:fill="auto"/>
          </w:tcPr>
          <w:p w:rsidR="004662DF" w:rsidRPr="00E36877" w:rsidRDefault="007E1478"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p>
        </w:tc>
      </w:tr>
      <w:tr w:rsidR="004662DF" w:rsidRPr="004A1643" w:rsidTr="00D26F15">
        <w:trPr>
          <w:trHeight w:val="660"/>
        </w:trPr>
        <w:tc>
          <w:tcPr>
            <w:tcW w:w="474" w:type="dxa"/>
            <w:vMerge/>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2003"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sz w:val="18"/>
                <w:szCs w:val="18"/>
                <w:lang w:eastAsia="ru-RU"/>
              </w:rPr>
            </w:pPr>
            <w:r w:rsidRPr="00E36877">
              <w:rPr>
                <w:rFonts w:ascii="Times New Roman" w:eastAsia="Times New Roman" w:hAnsi="Times New Roman"/>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sz w:val="18"/>
                <w:szCs w:val="18"/>
                <w:lang w:eastAsia="ru-RU"/>
              </w:rPr>
            </w:pPr>
            <w:r w:rsidRPr="00E36877">
              <w:rPr>
                <w:rFonts w:ascii="Times New Roman" w:eastAsia="Times New Roman" w:hAnsi="Times New Roman"/>
                <w:color w:val="000000" w:themeColor="text1"/>
                <w:sz w:val="18"/>
                <w:szCs w:val="18"/>
                <w:lang w:eastAsia="ru-RU"/>
              </w:rPr>
              <w:t>Средства федерального бюджета</w:t>
            </w:r>
          </w:p>
        </w:tc>
        <w:tc>
          <w:tcPr>
            <w:tcW w:w="1161"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956,36</w:t>
            </w:r>
          </w:p>
        </w:tc>
        <w:tc>
          <w:tcPr>
            <w:tcW w:w="4500" w:type="dxa"/>
            <w:gridSpan w:val="25"/>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956,36</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148"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660"/>
        </w:trPr>
        <w:tc>
          <w:tcPr>
            <w:tcW w:w="474" w:type="dxa"/>
            <w:vMerge/>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2003"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sz w:val="18"/>
                <w:szCs w:val="18"/>
                <w:lang w:eastAsia="ru-RU"/>
              </w:rPr>
            </w:pPr>
            <w:r w:rsidRPr="00E36877">
              <w:rPr>
                <w:rFonts w:ascii="Times New Roman" w:eastAsia="Times New Roman" w:hAnsi="Times New Roman"/>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sz w:val="18"/>
                <w:szCs w:val="18"/>
                <w:lang w:eastAsia="ru-RU"/>
              </w:rPr>
            </w:pPr>
            <w:r w:rsidRPr="00E36877">
              <w:rPr>
                <w:rFonts w:ascii="Times New Roman" w:eastAsia="Times New Roman" w:hAnsi="Times New Roman"/>
                <w:color w:val="000000" w:themeColor="text1"/>
                <w:sz w:val="18"/>
                <w:szCs w:val="18"/>
                <w:lang w:eastAsia="ru-RU"/>
              </w:rPr>
              <w:t>Средства бюджета Московской области</w:t>
            </w:r>
          </w:p>
        </w:tc>
        <w:tc>
          <w:tcPr>
            <w:tcW w:w="1161"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751,51</w:t>
            </w:r>
          </w:p>
        </w:tc>
        <w:tc>
          <w:tcPr>
            <w:tcW w:w="4500" w:type="dxa"/>
            <w:gridSpan w:val="25"/>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751,51</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148"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435"/>
        </w:trPr>
        <w:tc>
          <w:tcPr>
            <w:tcW w:w="474" w:type="dxa"/>
            <w:vMerge/>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2003"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sz w:val="18"/>
                <w:szCs w:val="18"/>
                <w:lang w:eastAsia="ru-RU"/>
              </w:rPr>
              <w:t>Средства бюджета городского округа Московской области</w:t>
            </w:r>
          </w:p>
        </w:tc>
        <w:tc>
          <w:tcPr>
            <w:tcW w:w="1161"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4500" w:type="dxa"/>
            <w:gridSpan w:val="25"/>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1711FD" w:rsidP="004662DF">
            <w:pPr>
              <w:jc w:val="center"/>
              <w:rPr>
                <w:sz w:val="18"/>
                <w:szCs w:val="18"/>
              </w:rPr>
            </w:pPr>
            <w:r>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1711FD" w:rsidP="004662DF">
            <w:pPr>
              <w:jc w:val="center"/>
              <w:rPr>
                <w:sz w:val="18"/>
                <w:szCs w:val="18"/>
              </w:rPr>
            </w:pPr>
            <w:r>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1711FD" w:rsidP="004662DF">
            <w:pPr>
              <w:jc w:val="center"/>
              <w:rPr>
                <w:sz w:val="18"/>
                <w:szCs w:val="18"/>
              </w:rPr>
            </w:pPr>
            <w:r>
              <w:rPr>
                <w:rFonts w:ascii="Times New Roman" w:eastAsia="Times New Roman" w:hAnsi="Times New Roman"/>
                <w:color w:val="000000" w:themeColor="text1"/>
                <w:sz w:val="18"/>
                <w:szCs w:val="18"/>
                <w:lang w:eastAsia="ru-RU"/>
              </w:rPr>
              <w:t>0,00</w:t>
            </w:r>
          </w:p>
        </w:tc>
        <w:tc>
          <w:tcPr>
            <w:tcW w:w="1148"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315"/>
        </w:trPr>
        <w:tc>
          <w:tcPr>
            <w:tcW w:w="474" w:type="dxa"/>
            <w:vMerge/>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2003" w:type="dxa"/>
            <w:vMerge w:val="restart"/>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Количество восстановленных (ремонт, реставрация, благоустройство) воинских захоронений (шт.)</w:t>
            </w:r>
          </w:p>
        </w:tc>
        <w:tc>
          <w:tcPr>
            <w:tcW w:w="1304" w:type="dxa"/>
            <w:vMerge w:val="restart"/>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28" w:type="dxa"/>
            <w:gridSpan w:val="5"/>
            <w:vMerge w:val="restart"/>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72" w:type="dxa"/>
            <w:gridSpan w:val="20"/>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4</w:t>
            </w:r>
          </w:p>
        </w:tc>
        <w:tc>
          <w:tcPr>
            <w:tcW w:w="1026" w:type="dxa"/>
            <w:vMerge w:val="restart"/>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val="restart"/>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148"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2B74DA" w:rsidRPr="004A1643" w:rsidTr="00D26F15">
        <w:trPr>
          <w:trHeight w:val="151"/>
        </w:trPr>
        <w:tc>
          <w:tcPr>
            <w:tcW w:w="474" w:type="dxa"/>
            <w:vMerge/>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2003"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608"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928" w:type="dxa"/>
            <w:gridSpan w:val="5"/>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899" w:type="dxa"/>
            <w:gridSpan w:val="9"/>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91" w:type="dxa"/>
            <w:gridSpan w:val="5"/>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148"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2B74DA" w:rsidRPr="004A1643" w:rsidTr="00D26F15">
        <w:trPr>
          <w:trHeight w:val="315"/>
        </w:trPr>
        <w:tc>
          <w:tcPr>
            <w:tcW w:w="474" w:type="dxa"/>
            <w:vMerge/>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2003"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608"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4</w:t>
            </w:r>
          </w:p>
        </w:tc>
        <w:tc>
          <w:tcPr>
            <w:tcW w:w="928" w:type="dxa"/>
            <w:gridSpan w:val="5"/>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9" w:type="dxa"/>
            <w:gridSpan w:val="9"/>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1" w:type="dxa"/>
            <w:gridSpan w:val="5"/>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64" w:type="dxa"/>
            <w:gridSpan w:val="4"/>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18" w:type="dxa"/>
            <w:gridSpan w:val="2"/>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148"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C9365E" w:rsidRPr="004A1643" w:rsidTr="00D26F15">
        <w:trPr>
          <w:trHeight w:val="315"/>
        </w:trPr>
        <w:tc>
          <w:tcPr>
            <w:tcW w:w="474" w:type="dxa"/>
            <w:vMerge w:val="restart"/>
            <w:shd w:val="clear" w:color="auto" w:fill="auto"/>
            <w:hideMark/>
          </w:tcPr>
          <w:p w:rsidR="00C9365E" w:rsidRPr="00E36877" w:rsidRDefault="00C9365E" w:rsidP="00C9365E">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7.2</w:t>
            </w:r>
          </w:p>
        </w:tc>
        <w:tc>
          <w:tcPr>
            <w:tcW w:w="2003" w:type="dxa"/>
            <w:vMerge w:val="restart"/>
            <w:shd w:val="clear" w:color="auto" w:fill="auto"/>
          </w:tcPr>
          <w:p w:rsidR="00C9365E" w:rsidRPr="00E36877" w:rsidRDefault="00C9365E" w:rsidP="00C9365E">
            <w:pPr>
              <w:spacing w:after="0" w:line="240" w:lineRule="auto"/>
              <w:rPr>
                <w:rFonts w:ascii="Times New Roman" w:hAnsi="Times New Roman"/>
                <w:sz w:val="18"/>
                <w:szCs w:val="18"/>
              </w:rPr>
            </w:pPr>
            <w:r w:rsidRPr="00E36877">
              <w:rPr>
                <w:rFonts w:ascii="Times New Roman" w:hAnsi="Times New Roman"/>
                <w:sz w:val="18"/>
                <w:szCs w:val="18"/>
              </w:rPr>
              <w:t xml:space="preserve">Мероприятие 07.02 </w:t>
            </w:r>
          </w:p>
          <w:p w:rsidR="00C9365E" w:rsidRPr="00E36877" w:rsidRDefault="00C9365E" w:rsidP="00C9365E">
            <w:pPr>
              <w:spacing w:after="0" w:line="240" w:lineRule="auto"/>
              <w:rPr>
                <w:rFonts w:ascii="Times New Roman" w:hAnsi="Times New Roman"/>
                <w:sz w:val="18"/>
                <w:szCs w:val="18"/>
              </w:rPr>
            </w:pPr>
            <w:r w:rsidRPr="00E36877">
              <w:rPr>
                <w:rFonts w:ascii="Times New Roman" w:hAnsi="Times New Roman"/>
                <w:sz w:val="18"/>
                <w:szCs w:val="18"/>
              </w:rPr>
              <w:t xml:space="preserve">Реализация мероприятий по транспортировке </w:t>
            </w:r>
          </w:p>
          <w:p w:rsidR="00C9365E" w:rsidRPr="00E36877" w:rsidRDefault="00C9365E" w:rsidP="00C9365E">
            <w:pPr>
              <w:spacing w:after="0" w:line="240" w:lineRule="auto"/>
              <w:rPr>
                <w:rFonts w:ascii="Times New Roman" w:eastAsia="Times New Roman" w:hAnsi="Times New Roman"/>
                <w:color w:val="000000" w:themeColor="text1"/>
                <w:sz w:val="18"/>
                <w:szCs w:val="18"/>
                <w:lang w:eastAsia="ru-RU"/>
              </w:rPr>
            </w:pPr>
            <w:r w:rsidRPr="00E36877">
              <w:rPr>
                <w:rFonts w:ascii="Times New Roman" w:hAnsi="Times New Roman"/>
                <w:sz w:val="18"/>
                <w:szCs w:val="18"/>
              </w:rPr>
              <w:t xml:space="preserve">умерших в морг, включая погрузо-разгрузочные работы, с мест обнаружения </w:t>
            </w:r>
            <w:r w:rsidRPr="00E36877">
              <w:rPr>
                <w:rFonts w:ascii="Times New Roman" w:hAnsi="Times New Roman"/>
                <w:sz w:val="18"/>
                <w:szCs w:val="18"/>
              </w:rPr>
              <w:lastRenderedPageBreak/>
              <w:t>или происшествия для проведения судебно-медицинской экспертизы</w:t>
            </w:r>
          </w:p>
        </w:tc>
        <w:tc>
          <w:tcPr>
            <w:tcW w:w="1304" w:type="dxa"/>
            <w:shd w:val="clear" w:color="auto" w:fill="auto"/>
            <w:hideMark/>
          </w:tcPr>
          <w:p w:rsidR="00C9365E" w:rsidRPr="00E36877" w:rsidRDefault="00C9365E" w:rsidP="00C9365E">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lastRenderedPageBreak/>
              <w:t>2023-2027</w:t>
            </w:r>
          </w:p>
        </w:tc>
        <w:tc>
          <w:tcPr>
            <w:tcW w:w="1608" w:type="dxa"/>
            <w:shd w:val="clear" w:color="auto" w:fill="auto"/>
            <w:hideMark/>
          </w:tcPr>
          <w:p w:rsidR="00C9365E" w:rsidRPr="00E36877" w:rsidRDefault="00C9365E" w:rsidP="00C9365E">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C9365E" w:rsidRPr="00E36877" w:rsidRDefault="00C9365E" w:rsidP="00C9365E">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15 965,00</w:t>
            </w:r>
          </w:p>
        </w:tc>
        <w:tc>
          <w:tcPr>
            <w:tcW w:w="4500" w:type="dxa"/>
            <w:gridSpan w:val="25"/>
            <w:shd w:val="clear" w:color="auto" w:fill="auto"/>
          </w:tcPr>
          <w:p w:rsidR="00C9365E" w:rsidRPr="00E36877" w:rsidRDefault="00C9365E" w:rsidP="00C9365E">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3 193,00</w:t>
            </w:r>
          </w:p>
        </w:tc>
        <w:tc>
          <w:tcPr>
            <w:tcW w:w="1026" w:type="dxa"/>
            <w:shd w:val="clear" w:color="auto" w:fill="auto"/>
          </w:tcPr>
          <w:p w:rsidR="00C9365E" w:rsidRPr="00E36877" w:rsidRDefault="00C9365E" w:rsidP="00C9365E">
            <w:pPr>
              <w:jc w:val="center"/>
              <w:rPr>
                <w:sz w:val="18"/>
                <w:szCs w:val="18"/>
              </w:rPr>
            </w:pPr>
            <w:r w:rsidRPr="00E36877">
              <w:rPr>
                <w:rFonts w:ascii="Times New Roman" w:eastAsia="Times New Roman" w:hAnsi="Times New Roman"/>
                <w:color w:val="000000" w:themeColor="text1"/>
                <w:sz w:val="18"/>
                <w:szCs w:val="18"/>
                <w:lang w:eastAsia="ru-RU"/>
              </w:rPr>
              <w:t>3 193,00</w:t>
            </w:r>
          </w:p>
        </w:tc>
        <w:tc>
          <w:tcPr>
            <w:tcW w:w="1026" w:type="dxa"/>
            <w:shd w:val="clear" w:color="auto" w:fill="auto"/>
          </w:tcPr>
          <w:p w:rsidR="00C9365E" w:rsidRPr="00E36877" w:rsidRDefault="00C9365E" w:rsidP="00C9365E">
            <w:pPr>
              <w:jc w:val="center"/>
              <w:rPr>
                <w:sz w:val="18"/>
                <w:szCs w:val="18"/>
              </w:rPr>
            </w:pPr>
            <w:r w:rsidRPr="00E36877">
              <w:rPr>
                <w:rFonts w:ascii="Times New Roman" w:eastAsia="Times New Roman" w:hAnsi="Times New Roman"/>
                <w:color w:val="000000" w:themeColor="text1"/>
                <w:sz w:val="18"/>
                <w:szCs w:val="18"/>
                <w:lang w:eastAsia="ru-RU"/>
              </w:rPr>
              <w:t>3 193,00</w:t>
            </w:r>
          </w:p>
        </w:tc>
        <w:tc>
          <w:tcPr>
            <w:tcW w:w="1026" w:type="dxa"/>
            <w:shd w:val="clear" w:color="auto" w:fill="auto"/>
          </w:tcPr>
          <w:p w:rsidR="00C9365E" w:rsidRPr="00E36877" w:rsidRDefault="00C9365E" w:rsidP="00C9365E">
            <w:pPr>
              <w:jc w:val="center"/>
              <w:rPr>
                <w:sz w:val="18"/>
                <w:szCs w:val="18"/>
              </w:rPr>
            </w:pPr>
            <w:r w:rsidRPr="00E36877">
              <w:rPr>
                <w:rFonts w:ascii="Times New Roman" w:eastAsia="Times New Roman" w:hAnsi="Times New Roman"/>
                <w:color w:val="000000" w:themeColor="text1"/>
                <w:sz w:val="18"/>
                <w:szCs w:val="18"/>
                <w:lang w:eastAsia="ru-RU"/>
              </w:rPr>
              <w:t>3 193,00</w:t>
            </w:r>
          </w:p>
        </w:tc>
        <w:tc>
          <w:tcPr>
            <w:tcW w:w="1026" w:type="dxa"/>
            <w:shd w:val="clear" w:color="auto" w:fill="auto"/>
          </w:tcPr>
          <w:p w:rsidR="00C9365E" w:rsidRPr="00E36877" w:rsidRDefault="00C9365E" w:rsidP="00C9365E">
            <w:pPr>
              <w:jc w:val="center"/>
              <w:rPr>
                <w:sz w:val="18"/>
                <w:szCs w:val="18"/>
              </w:rPr>
            </w:pPr>
            <w:r w:rsidRPr="00E36877">
              <w:rPr>
                <w:rFonts w:ascii="Times New Roman" w:eastAsia="Times New Roman" w:hAnsi="Times New Roman"/>
                <w:color w:val="000000" w:themeColor="text1"/>
                <w:sz w:val="18"/>
                <w:szCs w:val="18"/>
                <w:lang w:eastAsia="ru-RU"/>
              </w:rPr>
              <w:t>3 193,00</w:t>
            </w:r>
          </w:p>
        </w:tc>
        <w:tc>
          <w:tcPr>
            <w:tcW w:w="1148" w:type="dxa"/>
            <w:vMerge w:val="restart"/>
            <w:shd w:val="clear" w:color="auto" w:fill="auto"/>
            <w:hideMark/>
          </w:tcPr>
          <w:p w:rsidR="00C9365E" w:rsidRPr="00E36877" w:rsidRDefault="007E1478" w:rsidP="00C9365E">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xml:space="preserve">Управление по безопасности администрации городского округа </w:t>
            </w:r>
            <w:r w:rsidRPr="00E36877">
              <w:rPr>
                <w:rFonts w:ascii="Times New Roman" w:eastAsia="Times New Roman" w:hAnsi="Times New Roman"/>
                <w:color w:val="000000" w:themeColor="text1"/>
                <w:sz w:val="18"/>
                <w:szCs w:val="18"/>
                <w:lang w:eastAsia="ru-RU"/>
              </w:rPr>
              <w:lastRenderedPageBreak/>
              <w:t>Истра, МКУ «Служба кладбищ»</w:t>
            </w:r>
          </w:p>
        </w:tc>
      </w:tr>
      <w:tr w:rsidR="004662DF" w:rsidRPr="004A1643" w:rsidTr="00D26F15">
        <w:trPr>
          <w:trHeight w:val="1180"/>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Московской области</w:t>
            </w:r>
          </w:p>
        </w:tc>
        <w:tc>
          <w:tcPr>
            <w:tcW w:w="1161" w:type="dxa"/>
            <w:shd w:val="clear" w:color="auto" w:fill="auto"/>
          </w:tcPr>
          <w:p w:rsidR="004662DF" w:rsidRPr="00E36877" w:rsidRDefault="00C9365E"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15 965,00</w:t>
            </w:r>
          </w:p>
        </w:tc>
        <w:tc>
          <w:tcPr>
            <w:tcW w:w="4500" w:type="dxa"/>
            <w:gridSpan w:val="25"/>
            <w:shd w:val="clear" w:color="auto" w:fill="auto"/>
          </w:tcPr>
          <w:p w:rsidR="004662DF" w:rsidRPr="00E36877" w:rsidRDefault="004662DF" w:rsidP="00C9365E">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3 193,00</w:t>
            </w:r>
          </w:p>
        </w:tc>
        <w:tc>
          <w:tcPr>
            <w:tcW w:w="1026" w:type="dxa"/>
            <w:shd w:val="clear" w:color="auto" w:fill="auto"/>
          </w:tcPr>
          <w:p w:rsidR="004662DF" w:rsidRPr="00E36877" w:rsidRDefault="004662DF" w:rsidP="00C9365E">
            <w:pPr>
              <w:jc w:val="center"/>
              <w:rPr>
                <w:sz w:val="18"/>
                <w:szCs w:val="18"/>
              </w:rPr>
            </w:pPr>
            <w:r w:rsidRPr="00E36877">
              <w:rPr>
                <w:rFonts w:ascii="Times New Roman" w:eastAsia="Times New Roman" w:hAnsi="Times New Roman"/>
                <w:color w:val="000000" w:themeColor="text1"/>
                <w:sz w:val="18"/>
                <w:szCs w:val="18"/>
                <w:lang w:eastAsia="ru-RU"/>
              </w:rPr>
              <w:t>3 193,00</w:t>
            </w:r>
          </w:p>
        </w:tc>
        <w:tc>
          <w:tcPr>
            <w:tcW w:w="1026" w:type="dxa"/>
            <w:shd w:val="clear" w:color="auto" w:fill="auto"/>
          </w:tcPr>
          <w:p w:rsidR="004662DF" w:rsidRPr="00E36877" w:rsidRDefault="004662DF" w:rsidP="00C9365E">
            <w:pPr>
              <w:jc w:val="center"/>
              <w:rPr>
                <w:sz w:val="18"/>
                <w:szCs w:val="18"/>
              </w:rPr>
            </w:pPr>
            <w:r w:rsidRPr="00E36877">
              <w:rPr>
                <w:rFonts w:ascii="Times New Roman" w:eastAsia="Times New Roman" w:hAnsi="Times New Roman"/>
                <w:color w:val="000000" w:themeColor="text1"/>
                <w:sz w:val="18"/>
                <w:szCs w:val="18"/>
                <w:lang w:eastAsia="ru-RU"/>
              </w:rPr>
              <w:t>3 193,00</w:t>
            </w:r>
          </w:p>
        </w:tc>
        <w:tc>
          <w:tcPr>
            <w:tcW w:w="1026" w:type="dxa"/>
            <w:shd w:val="clear" w:color="auto" w:fill="auto"/>
          </w:tcPr>
          <w:p w:rsidR="004662DF" w:rsidRPr="00E36877" w:rsidRDefault="004662DF" w:rsidP="00C9365E">
            <w:pPr>
              <w:jc w:val="center"/>
              <w:rPr>
                <w:sz w:val="18"/>
                <w:szCs w:val="18"/>
              </w:rPr>
            </w:pPr>
            <w:r w:rsidRPr="00E36877">
              <w:rPr>
                <w:rFonts w:ascii="Times New Roman" w:eastAsia="Times New Roman" w:hAnsi="Times New Roman"/>
                <w:color w:val="000000" w:themeColor="text1"/>
                <w:sz w:val="18"/>
                <w:szCs w:val="18"/>
                <w:lang w:eastAsia="ru-RU"/>
              </w:rPr>
              <w:t>3 193,00</w:t>
            </w:r>
          </w:p>
        </w:tc>
        <w:tc>
          <w:tcPr>
            <w:tcW w:w="1026" w:type="dxa"/>
            <w:shd w:val="clear" w:color="auto" w:fill="auto"/>
          </w:tcPr>
          <w:p w:rsidR="004662DF" w:rsidRPr="00E36877" w:rsidRDefault="004662DF" w:rsidP="00C9365E">
            <w:pPr>
              <w:jc w:val="center"/>
              <w:rPr>
                <w:sz w:val="18"/>
                <w:szCs w:val="18"/>
              </w:rPr>
            </w:pPr>
            <w:r w:rsidRPr="00E36877">
              <w:rPr>
                <w:rFonts w:ascii="Times New Roman" w:eastAsia="Times New Roman" w:hAnsi="Times New Roman"/>
                <w:color w:val="000000" w:themeColor="text1"/>
                <w:sz w:val="18"/>
                <w:szCs w:val="18"/>
                <w:lang w:eastAsia="ru-RU"/>
              </w:rPr>
              <w:t>3 193,00</w:t>
            </w:r>
          </w:p>
        </w:tc>
        <w:tc>
          <w:tcPr>
            <w:tcW w:w="1148" w:type="dxa"/>
            <w:vMerge/>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31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tcPr>
          <w:p w:rsidR="004662DF" w:rsidRPr="00123B64" w:rsidRDefault="004662DF" w:rsidP="004662DF">
            <w:pPr>
              <w:spacing w:after="0" w:line="240" w:lineRule="auto"/>
              <w:rPr>
                <w:rFonts w:ascii="Times New Roman" w:hAnsi="Times New Roman"/>
                <w:sz w:val="18"/>
                <w:szCs w:val="18"/>
              </w:rPr>
            </w:pPr>
            <w:r w:rsidRPr="00123B64">
              <w:rPr>
                <w:rFonts w:ascii="Times New Roman" w:hAnsi="Times New Roman"/>
                <w:sz w:val="18"/>
                <w:szCs w:val="18"/>
              </w:rPr>
              <w:t>Результат выполнения мероприятия.</w:t>
            </w:r>
          </w:p>
          <w:p w:rsidR="004662DF" w:rsidRPr="00123B64" w:rsidRDefault="004662DF" w:rsidP="004662DF">
            <w:pPr>
              <w:spacing w:after="0" w:line="240" w:lineRule="auto"/>
              <w:rPr>
                <w:rFonts w:ascii="Times New Roman" w:eastAsia="Times New Roman" w:hAnsi="Times New Roman"/>
                <w:color w:val="000000" w:themeColor="text1"/>
                <w:sz w:val="18"/>
                <w:szCs w:val="18"/>
                <w:lang w:eastAsia="ru-RU"/>
              </w:rPr>
            </w:pPr>
            <w:r w:rsidRPr="00123B64">
              <w:rPr>
                <w:rFonts w:ascii="Times New Roman" w:hAnsi="Times New Roman"/>
                <w:sz w:val="18"/>
                <w:szCs w:val="18"/>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 (процент)</w:t>
            </w:r>
          </w:p>
        </w:tc>
        <w:tc>
          <w:tcPr>
            <w:tcW w:w="1304"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73" w:type="dxa"/>
            <w:gridSpan w:val="8"/>
            <w:vMerge w:val="restart"/>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27" w:type="dxa"/>
            <w:gridSpan w:val="17"/>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4662DF"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100</w:t>
            </w:r>
          </w:p>
        </w:tc>
        <w:tc>
          <w:tcPr>
            <w:tcW w:w="1026" w:type="dxa"/>
            <w:vMerge w:val="restart"/>
            <w:shd w:val="clear" w:color="auto" w:fill="auto"/>
          </w:tcPr>
          <w:p w:rsidR="004662DF"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100</w:t>
            </w:r>
          </w:p>
        </w:tc>
        <w:tc>
          <w:tcPr>
            <w:tcW w:w="1026" w:type="dxa"/>
            <w:vMerge w:val="restart"/>
            <w:shd w:val="clear" w:color="auto" w:fill="auto"/>
          </w:tcPr>
          <w:p w:rsidR="004662DF"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100</w:t>
            </w:r>
          </w:p>
        </w:tc>
        <w:tc>
          <w:tcPr>
            <w:tcW w:w="1026" w:type="dxa"/>
            <w:vMerge w:val="restart"/>
            <w:shd w:val="clear" w:color="auto" w:fill="auto"/>
          </w:tcPr>
          <w:p w:rsidR="004662DF"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100</w:t>
            </w:r>
          </w:p>
        </w:tc>
        <w:tc>
          <w:tcPr>
            <w:tcW w:w="1148" w:type="dxa"/>
            <w:vMerge/>
            <w:shd w:val="clear" w:color="auto" w:fill="auto"/>
            <w:vAlign w:val="bottom"/>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255"/>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973" w:type="dxa"/>
            <w:gridSpan w:val="8"/>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899" w:type="dxa"/>
            <w:gridSpan w:val="7"/>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46" w:type="dxa"/>
            <w:gridSpan w:val="4"/>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2B74DA" w:rsidRPr="004A1643" w:rsidTr="00D26F15">
        <w:trPr>
          <w:trHeight w:val="789"/>
        </w:trPr>
        <w:tc>
          <w:tcPr>
            <w:tcW w:w="474"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vAlign w:val="center"/>
            <w:hideMark/>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608" w:type="dxa"/>
            <w:vMerge/>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4662DF"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100</w:t>
            </w:r>
          </w:p>
        </w:tc>
        <w:tc>
          <w:tcPr>
            <w:tcW w:w="973" w:type="dxa"/>
            <w:gridSpan w:val="8"/>
            <w:shd w:val="clear" w:color="auto" w:fill="auto"/>
          </w:tcPr>
          <w:p w:rsidR="004662DF"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100</w:t>
            </w:r>
          </w:p>
        </w:tc>
        <w:tc>
          <w:tcPr>
            <w:tcW w:w="899" w:type="dxa"/>
            <w:gridSpan w:val="7"/>
            <w:shd w:val="clear" w:color="auto" w:fill="auto"/>
          </w:tcPr>
          <w:p w:rsidR="004662DF"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100</w:t>
            </w:r>
          </w:p>
        </w:tc>
        <w:tc>
          <w:tcPr>
            <w:tcW w:w="846" w:type="dxa"/>
            <w:gridSpan w:val="4"/>
            <w:shd w:val="clear" w:color="auto" w:fill="auto"/>
          </w:tcPr>
          <w:p w:rsidR="004662DF"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100</w:t>
            </w:r>
          </w:p>
        </w:tc>
        <w:tc>
          <w:tcPr>
            <w:tcW w:w="964" w:type="dxa"/>
            <w:gridSpan w:val="4"/>
            <w:shd w:val="clear" w:color="auto" w:fill="auto"/>
          </w:tcPr>
          <w:p w:rsidR="004662DF"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100</w:t>
            </w:r>
          </w:p>
        </w:tc>
        <w:tc>
          <w:tcPr>
            <w:tcW w:w="818" w:type="dxa"/>
            <w:gridSpan w:val="2"/>
            <w:shd w:val="clear" w:color="auto" w:fill="auto"/>
          </w:tcPr>
          <w:p w:rsidR="004662DF"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100</w:t>
            </w: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026" w:type="dxa"/>
            <w:vMerge/>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48" w:type="dxa"/>
            <w:vMerge/>
            <w:vAlign w:val="center"/>
            <w:hideMark/>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r>
      <w:tr w:rsidR="004662DF" w:rsidRPr="004A1643" w:rsidTr="00D26F15">
        <w:trPr>
          <w:trHeight w:val="255"/>
        </w:trPr>
        <w:tc>
          <w:tcPr>
            <w:tcW w:w="474" w:type="dxa"/>
            <w:vMerge w:val="restart"/>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7.3</w:t>
            </w:r>
          </w:p>
        </w:tc>
        <w:tc>
          <w:tcPr>
            <w:tcW w:w="2003" w:type="dxa"/>
            <w:vMerge w:val="restart"/>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Мероприятие 07.03.</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4662DF" w:rsidRPr="00E36877" w:rsidRDefault="001711FD"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1711FD">
              <w:rPr>
                <w:rFonts w:ascii="Times New Roman" w:eastAsia="Times New Roman" w:hAnsi="Times New Roman"/>
                <w:color w:val="000000" w:themeColor="text1"/>
                <w:sz w:val="18"/>
                <w:szCs w:val="18"/>
                <w:lang w:eastAsia="ru-RU"/>
              </w:rPr>
              <w:t>1 221,25</w:t>
            </w:r>
          </w:p>
        </w:tc>
        <w:tc>
          <w:tcPr>
            <w:tcW w:w="4500" w:type="dxa"/>
            <w:gridSpan w:val="25"/>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244,25</w:t>
            </w:r>
          </w:p>
        </w:tc>
        <w:tc>
          <w:tcPr>
            <w:tcW w:w="1026" w:type="dxa"/>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244,25</w:t>
            </w:r>
          </w:p>
        </w:tc>
        <w:tc>
          <w:tcPr>
            <w:tcW w:w="1026" w:type="dxa"/>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244,25</w:t>
            </w:r>
          </w:p>
        </w:tc>
        <w:tc>
          <w:tcPr>
            <w:tcW w:w="1026" w:type="dxa"/>
            <w:shd w:val="clear" w:color="auto" w:fill="auto"/>
          </w:tcPr>
          <w:p w:rsidR="004662DF" w:rsidRPr="00E36877" w:rsidRDefault="001711FD" w:rsidP="004662DF">
            <w:pPr>
              <w:spacing w:after="0" w:line="240" w:lineRule="auto"/>
              <w:ind w:left="-42" w:right="-42"/>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244,25</w:t>
            </w:r>
          </w:p>
        </w:tc>
        <w:tc>
          <w:tcPr>
            <w:tcW w:w="1026" w:type="dxa"/>
            <w:shd w:val="clear" w:color="auto" w:fill="auto"/>
          </w:tcPr>
          <w:p w:rsidR="004662DF" w:rsidRPr="00E36877" w:rsidRDefault="001711FD" w:rsidP="004662DF">
            <w:pPr>
              <w:spacing w:after="0" w:line="240" w:lineRule="auto"/>
              <w:ind w:left="-44" w:right="-62"/>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244,25</w:t>
            </w:r>
          </w:p>
        </w:tc>
        <w:tc>
          <w:tcPr>
            <w:tcW w:w="1148" w:type="dxa"/>
            <w:vMerge w:val="restart"/>
            <w:shd w:val="clear" w:color="auto" w:fill="auto"/>
          </w:tcPr>
          <w:p w:rsidR="004662DF" w:rsidRPr="00E36877" w:rsidRDefault="007E1478"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r w:rsidR="00740337">
              <w:rPr>
                <w:rFonts w:ascii="Times New Roman" w:eastAsia="Times New Roman" w:hAnsi="Times New Roman"/>
                <w:color w:val="000000" w:themeColor="text1"/>
                <w:sz w:val="18"/>
                <w:szCs w:val="18"/>
                <w:lang w:eastAsia="ru-RU"/>
              </w:rPr>
              <w:t xml:space="preserve">, </w:t>
            </w:r>
            <w:r w:rsidR="00740337" w:rsidRPr="00E36877">
              <w:rPr>
                <w:rFonts w:ascii="Times New Roman" w:eastAsia="Times New Roman" w:hAnsi="Times New Roman"/>
                <w:color w:val="000000" w:themeColor="text1"/>
                <w:sz w:val="18"/>
                <w:szCs w:val="18"/>
                <w:lang w:eastAsia="ru-RU"/>
              </w:rPr>
              <w:t>МКУ «Служба кладбищ»</w:t>
            </w:r>
          </w:p>
        </w:tc>
      </w:tr>
      <w:tr w:rsidR="004662DF" w:rsidRPr="004A1643" w:rsidTr="00D26F15">
        <w:trPr>
          <w:trHeight w:val="255"/>
        </w:trPr>
        <w:tc>
          <w:tcPr>
            <w:tcW w:w="474"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4662DF" w:rsidRPr="00E36877" w:rsidRDefault="001711FD" w:rsidP="004662DF">
            <w:pPr>
              <w:jc w:val="center"/>
              <w:rPr>
                <w:sz w:val="18"/>
                <w:szCs w:val="18"/>
              </w:rPr>
            </w:pPr>
            <w:r w:rsidRPr="001711FD">
              <w:rPr>
                <w:rFonts w:ascii="Times New Roman" w:eastAsia="Times New Roman" w:hAnsi="Times New Roman"/>
                <w:color w:val="000000" w:themeColor="text1"/>
                <w:sz w:val="18"/>
                <w:szCs w:val="18"/>
                <w:lang w:eastAsia="ru-RU"/>
              </w:rPr>
              <w:t>1 221,25</w:t>
            </w:r>
          </w:p>
        </w:tc>
        <w:tc>
          <w:tcPr>
            <w:tcW w:w="4500" w:type="dxa"/>
            <w:gridSpan w:val="25"/>
            <w:shd w:val="clear" w:color="auto" w:fill="auto"/>
          </w:tcPr>
          <w:p w:rsidR="004662DF" w:rsidRPr="00E36877" w:rsidRDefault="001711FD" w:rsidP="004662DF">
            <w:pPr>
              <w:jc w:val="center"/>
              <w:rPr>
                <w:sz w:val="18"/>
                <w:szCs w:val="18"/>
              </w:rPr>
            </w:pPr>
            <w:r>
              <w:rPr>
                <w:rFonts w:ascii="Times New Roman" w:eastAsia="Times New Roman" w:hAnsi="Times New Roman"/>
                <w:color w:val="000000" w:themeColor="text1"/>
                <w:sz w:val="18"/>
                <w:szCs w:val="18"/>
                <w:lang w:eastAsia="ru-RU"/>
              </w:rPr>
              <w:t>244,25</w:t>
            </w:r>
          </w:p>
        </w:tc>
        <w:tc>
          <w:tcPr>
            <w:tcW w:w="1026" w:type="dxa"/>
            <w:shd w:val="clear" w:color="auto" w:fill="auto"/>
          </w:tcPr>
          <w:p w:rsidR="004662DF" w:rsidRPr="00E36877" w:rsidRDefault="001711FD" w:rsidP="004662DF">
            <w:pPr>
              <w:jc w:val="center"/>
              <w:rPr>
                <w:sz w:val="18"/>
                <w:szCs w:val="18"/>
              </w:rPr>
            </w:pPr>
            <w:r>
              <w:rPr>
                <w:rFonts w:ascii="Times New Roman" w:eastAsia="Times New Roman" w:hAnsi="Times New Roman"/>
                <w:color w:val="000000" w:themeColor="text1"/>
                <w:sz w:val="18"/>
                <w:szCs w:val="18"/>
                <w:lang w:eastAsia="ru-RU"/>
              </w:rPr>
              <w:t>244,25</w:t>
            </w:r>
          </w:p>
        </w:tc>
        <w:tc>
          <w:tcPr>
            <w:tcW w:w="1026" w:type="dxa"/>
            <w:shd w:val="clear" w:color="auto" w:fill="auto"/>
          </w:tcPr>
          <w:p w:rsidR="004662DF" w:rsidRPr="00E36877" w:rsidRDefault="001711FD" w:rsidP="004662DF">
            <w:pPr>
              <w:jc w:val="center"/>
              <w:rPr>
                <w:sz w:val="18"/>
                <w:szCs w:val="18"/>
              </w:rPr>
            </w:pPr>
            <w:r>
              <w:rPr>
                <w:rFonts w:ascii="Times New Roman" w:eastAsia="Times New Roman" w:hAnsi="Times New Roman"/>
                <w:color w:val="000000" w:themeColor="text1"/>
                <w:sz w:val="18"/>
                <w:szCs w:val="18"/>
                <w:lang w:eastAsia="ru-RU"/>
              </w:rPr>
              <w:t>244,25</w:t>
            </w:r>
          </w:p>
        </w:tc>
        <w:tc>
          <w:tcPr>
            <w:tcW w:w="1026" w:type="dxa"/>
            <w:shd w:val="clear" w:color="auto" w:fill="auto"/>
          </w:tcPr>
          <w:p w:rsidR="004662DF" w:rsidRPr="00E36877" w:rsidRDefault="001711FD" w:rsidP="004662DF">
            <w:pPr>
              <w:jc w:val="center"/>
              <w:rPr>
                <w:sz w:val="18"/>
                <w:szCs w:val="18"/>
              </w:rPr>
            </w:pPr>
            <w:r>
              <w:rPr>
                <w:rFonts w:ascii="Times New Roman" w:eastAsia="Times New Roman" w:hAnsi="Times New Roman"/>
                <w:color w:val="000000" w:themeColor="text1"/>
                <w:sz w:val="18"/>
                <w:szCs w:val="18"/>
                <w:lang w:eastAsia="ru-RU"/>
              </w:rPr>
              <w:t>244,25</w:t>
            </w:r>
          </w:p>
        </w:tc>
        <w:tc>
          <w:tcPr>
            <w:tcW w:w="1026" w:type="dxa"/>
            <w:shd w:val="clear" w:color="auto" w:fill="auto"/>
          </w:tcPr>
          <w:p w:rsidR="004662DF" w:rsidRPr="00E36877" w:rsidRDefault="001711FD" w:rsidP="004662DF">
            <w:pPr>
              <w:jc w:val="center"/>
              <w:rPr>
                <w:sz w:val="18"/>
                <w:szCs w:val="18"/>
              </w:rPr>
            </w:pPr>
            <w:r>
              <w:rPr>
                <w:rFonts w:ascii="Times New Roman" w:eastAsia="Times New Roman" w:hAnsi="Times New Roman"/>
                <w:color w:val="000000" w:themeColor="text1"/>
                <w:sz w:val="18"/>
                <w:szCs w:val="18"/>
                <w:lang w:eastAsia="ru-RU"/>
              </w:rPr>
              <w:t>244,25</w:t>
            </w:r>
          </w:p>
        </w:tc>
        <w:tc>
          <w:tcPr>
            <w:tcW w:w="1148"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123B64" w:rsidRPr="004A1643" w:rsidTr="00D26F15">
        <w:trPr>
          <w:trHeight w:val="255"/>
        </w:trPr>
        <w:tc>
          <w:tcPr>
            <w:tcW w:w="474" w:type="dxa"/>
            <w:vMerge/>
            <w:shd w:val="clear" w:color="auto" w:fill="auto"/>
            <w:vAlign w:val="center"/>
          </w:tcPr>
          <w:p w:rsidR="00123B64" w:rsidRPr="00E36877" w:rsidRDefault="00123B64"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tcPr>
          <w:p w:rsidR="00123B64" w:rsidRPr="00E36877" w:rsidRDefault="00123B64" w:rsidP="004662DF">
            <w:pPr>
              <w:spacing w:after="0"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Исполнение выделенного финансирования (тыс. руб.)</w:t>
            </w:r>
          </w:p>
        </w:tc>
        <w:tc>
          <w:tcPr>
            <w:tcW w:w="1304" w:type="dxa"/>
            <w:vMerge w:val="restart"/>
            <w:shd w:val="clear" w:color="auto" w:fill="auto"/>
            <w:vAlign w:val="center"/>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tcPr>
          <w:p w:rsidR="00123B64" w:rsidRPr="00E36877" w:rsidRDefault="00123B64"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1003" w:type="dxa"/>
            <w:gridSpan w:val="9"/>
            <w:vMerge w:val="restart"/>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497" w:type="dxa"/>
            <w:gridSpan w:val="16"/>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123B64" w:rsidRDefault="00123B64" w:rsidP="00123B64">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244,25</w:t>
            </w:r>
          </w:p>
          <w:p w:rsidR="00123B64" w:rsidRPr="00E36877" w:rsidRDefault="00123B64" w:rsidP="00123B64">
            <w:pPr>
              <w:spacing w:after="0" w:line="240" w:lineRule="auto"/>
              <w:jc w:val="center"/>
              <w:rPr>
                <w:rFonts w:ascii="Times New Roman" w:eastAsia="Times New Roman" w:hAnsi="Times New Roman"/>
                <w:color w:val="000000" w:themeColor="text1"/>
                <w:sz w:val="18"/>
                <w:szCs w:val="18"/>
                <w:lang w:eastAsia="ru-RU"/>
              </w:rPr>
            </w:pPr>
          </w:p>
        </w:tc>
        <w:tc>
          <w:tcPr>
            <w:tcW w:w="1026" w:type="dxa"/>
            <w:vMerge w:val="restart"/>
            <w:shd w:val="clear" w:color="auto" w:fill="auto"/>
          </w:tcPr>
          <w:p w:rsidR="00123B64" w:rsidRPr="00E36877" w:rsidRDefault="00123B64" w:rsidP="00123B64">
            <w:pPr>
              <w:rPr>
                <w:rFonts w:ascii="Times New Roman" w:eastAsia="Times New Roman" w:hAnsi="Times New Roman"/>
                <w:color w:val="000000" w:themeColor="text1"/>
                <w:sz w:val="18"/>
                <w:szCs w:val="18"/>
                <w:lang w:eastAsia="ru-RU"/>
              </w:rPr>
            </w:pPr>
            <w:r w:rsidRPr="00335D70">
              <w:rPr>
                <w:rFonts w:ascii="Times New Roman" w:eastAsia="Times New Roman" w:hAnsi="Times New Roman"/>
                <w:color w:val="000000" w:themeColor="text1"/>
                <w:sz w:val="18"/>
                <w:szCs w:val="18"/>
                <w:lang w:eastAsia="ru-RU"/>
              </w:rPr>
              <w:t>244,25</w:t>
            </w:r>
          </w:p>
        </w:tc>
        <w:tc>
          <w:tcPr>
            <w:tcW w:w="1026" w:type="dxa"/>
            <w:vMerge w:val="restart"/>
            <w:shd w:val="clear" w:color="auto" w:fill="auto"/>
          </w:tcPr>
          <w:p w:rsidR="00123B64" w:rsidRPr="00E36877" w:rsidRDefault="00123B64" w:rsidP="00123B64">
            <w:pPr>
              <w:rPr>
                <w:rFonts w:ascii="Times New Roman" w:eastAsia="Times New Roman" w:hAnsi="Times New Roman"/>
                <w:color w:val="000000" w:themeColor="text1"/>
                <w:sz w:val="18"/>
                <w:szCs w:val="18"/>
                <w:lang w:eastAsia="ru-RU"/>
              </w:rPr>
            </w:pPr>
            <w:r w:rsidRPr="00335D70">
              <w:rPr>
                <w:rFonts w:ascii="Times New Roman" w:eastAsia="Times New Roman" w:hAnsi="Times New Roman"/>
                <w:color w:val="000000" w:themeColor="text1"/>
                <w:sz w:val="18"/>
                <w:szCs w:val="18"/>
                <w:lang w:eastAsia="ru-RU"/>
              </w:rPr>
              <w:t>244,25</w:t>
            </w:r>
          </w:p>
        </w:tc>
        <w:tc>
          <w:tcPr>
            <w:tcW w:w="1026" w:type="dxa"/>
            <w:vMerge w:val="restart"/>
            <w:shd w:val="clear" w:color="auto" w:fill="auto"/>
          </w:tcPr>
          <w:p w:rsidR="00123B64" w:rsidRPr="00E36877" w:rsidRDefault="00123B64" w:rsidP="00123B64">
            <w:pPr>
              <w:rPr>
                <w:rFonts w:ascii="Times New Roman" w:eastAsia="Times New Roman" w:hAnsi="Times New Roman"/>
                <w:color w:val="000000" w:themeColor="text1"/>
                <w:sz w:val="18"/>
                <w:szCs w:val="18"/>
                <w:lang w:eastAsia="ru-RU"/>
              </w:rPr>
            </w:pPr>
            <w:r w:rsidRPr="00335D70">
              <w:rPr>
                <w:rFonts w:ascii="Times New Roman" w:eastAsia="Times New Roman" w:hAnsi="Times New Roman"/>
                <w:color w:val="000000" w:themeColor="text1"/>
                <w:sz w:val="18"/>
                <w:szCs w:val="18"/>
                <w:lang w:eastAsia="ru-RU"/>
              </w:rPr>
              <w:t>244,25</w:t>
            </w:r>
          </w:p>
        </w:tc>
        <w:tc>
          <w:tcPr>
            <w:tcW w:w="1148" w:type="dxa"/>
            <w:vMerge/>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p>
        </w:tc>
      </w:tr>
      <w:tr w:rsidR="00123B64" w:rsidRPr="004A1643" w:rsidTr="00D26F15">
        <w:trPr>
          <w:trHeight w:val="255"/>
        </w:trPr>
        <w:tc>
          <w:tcPr>
            <w:tcW w:w="474" w:type="dxa"/>
            <w:vMerge/>
            <w:shd w:val="clear" w:color="auto" w:fill="auto"/>
            <w:vAlign w:val="center"/>
          </w:tcPr>
          <w:p w:rsidR="00123B64" w:rsidRPr="00E36877" w:rsidRDefault="00123B64" w:rsidP="004662DF">
            <w:pPr>
              <w:spacing w:after="0" w:line="240" w:lineRule="auto"/>
              <w:rPr>
                <w:rFonts w:ascii="Times New Roman" w:eastAsia="Times New Roman" w:hAnsi="Times New Roman"/>
                <w:color w:val="000000" w:themeColor="text1"/>
                <w:sz w:val="18"/>
                <w:szCs w:val="18"/>
                <w:lang w:eastAsia="ru-RU"/>
              </w:rPr>
            </w:pPr>
          </w:p>
        </w:tc>
        <w:tc>
          <w:tcPr>
            <w:tcW w:w="2003" w:type="dxa"/>
            <w:vMerge/>
            <w:shd w:val="clear" w:color="auto" w:fill="auto"/>
          </w:tcPr>
          <w:p w:rsidR="00123B64" w:rsidRPr="00E36877" w:rsidRDefault="00123B64" w:rsidP="004662DF">
            <w:pPr>
              <w:spacing w:after="0" w:line="240" w:lineRule="auto"/>
              <w:rPr>
                <w:rFonts w:ascii="Times New Roman" w:eastAsia="Times New Roman" w:hAnsi="Times New Roman"/>
                <w:color w:val="000000" w:themeColor="text1"/>
                <w:sz w:val="18"/>
                <w:szCs w:val="18"/>
                <w:lang w:eastAsia="ru-RU"/>
              </w:rPr>
            </w:pPr>
          </w:p>
        </w:tc>
        <w:tc>
          <w:tcPr>
            <w:tcW w:w="1304" w:type="dxa"/>
            <w:vMerge/>
            <w:shd w:val="clear" w:color="auto" w:fill="auto"/>
            <w:vAlign w:val="center"/>
          </w:tcPr>
          <w:p w:rsidR="00123B64" w:rsidRPr="00E36877" w:rsidRDefault="00123B64" w:rsidP="004662DF">
            <w:pPr>
              <w:spacing w:after="0" w:line="240" w:lineRule="auto"/>
              <w:rPr>
                <w:rFonts w:ascii="Times New Roman" w:eastAsia="Times New Roman" w:hAnsi="Times New Roman"/>
                <w:color w:val="000000" w:themeColor="text1"/>
                <w:sz w:val="18"/>
                <w:szCs w:val="18"/>
                <w:lang w:eastAsia="ru-RU"/>
              </w:rPr>
            </w:pPr>
          </w:p>
        </w:tc>
        <w:tc>
          <w:tcPr>
            <w:tcW w:w="1608" w:type="dxa"/>
            <w:vMerge/>
            <w:shd w:val="clear" w:color="auto" w:fill="auto"/>
            <w:vAlign w:val="center"/>
          </w:tcPr>
          <w:p w:rsidR="00123B64" w:rsidRPr="00E36877" w:rsidRDefault="00123B64" w:rsidP="004662DF">
            <w:pPr>
              <w:spacing w:after="0" w:line="240" w:lineRule="auto"/>
              <w:rPr>
                <w:rFonts w:ascii="Times New Roman" w:eastAsia="Times New Roman" w:hAnsi="Times New Roman"/>
                <w:color w:val="000000" w:themeColor="text1"/>
                <w:sz w:val="18"/>
                <w:szCs w:val="18"/>
                <w:lang w:eastAsia="ru-RU"/>
              </w:rPr>
            </w:pPr>
          </w:p>
        </w:tc>
        <w:tc>
          <w:tcPr>
            <w:tcW w:w="1161" w:type="dxa"/>
            <w:vMerge/>
            <w:shd w:val="clear" w:color="auto" w:fill="auto"/>
          </w:tcPr>
          <w:p w:rsidR="00123B64" w:rsidRPr="00E36877" w:rsidRDefault="00123B64" w:rsidP="004662DF">
            <w:pPr>
              <w:spacing w:after="0" w:line="240" w:lineRule="auto"/>
              <w:ind w:left="-155" w:right="-114"/>
              <w:jc w:val="center"/>
              <w:rPr>
                <w:rFonts w:ascii="Times New Roman" w:eastAsia="Times New Roman" w:hAnsi="Times New Roman"/>
                <w:color w:val="000000" w:themeColor="text1"/>
                <w:sz w:val="18"/>
                <w:szCs w:val="18"/>
                <w:lang w:eastAsia="ru-RU"/>
              </w:rPr>
            </w:pPr>
          </w:p>
        </w:tc>
        <w:tc>
          <w:tcPr>
            <w:tcW w:w="1003" w:type="dxa"/>
            <w:gridSpan w:val="9"/>
            <w:vMerge/>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p>
        </w:tc>
        <w:tc>
          <w:tcPr>
            <w:tcW w:w="824" w:type="dxa"/>
            <w:gridSpan w:val="5"/>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91" w:type="dxa"/>
            <w:gridSpan w:val="5"/>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95" w:type="dxa"/>
            <w:gridSpan w:val="5"/>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787" w:type="dxa"/>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shd w:val="clear" w:color="auto" w:fill="auto"/>
          </w:tcPr>
          <w:p w:rsidR="00123B64" w:rsidRPr="00E36877" w:rsidRDefault="00123B64" w:rsidP="00123B64">
            <w:pPr>
              <w:spacing w:after="0" w:line="240" w:lineRule="auto"/>
              <w:jc w:val="center"/>
              <w:rPr>
                <w:rFonts w:ascii="Times New Roman" w:eastAsia="Times New Roman" w:hAnsi="Times New Roman"/>
                <w:color w:val="000000" w:themeColor="text1"/>
                <w:sz w:val="18"/>
                <w:szCs w:val="18"/>
                <w:lang w:eastAsia="ru-RU"/>
              </w:rPr>
            </w:pPr>
          </w:p>
        </w:tc>
        <w:tc>
          <w:tcPr>
            <w:tcW w:w="1026" w:type="dxa"/>
            <w:vMerge/>
            <w:shd w:val="clear" w:color="auto" w:fill="auto"/>
          </w:tcPr>
          <w:p w:rsidR="00123B64" w:rsidRPr="00E36877" w:rsidRDefault="00123B64" w:rsidP="00123B64">
            <w:pPr>
              <w:rPr>
                <w:rFonts w:ascii="Times New Roman" w:eastAsia="Times New Roman" w:hAnsi="Times New Roman"/>
                <w:color w:val="000000" w:themeColor="text1"/>
                <w:sz w:val="18"/>
                <w:szCs w:val="18"/>
                <w:lang w:eastAsia="ru-RU"/>
              </w:rPr>
            </w:pPr>
          </w:p>
        </w:tc>
        <w:tc>
          <w:tcPr>
            <w:tcW w:w="1026" w:type="dxa"/>
            <w:vMerge/>
            <w:shd w:val="clear" w:color="auto" w:fill="auto"/>
          </w:tcPr>
          <w:p w:rsidR="00123B64" w:rsidRPr="00E36877" w:rsidRDefault="00123B64" w:rsidP="00123B64">
            <w:pPr>
              <w:rPr>
                <w:rFonts w:ascii="Times New Roman" w:eastAsia="Times New Roman" w:hAnsi="Times New Roman"/>
                <w:color w:val="000000" w:themeColor="text1"/>
                <w:sz w:val="18"/>
                <w:szCs w:val="18"/>
                <w:lang w:eastAsia="ru-RU"/>
              </w:rPr>
            </w:pPr>
          </w:p>
        </w:tc>
        <w:tc>
          <w:tcPr>
            <w:tcW w:w="1026" w:type="dxa"/>
            <w:vMerge/>
            <w:shd w:val="clear" w:color="auto" w:fill="auto"/>
          </w:tcPr>
          <w:p w:rsidR="00123B64" w:rsidRPr="00E36877" w:rsidRDefault="00123B64" w:rsidP="00123B64">
            <w:pPr>
              <w:rPr>
                <w:rFonts w:ascii="Times New Roman" w:eastAsia="Times New Roman" w:hAnsi="Times New Roman"/>
                <w:color w:val="000000" w:themeColor="text1"/>
                <w:sz w:val="18"/>
                <w:szCs w:val="18"/>
                <w:lang w:eastAsia="ru-RU"/>
              </w:rPr>
            </w:pPr>
          </w:p>
        </w:tc>
        <w:tc>
          <w:tcPr>
            <w:tcW w:w="1148" w:type="dxa"/>
            <w:vMerge/>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p>
        </w:tc>
      </w:tr>
      <w:tr w:rsidR="00123B64" w:rsidRPr="004A1643" w:rsidTr="00D26F15">
        <w:trPr>
          <w:trHeight w:val="255"/>
        </w:trPr>
        <w:tc>
          <w:tcPr>
            <w:tcW w:w="474" w:type="dxa"/>
            <w:vMerge/>
            <w:shd w:val="clear" w:color="auto" w:fill="auto"/>
            <w:vAlign w:val="center"/>
          </w:tcPr>
          <w:p w:rsidR="00123B64" w:rsidRPr="00E36877" w:rsidRDefault="00123B64" w:rsidP="00123B64">
            <w:pPr>
              <w:spacing w:after="0" w:line="240" w:lineRule="auto"/>
              <w:rPr>
                <w:rFonts w:ascii="Times New Roman" w:eastAsia="Times New Roman" w:hAnsi="Times New Roman"/>
                <w:color w:val="000000" w:themeColor="text1"/>
                <w:sz w:val="18"/>
                <w:szCs w:val="18"/>
                <w:lang w:eastAsia="ru-RU"/>
              </w:rPr>
            </w:pPr>
          </w:p>
        </w:tc>
        <w:tc>
          <w:tcPr>
            <w:tcW w:w="2003" w:type="dxa"/>
            <w:vMerge/>
            <w:shd w:val="clear" w:color="auto" w:fill="auto"/>
          </w:tcPr>
          <w:p w:rsidR="00123B64" w:rsidRPr="00E36877" w:rsidRDefault="00123B64" w:rsidP="00123B64">
            <w:pPr>
              <w:spacing w:after="0" w:line="240" w:lineRule="auto"/>
              <w:rPr>
                <w:rFonts w:ascii="Times New Roman" w:eastAsia="Times New Roman" w:hAnsi="Times New Roman"/>
                <w:color w:val="000000" w:themeColor="text1"/>
                <w:sz w:val="18"/>
                <w:szCs w:val="18"/>
                <w:lang w:eastAsia="ru-RU"/>
              </w:rPr>
            </w:pPr>
          </w:p>
        </w:tc>
        <w:tc>
          <w:tcPr>
            <w:tcW w:w="1304" w:type="dxa"/>
            <w:vMerge/>
            <w:shd w:val="clear" w:color="auto" w:fill="auto"/>
            <w:vAlign w:val="center"/>
          </w:tcPr>
          <w:p w:rsidR="00123B64" w:rsidRPr="00E36877" w:rsidRDefault="00123B64" w:rsidP="00123B64">
            <w:pPr>
              <w:spacing w:after="0" w:line="240" w:lineRule="auto"/>
              <w:rPr>
                <w:rFonts w:ascii="Times New Roman" w:eastAsia="Times New Roman" w:hAnsi="Times New Roman"/>
                <w:color w:val="000000" w:themeColor="text1"/>
                <w:sz w:val="18"/>
                <w:szCs w:val="18"/>
                <w:lang w:eastAsia="ru-RU"/>
              </w:rPr>
            </w:pPr>
          </w:p>
        </w:tc>
        <w:tc>
          <w:tcPr>
            <w:tcW w:w="1608" w:type="dxa"/>
            <w:vMerge/>
            <w:shd w:val="clear" w:color="auto" w:fill="auto"/>
            <w:vAlign w:val="center"/>
          </w:tcPr>
          <w:p w:rsidR="00123B64" w:rsidRPr="00E36877" w:rsidRDefault="00123B64" w:rsidP="00123B64">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123B64" w:rsidRDefault="00123B64" w:rsidP="00123B64">
            <w:pPr>
              <w:spacing w:after="0" w:line="240" w:lineRule="auto"/>
              <w:ind w:left="-155" w:right="-114"/>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1 221,25</w:t>
            </w:r>
          </w:p>
          <w:p w:rsidR="00123B64" w:rsidRPr="00E36877" w:rsidRDefault="00123B64" w:rsidP="00123B64">
            <w:pPr>
              <w:spacing w:after="0" w:line="240" w:lineRule="auto"/>
              <w:ind w:left="-155" w:right="-114"/>
              <w:jc w:val="center"/>
              <w:rPr>
                <w:rFonts w:ascii="Times New Roman" w:eastAsia="Times New Roman" w:hAnsi="Times New Roman"/>
                <w:color w:val="000000" w:themeColor="text1"/>
                <w:sz w:val="18"/>
                <w:szCs w:val="18"/>
                <w:lang w:eastAsia="ru-RU"/>
              </w:rPr>
            </w:pPr>
          </w:p>
        </w:tc>
        <w:tc>
          <w:tcPr>
            <w:tcW w:w="1003" w:type="dxa"/>
            <w:gridSpan w:val="9"/>
            <w:shd w:val="clear" w:color="auto" w:fill="auto"/>
          </w:tcPr>
          <w:p w:rsidR="00123B64" w:rsidRPr="00E36877" w:rsidRDefault="00123B64" w:rsidP="00123B64">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244,25</w:t>
            </w:r>
          </w:p>
        </w:tc>
        <w:tc>
          <w:tcPr>
            <w:tcW w:w="824" w:type="dxa"/>
            <w:gridSpan w:val="5"/>
            <w:shd w:val="clear" w:color="auto" w:fill="auto"/>
          </w:tcPr>
          <w:p w:rsidR="00123B64" w:rsidRDefault="00123B64" w:rsidP="00123B64">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61,06</w:t>
            </w:r>
          </w:p>
          <w:p w:rsidR="00123B64" w:rsidRPr="00E36877" w:rsidRDefault="00123B64" w:rsidP="00123B64">
            <w:pPr>
              <w:spacing w:after="0" w:line="240" w:lineRule="auto"/>
              <w:jc w:val="center"/>
              <w:rPr>
                <w:rFonts w:ascii="Times New Roman" w:eastAsia="Times New Roman" w:hAnsi="Times New Roman"/>
                <w:color w:val="000000" w:themeColor="text1"/>
                <w:sz w:val="18"/>
                <w:szCs w:val="18"/>
                <w:lang w:eastAsia="ru-RU"/>
              </w:rPr>
            </w:pPr>
          </w:p>
        </w:tc>
        <w:tc>
          <w:tcPr>
            <w:tcW w:w="891" w:type="dxa"/>
            <w:gridSpan w:val="5"/>
            <w:shd w:val="clear" w:color="auto" w:fill="auto"/>
          </w:tcPr>
          <w:p w:rsidR="00123B64" w:rsidRDefault="00123B64" w:rsidP="00123B64">
            <w:r w:rsidRPr="00F726E1">
              <w:rPr>
                <w:rFonts w:ascii="Times New Roman" w:eastAsia="Times New Roman" w:hAnsi="Times New Roman"/>
                <w:color w:val="000000" w:themeColor="text1"/>
                <w:sz w:val="18"/>
                <w:szCs w:val="18"/>
                <w:lang w:eastAsia="ru-RU"/>
              </w:rPr>
              <w:t>61,06</w:t>
            </w:r>
          </w:p>
        </w:tc>
        <w:tc>
          <w:tcPr>
            <w:tcW w:w="995" w:type="dxa"/>
            <w:gridSpan w:val="5"/>
            <w:shd w:val="clear" w:color="auto" w:fill="auto"/>
          </w:tcPr>
          <w:p w:rsidR="00123B64" w:rsidRDefault="00123B64" w:rsidP="00123B64">
            <w:r w:rsidRPr="00F726E1">
              <w:rPr>
                <w:rFonts w:ascii="Times New Roman" w:eastAsia="Times New Roman" w:hAnsi="Times New Roman"/>
                <w:color w:val="000000" w:themeColor="text1"/>
                <w:sz w:val="18"/>
                <w:szCs w:val="18"/>
                <w:lang w:eastAsia="ru-RU"/>
              </w:rPr>
              <w:t>61,06</w:t>
            </w:r>
          </w:p>
        </w:tc>
        <w:tc>
          <w:tcPr>
            <w:tcW w:w="787" w:type="dxa"/>
            <w:shd w:val="clear" w:color="auto" w:fill="auto"/>
          </w:tcPr>
          <w:p w:rsidR="00123B64" w:rsidRDefault="00123B64" w:rsidP="00123B64">
            <w:r w:rsidRPr="00F726E1">
              <w:rPr>
                <w:rFonts w:ascii="Times New Roman" w:eastAsia="Times New Roman" w:hAnsi="Times New Roman"/>
                <w:color w:val="000000" w:themeColor="text1"/>
                <w:sz w:val="18"/>
                <w:szCs w:val="18"/>
                <w:lang w:eastAsia="ru-RU"/>
              </w:rPr>
              <w:t>61,06</w:t>
            </w:r>
          </w:p>
        </w:tc>
        <w:tc>
          <w:tcPr>
            <w:tcW w:w="1026" w:type="dxa"/>
            <w:vMerge/>
            <w:shd w:val="clear" w:color="auto" w:fill="auto"/>
          </w:tcPr>
          <w:p w:rsidR="00123B64" w:rsidRPr="00E36877" w:rsidRDefault="00123B64" w:rsidP="00123B64">
            <w:pPr>
              <w:spacing w:after="0" w:line="240" w:lineRule="auto"/>
              <w:jc w:val="center"/>
              <w:rPr>
                <w:rFonts w:ascii="Times New Roman" w:eastAsia="Times New Roman" w:hAnsi="Times New Roman"/>
                <w:color w:val="000000" w:themeColor="text1"/>
                <w:sz w:val="18"/>
                <w:szCs w:val="18"/>
                <w:lang w:eastAsia="ru-RU"/>
              </w:rPr>
            </w:pPr>
          </w:p>
        </w:tc>
        <w:tc>
          <w:tcPr>
            <w:tcW w:w="1026" w:type="dxa"/>
            <w:vMerge/>
            <w:shd w:val="clear" w:color="auto" w:fill="auto"/>
          </w:tcPr>
          <w:p w:rsidR="00123B64" w:rsidRDefault="00123B64" w:rsidP="00123B64"/>
        </w:tc>
        <w:tc>
          <w:tcPr>
            <w:tcW w:w="1026" w:type="dxa"/>
            <w:vMerge/>
            <w:shd w:val="clear" w:color="auto" w:fill="auto"/>
          </w:tcPr>
          <w:p w:rsidR="00123B64" w:rsidRDefault="00123B64" w:rsidP="00123B64"/>
        </w:tc>
        <w:tc>
          <w:tcPr>
            <w:tcW w:w="1026" w:type="dxa"/>
            <w:vMerge/>
            <w:shd w:val="clear" w:color="auto" w:fill="auto"/>
          </w:tcPr>
          <w:p w:rsidR="00123B64" w:rsidRDefault="00123B64" w:rsidP="00123B64"/>
        </w:tc>
        <w:tc>
          <w:tcPr>
            <w:tcW w:w="1148" w:type="dxa"/>
            <w:vMerge/>
            <w:shd w:val="clear" w:color="auto" w:fill="auto"/>
          </w:tcPr>
          <w:p w:rsidR="00123B64" w:rsidRPr="00E36877" w:rsidRDefault="00123B64" w:rsidP="00123B64">
            <w:pPr>
              <w:spacing w:after="0" w:line="240" w:lineRule="auto"/>
              <w:jc w:val="center"/>
              <w:rPr>
                <w:rFonts w:ascii="Times New Roman" w:eastAsia="Times New Roman" w:hAnsi="Times New Roman"/>
                <w:color w:val="000000" w:themeColor="text1"/>
                <w:sz w:val="18"/>
                <w:szCs w:val="18"/>
                <w:lang w:eastAsia="ru-RU"/>
              </w:rPr>
            </w:pPr>
          </w:p>
        </w:tc>
      </w:tr>
      <w:tr w:rsidR="00C9365E" w:rsidRPr="004A1643" w:rsidTr="00D26F15">
        <w:trPr>
          <w:trHeight w:val="255"/>
        </w:trPr>
        <w:tc>
          <w:tcPr>
            <w:tcW w:w="474" w:type="dxa"/>
            <w:vMerge w:val="restart"/>
            <w:shd w:val="clear" w:color="auto" w:fill="auto"/>
          </w:tcPr>
          <w:p w:rsidR="00C9365E" w:rsidRPr="00E36877" w:rsidRDefault="00C9365E" w:rsidP="00C9365E">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7.4</w:t>
            </w:r>
          </w:p>
        </w:tc>
        <w:tc>
          <w:tcPr>
            <w:tcW w:w="2003" w:type="dxa"/>
            <w:vMerge w:val="restart"/>
            <w:shd w:val="clear" w:color="auto" w:fill="auto"/>
          </w:tcPr>
          <w:p w:rsidR="00C9365E" w:rsidRPr="00E36877" w:rsidRDefault="00C9365E" w:rsidP="00C9365E">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Мероприятие 07.04.</w:t>
            </w:r>
            <w:r w:rsidRPr="00E36877">
              <w:rPr>
                <w:rFonts w:ascii="Times New Roman" w:eastAsia="Times New Roman" w:hAnsi="Times New Roman"/>
                <w:color w:val="000000" w:themeColor="text1"/>
                <w:sz w:val="18"/>
                <w:szCs w:val="18"/>
                <w:lang w:eastAsia="ru-RU"/>
              </w:rPr>
              <w:br/>
            </w:r>
            <w:r w:rsidRPr="00E36877">
              <w:rPr>
                <w:rFonts w:ascii="Times New Roman" w:hAnsi="Times New Roman"/>
                <w:sz w:val="18"/>
                <w:szCs w:val="18"/>
              </w:rPr>
              <w:t>Расходы на обеспечение деятельности (оказание услуг) в сфере похоронного дела</w:t>
            </w:r>
          </w:p>
        </w:tc>
        <w:tc>
          <w:tcPr>
            <w:tcW w:w="1304" w:type="dxa"/>
            <w:shd w:val="clear" w:color="auto" w:fill="auto"/>
          </w:tcPr>
          <w:p w:rsidR="00C9365E" w:rsidRPr="00E36877" w:rsidRDefault="00C9365E" w:rsidP="00C9365E">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C9365E" w:rsidRPr="00E36877" w:rsidRDefault="00C9365E" w:rsidP="00C9365E">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C9365E" w:rsidRPr="00E36877" w:rsidRDefault="00C9365E" w:rsidP="00C9365E">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104 888,37</w:t>
            </w:r>
          </w:p>
        </w:tc>
        <w:tc>
          <w:tcPr>
            <w:tcW w:w="4500" w:type="dxa"/>
            <w:gridSpan w:val="25"/>
            <w:shd w:val="clear" w:color="auto" w:fill="auto"/>
          </w:tcPr>
          <w:p w:rsidR="00C9365E" w:rsidRPr="00E36877" w:rsidRDefault="00C9365E" w:rsidP="00C9365E">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20 977,67</w:t>
            </w:r>
          </w:p>
        </w:tc>
        <w:tc>
          <w:tcPr>
            <w:tcW w:w="1026" w:type="dxa"/>
            <w:shd w:val="clear" w:color="auto" w:fill="auto"/>
          </w:tcPr>
          <w:p w:rsidR="00C9365E" w:rsidRPr="00E36877" w:rsidRDefault="00C9365E" w:rsidP="00C9365E">
            <w:pPr>
              <w:jc w:val="center"/>
              <w:rPr>
                <w:sz w:val="18"/>
                <w:szCs w:val="18"/>
              </w:rPr>
            </w:pPr>
            <w:r w:rsidRPr="00E36877">
              <w:rPr>
                <w:rFonts w:ascii="Times New Roman" w:eastAsia="Times New Roman" w:hAnsi="Times New Roman"/>
                <w:color w:val="000000" w:themeColor="text1"/>
                <w:sz w:val="18"/>
                <w:szCs w:val="18"/>
                <w:lang w:eastAsia="ru-RU"/>
              </w:rPr>
              <w:t>20 977,67</w:t>
            </w:r>
          </w:p>
        </w:tc>
        <w:tc>
          <w:tcPr>
            <w:tcW w:w="1026" w:type="dxa"/>
            <w:shd w:val="clear" w:color="auto" w:fill="auto"/>
          </w:tcPr>
          <w:p w:rsidR="00C9365E" w:rsidRPr="00E36877" w:rsidRDefault="00C9365E" w:rsidP="00C9365E">
            <w:pPr>
              <w:jc w:val="center"/>
              <w:rPr>
                <w:sz w:val="18"/>
                <w:szCs w:val="18"/>
              </w:rPr>
            </w:pPr>
            <w:r w:rsidRPr="00E36877">
              <w:rPr>
                <w:rFonts w:ascii="Times New Roman" w:eastAsia="Times New Roman" w:hAnsi="Times New Roman"/>
                <w:color w:val="000000" w:themeColor="text1"/>
                <w:sz w:val="18"/>
                <w:szCs w:val="18"/>
                <w:lang w:eastAsia="ru-RU"/>
              </w:rPr>
              <w:t>20 977,67</w:t>
            </w:r>
          </w:p>
        </w:tc>
        <w:tc>
          <w:tcPr>
            <w:tcW w:w="1026" w:type="dxa"/>
            <w:shd w:val="clear" w:color="auto" w:fill="auto"/>
          </w:tcPr>
          <w:p w:rsidR="00C9365E" w:rsidRPr="00E36877" w:rsidRDefault="00C9365E" w:rsidP="00C9365E">
            <w:pPr>
              <w:jc w:val="center"/>
              <w:rPr>
                <w:sz w:val="18"/>
                <w:szCs w:val="18"/>
              </w:rPr>
            </w:pPr>
            <w:r w:rsidRPr="00E36877">
              <w:rPr>
                <w:rFonts w:ascii="Times New Roman" w:eastAsia="Times New Roman" w:hAnsi="Times New Roman"/>
                <w:color w:val="000000" w:themeColor="text1"/>
                <w:sz w:val="18"/>
                <w:szCs w:val="18"/>
                <w:lang w:eastAsia="ru-RU"/>
              </w:rPr>
              <w:t>20 977,67</w:t>
            </w:r>
          </w:p>
        </w:tc>
        <w:tc>
          <w:tcPr>
            <w:tcW w:w="1026" w:type="dxa"/>
            <w:shd w:val="clear" w:color="auto" w:fill="auto"/>
          </w:tcPr>
          <w:p w:rsidR="00C9365E" w:rsidRPr="00E36877" w:rsidRDefault="00C9365E" w:rsidP="00C9365E">
            <w:pPr>
              <w:jc w:val="center"/>
              <w:rPr>
                <w:sz w:val="18"/>
                <w:szCs w:val="18"/>
              </w:rPr>
            </w:pPr>
            <w:r w:rsidRPr="00E36877">
              <w:rPr>
                <w:rFonts w:ascii="Times New Roman" w:eastAsia="Times New Roman" w:hAnsi="Times New Roman"/>
                <w:color w:val="000000" w:themeColor="text1"/>
                <w:sz w:val="18"/>
                <w:szCs w:val="18"/>
                <w:lang w:eastAsia="ru-RU"/>
              </w:rPr>
              <w:t>20 977,67</w:t>
            </w:r>
          </w:p>
        </w:tc>
        <w:tc>
          <w:tcPr>
            <w:tcW w:w="1148" w:type="dxa"/>
            <w:vMerge w:val="restart"/>
            <w:shd w:val="clear" w:color="auto" w:fill="auto"/>
          </w:tcPr>
          <w:p w:rsidR="00C9365E" w:rsidRPr="00E36877" w:rsidRDefault="007E1478" w:rsidP="00C9365E">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xml:space="preserve">Управление по безопасности администрации городского округа Истра, </w:t>
            </w:r>
            <w:r w:rsidRPr="00E36877">
              <w:rPr>
                <w:rFonts w:ascii="Times New Roman" w:eastAsia="Times New Roman" w:hAnsi="Times New Roman"/>
                <w:color w:val="000000" w:themeColor="text1"/>
                <w:sz w:val="18"/>
                <w:szCs w:val="18"/>
                <w:lang w:eastAsia="ru-RU"/>
              </w:rPr>
              <w:lastRenderedPageBreak/>
              <w:t>МКУ «Служба кладбищ»</w:t>
            </w:r>
          </w:p>
        </w:tc>
      </w:tr>
      <w:tr w:rsidR="004662DF" w:rsidRPr="004A1643" w:rsidTr="00D26F15">
        <w:trPr>
          <w:trHeight w:val="255"/>
        </w:trPr>
        <w:tc>
          <w:tcPr>
            <w:tcW w:w="474"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104 888,37</w:t>
            </w:r>
          </w:p>
        </w:tc>
        <w:tc>
          <w:tcPr>
            <w:tcW w:w="4500" w:type="dxa"/>
            <w:gridSpan w:val="25"/>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20 977,67</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20 977,67</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20 977,67</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20 977,67</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20 977,67</w:t>
            </w:r>
          </w:p>
        </w:tc>
        <w:tc>
          <w:tcPr>
            <w:tcW w:w="1148"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123B64" w:rsidRPr="004A1643" w:rsidTr="00D26F15">
        <w:trPr>
          <w:trHeight w:val="255"/>
        </w:trPr>
        <w:tc>
          <w:tcPr>
            <w:tcW w:w="474" w:type="dxa"/>
            <w:vMerge/>
            <w:shd w:val="clear" w:color="auto" w:fill="auto"/>
            <w:vAlign w:val="center"/>
          </w:tcPr>
          <w:p w:rsidR="00123B64" w:rsidRPr="00E36877" w:rsidRDefault="00123B64"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tcPr>
          <w:p w:rsidR="00123B64" w:rsidRPr="00E36877" w:rsidRDefault="00123B64" w:rsidP="004662DF">
            <w:pPr>
              <w:spacing w:after="0"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Исполнение выделенного финансирования (тыс. руб.)</w:t>
            </w:r>
          </w:p>
        </w:tc>
        <w:tc>
          <w:tcPr>
            <w:tcW w:w="1304" w:type="dxa"/>
            <w:vMerge w:val="restart"/>
            <w:shd w:val="clear" w:color="auto" w:fill="auto"/>
            <w:vAlign w:val="center"/>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tcPr>
          <w:p w:rsidR="00123B64" w:rsidRPr="00E36877" w:rsidRDefault="00123B64"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44" w:type="dxa"/>
            <w:gridSpan w:val="7"/>
            <w:vMerge w:val="restart"/>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56" w:type="dxa"/>
            <w:gridSpan w:val="18"/>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123B64" w:rsidRPr="00E36877" w:rsidRDefault="00123B64" w:rsidP="00123B64">
            <w:pPr>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20 977,67</w:t>
            </w:r>
          </w:p>
        </w:tc>
        <w:tc>
          <w:tcPr>
            <w:tcW w:w="1026" w:type="dxa"/>
            <w:vMerge w:val="restart"/>
            <w:shd w:val="clear" w:color="auto" w:fill="auto"/>
          </w:tcPr>
          <w:p w:rsidR="00123B64" w:rsidRPr="00E36877" w:rsidRDefault="00123B64" w:rsidP="00123B64">
            <w:pPr>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20 977,67</w:t>
            </w:r>
          </w:p>
        </w:tc>
        <w:tc>
          <w:tcPr>
            <w:tcW w:w="1026" w:type="dxa"/>
            <w:vMerge w:val="restart"/>
            <w:shd w:val="clear" w:color="auto" w:fill="auto"/>
          </w:tcPr>
          <w:p w:rsidR="00123B64" w:rsidRPr="00E36877" w:rsidRDefault="00123B64" w:rsidP="00123B64">
            <w:pPr>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20 977,67</w:t>
            </w:r>
          </w:p>
        </w:tc>
        <w:tc>
          <w:tcPr>
            <w:tcW w:w="1026" w:type="dxa"/>
            <w:vMerge w:val="restart"/>
            <w:shd w:val="clear" w:color="auto" w:fill="auto"/>
          </w:tcPr>
          <w:p w:rsidR="00123B64" w:rsidRPr="00E36877" w:rsidRDefault="00123B64" w:rsidP="00123B64">
            <w:pPr>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20 977,67</w:t>
            </w:r>
          </w:p>
        </w:tc>
        <w:tc>
          <w:tcPr>
            <w:tcW w:w="1148" w:type="dxa"/>
            <w:vMerge/>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p>
        </w:tc>
      </w:tr>
      <w:tr w:rsidR="00123B64" w:rsidRPr="004A1643" w:rsidTr="00D26F15">
        <w:trPr>
          <w:trHeight w:val="255"/>
        </w:trPr>
        <w:tc>
          <w:tcPr>
            <w:tcW w:w="474" w:type="dxa"/>
            <w:vMerge/>
            <w:shd w:val="clear" w:color="auto" w:fill="auto"/>
            <w:vAlign w:val="center"/>
          </w:tcPr>
          <w:p w:rsidR="00123B64" w:rsidRPr="00E36877" w:rsidRDefault="00123B64" w:rsidP="004662DF">
            <w:pPr>
              <w:spacing w:after="0" w:line="240" w:lineRule="auto"/>
              <w:rPr>
                <w:rFonts w:ascii="Times New Roman" w:eastAsia="Times New Roman" w:hAnsi="Times New Roman"/>
                <w:color w:val="000000" w:themeColor="text1"/>
                <w:sz w:val="18"/>
                <w:szCs w:val="18"/>
                <w:lang w:eastAsia="ru-RU"/>
              </w:rPr>
            </w:pPr>
          </w:p>
        </w:tc>
        <w:tc>
          <w:tcPr>
            <w:tcW w:w="2003" w:type="dxa"/>
            <w:vMerge/>
            <w:shd w:val="clear" w:color="auto" w:fill="auto"/>
          </w:tcPr>
          <w:p w:rsidR="00123B64" w:rsidRPr="00E36877" w:rsidRDefault="00123B64" w:rsidP="004662DF">
            <w:pPr>
              <w:spacing w:after="0" w:line="240" w:lineRule="auto"/>
              <w:rPr>
                <w:rFonts w:ascii="Times New Roman" w:eastAsia="Times New Roman" w:hAnsi="Times New Roman"/>
                <w:color w:val="000000" w:themeColor="text1"/>
                <w:sz w:val="18"/>
                <w:szCs w:val="18"/>
                <w:lang w:eastAsia="ru-RU"/>
              </w:rPr>
            </w:pPr>
          </w:p>
        </w:tc>
        <w:tc>
          <w:tcPr>
            <w:tcW w:w="1304" w:type="dxa"/>
            <w:vMerge/>
            <w:shd w:val="clear" w:color="auto" w:fill="auto"/>
            <w:vAlign w:val="center"/>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p>
        </w:tc>
        <w:tc>
          <w:tcPr>
            <w:tcW w:w="1608" w:type="dxa"/>
            <w:vMerge/>
            <w:shd w:val="clear" w:color="auto" w:fill="auto"/>
          </w:tcPr>
          <w:p w:rsidR="00123B64" w:rsidRPr="00E36877" w:rsidRDefault="00123B64" w:rsidP="004662DF">
            <w:pPr>
              <w:spacing w:after="0" w:line="240" w:lineRule="auto"/>
              <w:rPr>
                <w:rFonts w:ascii="Times New Roman" w:eastAsia="Times New Roman" w:hAnsi="Times New Roman"/>
                <w:color w:val="000000" w:themeColor="text1"/>
                <w:sz w:val="18"/>
                <w:szCs w:val="18"/>
                <w:lang w:eastAsia="ru-RU"/>
              </w:rPr>
            </w:pPr>
          </w:p>
        </w:tc>
        <w:tc>
          <w:tcPr>
            <w:tcW w:w="1161" w:type="dxa"/>
            <w:vMerge/>
            <w:shd w:val="clear" w:color="auto" w:fill="auto"/>
          </w:tcPr>
          <w:p w:rsidR="00123B64" w:rsidRPr="00E36877" w:rsidRDefault="00123B64" w:rsidP="004662DF">
            <w:pPr>
              <w:spacing w:after="0" w:line="240" w:lineRule="auto"/>
              <w:ind w:left="-155" w:right="-114"/>
              <w:jc w:val="center"/>
              <w:rPr>
                <w:rFonts w:ascii="Times New Roman" w:eastAsia="Times New Roman" w:hAnsi="Times New Roman"/>
                <w:color w:val="000000" w:themeColor="text1"/>
                <w:sz w:val="18"/>
                <w:szCs w:val="18"/>
                <w:lang w:eastAsia="ru-RU"/>
              </w:rPr>
            </w:pPr>
          </w:p>
        </w:tc>
        <w:tc>
          <w:tcPr>
            <w:tcW w:w="944" w:type="dxa"/>
            <w:gridSpan w:val="7"/>
            <w:vMerge/>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p>
        </w:tc>
        <w:tc>
          <w:tcPr>
            <w:tcW w:w="870" w:type="dxa"/>
            <w:gridSpan w:val="6"/>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904" w:type="dxa"/>
            <w:gridSpan w:val="6"/>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53" w:type="dxa"/>
            <w:gridSpan w:val="3"/>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29" w:type="dxa"/>
            <w:gridSpan w:val="3"/>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shd w:val="clear" w:color="auto" w:fill="auto"/>
          </w:tcPr>
          <w:p w:rsidR="00123B64" w:rsidRPr="00E36877" w:rsidRDefault="00123B64" w:rsidP="00123B64">
            <w:pPr>
              <w:jc w:val="center"/>
              <w:rPr>
                <w:rFonts w:ascii="Times New Roman" w:eastAsia="Times New Roman" w:hAnsi="Times New Roman"/>
                <w:color w:val="000000" w:themeColor="text1"/>
                <w:sz w:val="18"/>
                <w:szCs w:val="18"/>
                <w:lang w:eastAsia="ru-RU"/>
              </w:rPr>
            </w:pPr>
          </w:p>
        </w:tc>
        <w:tc>
          <w:tcPr>
            <w:tcW w:w="1026" w:type="dxa"/>
            <w:vMerge/>
            <w:shd w:val="clear" w:color="auto" w:fill="auto"/>
          </w:tcPr>
          <w:p w:rsidR="00123B64" w:rsidRPr="00E36877" w:rsidRDefault="00123B64" w:rsidP="00123B64">
            <w:pPr>
              <w:jc w:val="center"/>
              <w:rPr>
                <w:rFonts w:ascii="Times New Roman" w:eastAsia="Times New Roman" w:hAnsi="Times New Roman"/>
                <w:color w:val="000000" w:themeColor="text1"/>
                <w:sz w:val="18"/>
                <w:szCs w:val="18"/>
                <w:lang w:eastAsia="ru-RU"/>
              </w:rPr>
            </w:pPr>
          </w:p>
        </w:tc>
        <w:tc>
          <w:tcPr>
            <w:tcW w:w="1026" w:type="dxa"/>
            <w:vMerge/>
            <w:shd w:val="clear" w:color="auto" w:fill="auto"/>
          </w:tcPr>
          <w:p w:rsidR="00123B64" w:rsidRPr="00E36877" w:rsidRDefault="00123B64" w:rsidP="00123B64">
            <w:pPr>
              <w:jc w:val="center"/>
              <w:rPr>
                <w:rFonts w:ascii="Times New Roman" w:eastAsia="Times New Roman" w:hAnsi="Times New Roman"/>
                <w:color w:val="000000" w:themeColor="text1"/>
                <w:sz w:val="18"/>
                <w:szCs w:val="18"/>
                <w:lang w:eastAsia="ru-RU"/>
              </w:rPr>
            </w:pPr>
          </w:p>
        </w:tc>
        <w:tc>
          <w:tcPr>
            <w:tcW w:w="1026" w:type="dxa"/>
            <w:vMerge/>
            <w:shd w:val="clear" w:color="auto" w:fill="auto"/>
          </w:tcPr>
          <w:p w:rsidR="00123B64" w:rsidRPr="00E36877" w:rsidRDefault="00123B64" w:rsidP="00123B64">
            <w:pPr>
              <w:jc w:val="center"/>
              <w:rPr>
                <w:rFonts w:ascii="Times New Roman" w:eastAsia="Times New Roman" w:hAnsi="Times New Roman"/>
                <w:color w:val="000000" w:themeColor="text1"/>
                <w:sz w:val="18"/>
                <w:szCs w:val="18"/>
                <w:lang w:eastAsia="ru-RU"/>
              </w:rPr>
            </w:pPr>
          </w:p>
        </w:tc>
        <w:tc>
          <w:tcPr>
            <w:tcW w:w="1148" w:type="dxa"/>
            <w:vMerge/>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p>
        </w:tc>
      </w:tr>
      <w:tr w:rsidR="00123B64" w:rsidRPr="004A1643" w:rsidTr="00D26F15">
        <w:trPr>
          <w:trHeight w:val="255"/>
        </w:trPr>
        <w:tc>
          <w:tcPr>
            <w:tcW w:w="474" w:type="dxa"/>
            <w:vMerge/>
            <w:shd w:val="clear" w:color="auto" w:fill="auto"/>
            <w:vAlign w:val="center"/>
          </w:tcPr>
          <w:p w:rsidR="00123B64" w:rsidRPr="00E36877" w:rsidRDefault="00123B64" w:rsidP="00123B64">
            <w:pPr>
              <w:spacing w:after="0" w:line="240" w:lineRule="auto"/>
              <w:rPr>
                <w:rFonts w:ascii="Times New Roman" w:eastAsia="Times New Roman" w:hAnsi="Times New Roman"/>
                <w:color w:val="000000" w:themeColor="text1"/>
                <w:sz w:val="18"/>
                <w:szCs w:val="18"/>
                <w:lang w:eastAsia="ru-RU"/>
              </w:rPr>
            </w:pPr>
          </w:p>
        </w:tc>
        <w:tc>
          <w:tcPr>
            <w:tcW w:w="2003" w:type="dxa"/>
            <w:vMerge/>
            <w:shd w:val="clear" w:color="auto" w:fill="auto"/>
          </w:tcPr>
          <w:p w:rsidR="00123B64" w:rsidRPr="00E36877" w:rsidRDefault="00123B64" w:rsidP="00123B64">
            <w:pPr>
              <w:spacing w:after="0" w:line="240" w:lineRule="auto"/>
              <w:rPr>
                <w:rFonts w:ascii="Times New Roman" w:eastAsia="Times New Roman" w:hAnsi="Times New Roman"/>
                <w:color w:val="000000" w:themeColor="text1"/>
                <w:sz w:val="18"/>
                <w:szCs w:val="18"/>
                <w:lang w:eastAsia="ru-RU"/>
              </w:rPr>
            </w:pPr>
          </w:p>
        </w:tc>
        <w:tc>
          <w:tcPr>
            <w:tcW w:w="1304" w:type="dxa"/>
            <w:vMerge/>
            <w:shd w:val="clear" w:color="auto" w:fill="auto"/>
            <w:vAlign w:val="center"/>
          </w:tcPr>
          <w:p w:rsidR="00123B64" w:rsidRPr="00E36877" w:rsidRDefault="00123B64" w:rsidP="00123B64">
            <w:pPr>
              <w:spacing w:after="0" w:line="240" w:lineRule="auto"/>
              <w:jc w:val="center"/>
              <w:rPr>
                <w:rFonts w:ascii="Times New Roman" w:eastAsia="Times New Roman" w:hAnsi="Times New Roman"/>
                <w:color w:val="000000" w:themeColor="text1"/>
                <w:sz w:val="18"/>
                <w:szCs w:val="18"/>
                <w:lang w:eastAsia="ru-RU"/>
              </w:rPr>
            </w:pPr>
          </w:p>
        </w:tc>
        <w:tc>
          <w:tcPr>
            <w:tcW w:w="1608" w:type="dxa"/>
            <w:vMerge/>
            <w:shd w:val="clear" w:color="auto" w:fill="auto"/>
          </w:tcPr>
          <w:p w:rsidR="00123B64" w:rsidRPr="00E36877" w:rsidRDefault="00123B64" w:rsidP="00123B64">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123B64" w:rsidRPr="00E36877" w:rsidRDefault="00123B64" w:rsidP="00123B64">
            <w:pPr>
              <w:spacing w:after="0" w:line="240" w:lineRule="auto"/>
              <w:ind w:left="-155" w:right="-114"/>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104 888,37</w:t>
            </w:r>
          </w:p>
        </w:tc>
        <w:tc>
          <w:tcPr>
            <w:tcW w:w="944" w:type="dxa"/>
            <w:gridSpan w:val="7"/>
            <w:shd w:val="clear" w:color="auto" w:fill="auto"/>
          </w:tcPr>
          <w:p w:rsidR="00123B64" w:rsidRPr="00E36877" w:rsidRDefault="00123B64" w:rsidP="00123B64">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20 977,67</w:t>
            </w:r>
          </w:p>
        </w:tc>
        <w:tc>
          <w:tcPr>
            <w:tcW w:w="870" w:type="dxa"/>
            <w:gridSpan w:val="6"/>
            <w:shd w:val="clear" w:color="auto" w:fill="auto"/>
          </w:tcPr>
          <w:p w:rsidR="00123B64" w:rsidRPr="00E36877" w:rsidRDefault="00123B64" w:rsidP="00123B64">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5244,42</w:t>
            </w:r>
          </w:p>
        </w:tc>
        <w:tc>
          <w:tcPr>
            <w:tcW w:w="904" w:type="dxa"/>
            <w:gridSpan w:val="6"/>
            <w:shd w:val="clear" w:color="auto" w:fill="auto"/>
          </w:tcPr>
          <w:p w:rsidR="00123B64" w:rsidRPr="00E36877" w:rsidRDefault="00123B64" w:rsidP="00123B64">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5244,41</w:t>
            </w:r>
          </w:p>
        </w:tc>
        <w:tc>
          <w:tcPr>
            <w:tcW w:w="953" w:type="dxa"/>
            <w:gridSpan w:val="3"/>
            <w:shd w:val="clear" w:color="auto" w:fill="auto"/>
          </w:tcPr>
          <w:p w:rsidR="00123B64" w:rsidRPr="00E36877" w:rsidRDefault="00123B64" w:rsidP="00123B64">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5244,42</w:t>
            </w:r>
          </w:p>
        </w:tc>
        <w:tc>
          <w:tcPr>
            <w:tcW w:w="829" w:type="dxa"/>
            <w:gridSpan w:val="3"/>
            <w:shd w:val="clear" w:color="auto" w:fill="auto"/>
          </w:tcPr>
          <w:p w:rsidR="00123B64" w:rsidRPr="00E36877" w:rsidRDefault="00123B64" w:rsidP="00123B64">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5244,42</w:t>
            </w:r>
          </w:p>
        </w:tc>
        <w:tc>
          <w:tcPr>
            <w:tcW w:w="1026" w:type="dxa"/>
            <w:vMerge/>
            <w:shd w:val="clear" w:color="auto" w:fill="auto"/>
          </w:tcPr>
          <w:p w:rsidR="00123B64" w:rsidRPr="00E36877" w:rsidRDefault="00123B64" w:rsidP="00123B64">
            <w:pPr>
              <w:jc w:val="center"/>
              <w:rPr>
                <w:sz w:val="18"/>
                <w:szCs w:val="18"/>
              </w:rPr>
            </w:pPr>
          </w:p>
        </w:tc>
        <w:tc>
          <w:tcPr>
            <w:tcW w:w="1026" w:type="dxa"/>
            <w:vMerge/>
            <w:shd w:val="clear" w:color="auto" w:fill="auto"/>
          </w:tcPr>
          <w:p w:rsidR="00123B64" w:rsidRPr="00E36877" w:rsidRDefault="00123B64" w:rsidP="00123B64">
            <w:pPr>
              <w:jc w:val="center"/>
              <w:rPr>
                <w:sz w:val="18"/>
                <w:szCs w:val="18"/>
              </w:rPr>
            </w:pPr>
          </w:p>
        </w:tc>
        <w:tc>
          <w:tcPr>
            <w:tcW w:w="1026" w:type="dxa"/>
            <w:vMerge/>
            <w:shd w:val="clear" w:color="auto" w:fill="auto"/>
          </w:tcPr>
          <w:p w:rsidR="00123B64" w:rsidRPr="00E36877" w:rsidRDefault="00123B64" w:rsidP="00123B64">
            <w:pPr>
              <w:jc w:val="center"/>
              <w:rPr>
                <w:sz w:val="18"/>
                <w:szCs w:val="18"/>
              </w:rPr>
            </w:pPr>
          </w:p>
        </w:tc>
        <w:tc>
          <w:tcPr>
            <w:tcW w:w="1026" w:type="dxa"/>
            <w:vMerge/>
            <w:shd w:val="clear" w:color="auto" w:fill="auto"/>
          </w:tcPr>
          <w:p w:rsidR="00123B64" w:rsidRPr="00E36877" w:rsidRDefault="00123B64" w:rsidP="00123B64">
            <w:pPr>
              <w:jc w:val="center"/>
              <w:rPr>
                <w:sz w:val="18"/>
                <w:szCs w:val="18"/>
              </w:rPr>
            </w:pPr>
          </w:p>
        </w:tc>
        <w:tc>
          <w:tcPr>
            <w:tcW w:w="1148" w:type="dxa"/>
            <w:vMerge/>
            <w:shd w:val="clear" w:color="auto" w:fill="auto"/>
          </w:tcPr>
          <w:p w:rsidR="00123B64" w:rsidRPr="00E36877" w:rsidRDefault="00123B64" w:rsidP="00123B64">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255"/>
        </w:trPr>
        <w:tc>
          <w:tcPr>
            <w:tcW w:w="474" w:type="dxa"/>
            <w:vMerge w:val="restart"/>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7.5</w:t>
            </w:r>
          </w:p>
        </w:tc>
        <w:tc>
          <w:tcPr>
            <w:tcW w:w="2003" w:type="dxa"/>
            <w:vMerge w:val="restart"/>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Мероприятие 07.05</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hAnsi="Times New Roman"/>
                <w:sz w:val="18"/>
                <w:szCs w:val="18"/>
              </w:rPr>
              <w:t>Оформление земельных участков под кладбищами в муниципальную собственность, включая создание новых кладбищ</w:t>
            </w: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4662DF" w:rsidRPr="00E36877" w:rsidRDefault="00C9365E"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C9365E"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C9365E"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C9365E"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C9365E" w:rsidP="004662DF">
            <w:pPr>
              <w:spacing w:after="0" w:line="240" w:lineRule="auto"/>
              <w:ind w:left="-42" w:right="-42"/>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C9365E" w:rsidP="004662DF">
            <w:pPr>
              <w:spacing w:after="0" w:line="240" w:lineRule="auto"/>
              <w:ind w:left="-44" w:right="-62"/>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tcPr>
          <w:p w:rsidR="007E1478" w:rsidRPr="00E36877" w:rsidRDefault="007E1478"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r w:rsidR="00740337">
              <w:rPr>
                <w:rFonts w:ascii="Times New Roman" w:eastAsia="Times New Roman" w:hAnsi="Times New Roman"/>
                <w:color w:val="000000" w:themeColor="text1"/>
                <w:sz w:val="18"/>
                <w:szCs w:val="18"/>
                <w:lang w:eastAsia="ru-RU"/>
              </w:rPr>
              <w:t xml:space="preserve">, </w:t>
            </w:r>
            <w:r w:rsidR="00740337" w:rsidRPr="00E36877">
              <w:rPr>
                <w:rFonts w:ascii="Times New Roman" w:eastAsia="Times New Roman" w:hAnsi="Times New Roman"/>
                <w:color w:val="000000" w:themeColor="text1"/>
                <w:sz w:val="18"/>
                <w:szCs w:val="18"/>
                <w:lang w:eastAsia="ru-RU"/>
              </w:rPr>
              <w:t>МКУ «Служба кладбищ»</w:t>
            </w:r>
          </w:p>
        </w:tc>
      </w:tr>
      <w:tr w:rsidR="00C9365E" w:rsidRPr="004A1643" w:rsidTr="00D26F15">
        <w:trPr>
          <w:trHeight w:val="255"/>
        </w:trPr>
        <w:tc>
          <w:tcPr>
            <w:tcW w:w="474" w:type="dxa"/>
            <w:vMerge/>
            <w:shd w:val="clear" w:color="auto" w:fill="auto"/>
            <w:vAlign w:val="center"/>
          </w:tcPr>
          <w:p w:rsidR="00C9365E" w:rsidRPr="00E36877" w:rsidRDefault="00C9365E" w:rsidP="00C9365E">
            <w:pPr>
              <w:spacing w:after="0" w:line="240" w:lineRule="auto"/>
              <w:rPr>
                <w:rFonts w:ascii="Times New Roman" w:eastAsia="Times New Roman" w:hAnsi="Times New Roman"/>
                <w:color w:val="000000" w:themeColor="text1"/>
                <w:sz w:val="18"/>
                <w:szCs w:val="18"/>
                <w:lang w:eastAsia="ru-RU"/>
              </w:rPr>
            </w:pPr>
          </w:p>
        </w:tc>
        <w:tc>
          <w:tcPr>
            <w:tcW w:w="2003" w:type="dxa"/>
            <w:vMerge/>
            <w:shd w:val="clear" w:color="auto" w:fill="auto"/>
          </w:tcPr>
          <w:p w:rsidR="00C9365E" w:rsidRPr="00E36877" w:rsidRDefault="00C9365E" w:rsidP="00C9365E">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C9365E" w:rsidRPr="00E36877" w:rsidRDefault="00C9365E" w:rsidP="00C9365E">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C9365E" w:rsidRPr="00E36877" w:rsidRDefault="00C9365E" w:rsidP="00C9365E">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C9365E" w:rsidRPr="00E36877" w:rsidRDefault="00C9365E" w:rsidP="00C9365E">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C9365E" w:rsidRPr="00E36877" w:rsidRDefault="00C9365E" w:rsidP="00C9365E">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C9365E" w:rsidRPr="00E36877" w:rsidRDefault="00C9365E" w:rsidP="00C9365E">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C9365E" w:rsidRPr="00E36877" w:rsidRDefault="00C9365E" w:rsidP="00C9365E">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C9365E" w:rsidRPr="00E36877" w:rsidRDefault="00C9365E" w:rsidP="00C9365E">
            <w:pPr>
              <w:spacing w:after="0" w:line="240" w:lineRule="auto"/>
              <w:ind w:left="-42" w:right="-42"/>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C9365E" w:rsidRPr="00E36877" w:rsidRDefault="00C9365E" w:rsidP="00C9365E">
            <w:pPr>
              <w:spacing w:after="0" w:line="240" w:lineRule="auto"/>
              <w:ind w:left="-44" w:right="-62"/>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148" w:type="dxa"/>
            <w:vMerge/>
            <w:shd w:val="clear" w:color="auto" w:fill="auto"/>
          </w:tcPr>
          <w:p w:rsidR="00C9365E" w:rsidRPr="00E36877" w:rsidRDefault="00C9365E" w:rsidP="00C9365E">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326"/>
        </w:trPr>
        <w:tc>
          <w:tcPr>
            <w:tcW w:w="474"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Наименование результата выполнения мероприятия</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(администрация определяет самостоятельно)</w:t>
            </w:r>
          </w:p>
        </w:tc>
        <w:tc>
          <w:tcPr>
            <w:tcW w:w="1304" w:type="dxa"/>
            <w:vMerge w:val="restart"/>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20" w:type="dxa"/>
            <w:gridSpan w:val="4"/>
            <w:vMerge w:val="restart"/>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80" w:type="dxa"/>
            <w:gridSpan w:val="21"/>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ind w:left="-42" w:right="-42"/>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ind w:left="-44" w:right="-62"/>
              <w:jc w:val="center"/>
              <w:rPr>
                <w:rFonts w:ascii="Times New Roman" w:eastAsia="Times New Roman" w:hAnsi="Times New Roman"/>
                <w:color w:val="000000" w:themeColor="text1"/>
                <w:sz w:val="18"/>
                <w:szCs w:val="18"/>
                <w:lang w:eastAsia="ru-RU"/>
              </w:rPr>
            </w:pPr>
          </w:p>
        </w:tc>
        <w:tc>
          <w:tcPr>
            <w:tcW w:w="1148"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255"/>
        </w:trPr>
        <w:tc>
          <w:tcPr>
            <w:tcW w:w="474"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vMerge/>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p>
        </w:tc>
        <w:tc>
          <w:tcPr>
            <w:tcW w:w="920" w:type="dxa"/>
            <w:gridSpan w:val="4"/>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907" w:type="dxa"/>
            <w:gridSpan w:val="10"/>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91" w:type="dxa"/>
            <w:gridSpan w:val="5"/>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64" w:type="dxa"/>
            <w:gridSpan w:val="4"/>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18" w:type="dxa"/>
            <w:gridSpan w:val="2"/>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ind w:left="-42" w:right="-42"/>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ind w:left="-44" w:right="-62"/>
              <w:jc w:val="center"/>
              <w:rPr>
                <w:rFonts w:ascii="Times New Roman" w:eastAsia="Times New Roman" w:hAnsi="Times New Roman"/>
                <w:color w:val="000000" w:themeColor="text1"/>
                <w:sz w:val="18"/>
                <w:szCs w:val="18"/>
                <w:lang w:eastAsia="ru-RU"/>
              </w:rPr>
            </w:pPr>
          </w:p>
        </w:tc>
        <w:tc>
          <w:tcPr>
            <w:tcW w:w="1148"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255"/>
        </w:trPr>
        <w:tc>
          <w:tcPr>
            <w:tcW w:w="474"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608"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4662DF" w:rsidRPr="00E36877" w:rsidRDefault="001711FD" w:rsidP="004662DF">
            <w:pPr>
              <w:spacing w:after="0" w:line="240" w:lineRule="auto"/>
              <w:ind w:left="-155" w:right="-114"/>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20" w:type="dxa"/>
            <w:gridSpan w:val="4"/>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07" w:type="dxa"/>
            <w:gridSpan w:val="10"/>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1" w:type="dxa"/>
            <w:gridSpan w:val="5"/>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64" w:type="dxa"/>
            <w:gridSpan w:val="4"/>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18" w:type="dxa"/>
            <w:gridSpan w:val="2"/>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shd w:val="clear" w:color="auto" w:fill="auto"/>
          </w:tcPr>
          <w:p w:rsidR="004662DF" w:rsidRPr="00E36877" w:rsidRDefault="001711FD" w:rsidP="004662DF">
            <w:pPr>
              <w:spacing w:after="0" w:line="240" w:lineRule="auto"/>
              <w:ind w:left="-42" w:right="-42"/>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shd w:val="clear" w:color="auto" w:fill="auto"/>
          </w:tcPr>
          <w:p w:rsidR="004662DF" w:rsidRPr="00E36877" w:rsidRDefault="001711FD" w:rsidP="004662DF">
            <w:pPr>
              <w:spacing w:after="0" w:line="240" w:lineRule="auto"/>
              <w:ind w:left="-44" w:right="-62"/>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148"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255"/>
        </w:trPr>
        <w:tc>
          <w:tcPr>
            <w:tcW w:w="474" w:type="dxa"/>
            <w:vMerge w:val="restart"/>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7.6</w:t>
            </w:r>
          </w:p>
        </w:tc>
        <w:tc>
          <w:tcPr>
            <w:tcW w:w="2003" w:type="dxa"/>
            <w:vMerge w:val="restart"/>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Мероприятие 07.06</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hAnsi="Times New Roman"/>
                <w:sz w:val="18"/>
                <w:szCs w:val="18"/>
              </w:rPr>
              <w:t>Зимние и летние работы по содержанию мест захоронений, текущий и капитальный ремонт основных фондов</w:t>
            </w: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239 320,13</w:t>
            </w:r>
          </w:p>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p>
        </w:tc>
        <w:tc>
          <w:tcPr>
            <w:tcW w:w="4500" w:type="dxa"/>
            <w:gridSpan w:val="25"/>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47 864,03</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47 864,03</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47 864,03</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47 864,03</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47 864,03</w:t>
            </w:r>
          </w:p>
        </w:tc>
        <w:tc>
          <w:tcPr>
            <w:tcW w:w="1148" w:type="dxa"/>
            <w:vMerge w:val="restart"/>
            <w:shd w:val="clear" w:color="auto" w:fill="auto"/>
          </w:tcPr>
          <w:p w:rsidR="004662DF" w:rsidRPr="00E36877" w:rsidRDefault="007E1478"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r w:rsidR="00740337">
              <w:rPr>
                <w:rFonts w:ascii="Times New Roman" w:eastAsia="Times New Roman" w:hAnsi="Times New Roman"/>
                <w:color w:val="000000" w:themeColor="text1"/>
                <w:sz w:val="18"/>
                <w:szCs w:val="18"/>
                <w:lang w:eastAsia="ru-RU"/>
              </w:rPr>
              <w:t xml:space="preserve">, </w:t>
            </w:r>
            <w:r w:rsidR="00740337" w:rsidRPr="00E36877">
              <w:rPr>
                <w:rFonts w:ascii="Times New Roman" w:eastAsia="Times New Roman" w:hAnsi="Times New Roman"/>
                <w:color w:val="000000" w:themeColor="text1"/>
                <w:sz w:val="18"/>
                <w:szCs w:val="18"/>
                <w:lang w:eastAsia="ru-RU"/>
              </w:rPr>
              <w:t>МКУ «Служба кладбищ»</w:t>
            </w:r>
          </w:p>
        </w:tc>
      </w:tr>
      <w:tr w:rsidR="004662DF" w:rsidRPr="004A1643" w:rsidTr="00D26F15">
        <w:trPr>
          <w:trHeight w:val="255"/>
        </w:trPr>
        <w:tc>
          <w:tcPr>
            <w:tcW w:w="474"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239 320,13</w:t>
            </w:r>
          </w:p>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p>
        </w:tc>
        <w:tc>
          <w:tcPr>
            <w:tcW w:w="4500" w:type="dxa"/>
            <w:gridSpan w:val="25"/>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47 864,03</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47 864,03</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47 864,03</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47 864,03</w:t>
            </w:r>
          </w:p>
        </w:tc>
        <w:tc>
          <w:tcPr>
            <w:tcW w:w="1026" w:type="dxa"/>
            <w:shd w:val="clear" w:color="auto" w:fill="auto"/>
          </w:tcPr>
          <w:p w:rsidR="004662DF" w:rsidRPr="00E36877" w:rsidRDefault="004662DF" w:rsidP="004662DF">
            <w:pPr>
              <w:jc w:val="center"/>
              <w:rPr>
                <w:sz w:val="18"/>
                <w:szCs w:val="18"/>
              </w:rPr>
            </w:pPr>
            <w:r w:rsidRPr="00E36877">
              <w:rPr>
                <w:rFonts w:ascii="Times New Roman" w:eastAsia="Times New Roman" w:hAnsi="Times New Roman"/>
                <w:color w:val="000000" w:themeColor="text1"/>
                <w:sz w:val="18"/>
                <w:szCs w:val="18"/>
                <w:lang w:eastAsia="ru-RU"/>
              </w:rPr>
              <w:t>47 864,03</w:t>
            </w:r>
          </w:p>
        </w:tc>
        <w:tc>
          <w:tcPr>
            <w:tcW w:w="1148"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123B64" w:rsidRPr="004A1643" w:rsidTr="00D26F15">
        <w:trPr>
          <w:trHeight w:val="255"/>
        </w:trPr>
        <w:tc>
          <w:tcPr>
            <w:tcW w:w="474" w:type="dxa"/>
            <w:vMerge/>
            <w:shd w:val="clear" w:color="auto" w:fill="auto"/>
            <w:vAlign w:val="center"/>
          </w:tcPr>
          <w:p w:rsidR="00123B64" w:rsidRPr="00E36877" w:rsidRDefault="00123B64"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tcPr>
          <w:p w:rsidR="00123B64" w:rsidRPr="00E36877" w:rsidRDefault="00123B64" w:rsidP="004662DF">
            <w:pPr>
              <w:spacing w:after="0" w:line="240" w:lineRule="auto"/>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Исполнение выделенного финансирования (тыс. руб.)</w:t>
            </w:r>
          </w:p>
        </w:tc>
        <w:tc>
          <w:tcPr>
            <w:tcW w:w="1304" w:type="dxa"/>
            <w:vMerge w:val="restart"/>
            <w:shd w:val="clear" w:color="auto" w:fill="auto"/>
            <w:vAlign w:val="center"/>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vAlign w:val="center"/>
          </w:tcPr>
          <w:p w:rsidR="00123B64" w:rsidRPr="00E36877" w:rsidRDefault="00123B64"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36" w:type="dxa"/>
            <w:gridSpan w:val="6"/>
            <w:vMerge w:val="restart"/>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64" w:type="dxa"/>
            <w:gridSpan w:val="19"/>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vMerge w:val="restart"/>
            <w:shd w:val="clear" w:color="auto" w:fill="auto"/>
          </w:tcPr>
          <w:p w:rsidR="00123B64" w:rsidRPr="00E36877" w:rsidRDefault="00123B64" w:rsidP="00123B64">
            <w:pPr>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47 864,03</w:t>
            </w:r>
          </w:p>
        </w:tc>
        <w:tc>
          <w:tcPr>
            <w:tcW w:w="1026" w:type="dxa"/>
            <w:vMerge w:val="restart"/>
            <w:shd w:val="clear" w:color="auto" w:fill="auto"/>
          </w:tcPr>
          <w:p w:rsidR="00123B64" w:rsidRPr="00E36877" w:rsidRDefault="00123B64" w:rsidP="00123B64">
            <w:pPr>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47 864,03</w:t>
            </w:r>
          </w:p>
        </w:tc>
        <w:tc>
          <w:tcPr>
            <w:tcW w:w="1026" w:type="dxa"/>
            <w:vMerge w:val="restart"/>
            <w:shd w:val="clear" w:color="auto" w:fill="auto"/>
          </w:tcPr>
          <w:p w:rsidR="00123B64" w:rsidRPr="00E36877" w:rsidRDefault="00123B64" w:rsidP="00123B64">
            <w:pPr>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47 864,03</w:t>
            </w:r>
          </w:p>
        </w:tc>
        <w:tc>
          <w:tcPr>
            <w:tcW w:w="1026" w:type="dxa"/>
            <w:vMerge w:val="restart"/>
            <w:shd w:val="clear" w:color="auto" w:fill="auto"/>
          </w:tcPr>
          <w:p w:rsidR="00123B64" w:rsidRPr="00E36877" w:rsidRDefault="00123B64" w:rsidP="00123B64">
            <w:pPr>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47 864,03</w:t>
            </w:r>
          </w:p>
        </w:tc>
        <w:tc>
          <w:tcPr>
            <w:tcW w:w="1148" w:type="dxa"/>
            <w:vMerge/>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p>
        </w:tc>
      </w:tr>
      <w:tr w:rsidR="00123B64" w:rsidRPr="004A1643" w:rsidTr="00D26F15">
        <w:trPr>
          <w:trHeight w:val="255"/>
        </w:trPr>
        <w:tc>
          <w:tcPr>
            <w:tcW w:w="474" w:type="dxa"/>
            <w:vMerge/>
            <w:shd w:val="clear" w:color="auto" w:fill="auto"/>
            <w:vAlign w:val="center"/>
          </w:tcPr>
          <w:p w:rsidR="00123B64" w:rsidRPr="00E36877" w:rsidRDefault="00123B64" w:rsidP="004662DF">
            <w:pPr>
              <w:spacing w:after="0" w:line="240" w:lineRule="auto"/>
              <w:rPr>
                <w:rFonts w:ascii="Times New Roman" w:eastAsia="Times New Roman" w:hAnsi="Times New Roman"/>
                <w:color w:val="000000" w:themeColor="text1"/>
                <w:sz w:val="18"/>
                <w:szCs w:val="18"/>
                <w:lang w:eastAsia="ru-RU"/>
              </w:rPr>
            </w:pPr>
          </w:p>
        </w:tc>
        <w:tc>
          <w:tcPr>
            <w:tcW w:w="2003" w:type="dxa"/>
            <w:vMerge/>
            <w:shd w:val="clear" w:color="auto" w:fill="auto"/>
          </w:tcPr>
          <w:p w:rsidR="00123B64" w:rsidRPr="00E36877" w:rsidRDefault="00123B64" w:rsidP="004662DF">
            <w:pPr>
              <w:spacing w:after="0" w:line="240" w:lineRule="auto"/>
              <w:rPr>
                <w:rFonts w:ascii="Times New Roman" w:eastAsia="Times New Roman" w:hAnsi="Times New Roman"/>
                <w:color w:val="000000" w:themeColor="text1"/>
                <w:sz w:val="18"/>
                <w:szCs w:val="18"/>
                <w:lang w:eastAsia="ru-RU"/>
              </w:rPr>
            </w:pPr>
          </w:p>
        </w:tc>
        <w:tc>
          <w:tcPr>
            <w:tcW w:w="1304" w:type="dxa"/>
            <w:vMerge/>
            <w:shd w:val="clear" w:color="auto" w:fill="auto"/>
            <w:vAlign w:val="center"/>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p>
        </w:tc>
        <w:tc>
          <w:tcPr>
            <w:tcW w:w="1608" w:type="dxa"/>
            <w:vMerge/>
            <w:shd w:val="clear" w:color="auto" w:fill="auto"/>
            <w:vAlign w:val="center"/>
          </w:tcPr>
          <w:p w:rsidR="00123B64" w:rsidRPr="00E36877" w:rsidRDefault="00123B64" w:rsidP="004662DF">
            <w:pPr>
              <w:spacing w:after="0" w:line="240" w:lineRule="auto"/>
              <w:rPr>
                <w:rFonts w:ascii="Times New Roman" w:eastAsia="Times New Roman" w:hAnsi="Times New Roman"/>
                <w:color w:val="000000" w:themeColor="text1"/>
                <w:sz w:val="18"/>
                <w:szCs w:val="18"/>
                <w:lang w:eastAsia="ru-RU"/>
              </w:rPr>
            </w:pPr>
          </w:p>
        </w:tc>
        <w:tc>
          <w:tcPr>
            <w:tcW w:w="1161" w:type="dxa"/>
            <w:vMerge/>
            <w:shd w:val="clear" w:color="auto" w:fill="auto"/>
            <w:vAlign w:val="center"/>
          </w:tcPr>
          <w:p w:rsidR="00123B64" w:rsidRPr="00E36877" w:rsidRDefault="00123B64" w:rsidP="004662DF">
            <w:pPr>
              <w:spacing w:after="0" w:line="240" w:lineRule="auto"/>
              <w:ind w:left="-155" w:right="-114"/>
              <w:jc w:val="center"/>
              <w:rPr>
                <w:rFonts w:ascii="Times New Roman" w:eastAsia="Times New Roman" w:hAnsi="Times New Roman"/>
                <w:color w:val="000000" w:themeColor="text1"/>
                <w:sz w:val="18"/>
                <w:szCs w:val="18"/>
                <w:lang w:eastAsia="ru-RU"/>
              </w:rPr>
            </w:pPr>
          </w:p>
        </w:tc>
        <w:tc>
          <w:tcPr>
            <w:tcW w:w="936" w:type="dxa"/>
            <w:gridSpan w:val="6"/>
            <w:vMerge/>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p>
        </w:tc>
        <w:tc>
          <w:tcPr>
            <w:tcW w:w="891" w:type="dxa"/>
            <w:gridSpan w:val="8"/>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91" w:type="dxa"/>
            <w:gridSpan w:val="5"/>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891" w:type="dxa"/>
            <w:gridSpan w:val="2"/>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91" w:type="dxa"/>
            <w:gridSpan w:val="4"/>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vMerge/>
            <w:shd w:val="clear" w:color="auto" w:fill="auto"/>
          </w:tcPr>
          <w:p w:rsidR="00123B64" w:rsidRPr="00E36877" w:rsidRDefault="00123B64" w:rsidP="00123B64">
            <w:pPr>
              <w:jc w:val="center"/>
              <w:rPr>
                <w:rFonts w:ascii="Times New Roman" w:eastAsia="Times New Roman" w:hAnsi="Times New Roman"/>
                <w:color w:val="000000" w:themeColor="text1"/>
                <w:sz w:val="18"/>
                <w:szCs w:val="18"/>
                <w:lang w:eastAsia="ru-RU"/>
              </w:rPr>
            </w:pPr>
          </w:p>
        </w:tc>
        <w:tc>
          <w:tcPr>
            <w:tcW w:w="1026" w:type="dxa"/>
            <w:vMerge/>
            <w:shd w:val="clear" w:color="auto" w:fill="auto"/>
          </w:tcPr>
          <w:p w:rsidR="00123B64" w:rsidRPr="00E36877" w:rsidRDefault="00123B64" w:rsidP="00123B64">
            <w:pPr>
              <w:jc w:val="center"/>
              <w:rPr>
                <w:rFonts w:ascii="Times New Roman" w:eastAsia="Times New Roman" w:hAnsi="Times New Roman"/>
                <w:color w:val="000000" w:themeColor="text1"/>
                <w:sz w:val="18"/>
                <w:szCs w:val="18"/>
                <w:lang w:eastAsia="ru-RU"/>
              </w:rPr>
            </w:pPr>
          </w:p>
        </w:tc>
        <w:tc>
          <w:tcPr>
            <w:tcW w:w="1026" w:type="dxa"/>
            <w:vMerge/>
            <w:shd w:val="clear" w:color="auto" w:fill="auto"/>
          </w:tcPr>
          <w:p w:rsidR="00123B64" w:rsidRPr="00E36877" w:rsidRDefault="00123B64" w:rsidP="00123B64">
            <w:pPr>
              <w:jc w:val="center"/>
              <w:rPr>
                <w:rFonts w:ascii="Times New Roman" w:eastAsia="Times New Roman" w:hAnsi="Times New Roman"/>
                <w:color w:val="000000" w:themeColor="text1"/>
                <w:sz w:val="18"/>
                <w:szCs w:val="18"/>
                <w:lang w:eastAsia="ru-RU"/>
              </w:rPr>
            </w:pPr>
          </w:p>
        </w:tc>
        <w:tc>
          <w:tcPr>
            <w:tcW w:w="1026" w:type="dxa"/>
            <w:vMerge/>
            <w:shd w:val="clear" w:color="auto" w:fill="auto"/>
          </w:tcPr>
          <w:p w:rsidR="00123B64" w:rsidRPr="00E36877" w:rsidRDefault="00123B64" w:rsidP="00123B64">
            <w:pPr>
              <w:jc w:val="center"/>
              <w:rPr>
                <w:rFonts w:ascii="Times New Roman" w:eastAsia="Times New Roman" w:hAnsi="Times New Roman"/>
                <w:color w:val="000000" w:themeColor="text1"/>
                <w:sz w:val="18"/>
                <w:szCs w:val="18"/>
                <w:lang w:eastAsia="ru-RU"/>
              </w:rPr>
            </w:pPr>
          </w:p>
        </w:tc>
        <w:tc>
          <w:tcPr>
            <w:tcW w:w="1148" w:type="dxa"/>
            <w:vMerge/>
            <w:shd w:val="clear" w:color="auto" w:fill="auto"/>
          </w:tcPr>
          <w:p w:rsidR="00123B64" w:rsidRPr="00E36877" w:rsidRDefault="00123B64" w:rsidP="004662DF">
            <w:pPr>
              <w:spacing w:after="0" w:line="240" w:lineRule="auto"/>
              <w:jc w:val="center"/>
              <w:rPr>
                <w:rFonts w:ascii="Times New Roman" w:eastAsia="Times New Roman" w:hAnsi="Times New Roman"/>
                <w:color w:val="000000" w:themeColor="text1"/>
                <w:sz w:val="18"/>
                <w:szCs w:val="18"/>
                <w:lang w:eastAsia="ru-RU"/>
              </w:rPr>
            </w:pPr>
          </w:p>
        </w:tc>
      </w:tr>
      <w:tr w:rsidR="00123B64" w:rsidRPr="004A1643" w:rsidTr="00D26F15">
        <w:trPr>
          <w:trHeight w:val="255"/>
        </w:trPr>
        <w:tc>
          <w:tcPr>
            <w:tcW w:w="474" w:type="dxa"/>
            <w:vMerge/>
            <w:shd w:val="clear" w:color="auto" w:fill="auto"/>
            <w:vAlign w:val="center"/>
          </w:tcPr>
          <w:p w:rsidR="00123B64" w:rsidRPr="00E36877" w:rsidRDefault="00123B64" w:rsidP="00123B64">
            <w:pPr>
              <w:spacing w:after="0" w:line="240" w:lineRule="auto"/>
              <w:rPr>
                <w:rFonts w:ascii="Times New Roman" w:eastAsia="Times New Roman" w:hAnsi="Times New Roman"/>
                <w:color w:val="000000" w:themeColor="text1"/>
                <w:sz w:val="18"/>
                <w:szCs w:val="18"/>
                <w:lang w:eastAsia="ru-RU"/>
              </w:rPr>
            </w:pPr>
          </w:p>
        </w:tc>
        <w:tc>
          <w:tcPr>
            <w:tcW w:w="2003" w:type="dxa"/>
            <w:vMerge/>
            <w:shd w:val="clear" w:color="auto" w:fill="auto"/>
          </w:tcPr>
          <w:p w:rsidR="00123B64" w:rsidRPr="00E36877" w:rsidRDefault="00123B64" w:rsidP="00123B64">
            <w:pPr>
              <w:spacing w:after="0" w:line="240" w:lineRule="auto"/>
              <w:rPr>
                <w:rFonts w:ascii="Times New Roman" w:eastAsia="Times New Roman" w:hAnsi="Times New Roman"/>
                <w:color w:val="000000" w:themeColor="text1"/>
                <w:sz w:val="18"/>
                <w:szCs w:val="18"/>
                <w:lang w:eastAsia="ru-RU"/>
              </w:rPr>
            </w:pPr>
          </w:p>
        </w:tc>
        <w:tc>
          <w:tcPr>
            <w:tcW w:w="1304" w:type="dxa"/>
            <w:vMerge/>
            <w:shd w:val="clear" w:color="auto" w:fill="auto"/>
            <w:vAlign w:val="center"/>
          </w:tcPr>
          <w:p w:rsidR="00123B64" w:rsidRPr="00E36877" w:rsidRDefault="00123B64" w:rsidP="00123B64">
            <w:pPr>
              <w:spacing w:after="0" w:line="240" w:lineRule="auto"/>
              <w:jc w:val="center"/>
              <w:rPr>
                <w:rFonts w:ascii="Times New Roman" w:eastAsia="Times New Roman" w:hAnsi="Times New Roman"/>
                <w:color w:val="000000" w:themeColor="text1"/>
                <w:sz w:val="18"/>
                <w:szCs w:val="18"/>
                <w:lang w:eastAsia="ru-RU"/>
              </w:rPr>
            </w:pPr>
          </w:p>
        </w:tc>
        <w:tc>
          <w:tcPr>
            <w:tcW w:w="1608" w:type="dxa"/>
            <w:vMerge/>
            <w:shd w:val="clear" w:color="auto" w:fill="auto"/>
            <w:vAlign w:val="center"/>
          </w:tcPr>
          <w:p w:rsidR="00123B64" w:rsidRPr="00E36877" w:rsidRDefault="00123B64" w:rsidP="00123B64">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123B64" w:rsidRPr="00E36877" w:rsidRDefault="00123B64" w:rsidP="00123B64">
            <w:pPr>
              <w:spacing w:after="0" w:line="240" w:lineRule="auto"/>
              <w:ind w:left="-155" w:right="-114"/>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239 320,13</w:t>
            </w:r>
          </w:p>
        </w:tc>
        <w:tc>
          <w:tcPr>
            <w:tcW w:w="936" w:type="dxa"/>
            <w:gridSpan w:val="6"/>
            <w:shd w:val="clear" w:color="auto" w:fill="auto"/>
          </w:tcPr>
          <w:p w:rsidR="00123B64" w:rsidRPr="00E36877" w:rsidRDefault="00123B64" w:rsidP="00123B64">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47 864,03</w:t>
            </w:r>
          </w:p>
        </w:tc>
        <w:tc>
          <w:tcPr>
            <w:tcW w:w="891" w:type="dxa"/>
            <w:gridSpan w:val="8"/>
            <w:shd w:val="clear" w:color="auto" w:fill="auto"/>
          </w:tcPr>
          <w:p w:rsidR="00123B64" w:rsidRPr="00E36877" w:rsidRDefault="00123B64" w:rsidP="00123B64">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11966,00</w:t>
            </w:r>
          </w:p>
        </w:tc>
        <w:tc>
          <w:tcPr>
            <w:tcW w:w="891" w:type="dxa"/>
            <w:gridSpan w:val="5"/>
            <w:shd w:val="clear" w:color="auto" w:fill="auto"/>
          </w:tcPr>
          <w:p w:rsidR="00123B64" w:rsidRDefault="00123B64" w:rsidP="00123B64">
            <w:r w:rsidRPr="00CE7556">
              <w:rPr>
                <w:rFonts w:ascii="Times New Roman" w:eastAsia="Times New Roman" w:hAnsi="Times New Roman"/>
                <w:color w:val="000000" w:themeColor="text1"/>
                <w:sz w:val="18"/>
                <w:szCs w:val="18"/>
                <w:lang w:eastAsia="ru-RU"/>
              </w:rPr>
              <w:t>11966,00</w:t>
            </w:r>
          </w:p>
        </w:tc>
        <w:tc>
          <w:tcPr>
            <w:tcW w:w="891" w:type="dxa"/>
            <w:gridSpan w:val="2"/>
            <w:shd w:val="clear" w:color="auto" w:fill="auto"/>
          </w:tcPr>
          <w:p w:rsidR="00123B64" w:rsidRDefault="00123B64" w:rsidP="00123B64">
            <w:r w:rsidRPr="00CE7556">
              <w:rPr>
                <w:rFonts w:ascii="Times New Roman" w:eastAsia="Times New Roman" w:hAnsi="Times New Roman"/>
                <w:color w:val="000000" w:themeColor="text1"/>
                <w:sz w:val="18"/>
                <w:szCs w:val="18"/>
                <w:lang w:eastAsia="ru-RU"/>
              </w:rPr>
              <w:t>11966,00</w:t>
            </w:r>
          </w:p>
        </w:tc>
        <w:tc>
          <w:tcPr>
            <w:tcW w:w="891" w:type="dxa"/>
            <w:gridSpan w:val="4"/>
            <w:shd w:val="clear" w:color="auto" w:fill="auto"/>
          </w:tcPr>
          <w:p w:rsidR="00123B64" w:rsidRDefault="00123B64" w:rsidP="00123B64">
            <w:pPr>
              <w:rPr>
                <w:rFonts w:ascii="Times New Roman" w:eastAsia="Times New Roman" w:hAnsi="Times New Roman"/>
                <w:color w:val="000000" w:themeColor="text1"/>
                <w:sz w:val="18"/>
                <w:szCs w:val="18"/>
                <w:lang w:eastAsia="ru-RU"/>
              </w:rPr>
            </w:pPr>
            <w:r w:rsidRPr="00CE7556">
              <w:rPr>
                <w:rFonts w:ascii="Times New Roman" w:eastAsia="Times New Roman" w:hAnsi="Times New Roman"/>
                <w:color w:val="000000" w:themeColor="text1"/>
                <w:sz w:val="18"/>
                <w:szCs w:val="18"/>
                <w:lang w:eastAsia="ru-RU"/>
              </w:rPr>
              <w:t>11966,0</w:t>
            </w:r>
            <w:r>
              <w:rPr>
                <w:rFonts w:ascii="Times New Roman" w:eastAsia="Times New Roman" w:hAnsi="Times New Roman"/>
                <w:color w:val="000000" w:themeColor="text1"/>
                <w:sz w:val="18"/>
                <w:szCs w:val="18"/>
                <w:lang w:eastAsia="ru-RU"/>
              </w:rPr>
              <w:t>3</w:t>
            </w:r>
          </w:p>
          <w:p w:rsidR="00123B64" w:rsidRDefault="00123B64" w:rsidP="00123B64"/>
        </w:tc>
        <w:tc>
          <w:tcPr>
            <w:tcW w:w="1026" w:type="dxa"/>
            <w:vMerge/>
            <w:shd w:val="clear" w:color="auto" w:fill="auto"/>
          </w:tcPr>
          <w:p w:rsidR="00123B64" w:rsidRPr="00E36877" w:rsidRDefault="00123B64" w:rsidP="00123B64">
            <w:pPr>
              <w:jc w:val="center"/>
              <w:rPr>
                <w:sz w:val="18"/>
                <w:szCs w:val="18"/>
              </w:rPr>
            </w:pPr>
          </w:p>
        </w:tc>
        <w:tc>
          <w:tcPr>
            <w:tcW w:w="1026" w:type="dxa"/>
            <w:vMerge/>
            <w:shd w:val="clear" w:color="auto" w:fill="auto"/>
          </w:tcPr>
          <w:p w:rsidR="00123B64" w:rsidRPr="00E36877" w:rsidRDefault="00123B64" w:rsidP="00123B64">
            <w:pPr>
              <w:jc w:val="center"/>
              <w:rPr>
                <w:sz w:val="18"/>
                <w:szCs w:val="18"/>
              </w:rPr>
            </w:pPr>
          </w:p>
        </w:tc>
        <w:tc>
          <w:tcPr>
            <w:tcW w:w="1026" w:type="dxa"/>
            <w:vMerge/>
            <w:shd w:val="clear" w:color="auto" w:fill="auto"/>
          </w:tcPr>
          <w:p w:rsidR="00123B64" w:rsidRPr="00E36877" w:rsidRDefault="00123B64" w:rsidP="00123B64">
            <w:pPr>
              <w:jc w:val="center"/>
              <w:rPr>
                <w:sz w:val="18"/>
                <w:szCs w:val="18"/>
              </w:rPr>
            </w:pPr>
          </w:p>
        </w:tc>
        <w:tc>
          <w:tcPr>
            <w:tcW w:w="1026" w:type="dxa"/>
            <w:vMerge/>
            <w:shd w:val="clear" w:color="auto" w:fill="auto"/>
          </w:tcPr>
          <w:p w:rsidR="00123B64" w:rsidRPr="00E36877" w:rsidRDefault="00123B64" w:rsidP="00123B64">
            <w:pPr>
              <w:jc w:val="center"/>
              <w:rPr>
                <w:sz w:val="18"/>
                <w:szCs w:val="18"/>
              </w:rPr>
            </w:pPr>
          </w:p>
        </w:tc>
        <w:tc>
          <w:tcPr>
            <w:tcW w:w="1148" w:type="dxa"/>
            <w:vMerge/>
            <w:shd w:val="clear" w:color="auto" w:fill="auto"/>
          </w:tcPr>
          <w:p w:rsidR="00123B64" w:rsidRPr="00E36877" w:rsidRDefault="00123B64" w:rsidP="00123B64">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255"/>
        </w:trPr>
        <w:tc>
          <w:tcPr>
            <w:tcW w:w="474" w:type="dxa"/>
            <w:vMerge w:val="restart"/>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7.7</w:t>
            </w:r>
          </w:p>
        </w:tc>
        <w:tc>
          <w:tcPr>
            <w:tcW w:w="2003" w:type="dxa"/>
            <w:vMerge w:val="restart"/>
            <w:shd w:val="clear" w:color="auto" w:fill="auto"/>
          </w:tcPr>
          <w:p w:rsidR="004662DF" w:rsidRPr="00E36877" w:rsidRDefault="004662DF" w:rsidP="004662DF">
            <w:pPr>
              <w:spacing w:after="0" w:line="240" w:lineRule="auto"/>
              <w:rPr>
                <w:rFonts w:ascii="Times New Roman" w:hAnsi="Times New Roman"/>
                <w:sz w:val="18"/>
                <w:szCs w:val="18"/>
              </w:rPr>
            </w:pPr>
            <w:r w:rsidRPr="00E36877">
              <w:rPr>
                <w:rFonts w:ascii="Times New Roman" w:hAnsi="Times New Roman"/>
                <w:sz w:val="18"/>
                <w:szCs w:val="18"/>
              </w:rPr>
              <w:t xml:space="preserve">Мероприятие 07.07 </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hAnsi="Times New Roman"/>
                <w:sz w:val="18"/>
                <w:szCs w:val="18"/>
              </w:rPr>
              <w:t xml:space="preserve">Содержание и благоустройство воинских, почетных, одиночных захоронений в случаях, если погребение осуществлялось за счет средств федерального бюджета, бюджета </w:t>
            </w:r>
            <w:r w:rsidRPr="00E36877">
              <w:rPr>
                <w:rFonts w:ascii="Times New Roman" w:hAnsi="Times New Roman"/>
                <w:sz w:val="18"/>
                <w:szCs w:val="18"/>
              </w:rPr>
              <w:lastRenderedPageBreak/>
              <w:t>субъекта Российской Федерации или бюджетов муниципальных образований, а также иных захоронений и памятников, находящихся под охраной государства</w:t>
            </w: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lastRenderedPageBreak/>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tcPr>
          <w:p w:rsidR="004662DF" w:rsidRPr="00E36877" w:rsidRDefault="007E1478"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 МКУ «Служба кладбищ»</w:t>
            </w:r>
          </w:p>
        </w:tc>
      </w:tr>
      <w:tr w:rsidR="004662DF" w:rsidRPr="004A1643" w:rsidTr="00D26F15">
        <w:trPr>
          <w:trHeight w:val="255"/>
        </w:trPr>
        <w:tc>
          <w:tcPr>
            <w:tcW w:w="474"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148"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255"/>
        </w:trPr>
        <w:tc>
          <w:tcPr>
            <w:tcW w:w="474"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Наименование результата выполнения мероприятия</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(администрация определяет самостоятельно)</w:t>
            </w:r>
          </w:p>
        </w:tc>
        <w:tc>
          <w:tcPr>
            <w:tcW w:w="1304" w:type="dxa"/>
            <w:vMerge w:val="restart"/>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10" w:type="dxa"/>
            <w:gridSpan w:val="3"/>
            <w:vMerge w:val="restart"/>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590" w:type="dxa"/>
            <w:gridSpan w:val="22"/>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ind w:left="-42" w:right="-42"/>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ind w:left="-44" w:right="-62"/>
              <w:jc w:val="center"/>
              <w:rPr>
                <w:rFonts w:ascii="Times New Roman" w:eastAsia="Times New Roman" w:hAnsi="Times New Roman"/>
                <w:color w:val="000000" w:themeColor="text1"/>
                <w:sz w:val="18"/>
                <w:szCs w:val="18"/>
                <w:lang w:eastAsia="ru-RU"/>
              </w:rPr>
            </w:pPr>
          </w:p>
        </w:tc>
        <w:tc>
          <w:tcPr>
            <w:tcW w:w="1148"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255"/>
        </w:trPr>
        <w:tc>
          <w:tcPr>
            <w:tcW w:w="474"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304"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608"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vMerge/>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p>
        </w:tc>
        <w:tc>
          <w:tcPr>
            <w:tcW w:w="910" w:type="dxa"/>
            <w:gridSpan w:val="3"/>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832" w:type="dxa"/>
            <w:gridSpan w:val="9"/>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932" w:type="dxa"/>
            <w:gridSpan w:val="6"/>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35" w:type="dxa"/>
            <w:gridSpan w:val="3"/>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891" w:type="dxa"/>
            <w:gridSpan w:val="4"/>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ind w:left="-42" w:right="-42"/>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ind w:left="-44" w:right="-62"/>
              <w:jc w:val="center"/>
              <w:rPr>
                <w:rFonts w:ascii="Times New Roman" w:eastAsia="Times New Roman" w:hAnsi="Times New Roman"/>
                <w:color w:val="000000" w:themeColor="text1"/>
                <w:sz w:val="18"/>
                <w:szCs w:val="18"/>
                <w:lang w:eastAsia="ru-RU"/>
              </w:rPr>
            </w:pPr>
          </w:p>
        </w:tc>
        <w:tc>
          <w:tcPr>
            <w:tcW w:w="1148"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255"/>
        </w:trPr>
        <w:tc>
          <w:tcPr>
            <w:tcW w:w="474"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304"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608"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p>
        </w:tc>
        <w:tc>
          <w:tcPr>
            <w:tcW w:w="910" w:type="dxa"/>
            <w:gridSpan w:val="3"/>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32" w:type="dxa"/>
            <w:gridSpan w:val="9"/>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32" w:type="dxa"/>
            <w:gridSpan w:val="6"/>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35" w:type="dxa"/>
            <w:gridSpan w:val="3"/>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1" w:type="dxa"/>
            <w:gridSpan w:val="4"/>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shd w:val="clear" w:color="auto" w:fill="auto"/>
          </w:tcPr>
          <w:p w:rsidR="004662DF" w:rsidRPr="00E36877" w:rsidRDefault="001711FD" w:rsidP="004662DF">
            <w:pPr>
              <w:spacing w:after="0" w:line="240" w:lineRule="auto"/>
              <w:ind w:left="-42" w:right="-42"/>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shd w:val="clear" w:color="auto" w:fill="auto"/>
          </w:tcPr>
          <w:p w:rsidR="004662DF" w:rsidRPr="00E36877" w:rsidRDefault="001711FD" w:rsidP="004662DF">
            <w:pPr>
              <w:spacing w:after="0" w:line="240" w:lineRule="auto"/>
              <w:ind w:left="-44" w:right="-62"/>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148"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255"/>
        </w:trPr>
        <w:tc>
          <w:tcPr>
            <w:tcW w:w="474" w:type="dxa"/>
            <w:vMerge w:val="restart"/>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7.8</w:t>
            </w:r>
          </w:p>
        </w:tc>
        <w:tc>
          <w:tcPr>
            <w:tcW w:w="2003" w:type="dxa"/>
            <w:vMerge w:val="restart"/>
            <w:shd w:val="clear" w:color="auto" w:fill="auto"/>
          </w:tcPr>
          <w:p w:rsidR="004662DF" w:rsidRPr="00E36877" w:rsidRDefault="004662DF" w:rsidP="004662DF">
            <w:pPr>
              <w:spacing w:after="0" w:line="240" w:lineRule="auto"/>
              <w:rPr>
                <w:rFonts w:ascii="Times New Roman" w:hAnsi="Times New Roman"/>
                <w:sz w:val="18"/>
                <w:szCs w:val="18"/>
              </w:rPr>
            </w:pPr>
            <w:r w:rsidRPr="00E36877">
              <w:rPr>
                <w:rFonts w:ascii="Times New Roman" w:hAnsi="Times New Roman"/>
                <w:sz w:val="18"/>
                <w:szCs w:val="18"/>
              </w:rPr>
              <w:t>Мероприятие 07.08</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hAnsi="Times New Roman"/>
                <w:sz w:val="18"/>
                <w:szCs w:val="18"/>
              </w:rPr>
              <w:t>Содержание и благоустройство могил и надгробий Героев Советского Союза, Героев Российской Федерации или полных кавалеров ордена Славы при отсутствии близких родственников, если таковые могилы и надгробия имеются на территории кладбищ</w:t>
            </w: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tcPr>
          <w:p w:rsidR="004662DF" w:rsidRPr="00E36877" w:rsidRDefault="007E1478"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Управление по безопасности администрации городского округа Истра</w:t>
            </w:r>
          </w:p>
        </w:tc>
      </w:tr>
      <w:tr w:rsidR="004662DF" w:rsidRPr="004A1643" w:rsidTr="00D26F15">
        <w:trPr>
          <w:trHeight w:val="255"/>
        </w:trPr>
        <w:tc>
          <w:tcPr>
            <w:tcW w:w="474"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148"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255"/>
        </w:trPr>
        <w:tc>
          <w:tcPr>
            <w:tcW w:w="474"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Наименование результата выполнения мероприятия</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(администрация определяет самостоятельно)</w:t>
            </w:r>
          </w:p>
        </w:tc>
        <w:tc>
          <w:tcPr>
            <w:tcW w:w="1304" w:type="dxa"/>
            <w:vMerge w:val="restart"/>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900" w:type="dxa"/>
            <w:gridSpan w:val="2"/>
            <w:vMerge w:val="restart"/>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600" w:type="dxa"/>
            <w:gridSpan w:val="23"/>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ind w:left="-42" w:right="-42"/>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ind w:left="-44" w:right="-62"/>
              <w:jc w:val="center"/>
              <w:rPr>
                <w:rFonts w:ascii="Times New Roman" w:eastAsia="Times New Roman" w:hAnsi="Times New Roman"/>
                <w:color w:val="000000" w:themeColor="text1"/>
                <w:sz w:val="18"/>
                <w:szCs w:val="18"/>
                <w:lang w:eastAsia="ru-RU"/>
              </w:rPr>
            </w:pPr>
          </w:p>
        </w:tc>
        <w:tc>
          <w:tcPr>
            <w:tcW w:w="1148"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255"/>
        </w:trPr>
        <w:tc>
          <w:tcPr>
            <w:tcW w:w="474"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608"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vMerge/>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p>
        </w:tc>
        <w:tc>
          <w:tcPr>
            <w:tcW w:w="900" w:type="dxa"/>
            <w:gridSpan w:val="2"/>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734" w:type="dxa"/>
            <w:gridSpan w:val="8"/>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905" w:type="dxa"/>
            <w:gridSpan w:val="7"/>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40" w:type="dxa"/>
            <w:gridSpan w:val="3"/>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1021" w:type="dxa"/>
            <w:gridSpan w:val="5"/>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ind w:left="-42" w:right="-42"/>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ind w:left="-44" w:right="-62"/>
              <w:jc w:val="center"/>
              <w:rPr>
                <w:rFonts w:ascii="Times New Roman" w:eastAsia="Times New Roman" w:hAnsi="Times New Roman"/>
                <w:color w:val="000000" w:themeColor="text1"/>
                <w:sz w:val="18"/>
                <w:szCs w:val="18"/>
                <w:lang w:eastAsia="ru-RU"/>
              </w:rPr>
            </w:pPr>
          </w:p>
        </w:tc>
        <w:tc>
          <w:tcPr>
            <w:tcW w:w="1148"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255"/>
        </w:trPr>
        <w:tc>
          <w:tcPr>
            <w:tcW w:w="474"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608"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4662DF" w:rsidRPr="00E36877" w:rsidRDefault="001711FD" w:rsidP="004662DF">
            <w:pPr>
              <w:spacing w:after="0" w:line="240" w:lineRule="auto"/>
              <w:ind w:left="-155" w:right="-114"/>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00" w:type="dxa"/>
            <w:gridSpan w:val="2"/>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734" w:type="dxa"/>
            <w:gridSpan w:val="8"/>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05" w:type="dxa"/>
            <w:gridSpan w:val="7"/>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40" w:type="dxa"/>
            <w:gridSpan w:val="3"/>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1" w:type="dxa"/>
            <w:gridSpan w:val="5"/>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shd w:val="clear" w:color="auto" w:fill="auto"/>
          </w:tcPr>
          <w:p w:rsidR="004662DF" w:rsidRPr="00E36877" w:rsidRDefault="001711FD" w:rsidP="004662DF">
            <w:pPr>
              <w:spacing w:after="0" w:line="240" w:lineRule="auto"/>
              <w:ind w:left="-42" w:right="-42"/>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shd w:val="clear" w:color="auto" w:fill="auto"/>
          </w:tcPr>
          <w:p w:rsidR="004662DF" w:rsidRPr="00E36877" w:rsidRDefault="001711FD" w:rsidP="004662DF">
            <w:pPr>
              <w:spacing w:after="0" w:line="240" w:lineRule="auto"/>
              <w:ind w:left="-44" w:right="-62"/>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148"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255"/>
        </w:trPr>
        <w:tc>
          <w:tcPr>
            <w:tcW w:w="474" w:type="dxa"/>
            <w:vMerge w:val="restart"/>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7.9</w:t>
            </w:r>
          </w:p>
        </w:tc>
        <w:tc>
          <w:tcPr>
            <w:tcW w:w="2003" w:type="dxa"/>
            <w:vMerge w:val="restart"/>
            <w:shd w:val="clear" w:color="auto" w:fill="auto"/>
          </w:tcPr>
          <w:p w:rsidR="004662DF" w:rsidRPr="00E36877" w:rsidRDefault="004662DF" w:rsidP="004662DF">
            <w:pPr>
              <w:spacing w:after="0" w:line="240" w:lineRule="auto"/>
              <w:rPr>
                <w:rFonts w:ascii="Times New Roman" w:hAnsi="Times New Roman"/>
                <w:sz w:val="18"/>
                <w:szCs w:val="18"/>
              </w:rPr>
            </w:pPr>
            <w:r w:rsidRPr="00E36877">
              <w:rPr>
                <w:rFonts w:ascii="Times New Roman" w:hAnsi="Times New Roman"/>
                <w:sz w:val="18"/>
                <w:szCs w:val="18"/>
              </w:rPr>
              <w:t xml:space="preserve">Мероприятие 07.09 </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hAnsi="Times New Roman"/>
                <w:sz w:val="18"/>
                <w:szCs w:val="18"/>
              </w:rPr>
              <w:t>Проведение инвентаризации мест захоронений</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tcPr>
          <w:p w:rsidR="004662DF" w:rsidRPr="00E36877" w:rsidRDefault="007E1478"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xml:space="preserve">Управление по безопасности администрации городского округа </w:t>
            </w:r>
            <w:r w:rsidRPr="00E36877">
              <w:rPr>
                <w:rFonts w:ascii="Times New Roman" w:eastAsia="Times New Roman" w:hAnsi="Times New Roman"/>
                <w:color w:val="000000" w:themeColor="text1"/>
                <w:sz w:val="18"/>
                <w:szCs w:val="18"/>
                <w:lang w:eastAsia="ru-RU"/>
              </w:rPr>
              <w:lastRenderedPageBreak/>
              <w:t>Истра, МКУ «Служба кладбищ»</w:t>
            </w:r>
          </w:p>
        </w:tc>
      </w:tr>
      <w:tr w:rsidR="004662DF" w:rsidRPr="004A1643" w:rsidTr="00D26F15">
        <w:trPr>
          <w:trHeight w:val="255"/>
        </w:trPr>
        <w:tc>
          <w:tcPr>
            <w:tcW w:w="474"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2023-2027</w:t>
            </w:r>
          </w:p>
        </w:tc>
        <w:tc>
          <w:tcPr>
            <w:tcW w:w="1608" w:type="dxa"/>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161"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148"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4662DF" w:rsidRPr="004A1643" w:rsidTr="00D26F15">
        <w:trPr>
          <w:trHeight w:val="255"/>
        </w:trPr>
        <w:tc>
          <w:tcPr>
            <w:tcW w:w="474"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val="restart"/>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Результат выполнения мероприятия.</w:t>
            </w:r>
          </w:p>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hAnsi="Times New Roman"/>
                <w:sz w:val="18"/>
                <w:szCs w:val="18"/>
              </w:rPr>
              <w:t>Доля зоны захоронения кладбищ, на которых проведена инвентаризация захоронений в соответствии с требованиями законодательства (процент)</w:t>
            </w:r>
          </w:p>
        </w:tc>
        <w:tc>
          <w:tcPr>
            <w:tcW w:w="1304" w:type="dxa"/>
            <w:vMerge w:val="restart"/>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608" w:type="dxa"/>
            <w:vMerge w:val="restart"/>
            <w:shd w:val="clear" w:color="auto" w:fill="auto"/>
            <w:vAlign w:val="center"/>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Х</w:t>
            </w:r>
          </w:p>
        </w:tc>
        <w:tc>
          <w:tcPr>
            <w:tcW w:w="1161" w:type="dxa"/>
            <w:vMerge w:val="restart"/>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Всего:</w:t>
            </w:r>
          </w:p>
        </w:tc>
        <w:tc>
          <w:tcPr>
            <w:tcW w:w="891" w:type="dxa"/>
            <w:vMerge w:val="restart"/>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2023 год</w:t>
            </w:r>
          </w:p>
        </w:tc>
        <w:tc>
          <w:tcPr>
            <w:tcW w:w="3609" w:type="dxa"/>
            <w:gridSpan w:val="24"/>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 том числе по кварталам</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ind w:left="-42" w:right="-42"/>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ind w:left="-44" w:right="-62"/>
              <w:jc w:val="center"/>
              <w:rPr>
                <w:rFonts w:ascii="Times New Roman" w:eastAsia="Times New Roman" w:hAnsi="Times New Roman"/>
                <w:color w:val="000000" w:themeColor="text1"/>
                <w:sz w:val="18"/>
                <w:szCs w:val="18"/>
                <w:lang w:eastAsia="ru-RU"/>
              </w:rPr>
            </w:pPr>
          </w:p>
        </w:tc>
        <w:tc>
          <w:tcPr>
            <w:tcW w:w="1148"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255"/>
        </w:trPr>
        <w:tc>
          <w:tcPr>
            <w:tcW w:w="474"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608"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vMerge/>
            <w:shd w:val="clear" w:color="auto" w:fill="auto"/>
          </w:tcPr>
          <w:p w:rsidR="004662DF" w:rsidRPr="00E36877" w:rsidRDefault="004662DF" w:rsidP="004662DF">
            <w:pPr>
              <w:spacing w:after="0" w:line="240" w:lineRule="auto"/>
              <w:ind w:left="-155" w:right="-114"/>
              <w:jc w:val="center"/>
              <w:rPr>
                <w:rFonts w:ascii="Times New Roman" w:eastAsia="Times New Roman" w:hAnsi="Times New Roman"/>
                <w:color w:val="000000" w:themeColor="text1"/>
                <w:sz w:val="18"/>
                <w:szCs w:val="18"/>
                <w:lang w:eastAsia="ru-RU"/>
              </w:rPr>
            </w:pPr>
          </w:p>
        </w:tc>
        <w:tc>
          <w:tcPr>
            <w:tcW w:w="891"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771" w:type="dxa"/>
            <w:gridSpan w:val="10"/>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w:t>
            </w:r>
          </w:p>
        </w:tc>
        <w:tc>
          <w:tcPr>
            <w:tcW w:w="819" w:type="dxa"/>
            <w:gridSpan w:val="5"/>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w:t>
            </w:r>
          </w:p>
        </w:tc>
        <w:tc>
          <w:tcPr>
            <w:tcW w:w="998" w:type="dxa"/>
            <w:gridSpan w:val="4"/>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III</w:t>
            </w:r>
          </w:p>
        </w:tc>
        <w:tc>
          <w:tcPr>
            <w:tcW w:w="1021" w:type="dxa"/>
            <w:gridSpan w:val="5"/>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IV</w:t>
            </w: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ind w:left="-42" w:right="-42"/>
              <w:jc w:val="center"/>
              <w:rPr>
                <w:rFonts w:ascii="Times New Roman" w:eastAsia="Times New Roman" w:hAnsi="Times New Roman"/>
                <w:color w:val="000000" w:themeColor="text1"/>
                <w:sz w:val="18"/>
                <w:szCs w:val="18"/>
                <w:lang w:eastAsia="ru-RU"/>
              </w:rPr>
            </w:pPr>
          </w:p>
        </w:tc>
        <w:tc>
          <w:tcPr>
            <w:tcW w:w="1026" w:type="dxa"/>
            <w:shd w:val="clear" w:color="auto" w:fill="auto"/>
          </w:tcPr>
          <w:p w:rsidR="004662DF" w:rsidRPr="00E36877" w:rsidRDefault="004662DF" w:rsidP="004662DF">
            <w:pPr>
              <w:spacing w:after="0" w:line="240" w:lineRule="auto"/>
              <w:ind w:left="-44" w:right="-62"/>
              <w:jc w:val="center"/>
              <w:rPr>
                <w:rFonts w:ascii="Times New Roman" w:eastAsia="Times New Roman" w:hAnsi="Times New Roman"/>
                <w:color w:val="000000" w:themeColor="text1"/>
                <w:sz w:val="18"/>
                <w:szCs w:val="18"/>
                <w:lang w:eastAsia="ru-RU"/>
              </w:rPr>
            </w:pPr>
          </w:p>
        </w:tc>
        <w:tc>
          <w:tcPr>
            <w:tcW w:w="1148"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255"/>
        </w:trPr>
        <w:tc>
          <w:tcPr>
            <w:tcW w:w="474" w:type="dxa"/>
            <w:vMerge/>
            <w:shd w:val="clear" w:color="auto" w:fill="auto"/>
            <w:vAlign w:val="center"/>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2003"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304"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c>
          <w:tcPr>
            <w:tcW w:w="1608" w:type="dxa"/>
            <w:vMerge/>
            <w:shd w:val="clear" w:color="auto" w:fill="auto"/>
          </w:tcPr>
          <w:p w:rsidR="004662DF" w:rsidRPr="00E36877" w:rsidRDefault="004662DF" w:rsidP="004662DF">
            <w:pPr>
              <w:spacing w:after="0" w:line="240" w:lineRule="auto"/>
              <w:rPr>
                <w:rFonts w:ascii="Times New Roman" w:eastAsia="Times New Roman" w:hAnsi="Times New Roman"/>
                <w:color w:val="000000" w:themeColor="text1"/>
                <w:sz w:val="18"/>
                <w:szCs w:val="18"/>
                <w:lang w:eastAsia="ru-RU"/>
              </w:rPr>
            </w:pPr>
          </w:p>
        </w:tc>
        <w:tc>
          <w:tcPr>
            <w:tcW w:w="1161" w:type="dxa"/>
            <w:shd w:val="clear" w:color="auto" w:fill="auto"/>
          </w:tcPr>
          <w:p w:rsidR="004662DF" w:rsidRPr="00E36877" w:rsidRDefault="005B4AB1" w:rsidP="004662DF">
            <w:pPr>
              <w:spacing w:after="0" w:line="240" w:lineRule="auto"/>
              <w:ind w:left="-155" w:right="-114"/>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91" w:type="dxa"/>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771" w:type="dxa"/>
            <w:gridSpan w:val="10"/>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819" w:type="dxa"/>
            <w:gridSpan w:val="5"/>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998" w:type="dxa"/>
            <w:gridSpan w:val="4"/>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1" w:type="dxa"/>
            <w:gridSpan w:val="5"/>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shd w:val="clear" w:color="auto" w:fill="auto"/>
          </w:tcPr>
          <w:p w:rsidR="004662DF" w:rsidRPr="00E36877" w:rsidRDefault="001711FD" w:rsidP="004662DF">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shd w:val="clear" w:color="auto" w:fill="auto"/>
          </w:tcPr>
          <w:p w:rsidR="004662DF" w:rsidRPr="00E36877" w:rsidRDefault="001711FD" w:rsidP="004662DF">
            <w:pPr>
              <w:spacing w:after="0" w:line="240" w:lineRule="auto"/>
              <w:ind w:left="-42" w:right="-42"/>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026" w:type="dxa"/>
            <w:shd w:val="clear" w:color="auto" w:fill="auto"/>
          </w:tcPr>
          <w:p w:rsidR="004662DF" w:rsidRPr="00E36877" w:rsidRDefault="001711FD" w:rsidP="004662DF">
            <w:pPr>
              <w:spacing w:after="0" w:line="240" w:lineRule="auto"/>
              <w:ind w:left="-44" w:right="-62"/>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0</w:t>
            </w:r>
          </w:p>
        </w:tc>
        <w:tc>
          <w:tcPr>
            <w:tcW w:w="1148" w:type="dxa"/>
            <w:vMerge/>
            <w:shd w:val="clear" w:color="auto" w:fill="auto"/>
          </w:tcPr>
          <w:p w:rsidR="004662DF" w:rsidRPr="00E36877" w:rsidRDefault="004662DF" w:rsidP="004662DF">
            <w:pPr>
              <w:spacing w:after="0" w:line="240" w:lineRule="auto"/>
              <w:jc w:val="center"/>
              <w:rPr>
                <w:rFonts w:ascii="Times New Roman" w:eastAsia="Times New Roman" w:hAnsi="Times New Roman"/>
                <w:color w:val="000000" w:themeColor="text1"/>
                <w:sz w:val="18"/>
                <w:szCs w:val="18"/>
                <w:lang w:eastAsia="ru-RU"/>
              </w:rPr>
            </w:pPr>
          </w:p>
        </w:tc>
      </w:tr>
      <w:tr w:rsidR="00C9365E" w:rsidRPr="004A1643" w:rsidTr="00D26F15">
        <w:trPr>
          <w:trHeight w:val="255"/>
        </w:trPr>
        <w:tc>
          <w:tcPr>
            <w:tcW w:w="474" w:type="dxa"/>
            <w:vMerge w:val="restart"/>
            <w:shd w:val="clear" w:color="auto" w:fill="auto"/>
            <w:vAlign w:val="center"/>
            <w:hideMark/>
          </w:tcPr>
          <w:p w:rsidR="00C9365E" w:rsidRPr="00E36877" w:rsidRDefault="00C9365E" w:rsidP="00C9365E">
            <w:pPr>
              <w:spacing w:after="0" w:line="240" w:lineRule="auto"/>
              <w:rPr>
                <w:rFonts w:ascii="Times New Roman" w:eastAsia="Times New Roman" w:hAnsi="Times New Roman"/>
                <w:color w:val="000000" w:themeColor="text1"/>
                <w:sz w:val="18"/>
                <w:szCs w:val="18"/>
                <w:lang w:eastAsia="ru-RU"/>
              </w:rPr>
            </w:pPr>
          </w:p>
        </w:tc>
        <w:tc>
          <w:tcPr>
            <w:tcW w:w="3307" w:type="dxa"/>
            <w:gridSpan w:val="2"/>
            <w:vMerge w:val="restart"/>
            <w:shd w:val="clear" w:color="auto" w:fill="auto"/>
            <w:vAlign w:val="center"/>
            <w:hideMark/>
          </w:tcPr>
          <w:p w:rsidR="00C9365E" w:rsidRPr="00E36877" w:rsidRDefault="00C9365E" w:rsidP="00C9365E">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 по подпрограмме</w:t>
            </w:r>
          </w:p>
        </w:tc>
        <w:tc>
          <w:tcPr>
            <w:tcW w:w="1608" w:type="dxa"/>
            <w:shd w:val="clear" w:color="auto" w:fill="auto"/>
            <w:hideMark/>
          </w:tcPr>
          <w:p w:rsidR="00C9365E" w:rsidRPr="00E36877" w:rsidRDefault="00C9365E" w:rsidP="00C9365E">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Итого</w:t>
            </w:r>
          </w:p>
        </w:tc>
        <w:tc>
          <w:tcPr>
            <w:tcW w:w="1161" w:type="dxa"/>
            <w:shd w:val="clear" w:color="auto" w:fill="auto"/>
          </w:tcPr>
          <w:p w:rsidR="00C9365E" w:rsidRPr="00E36877" w:rsidRDefault="007860A7" w:rsidP="00C9365E">
            <w:pPr>
              <w:spacing w:after="0" w:line="240" w:lineRule="auto"/>
              <w:ind w:left="-155" w:right="-114"/>
              <w:jc w:val="center"/>
              <w:rPr>
                <w:rFonts w:ascii="Times New Roman" w:eastAsia="Times New Roman" w:hAnsi="Times New Roman"/>
                <w:color w:val="000000" w:themeColor="text1"/>
                <w:sz w:val="18"/>
                <w:szCs w:val="18"/>
                <w:lang w:eastAsia="ru-RU"/>
              </w:rPr>
            </w:pPr>
            <w:r w:rsidRPr="007860A7">
              <w:rPr>
                <w:rFonts w:ascii="Times New Roman" w:eastAsia="Times New Roman" w:hAnsi="Times New Roman"/>
                <w:color w:val="000000" w:themeColor="text1"/>
                <w:sz w:val="18"/>
                <w:szCs w:val="18"/>
                <w:lang w:eastAsia="ru-RU"/>
              </w:rPr>
              <w:t>1 989 797,02</w:t>
            </w:r>
          </w:p>
        </w:tc>
        <w:tc>
          <w:tcPr>
            <w:tcW w:w="4500" w:type="dxa"/>
            <w:gridSpan w:val="25"/>
            <w:shd w:val="clear" w:color="auto" w:fill="auto"/>
          </w:tcPr>
          <w:p w:rsidR="00C9365E" w:rsidRPr="00E36877" w:rsidRDefault="007860A7" w:rsidP="00C9365E">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370 152,95</w:t>
            </w:r>
          </w:p>
        </w:tc>
        <w:tc>
          <w:tcPr>
            <w:tcW w:w="1026" w:type="dxa"/>
            <w:shd w:val="clear" w:color="auto" w:fill="auto"/>
          </w:tcPr>
          <w:p w:rsidR="00C9365E" w:rsidRPr="00E36877" w:rsidRDefault="007860A7" w:rsidP="00C9365E">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406 191,92</w:t>
            </w:r>
          </w:p>
        </w:tc>
        <w:tc>
          <w:tcPr>
            <w:tcW w:w="1026" w:type="dxa"/>
            <w:shd w:val="clear" w:color="auto" w:fill="auto"/>
          </w:tcPr>
          <w:p w:rsidR="00C9365E" w:rsidRPr="00E36877" w:rsidRDefault="007860A7" w:rsidP="00C9365E">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404 484,05</w:t>
            </w:r>
          </w:p>
        </w:tc>
        <w:tc>
          <w:tcPr>
            <w:tcW w:w="1026" w:type="dxa"/>
            <w:shd w:val="clear" w:color="auto" w:fill="auto"/>
          </w:tcPr>
          <w:p w:rsidR="00C9365E" w:rsidRPr="00E36877" w:rsidRDefault="007860A7" w:rsidP="00C9365E">
            <w:pPr>
              <w:rPr>
                <w:sz w:val="18"/>
                <w:szCs w:val="18"/>
              </w:rPr>
            </w:pPr>
            <w:r>
              <w:rPr>
                <w:rFonts w:ascii="Times New Roman" w:eastAsia="Times New Roman" w:hAnsi="Times New Roman"/>
                <w:color w:val="000000" w:themeColor="text1"/>
                <w:sz w:val="18"/>
                <w:szCs w:val="18"/>
                <w:lang w:eastAsia="ru-RU"/>
              </w:rPr>
              <w:t>404 484,05</w:t>
            </w:r>
          </w:p>
        </w:tc>
        <w:tc>
          <w:tcPr>
            <w:tcW w:w="1026" w:type="dxa"/>
            <w:shd w:val="clear" w:color="auto" w:fill="auto"/>
          </w:tcPr>
          <w:p w:rsidR="00C9365E" w:rsidRPr="00E36877" w:rsidRDefault="007860A7" w:rsidP="00C9365E">
            <w:pPr>
              <w:rPr>
                <w:sz w:val="18"/>
                <w:szCs w:val="18"/>
              </w:rPr>
            </w:pPr>
            <w:r>
              <w:rPr>
                <w:rFonts w:ascii="Times New Roman" w:eastAsia="Times New Roman" w:hAnsi="Times New Roman"/>
                <w:color w:val="000000" w:themeColor="text1"/>
                <w:sz w:val="18"/>
                <w:szCs w:val="18"/>
                <w:lang w:eastAsia="ru-RU"/>
              </w:rPr>
              <w:t>404 484,05</w:t>
            </w:r>
          </w:p>
        </w:tc>
        <w:tc>
          <w:tcPr>
            <w:tcW w:w="1148" w:type="dxa"/>
            <w:shd w:val="clear" w:color="auto" w:fill="auto"/>
            <w:hideMark/>
          </w:tcPr>
          <w:p w:rsidR="00C9365E" w:rsidRPr="00E36877" w:rsidRDefault="00C9365E" w:rsidP="00C9365E">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720"/>
        </w:trPr>
        <w:tc>
          <w:tcPr>
            <w:tcW w:w="474" w:type="dxa"/>
            <w:vMerge/>
            <w:vAlign w:val="center"/>
            <w:hideMark/>
          </w:tcPr>
          <w:p w:rsidR="002B74DA" w:rsidRPr="00E36877" w:rsidRDefault="002B74DA" w:rsidP="00C9365E">
            <w:pPr>
              <w:spacing w:after="0" w:line="240" w:lineRule="auto"/>
              <w:rPr>
                <w:rFonts w:ascii="Times New Roman" w:eastAsia="Times New Roman" w:hAnsi="Times New Roman"/>
                <w:color w:val="000000" w:themeColor="text1"/>
                <w:sz w:val="18"/>
                <w:szCs w:val="18"/>
                <w:lang w:eastAsia="ru-RU"/>
              </w:rPr>
            </w:pPr>
          </w:p>
        </w:tc>
        <w:tc>
          <w:tcPr>
            <w:tcW w:w="3307" w:type="dxa"/>
            <w:gridSpan w:val="2"/>
            <w:vMerge/>
            <w:vAlign w:val="center"/>
            <w:hideMark/>
          </w:tcPr>
          <w:p w:rsidR="002B74DA" w:rsidRPr="00E36877" w:rsidRDefault="002B74DA" w:rsidP="00C9365E">
            <w:pPr>
              <w:spacing w:after="0" w:line="240" w:lineRule="auto"/>
              <w:rPr>
                <w:rFonts w:ascii="Times New Roman" w:eastAsia="Times New Roman" w:hAnsi="Times New Roman"/>
                <w:color w:val="000000" w:themeColor="text1"/>
                <w:sz w:val="18"/>
                <w:szCs w:val="18"/>
                <w:lang w:eastAsia="ru-RU"/>
              </w:rPr>
            </w:pPr>
          </w:p>
        </w:tc>
        <w:tc>
          <w:tcPr>
            <w:tcW w:w="1608" w:type="dxa"/>
            <w:shd w:val="clear" w:color="auto" w:fill="auto"/>
            <w:hideMark/>
          </w:tcPr>
          <w:p w:rsidR="002B74DA" w:rsidRPr="00E36877" w:rsidRDefault="002B74DA" w:rsidP="00C9365E">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xml:space="preserve">Средства федерального бюджета </w:t>
            </w:r>
          </w:p>
        </w:tc>
        <w:tc>
          <w:tcPr>
            <w:tcW w:w="1161" w:type="dxa"/>
            <w:shd w:val="clear" w:color="auto" w:fill="auto"/>
          </w:tcPr>
          <w:p w:rsidR="002B74DA" w:rsidRPr="00E36877" w:rsidRDefault="002B74DA" w:rsidP="00C9365E">
            <w:pPr>
              <w:spacing w:after="0" w:line="240" w:lineRule="auto"/>
              <w:ind w:left="-155" w:right="-114"/>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956,36</w:t>
            </w:r>
          </w:p>
        </w:tc>
        <w:tc>
          <w:tcPr>
            <w:tcW w:w="4500" w:type="dxa"/>
            <w:gridSpan w:val="25"/>
            <w:shd w:val="clear" w:color="auto" w:fill="auto"/>
          </w:tcPr>
          <w:p w:rsidR="002B74DA" w:rsidRPr="00E36877" w:rsidRDefault="002B74DA" w:rsidP="00C9365E">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2B74DA" w:rsidRPr="00E36877" w:rsidRDefault="002B74DA" w:rsidP="00C9365E">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956,36</w:t>
            </w:r>
          </w:p>
        </w:tc>
        <w:tc>
          <w:tcPr>
            <w:tcW w:w="1026" w:type="dxa"/>
            <w:shd w:val="clear" w:color="auto" w:fill="auto"/>
          </w:tcPr>
          <w:p w:rsidR="002B74DA" w:rsidRPr="00E36877" w:rsidRDefault="002B74DA" w:rsidP="00C9365E">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2B74DA" w:rsidRPr="00E36877" w:rsidRDefault="002B74DA" w:rsidP="00C9365E">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2B74DA" w:rsidRPr="00E36877" w:rsidRDefault="002B74DA" w:rsidP="00C9365E">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val="restart"/>
            <w:shd w:val="clear" w:color="auto" w:fill="auto"/>
            <w:hideMark/>
          </w:tcPr>
          <w:p w:rsidR="002B74DA" w:rsidRPr="00E36877" w:rsidRDefault="002B74DA" w:rsidP="00C9365E">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562"/>
        </w:trPr>
        <w:tc>
          <w:tcPr>
            <w:tcW w:w="474" w:type="dxa"/>
            <w:vMerge/>
            <w:vAlign w:val="center"/>
          </w:tcPr>
          <w:p w:rsidR="002B74DA" w:rsidRPr="00E36877" w:rsidRDefault="002B74DA" w:rsidP="00C9365E">
            <w:pPr>
              <w:spacing w:after="0" w:line="240" w:lineRule="auto"/>
              <w:rPr>
                <w:rFonts w:ascii="Times New Roman" w:eastAsia="Times New Roman" w:hAnsi="Times New Roman"/>
                <w:color w:val="000000" w:themeColor="text1"/>
                <w:sz w:val="18"/>
                <w:szCs w:val="18"/>
                <w:lang w:eastAsia="ru-RU"/>
              </w:rPr>
            </w:pPr>
          </w:p>
        </w:tc>
        <w:tc>
          <w:tcPr>
            <w:tcW w:w="3307" w:type="dxa"/>
            <w:gridSpan w:val="2"/>
            <w:vMerge/>
            <w:vAlign w:val="center"/>
          </w:tcPr>
          <w:p w:rsidR="002B74DA" w:rsidRPr="00E36877" w:rsidRDefault="002B74DA" w:rsidP="00C9365E">
            <w:pPr>
              <w:spacing w:after="0" w:line="240" w:lineRule="auto"/>
              <w:rPr>
                <w:rFonts w:ascii="Times New Roman" w:eastAsia="Times New Roman" w:hAnsi="Times New Roman"/>
                <w:color w:val="000000" w:themeColor="text1"/>
                <w:sz w:val="18"/>
                <w:szCs w:val="18"/>
                <w:lang w:eastAsia="ru-RU"/>
              </w:rPr>
            </w:pPr>
          </w:p>
        </w:tc>
        <w:tc>
          <w:tcPr>
            <w:tcW w:w="1608" w:type="dxa"/>
            <w:shd w:val="clear" w:color="auto" w:fill="auto"/>
          </w:tcPr>
          <w:p w:rsidR="002B74DA" w:rsidRPr="00E36877" w:rsidRDefault="002B74DA" w:rsidP="00C9365E">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Московской области</w:t>
            </w:r>
          </w:p>
        </w:tc>
        <w:tc>
          <w:tcPr>
            <w:tcW w:w="1161" w:type="dxa"/>
            <w:shd w:val="clear" w:color="auto" w:fill="auto"/>
          </w:tcPr>
          <w:p w:rsidR="002B74DA" w:rsidRPr="00E36877" w:rsidRDefault="002B74DA" w:rsidP="00C9365E">
            <w:pPr>
              <w:spacing w:after="0" w:line="240" w:lineRule="auto"/>
              <w:ind w:left="-155" w:right="-59"/>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 xml:space="preserve">16 716,51 </w:t>
            </w:r>
          </w:p>
        </w:tc>
        <w:tc>
          <w:tcPr>
            <w:tcW w:w="4500" w:type="dxa"/>
            <w:gridSpan w:val="25"/>
            <w:shd w:val="clear" w:color="auto" w:fill="auto"/>
          </w:tcPr>
          <w:p w:rsidR="002B74DA" w:rsidRPr="00E36877" w:rsidRDefault="002B74DA" w:rsidP="00C9365E">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3 193,00</w:t>
            </w:r>
          </w:p>
        </w:tc>
        <w:tc>
          <w:tcPr>
            <w:tcW w:w="1026" w:type="dxa"/>
            <w:shd w:val="clear" w:color="auto" w:fill="auto"/>
          </w:tcPr>
          <w:p w:rsidR="002B74DA" w:rsidRPr="00E36877" w:rsidRDefault="002B74DA" w:rsidP="00C9365E">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3 944,51</w:t>
            </w:r>
          </w:p>
        </w:tc>
        <w:tc>
          <w:tcPr>
            <w:tcW w:w="1026" w:type="dxa"/>
            <w:shd w:val="clear" w:color="auto" w:fill="auto"/>
          </w:tcPr>
          <w:p w:rsidR="002B74DA" w:rsidRPr="00E36877" w:rsidRDefault="002B74DA" w:rsidP="00C9365E">
            <w:pPr>
              <w:spacing w:after="0" w:line="240" w:lineRule="auto"/>
              <w:jc w:val="center"/>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3 193,00</w:t>
            </w:r>
          </w:p>
        </w:tc>
        <w:tc>
          <w:tcPr>
            <w:tcW w:w="1026" w:type="dxa"/>
            <w:shd w:val="clear" w:color="auto" w:fill="auto"/>
          </w:tcPr>
          <w:p w:rsidR="002B74DA" w:rsidRPr="00E36877" w:rsidRDefault="002B74DA" w:rsidP="00C9365E">
            <w:pPr>
              <w:rPr>
                <w:sz w:val="18"/>
                <w:szCs w:val="18"/>
              </w:rPr>
            </w:pPr>
            <w:r w:rsidRPr="00E36877">
              <w:rPr>
                <w:rFonts w:ascii="Times New Roman" w:eastAsia="Times New Roman" w:hAnsi="Times New Roman"/>
                <w:color w:val="000000" w:themeColor="text1"/>
                <w:sz w:val="18"/>
                <w:szCs w:val="18"/>
                <w:lang w:eastAsia="ru-RU"/>
              </w:rPr>
              <w:t>3 193,00</w:t>
            </w:r>
          </w:p>
        </w:tc>
        <w:tc>
          <w:tcPr>
            <w:tcW w:w="1026" w:type="dxa"/>
            <w:shd w:val="clear" w:color="auto" w:fill="auto"/>
          </w:tcPr>
          <w:p w:rsidR="002B74DA" w:rsidRPr="00E36877" w:rsidRDefault="002B74DA" w:rsidP="00C9365E">
            <w:pPr>
              <w:rPr>
                <w:sz w:val="18"/>
                <w:szCs w:val="18"/>
              </w:rPr>
            </w:pPr>
            <w:r w:rsidRPr="00E36877">
              <w:rPr>
                <w:rFonts w:ascii="Times New Roman" w:eastAsia="Times New Roman" w:hAnsi="Times New Roman"/>
                <w:color w:val="000000" w:themeColor="text1"/>
                <w:sz w:val="18"/>
                <w:szCs w:val="18"/>
                <w:lang w:eastAsia="ru-RU"/>
              </w:rPr>
              <w:t>3 193,00</w:t>
            </w:r>
          </w:p>
        </w:tc>
        <w:tc>
          <w:tcPr>
            <w:tcW w:w="1148" w:type="dxa"/>
            <w:vMerge/>
            <w:shd w:val="clear" w:color="auto" w:fill="auto"/>
          </w:tcPr>
          <w:p w:rsidR="002B74DA" w:rsidRPr="00E36877" w:rsidRDefault="002B74DA" w:rsidP="00C9365E">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960"/>
        </w:trPr>
        <w:tc>
          <w:tcPr>
            <w:tcW w:w="474" w:type="dxa"/>
            <w:vMerge/>
            <w:vAlign w:val="center"/>
            <w:hideMark/>
          </w:tcPr>
          <w:p w:rsidR="002B74DA" w:rsidRPr="00E36877" w:rsidRDefault="002B74DA" w:rsidP="004662DF">
            <w:pPr>
              <w:spacing w:after="0" w:line="240" w:lineRule="auto"/>
              <w:rPr>
                <w:rFonts w:ascii="Times New Roman" w:eastAsia="Times New Roman" w:hAnsi="Times New Roman"/>
                <w:color w:val="000000" w:themeColor="text1"/>
                <w:sz w:val="18"/>
                <w:szCs w:val="18"/>
                <w:lang w:eastAsia="ru-RU"/>
              </w:rPr>
            </w:pPr>
          </w:p>
        </w:tc>
        <w:tc>
          <w:tcPr>
            <w:tcW w:w="3307" w:type="dxa"/>
            <w:gridSpan w:val="2"/>
            <w:vMerge/>
            <w:vAlign w:val="center"/>
            <w:hideMark/>
          </w:tcPr>
          <w:p w:rsidR="002B74DA" w:rsidRPr="00E36877" w:rsidRDefault="002B74DA" w:rsidP="004662DF">
            <w:pPr>
              <w:spacing w:after="0" w:line="240" w:lineRule="auto"/>
              <w:rPr>
                <w:rFonts w:ascii="Times New Roman" w:eastAsia="Times New Roman" w:hAnsi="Times New Roman"/>
                <w:color w:val="000000" w:themeColor="text1"/>
                <w:sz w:val="18"/>
                <w:szCs w:val="18"/>
                <w:lang w:eastAsia="ru-RU"/>
              </w:rPr>
            </w:pPr>
          </w:p>
        </w:tc>
        <w:tc>
          <w:tcPr>
            <w:tcW w:w="1608" w:type="dxa"/>
            <w:shd w:val="clear" w:color="auto" w:fill="auto"/>
            <w:hideMark/>
          </w:tcPr>
          <w:p w:rsidR="002B74DA" w:rsidRPr="00E36877" w:rsidRDefault="002B74DA" w:rsidP="004662DF">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Средства бюджета городского округа</w:t>
            </w:r>
          </w:p>
        </w:tc>
        <w:tc>
          <w:tcPr>
            <w:tcW w:w="1161" w:type="dxa"/>
            <w:shd w:val="clear" w:color="auto" w:fill="auto"/>
          </w:tcPr>
          <w:p w:rsidR="002B74DA" w:rsidRPr="00E36877" w:rsidRDefault="007860A7" w:rsidP="004662DF">
            <w:pPr>
              <w:spacing w:after="0" w:line="240" w:lineRule="auto"/>
              <w:jc w:val="center"/>
              <w:rPr>
                <w:rFonts w:ascii="Times New Roman" w:eastAsia="Times New Roman" w:hAnsi="Times New Roman"/>
                <w:color w:val="000000" w:themeColor="text1"/>
                <w:sz w:val="18"/>
                <w:szCs w:val="18"/>
                <w:lang w:eastAsia="ru-RU"/>
              </w:rPr>
            </w:pPr>
            <w:r w:rsidRPr="007860A7">
              <w:rPr>
                <w:rFonts w:ascii="Times New Roman" w:eastAsia="Times New Roman" w:hAnsi="Times New Roman"/>
                <w:color w:val="000000" w:themeColor="text1"/>
                <w:sz w:val="18"/>
                <w:szCs w:val="18"/>
                <w:lang w:eastAsia="ru-RU"/>
              </w:rPr>
              <w:t>1 972 160,15</w:t>
            </w:r>
          </w:p>
        </w:tc>
        <w:tc>
          <w:tcPr>
            <w:tcW w:w="4500" w:type="dxa"/>
            <w:gridSpan w:val="25"/>
            <w:shd w:val="clear" w:color="auto" w:fill="auto"/>
          </w:tcPr>
          <w:p w:rsidR="002B74DA" w:rsidRPr="00E36877" w:rsidRDefault="007860A7" w:rsidP="004662DF">
            <w:pPr>
              <w:spacing w:after="0" w:line="240" w:lineRule="auto"/>
              <w:jc w:val="center"/>
              <w:rPr>
                <w:rFonts w:ascii="Times New Roman" w:eastAsia="Times New Roman" w:hAnsi="Times New Roman"/>
                <w:color w:val="000000" w:themeColor="text1"/>
                <w:sz w:val="18"/>
                <w:szCs w:val="18"/>
                <w:lang w:eastAsia="ru-RU"/>
              </w:rPr>
            </w:pPr>
            <w:r w:rsidRPr="007860A7">
              <w:rPr>
                <w:rFonts w:ascii="Times New Roman" w:eastAsia="Times New Roman" w:hAnsi="Times New Roman"/>
                <w:color w:val="000000" w:themeColor="text1"/>
                <w:sz w:val="18"/>
                <w:szCs w:val="18"/>
                <w:lang w:eastAsia="ru-RU"/>
              </w:rPr>
              <w:t>366 959,95</w:t>
            </w:r>
          </w:p>
        </w:tc>
        <w:tc>
          <w:tcPr>
            <w:tcW w:w="1026" w:type="dxa"/>
            <w:shd w:val="clear" w:color="auto" w:fill="auto"/>
          </w:tcPr>
          <w:p w:rsidR="002B74DA" w:rsidRPr="00E36877" w:rsidRDefault="007860A7" w:rsidP="004662DF">
            <w:pPr>
              <w:spacing w:after="0" w:line="240" w:lineRule="auto"/>
              <w:jc w:val="center"/>
              <w:rPr>
                <w:rFonts w:ascii="Times New Roman" w:eastAsia="Times New Roman" w:hAnsi="Times New Roman"/>
                <w:color w:val="000000" w:themeColor="text1"/>
                <w:sz w:val="18"/>
                <w:szCs w:val="18"/>
                <w:lang w:eastAsia="ru-RU"/>
              </w:rPr>
            </w:pPr>
            <w:r w:rsidRPr="007860A7">
              <w:rPr>
                <w:rFonts w:ascii="Times New Roman" w:eastAsia="Times New Roman" w:hAnsi="Times New Roman"/>
                <w:color w:val="000000" w:themeColor="text1"/>
                <w:sz w:val="18"/>
                <w:szCs w:val="18"/>
                <w:lang w:eastAsia="ru-RU"/>
              </w:rPr>
              <w:t>401 291,05</w:t>
            </w:r>
          </w:p>
        </w:tc>
        <w:tc>
          <w:tcPr>
            <w:tcW w:w="1026" w:type="dxa"/>
            <w:shd w:val="clear" w:color="auto" w:fill="auto"/>
          </w:tcPr>
          <w:p w:rsidR="002B74DA" w:rsidRPr="00E36877" w:rsidRDefault="007860A7" w:rsidP="004662DF">
            <w:pPr>
              <w:spacing w:after="0" w:line="240" w:lineRule="auto"/>
              <w:jc w:val="center"/>
              <w:rPr>
                <w:rFonts w:ascii="Times New Roman" w:eastAsia="Times New Roman" w:hAnsi="Times New Roman"/>
                <w:color w:val="000000" w:themeColor="text1"/>
                <w:sz w:val="18"/>
                <w:szCs w:val="18"/>
                <w:lang w:eastAsia="ru-RU"/>
              </w:rPr>
            </w:pPr>
            <w:r w:rsidRPr="007860A7">
              <w:rPr>
                <w:rFonts w:ascii="Times New Roman" w:eastAsia="Times New Roman" w:hAnsi="Times New Roman"/>
                <w:color w:val="000000" w:themeColor="text1"/>
                <w:sz w:val="18"/>
                <w:szCs w:val="18"/>
                <w:lang w:eastAsia="ru-RU"/>
              </w:rPr>
              <w:t>401 291,05</w:t>
            </w:r>
          </w:p>
        </w:tc>
        <w:tc>
          <w:tcPr>
            <w:tcW w:w="1026" w:type="dxa"/>
            <w:shd w:val="clear" w:color="auto" w:fill="auto"/>
          </w:tcPr>
          <w:p w:rsidR="002B74DA" w:rsidRPr="00E36877" w:rsidRDefault="007860A7" w:rsidP="004662DF">
            <w:pPr>
              <w:spacing w:after="0" w:line="240" w:lineRule="auto"/>
              <w:jc w:val="center"/>
              <w:rPr>
                <w:rFonts w:ascii="Times New Roman" w:eastAsia="Times New Roman" w:hAnsi="Times New Roman"/>
                <w:color w:val="000000" w:themeColor="text1"/>
                <w:sz w:val="18"/>
                <w:szCs w:val="18"/>
                <w:lang w:eastAsia="ru-RU"/>
              </w:rPr>
            </w:pPr>
            <w:r w:rsidRPr="007860A7">
              <w:rPr>
                <w:rFonts w:ascii="Times New Roman" w:eastAsia="Times New Roman" w:hAnsi="Times New Roman"/>
                <w:color w:val="000000" w:themeColor="text1"/>
                <w:sz w:val="18"/>
                <w:szCs w:val="18"/>
                <w:lang w:eastAsia="ru-RU"/>
              </w:rPr>
              <w:t>401 291,05</w:t>
            </w:r>
          </w:p>
        </w:tc>
        <w:tc>
          <w:tcPr>
            <w:tcW w:w="1026" w:type="dxa"/>
            <w:shd w:val="clear" w:color="auto" w:fill="auto"/>
          </w:tcPr>
          <w:p w:rsidR="002B74DA" w:rsidRPr="00E36877" w:rsidRDefault="007860A7" w:rsidP="004662DF">
            <w:pPr>
              <w:spacing w:after="0" w:line="240" w:lineRule="auto"/>
              <w:jc w:val="center"/>
              <w:rPr>
                <w:rFonts w:ascii="Times New Roman" w:eastAsia="Times New Roman" w:hAnsi="Times New Roman"/>
                <w:color w:val="000000" w:themeColor="text1"/>
                <w:sz w:val="18"/>
                <w:szCs w:val="18"/>
                <w:lang w:eastAsia="ru-RU"/>
              </w:rPr>
            </w:pPr>
            <w:r w:rsidRPr="007860A7">
              <w:rPr>
                <w:rFonts w:ascii="Times New Roman" w:eastAsia="Times New Roman" w:hAnsi="Times New Roman"/>
                <w:color w:val="000000" w:themeColor="text1"/>
                <w:sz w:val="18"/>
                <w:szCs w:val="18"/>
                <w:lang w:eastAsia="ru-RU"/>
              </w:rPr>
              <w:t>401 291,05</w:t>
            </w:r>
          </w:p>
        </w:tc>
        <w:tc>
          <w:tcPr>
            <w:tcW w:w="1148" w:type="dxa"/>
            <w:vMerge/>
            <w:shd w:val="clear" w:color="auto" w:fill="auto"/>
            <w:hideMark/>
          </w:tcPr>
          <w:p w:rsidR="002B74DA" w:rsidRPr="00E36877" w:rsidRDefault="002B74DA" w:rsidP="004662DF">
            <w:pPr>
              <w:spacing w:after="0" w:line="240" w:lineRule="auto"/>
              <w:jc w:val="center"/>
              <w:rPr>
                <w:rFonts w:ascii="Times New Roman" w:eastAsia="Times New Roman" w:hAnsi="Times New Roman"/>
                <w:color w:val="000000" w:themeColor="text1"/>
                <w:sz w:val="18"/>
                <w:szCs w:val="18"/>
                <w:lang w:eastAsia="ru-RU"/>
              </w:rPr>
            </w:pPr>
          </w:p>
        </w:tc>
      </w:tr>
      <w:tr w:rsidR="002B74DA" w:rsidRPr="004A1643" w:rsidTr="00D26F15">
        <w:trPr>
          <w:trHeight w:val="445"/>
        </w:trPr>
        <w:tc>
          <w:tcPr>
            <w:tcW w:w="474" w:type="dxa"/>
            <w:vMerge/>
            <w:vAlign w:val="center"/>
          </w:tcPr>
          <w:p w:rsidR="002B74DA" w:rsidRPr="00E36877" w:rsidRDefault="002B74DA" w:rsidP="00C9365E">
            <w:pPr>
              <w:spacing w:after="0" w:line="240" w:lineRule="auto"/>
              <w:rPr>
                <w:rFonts w:ascii="Times New Roman" w:eastAsia="Times New Roman" w:hAnsi="Times New Roman"/>
                <w:color w:val="000000" w:themeColor="text1"/>
                <w:sz w:val="18"/>
                <w:szCs w:val="18"/>
                <w:lang w:eastAsia="ru-RU"/>
              </w:rPr>
            </w:pPr>
          </w:p>
        </w:tc>
        <w:tc>
          <w:tcPr>
            <w:tcW w:w="3307" w:type="dxa"/>
            <w:gridSpan w:val="2"/>
            <w:vMerge/>
            <w:vAlign w:val="center"/>
          </w:tcPr>
          <w:p w:rsidR="002B74DA" w:rsidRPr="00E36877" w:rsidRDefault="002B74DA" w:rsidP="00C9365E">
            <w:pPr>
              <w:spacing w:after="0" w:line="240" w:lineRule="auto"/>
              <w:rPr>
                <w:rFonts w:ascii="Times New Roman" w:eastAsia="Times New Roman" w:hAnsi="Times New Roman"/>
                <w:color w:val="000000" w:themeColor="text1"/>
                <w:sz w:val="18"/>
                <w:szCs w:val="18"/>
                <w:lang w:eastAsia="ru-RU"/>
              </w:rPr>
            </w:pPr>
          </w:p>
        </w:tc>
        <w:tc>
          <w:tcPr>
            <w:tcW w:w="1608" w:type="dxa"/>
            <w:shd w:val="clear" w:color="auto" w:fill="auto"/>
          </w:tcPr>
          <w:p w:rsidR="002B74DA" w:rsidRPr="00E36877" w:rsidRDefault="002B74DA" w:rsidP="00C9365E">
            <w:pPr>
              <w:spacing w:after="0" w:line="240" w:lineRule="auto"/>
              <w:rPr>
                <w:rFonts w:ascii="Times New Roman" w:eastAsia="Times New Roman" w:hAnsi="Times New Roman"/>
                <w:color w:val="000000" w:themeColor="text1"/>
                <w:sz w:val="18"/>
                <w:szCs w:val="18"/>
                <w:lang w:eastAsia="ru-RU"/>
              </w:rPr>
            </w:pPr>
            <w:r w:rsidRPr="00E36877">
              <w:rPr>
                <w:rFonts w:ascii="Times New Roman" w:eastAsia="Times New Roman" w:hAnsi="Times New Roman"/>
                <w:color w:val="000000" w:themeColor="text1"/>
                <w:sz w:val="18"/>
                <w:szCs w:val="18"/>
                <w:lang w:eastAsia="ru-RU"/>
              </w:rPr>
              <w:t>Внебюджетные средства</w:t>
            </w:r>
          </w:p>
        </w:tc>
        <w:tc>
          <w:tcPr>
            <w:tcW w:w="1161" w:type="dxa"/>
            <w:shd w:val="clear" w:color="auto" w:fill="auto"/>
          </w:tcPr>
          <w:p w:rsidR="002B74DA" w:rsidRPr="00E36877" w:rsidRDefault="002B74DA" w:rsidP="00C9365E">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4500" w:type="dxa"/>
            <w:gridSpan w:val="25"/>
            <w:shd w:val="clear" w:color="auto" w:fill="auto"/>
          </w:tcPr>
          <w:p w:rsidR="002B74DA" w:rsidRPr="00E36877" w:rsidRDefault="002B74DA" w:rsidP="00C9365E">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2B74DA" w:rsidRPr="00E36877" w:rsidRDefault="002B74DA" w:rsidP="00C9365E">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2B74DA" w:rsidRPr="00E36877" w:rsidRDefault="002B74DA" w:rsidP="00C9365E">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2B74DA" w:rsidRPr="00E36877" w:rsidRDefault="002B74DA" w:rsidP="00C9365E">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026" w:type="dxa"/>
            <w:shd w:val="clear" w:color="auto" w:fill="auto"/>
          </w:tcPr>
          <w:p w:rsidR="002B74DA" w:rsidRPr="00E36877" w:rsidRDefault="002B74DA" w:rsidP="00C9365E">
            <w:pPr>
              <w:jc w:val="center"/>
              <w:rPr>
                <w:sz w:val="18"/>
                <w:szCs w:val="18"/>
              </w:rPr>
            </w:pPr>
            <w:r w:rsidRPr="00E36877">
              <w:rPr>
                <w:rFonts w:ascii="Times New Roman" w:eastAsia="Times New Roman" w:hAnsi="Times New Roman"/>
                <w:color w:val="000000" w:themeColor="text1"/>
                <w:sz w:val="18"/>
                <w:szCs w:val="18"/>
                <w:lang w:eastAsia="ru-RU"/>
              </w:rPr>
              <w:t>0,00</w:t>
            </w:r>
          </w:p>
        </w:tc>
        <w:tc>
          <w:tcPr>
            <w:tcW w:w="1148" w:type="dxa"/>
            <w:vMerge/>
            <w:shd w:val="clear" w:color="auto" w:fill="auto"/>
          </w:tcPr>
          <w:p w:rsidR="002B74DA" w:rsidRPr="00E36877" w:rsidRDefault="002B74DA" w:rsidP="00C9365E">
            <w:pPr>
              <w:spacing w:after="0" w:line="240" w:lineRule="auto"/>
              <w:jc w:val="center"/>
              <w:rPr>
                <w:rFonts w:ascii="Times New Roman" w:eastAsia="Times New Roman" w:hAnsi="Times New Roman"/>
                <w:color w:val="000000" w:themeColor="text1"/>
                <w:sz w:val="18"/>
                <w:szCs w:val="18"/>
                <w:lang w:eastAsia="ru-RU"/>
              </w:rPr>
            </w:pPr>
          </w:p>
        </w:tc>
      </w:tr>
    </w:tbl>
    <w:p w:rsidR="00F326E2" w:rsidRDefault="00F326E2" w:rsidP="00605FAC">
      <w:pPr>
        <w:pStyle w:val="a3"/>
        <w:jc w:val="both"/>
        <w:rPr>
          <w:rFonts w:ascii="Times New Roman" w:hAnsi="Times New Roman"/>
          <w:b/>
          <w:sz w:val="18"/>
          <w:szCs w:val="18"/>
        </w:rPr>
      </w:pPr>
      <w:bookmarkStart w:id="6" w:name="Par805"/>
      <w:bookmarkEnd w:id="6"/>
    </w:p>
    <w:p w:rsidR="006E3AF4" w:rsidRDefault="00F326E2" w:rsidP="006E3AF4">
      <w:pPr>
        <w:widowControl w:val="0"/>
        <w:autoSpaceDE w:val="0"/>
        <w:autoSpaceDN w:val="0"/>
        <w:spacing w:after="0" w:line="240" w:lineRule="auto"/>
        <w:contextualSpacing/>
        <w:jc w:val="center"/>
        <w:rPr>
          <w:rFonts w:ascii="Times New Roman" w:eastAsia="Times New Roman" w:hAnsi="Times New Roman"/>
          <w:b/>
          <w:lang w:eastAsia="ru-RU"/>
        </w:rPr>
      </w:pPr>
      <w:r>
        <w:rPr>
          <w:rFonts w:ascii="Times New Roman" w:hAnsi="Times New Roman"/>
          <w:b/>
          <w:sz w:val="18"/>
          <w:szCs w:val="18"/>
        </w:rPr>
        <w:br w:type="page"/>
      </w:r>
      <w:r w:rsidR="006E3AF4" w:rsidRPr="00A52AD2">
        <w:rPr>
          <w:rFonts w:ascii="Times New Roman" w:eastAsia="Times New Roman" w:hAnsi="Times New Roman"/>
          <w:b/>
          <w:lang w:eastAsia="ru-RU"/>
        </w:rPr>
        <w:lastRenderedPageBreak/>
        <w:t>Обоснование финансовых ресурсов, необходимых для реализации мероприятий подпрограммы «Профилактика преступлений и иных правонарушений» муниципальной программы городского округа Истра «Безопасность и обеспечение безопасности жизнедеятельности населения» в 202</w:t>
      </w:r>
      <w:r w:rsidR="00D151A7">
        <w:rPr>
          <w:rFonts w:ascii="Times New Roman" w:eastAsia="Times New Roman" w:hAnsi="Times New Roman"/>
          <w:b/>
          <w:lang w:eastAsia="ru-RU"/>
        </w:rPr>
        <w:t>3</w:t>
      </w:r>
      <w:r w:rsidR="006E3AF4" w:rsidRPr="00A52AD2">
        <w:rPr>
          <w:rFonts w:ascii="Times New Roman" w:eastAsia="Times New Roman" w:hAnsi="Times New Roman"/>
          <w:b/>
          <w:lang w:eastAsia="ru-RU"/>
        </w:rPr>
        <w:t>-202</w:t>
      </w:r>
      <w:r w:rsidR="00D151A7">
        <w:rPr>
          <w:rFonts w:ascii="Times New Roman" w:eastAsia="Times New Roman" w:hAnsi="Times New Roman"/>
          <w:b/>
          <w:lang w:eastAsia="ru-RU"/>
        </w:rPr>
        <w:t>7</w:t>
      </w:r>
      <w:r w:rsidR="006E3AF4" w:rsidRPr="00A52AD2">
        <w:rPr>
          <w:rFonts w:ascii="Times New Roman" w:eastAsia="Times New Roman" w:hAnsi="Times New Roman"/>
          <w:b/>
          <w:lang w:eastAsia="ru-RU"/>
        </w:rPr>
        <w:t xml:space="preserve"> годах</w:t>
      </w:r>
    </w:p>
    <w:p w:rsidR="006A2881" w:rsidRPr="00A52AD2" w:rsidRDefault="006A2881" w:rsidP="006E3AF4">
      <w:pPr>
        <w:widowControl w:val="0"/>
        <w:autoSpaceDE w:val="0"/>
        <w:autoSpaceDN w:val="0"/>
        <w:spacing w:after="0" w:line="240" w:lineRule="auto"/>
        <w:contextualSpacing/>
        <w:jc w:val="center"/>
        <w:rPr>
          <w:rFonts w:ascii="Times New Roman" w:eastAsia="Times New Roman" w:hAnsi="Times New Roman"/>
          <w:b/>
          <w:lang w:eastAsia="ru-RU"/>
        </w:rPr>
      </w:pPr>
    </w:p>
    <w:tbl>
      <w:tblPr>
        <w:tblW w:w="15169" w:type="dxa"/>
        <w:tblInd w:w="102" w:type="dxa"/>
        <w:tblLayout w:type="fixed"/>
        <w:tblCellMar>
          <w:top w:w="75" w:type="dxa"/>
          <w:left w:w="0" w:type="dxa"/>
          <w:bottom w:w="75" w:type="dxa"/>
          <w:right w:w="0" w:type="dxa"/>
        </w:tblCellMar>
        <w:tblLook w:val="00A0" w:firstRow="1" w:lastRow="0" w:firstColumn="1" w:lastColumn="0" w:noHBand="0" w:noVBand="0"/>
      </w:tblPr>
      <w:tblGrid>
        <w:gridCol w:w="4252"/>
        <w:gridCol w:w="1876"/>
        <w:gridCol w:w="2329"/>
        <w:gridCol w:w="3424"/>
        <w:gridCol w:w="3288"/>
      </w:tblGrid>
      <w:tr w:rsidR="006A2881" w:rsidRPr="00A52AD2" w:rsidTr="001D4E22">
        <w:trPr>
          <w:trHeight w:val="687"/>
        </w:trPr>
        <w:tc>
          <w:tcPr>
            <w:tcW w:w="42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A2881" w:rsidRPr="00A52AD2" w:rsidRDefault="006A2881" w:rsidP="001D4E22">
            <w:pPr>
              <w:widowControl w:val="0"/>
              <w:autoSpaceDE w:val="0"/>
              <w:autoSpaceDN w:val="0"/>
              <w:adjustRightInd w:val="0"/>
              <w:spacing w:after="0" w:line="240" w:lineRule="auto"/>
              <w:contextualSpacing/>
              <w:jc w:val="center"/>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Наименование мероприятия подпрограммы</w:t>
            </w:r>
          </w:p>
        </w:tc>
        <w:tc>
          <w:tcPr>
            <w:tcW w:w="18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A2881" w:rsidRPr="00A52AD2" w:rsidRDefault="006A2881" w:rsidP="001D4E22">
            <w:pPr>
              <w:widowControl w:val="0"/>
              <w:autoSpaceDE w:val="0"/>
              <w:autoSpaceDN w:val="0"/>
              <w:adjustRightInd w:val="0"/>
              <w:spacing w:after="0" w:line="240" w:lineRule="auto"/>
              <w:contextualSpacing/>
              <w:jc w:val="center"/>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Источник финансирования</w:t>
            </w:r>
          </w:p>
        </w:tc>
        <w:tc>
          <w:tcPr>
            <w:tcW w:w="23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A2881" w:rsidRPr="00A52AD2" w:rsidRDefault="006A2881" w:rsidP="001D4E22">
            <w:pPr>
              <w:widowControl w:val="0"/>
              <w:autoSpaceDE w:val="0"/>
              <w:autoSpaceDN w:val="0"/>
              <w:adjustRightInd w:val="0"/>
              <w:spacing w:after="0" w:line="240" w:lineRule="auto"/>
              <w:contextualSpacing/>
              <w:jc w:val="center"/>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Расчет необходимых финансовых ресурсов на реализацию мероприятия</w:t>
            </w:r>
          </w:p>
        </w:tc>
        <w:tc>
          <w:tcPr>
            <w:tcW w:w="34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A2881" w:rsidRPr="00A52AD2" w:rsidRDefault="006A2881" w:rsidP="001D4E22">
            <w:pPr>
              <w:widowControl w:val="0"/>
              <w:autoSpaceDE w:val="0"/>
              <w:autoSpaceDN w:val="0"/>
              <w:adjustRightInd w:val="0"/>
              <w:spacing w:after="0" w:line="240" w:lineRule="auto"/>
              <w:contextualSpacing/>
              <w:jc w:val="center"/>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A2881" w:rsidRPr="00A52AD2" w:rsidRDefault="006A2881" w:rsidP="001D4E22">
            <w:pPr>
              <w:widowControl w:val="0"/>
              <w:autoSpaceDE w:val="0"/>
              <w:autoSpaceDN w:val="0"/>
              <w:adjustRightInd w:val="0"/>
              <w:spacing w:after="0" w:line="240" w:lineRule="auto"/>
              <w:contextualSpacing/>
              <w:jc w:val="center"/>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Эксплуатационные расходы, возникающие в результате реализации мероприятия</w:t>
            </w:r>
          </w:p>
        </w:tc>
      </w:tr>
      <w:tr w:rsidR="006A2881" w:rsidRPr="00A52AD2" w:rsidTr="001D4E22">
        <w:trPr>
          <w:trHeight w:val="687"/>
        </w:trPr>
        <w:tc>
          <w:tcPr>
            <w:tcW w:w="42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Мероприятие 01.01 Проведение мероприятий по профилактике терроризма</w:t>
            </w:r>
          </w:p>
        </w:tc>
        <w:tc>
          <w:tcPr>
            <w:tcW w:w="18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Бюджет городского округа Истра</w:t>
            </w:r>
          </w:p>
        </w:tc>
        <w:tc>
          <w:tcPr>
            <w:tcW w:w="23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spacing w:after="0" w:line="240" w:lineRule="auto"/>
              <w:contextualSpacing/>
              <w:rPr>
                <w:rFonts w:ascii="Times New Roman" w:eastAsia="Times New Roman" w:hAnsi="Times New Roman"/>
                <w:sz w:val="18"/>
                <w:szCs w:val="18"/>
                <w:lang w:eastAsia="ru-RU"/>
              </w:rPr>
            </w:pPr>
            <w:r>
              <w:rPr>
                <w:rFonts w:ascii="Times New Roman" w:eastAsia="Times New Roman" w:hAnsi="Times New Roman"/>
                <w:sz w:val="18"/>
                <w:szCs w:val="18"/>
                <w:lang w:eastAsia="ru-RU"/>
              </w:rPr>
              <w:t>Запрос ценовых предложений</w:t>
            </w:r>
          </w:p>
        </w:tc>
        <w:tc>
          <w:tcPr>
            <w:tcW w:w="34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proofErr w:type="gramStart"/>
            <w:r w:rsidRPr="00A52AD2">
              <w:rPr>
                <w:rFonts w:ascii="Times New Roman" w:eastAsia="Times New Roman" w:hAnsi="Times New Roman"/>
                <w:sz w:val="18"/>
                <w:szCs w:val="18"/>
                <w:lang w:eastAsia="ru-RU"/>
              </w:rPr>
              <w:t xml:space="preserve">Всего:   </w:t>
            </w:r>
            <w:proofErr w:type="gramEnd"/>
            <w:r w:rsidRPr="00A52AD2">
              <w:rPr>
                <w:rFonts w:ascii="Times New Roman" w:eastAsia="Times New Roman" w:hAnsi="Times New Roman"/>
                <w:sz w:val="18"/>
                <w:szCs w:val="18"/>
                <w:lang w:eastAsia="ru-RU"/>
              </w:rPr>
              <w:t xml:space="preserve">  </w:t>
            </w:r>
            <w:r>
              <w:rPr>
                <w:rFonts w:ascii="Times New Roman" w:hAnsi="Times New Roman"/>
                <w:sz w:val="18"/>
                <w:szCs w:val="18"/>
              </w:rPr>
              <w:t>1 084 399,00</w:t>
            </w:r>
            <w:r w:rsidRPr="00A52AD2">
              <w:rPr>
                <w:rFonts w:ascii="Times New Roman" w:hAnsi="Times New Roman"/>
                <w:sz w:val="18"/>
                <w:szCs w:val="18"/>
              </w:rPr>
              <w:t xml:space="preserve"> </w:t>
            </w:r>
            <w:r w:rsidRPr="00A52AD2">
              <w:rPr>
                <w:rFonts w:ascii="Times New Roman" w:eastAsia="Times New Roman" w:hAnsi="Times New Roman"/>
                <w:sz w:val="18"/>
                <w:szCs w:val="18"/>
                <w:lang w:eastAsia="ru-RU"/>
              </w:rPr>
              <w:t>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Бюджет городского округа Истра</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3</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204 591,00</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4</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219 952,00</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5</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219 952,00</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6</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219 952,00</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7</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219 952,00</w:t>
            </w:r>
            <w:r w:rsidRPr="00A52AD2">
              <w:rPr>
                <w:rFonts w:ascii="Times New Roman" w:eastAsia="Times New Roman" w:hAnsi="Times New Roman"/>
                <w:sz w:val="18"/>
                <w:szCs w:val="18"/>
                <w:lang w:eastAsia="ru-RU"/>
              </w:rPr>
              <w:t xml:space="preserve"> тыс. рублей</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jc w:val="center"/>
              <w:rPr>
                <w:rFonts w:ascii="Times New Roman" w:eastAsia="Times New Roman" w:hAnsi="Times New Roman"/>
                <w:sz w:val="18"/>
                <w:szCs w:val="18"/>
                <w:lang w:eastAsia="ru-RU"/>
              </w:rPr>
            </w:pPr>
          </w:p>
        </w:tc>
      </w:tr>
      <w:tr w:rsidR="006A2881" w:rsidRPr="00A52AD2" w:rsidTr="001D4E22">
        <w:trPr>
          <w:trHeight w:val="687"/>
        </w:trPr>
        <w:tc>
          <w:tcPr>
            <w:tcW w:w="42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Мероприятие 01.03. Оборудование социально значимых объектов инженерно-техническими сооружениями, обеспечивающими контроль доступа или блокирование несанкционированного доступа, контроль и оповещение о возникновении угроз</w:t>
            </w:r>
          </w:p>
        </w:tc>
        <w:tc>
          <w:tcPr>
            <w:tcW w:w="18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Бюджет городского округа Истра</w:t>
            </w:r>
          </w:p>
        </w:tc>
        <w:tc>
          <w:tcPr>
            <w:tcW w:w="23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Сметный расчет</w:t>
            </w:r>
            <w:r>
              <w:rPr>
                <w:rFonts w:ascii="Times New Roman" w:eastAsia="Times New Roman" w:hAnsi="Times New Roman"/>
                <w:sz w:val="18"/>
                <w:szCs w:val="18"/>
                <w:lang w:eastAsia="ru-RU"/>
              </w:rPr>
              <w:t>, запрос ценовых предложений</w:t>
            </w:r>
          </w:p>
        </w:tc>
        <w:tc>
          <w:tcPr>
            <w:tcW w:w="34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proofErr w:type="gramStart"/>
            <w:r w:rsidRPr="00A52AD2">
              <w:rPr>
                <w:rFonts w:ascii="Times New Roman" w:eastAsia="Times New Roman" w:hAnsi="Times New Roman"/>
                <w:sz w:val="18"/>
                <w:szCs w:val="18"/>
                <w:lang w:eastAsia="ru-RU"/>
              </w:rPr>
              <w:t xml:space="preserve">Всего:   </w:t>
            </w:r>
            <w:proofErr w:type="gramEnd"/>
            <w:r w:rsidRPr="00A52AD2">
              <w:rPr>
                <w:rFonts w:ascii="Times New Roman" w:eastAsia="Times New Roman" w:hAnsi="Times New Roman"/>
                <w:sz w:val="18"/>
                <w:szCs w:val="18"/>
                <w:lang w:eastAsia="ru-RU"/>
              </w:rPr>
              <w:t xml:space="preserve">  </w:t>
            </w:r>
            <w:r>
              <w:rPr>
                <w:rFonts w:ascii="Times New Roman" w:eastAsia="MS Mincho" w:hAnsi="Times New Roman"/>
                <w:bCs/>
                <w:sz w:val="18"/>
                <w:szCs w:val="18"/>
              </w:rPr>
              <w:t>327 142,24</w:t>
            </w:r>
            <w:r w:rsidRPr="00A52AD2">
              <w:rPr>
                <w:rFonts w:ascii="Times New Roman" w:eastAsia="MS Mincho" w:hAnsi="Times New Roman"/>
                <w:bCs/>
                <w:sz w:val="18"/>
                <w:szCs w:val="18"/>
              </w:rPr>
              <w:t xml:space="preserve"> </w:t>
            </w:r>
            <w:r w:rsidRPr="00A52AD2">
              <w:rPr>
                <w:rFonts w:ascii="Times New Roman" w:eastAsia="Times New Roman" w:hAnsi="Times New Roman"/>
                <w:sz w:val="18"/>
                <w:szCs w:val="18"/>
                <w:lang w:eastAsia="ru-RU"/>
              </w:rPr>
              <w:t>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Бюджет городского округа Истра</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3</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62 083,00</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4</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66 264,81</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5</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66 264,81</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6</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66 264,81</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7</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66 264,81</w:t>
            </w:r>
            <w:r w:rsidRPr="00A52AD2">
              <w:rPr>
                <w:rFonts w:ascii="Times New Roman" w:eastAsia="Times New Roman" w:hAnsi="Times New Roman"/>
                <w:sz w:val="18"/>
                <w:szCs w:val="18"/>
                <w:lang w:eastAsia="ru-RU"/>
              </w:rPr>
              <w:t xml:space="preserve"> тыс. рублей</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jc w:val="center"/>
              <w:rPr>
                <w:rFonts w:ascii="Times New Roman" w:eastAsia="Times New Roman" w:hAnsi="Times New Roman"/>
                <w:sz w:val="18"/>
                <w:szCs w:val="18"/>
                <w:lang w:eastAsia="ru-RU"/>
              </w:rPr>
            </w:pPr>
          </w:p>
        </w:tc>
      </w:tr>
      <w:tr w:rsidR="006A2881" w:rsidRPr="00A52AD2" w:rsidTr="001D4E22">
        <w:trPr>
          <w:trHeight w:val="687"/>
        </w:trPr>
        <w:tc>
          <w:tcPr>
            <w:tcW w:w="42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Мероприятие 02.02 Материальное стимулирование народных дружинников</w:t>
            </w:r>
          </w:p>
        </w:tc>
        <w:tc>
          <w:tcPr>
            <w:tcW w:w="18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spacing w:after="0" w:line="240" w:lineRule="auto"/>
              <w:contextualSpacing/>
              <w:rPr>
                <w:rFonts w:ascii="Times New Roman" w:hAnsi="Times New Roman"/>
                <w:sz w:val="18"/>
                <w:szCs w:val="18"/>
              </w:rPr>
            </w:pPr>
            <w:r w:rsidRPr="00A52AD2">
              <w:rPr>
                <w:rFonts w:ascii="Times New Roman" w:eastAsia="Times New Roman" w:hAnsi="Times New Roman"/>
                <w:sz w:val="18"/>
                <w:szCs w:val="18"/>
                <w:lang w:eastAsia="ru-RU"/>
              </w:rPr>
              <w:t>Бюджет городского округа Истра</w:t>
            </w:r>
          </w:p>
        </w:tc>
        <w:tc>
          <w:tcPr>
            <w:tcW w:w="23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Сметный расчет</w:t>
            </w:r>
          </w:p>
        </w:tc>
        <w:tc>
          <w:tcPr>
            <w:tcW w:w="34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 xml:space="preserve">Всего: </w:t>
            </w:r>
            <w:r>
              <w:rPr>
                <w:rFonts w:ascii="Times New Roman" w:eastAsia="Times New Roman" w:hAnsi="Times New Roman"/>
                <w:sz w:val="18"/>
                <w:szCs w:val="18"/>
                <w:lang w:eastAsia="ru-RU"/>
              </w:rPr>
              <w:t>6 000,00</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Бюджет городского округа Истра</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3</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1 200,00</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4</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1 200,00</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5</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1 200,00</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6</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1 200,00</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7</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1 200,00</w:t>
            </w:r>
            <w:r w:rsidRPr="00A52AD2">
              <w:rPr>
                <w:rFonts w:ascii="Times New Roman" w:eastAsia="Times New Roman" w:hAnsi="Times New Roman"/>
                <w:sz w:val="18"/>
                <w:szCs w:val="18"/>
                <w:lang w:eastAsia="ru-RU"/>
              </w:rPr>
              <w:t xml:space="preserve"> тыс. рублей</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jc w:val="center"/>
              <w:rPr>
                <w:rFonts w:ascii="Times New Roman" w:eastAsia="Times New Roman" w:hAnsi="Times New Roman"/>
                <w:sz w:val="18"/>
                <w:szCs w:val="18"/>
                <w:lang w:eastAsia="ru-RU"/>
              </w:rPr>
            </w:pPr>
          </w:p>
        </w:tc>
      </w:tr>
      <w:tr w:rsidR="006A2881" w:rsidRPr="00A52AD2" w:rsidTr="001D4E22">
        <w:trPr>
          <w:trHeight w:val="908"/>
        </w:trPr>
        <w:tc>
          <w:tcPr>
            <w:tcW w:w="42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 xml:space="preserve">Мероприятие 04.01 </w:t>
            </w:r>
            <w:r w:rsidRPr="00E36877">
              <w:rPr>
                <w:rFonts w:ascii="Times New Roman" w:hAnsi="Times New Roman"/>
                <w:sz w:val="18"/>
                <w:szCs w:val="18"/>
              </w:rPr>
              <w:t>Оказание услуг по предоставлению видеоизображения для системы «Безопасный регион» с видеокамер, установленных в местах массового скопления людей, на детских игровых, спортивных площадках и социальных объектах</w:t>
            </w:r>
          </w:p>
        </w:tc>
        <w:tc>
          <w:tcPr>
            <w:tcW w:w="18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Бюджет городского округа Истра</w:t>
            </w:r>
          </w:p>
        </w:tc>
        <w:tc>
          <w:tcPr>
            <w:tcW w:w="2329" w:type="dxa"/>
            <w:tcBorders>
              <w:top w:val="single" w:sz="4" w:space="0" w:color="auto"/>
              <w:left w:val="single" w:sz="4" w:space="0" w:color="auto"/>
              <w:bottom w:val="single" w:sz="4" w:space="0" w:color="auto"/>
              <w:right w:val="single" w:sz="4" w:space="0" w:color="auto"/>
            </w:tcBorders>
          </w:tcPr>
          <w:p w:rsidR="006A2881" w:rsidRPr="00A52AD2" w:rsidRDefault="006A2881" w:rsidP="001D4E22">
            <w:pPr>
              <w:spacing w:after="0" w:line="240" w:lineRule="auto"/>
              <w:contextualSpacing/>
              <w:rPr>
                <w:rFonts w:ascii="Times New Roman" w:eastAsia="Times New Roman" w:hAnsi="Times New Roman"/>
                <w:sz w:val="18"/>
                <w:szCs w:val="18"/>
                <w:lang w:eastAsia="ru-RU"/>
              </w:rPr>
            </w:pPr>
            <w:r>
              <w:rPr>
                <w:rFonts w:ascii="Times New Roman" w:eastAsia="Times New Roman" w:hAnsi="Times New Roman"/>
                <w:sz w:val="18"/>
                <w:szCs w:val="18"/>
                <w:lang w:eastAsia="ru-RU"/>
              </w:rPr>
              <w:t>Запрос ценовых предложений</w:t>
            </w:r>
          </w:p>
        </w:tc>
        <w:tc>
          <w:tcPr>
            <w:tcW w:w="34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proofErr w:type="gramStart"/>
            <w:r w:rsidRPr="00A52AD2">
              <w:rPr>
                <w:rFonts w:ascii="Times New Roman" w:eastAsia="Times New Roman" w:hAnsi="Times New Roman"/>
                <w:sz w:val="18"/>
                <w:szCs w:val="18"/>
                <w:lang w:eastAsia="ru-RU"/>
              </w:rPr>
              <w:t xml:space="preserve">Всего:   </w:t>
            </w:r>
            <w:proofErr w:type="gramEnd"/>
            <w:r w:rsidRPr="00A52AD2">
              <w:rPr>
                <w:rFonts w:ascii="Times New Roman" w:eastAsia="Times New Roman" w:hAnsi="Times New Roman"/>
                <w:sz w:val="18"/>
                <w:szCs w:val="18"/>
                <w:lang w:eastAsia="ru-RU"/>
              </w:rPr>
              <w:t xml:space="preserve">  </w:t>
            </w:r>
            <w:r>
              <w:rPr>
                <w:rFonts w:ascii="Times New Roman" w:hAnsi="Times New Roman"/>
                <w:sz w:val="18"/>
                <w:szCs w:val="18"/>
              </w:rPr>
              <w:t>209 153,16</w:t>
            </w:r>
            <w:r w:rsidRPr="00A52AD2">
              <w:rPr>
                <w:rFonts w:ascii="Times New Roman" w:hAnsi="Times New Roman"/>
                <w:sz w:val="18"/>
                <w:szCs w:val="18"/>
              </w:rPr>
              <w:t xml:space="preserve"> </w:t>
            </w:r>
            <w:r w:rsidRPr="00A52AD2">
              <w:rPr>
                <w:rFonts w:ascii="Times New Roman" w:eastAsia="Times New Roman" w:hAnsi="Times New Roman"/>
                <w:sz w:val="18"/>
                <w:szCs w:val="18"/>
                <w:lang w:eastAsia="ru-RU"/>
              </w:rPr>
              <w:t>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Бюджет городского округа Истра</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3</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30 000,00</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4</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44 788,29</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5</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44 788,29</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6</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44 788,29</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7</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44 788,29</w:t>
            </w:r>
            <w:r w:rsidRPr="00A52AD2">
              <w:rPr>
                <w:rFonts w:ascii="Times New Roman" w:eastAsia="Times New Roman" w:hAnsi="Times New Roman"/>
                <w:sz w:val="18"/>
                <w:szCs w:val="18"/>
                <w:lang w:eastAsia="ru-RU"/>
              </w:rPr>
              <w:t xml:space="preserve"> тыс. рублей</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p>
        </w:tc>
      </w:tr>
      <w:tr w:rsidR="006A2881" w:rsidRPr="00A52AD2" w:rsidTr="001D4E22">
        <w:trPr>
          <w:trHeight w:val="908"/>
        </w:trPr>
        <w:tc>
          <w:tcPr>
            <w:tcW w:w="42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E36877" w:rsidRDefault="006A2881" w:rsidP="001D4E22">
            <w:pPr>
              <w:spacing w:after="0" w:line="240" w:lineRule="auto"/>
              <w:rPr>
                <w:rFonts w:ascii="Times New Roman" w:hAnsi="Times New Roman"/>
                <w:sz w:val="18"/>
                <w:szCs w:val="18"/>
              </w:rPr>
            </w:pPr>
            <w:r w:rsidRPr="00A52AD2">
              <w:rPr>
                <w:rFonts w:ascii="Times New Roman" w:hAnsi="Times New Roman"/>
                <w:sz w:val="18"/>
                <w:szCs w:val="18"/>
              </w:rPr>
              <w:t xml:space="preserve">Мероприятие 07.01. </w:t>
            </w:r>
            <w:r w:rsidRPr="00E36877">
              <w:rPr>
                <w:rFonts w:ascii="Times New Roman" w:hAnsi="Times New Roman"/>
                <w:sz w:val="18"/>
                <w:szCs w:val="18"/>
              </w:rPr>
              <w:t>Обустройство и восстановление воинских захоронений, расположенных на территории Московской области</w:t>
            </w:r>
          </w:p>
          <w:p w:rsidR="006A2881" w:rsidRPr="00A52AD2" w:rsidRDefault="006A2881" w:rsidP="001D4E22">
            <w:pPr>
              <w:widowControl w:val="0"/>
              <w:autoSpaceDE w:val="0"/>
              <w:autoSpaceDN w:val="0"/>
              <w:adjustRightInd w:val="0"/>
              <w:spacing w:after="0" w:line="240" w:lineRule="auto"/>
              <w:contextualSpacing/>
              <w:rPr>
                <w:rFonts w:ascii="Times New Roman" w:hAnsi="Times New Roman"/>
                <w:sz w:val="18"/>
                <w:szCs w:val="18"/>
              </w:rPr>
            </w:pPr>
          </w:p>
        </w:tc>
        <w:tc>
          <w:tcPr>
            <w:tcW w:w="18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 xml:space="preserve">Бюджет </w:t>
            </w:r>
            <w:r>
              <w:rPr>
                <w:rFonts w:ascii="Times New Roman" w:eastAsia="Times New Roman" w:hAnsi="Times New Roman"/>
                <w:sz w:val="18"/>
                <w:szCs w:val="18"/>
                <w:lang w:eastAsia="ru-RU"/>
              </w:rPr>
              <w:t>Московской области, средства Федерального бюджета</w:t>
            </w:r>
          </w:p>
        </w:tc>
        <w:tc>
          <w:tcPr>
            <w:tcW w:w="2329" w:type="dxa"/>
            <w:tcBorders>
              <w:top w:val="single" w:sz="4" w:space="0" w:color="auto"/>
              <w:left w:val="single" w:sz="4" w:space="0" w:color="auto"/>
              <w:bottom w:val="single" w:sz="4" w:space="0" w:color="auto"/>
              <w:right w:val="single" w:sz="4" w:space="0" w:color="auto"/>
            </w:tcBorders>
          </w:tcPr>
          <w:p w:rsidR="006A2881" w:rsidRPr="00A52AD2" w:rsidRDefault="006A2881" w:rsidP="001D4E22">
            <w:pPr>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Сметный расчет</w:t>
            </w:r>
          </w:p>
        </w:tc>
        <w:tc>
          <w:tcPr>
            <w:tcW w:w="34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proofErr w:type="gramStart"/>
            <w:r w:rsidRPr="00A52AD2">
              <w:rPr>
                <w:rFonts w:ascii="Times New Roman" w:eastAsia="Times New Roman" w:hAnsi="Times New Roman"/>
                <w:sz w:val="18"/>
                <w:szCs w:val="18"/>
                <w:lang w:eastAsia="ru-RU"/>
              </w:rPr>
              <w:t xml:space="preserve">Всего:   </w:t>
            </w:r>
            <w:proofErr w:type="gramEnd"/>
            <w:r w:rsidRPr="00A52AD2">
              <w:rPr>
                <w:rFonts w:ascii="Times New Roman" w:eastAsia="Times New Roman" w:hAnsi="Times New Roman"/>
                <w:sz w:val="18"/>
                <w:szCs w:val="18"/>
                <w:lang w:eastAsia="ru-RU"/>
              </w:rPr>
              <w:t xml:space="preserve"> </w:t>
            </w:r>
            <w:r>
              <w:rPr>
                <w:rFonts w:ascii="Times New Roman" w:hAnsi="Times New Roman"/>
                <w:sz w:val="18"/>
                <w:szCs w:val="18"/>
              </w:rPr>
              <w:t>1 707,87</w:t>
            </w:r>
            <w:r w:rsidRPr="00A52AD2">
              <w:rPr>
                <w:rFonts w:ascii="Times New Roman" w:hAnsi="Times New Roman"/>
                <w:sz w:val="18"/>
                <w:szCs w:val="18"/>
              </w:rPr>
              <w:t xml:space="preserve"> </w:t>
            </w:r>
            <w:r w:rsidRPr="00A52AD2">
              <w:rPr>
                <w:rFonts w:ascii="Times New Roman" w:eastAsia="Times New Roman" w:hAnsi="Times New Roman"/>
                <w:sz w:val="18"/>
                <w:szCs w:val="18"/>
                <w:lang w:eastAsia="ru-RU"/>
              </w:rPr>
              <w:t>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3</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0,00</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4</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1 707,87</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5</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0,00</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lastRenderedPageBreak/>
              <w:t>202</w:t>
            </w:r>
            <w:r>
              <w:rPr>
                <w:rFonts w:ascii="Times New Roman" w:eastAsia="Times New Roman" w:hAnsi="Times New Roman"/>
                <w:sz w:val="18"/>
                <w:szCs w:val="18"/>
                <w:lang w:eastAsia="ru-RU"/>
              </w:rPr>
              <w:t>6</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0,00</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7</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0,00</w:t>
            </w:r>
            <w:r w:rsidRPr="00A52AD2">
              <w:rPr>
                <w:rFonts w:ascii="Times New Roman" w:eastAsia="Times New Roman" w:hAnsi="Times New Roman"/>
                <w:sz w:val="18"/>
                <w:szCs w:val="18"/>
                <w:lang w:eastAsia="ru-RU"/>
              </w:rPr>
              <w:t xml:space="preserve"> тыс. рублей</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p>
        </w:tc>
      </w:tr>
      <w:tr w:rsidR="006A2881" w:rsidRPr="00A52AD2" w:rsidTr="001D4E22">
        <w:trPr>
          <w:trHeight w:val="908"/>
        </w:trPr>
        <w:tc>
          <w:tcPr>
            <w:tcW w:w="42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E36877" w:rsidRDefault="006A2881" w:rsidP="001D4E22">
            <w:pPr>
              <w:spacing w:after="0" w:line="240" w:lineRule="auto"/>
              <w:rPr>
                <w:rFonts w:ascii="Times New Roman" w:hAnsi="Times New Roman"/>
                <w:sz w:val="18"/>
                <w:szCs w:val="18"/>
              </w:rPr>
            </w:pPr>
            <w:r w:rsidRPr="00A52AD2">
              <w:rPr>
                <w:rFonts w:ascii="Times New Roman" w:hAnsi="Times New Roman"/>
                <w:sz w:val="18"/>
                <w:szCs w:val="18"/>
              </w:rPr>
              <w:t xml:space="preserve">Мероприятие 07.02. </w:t>
            </w:r>
            <w:r w:rsidRPr="00E36877">
              <w:rPr>
                <w:rFonts w:ascii="Times New Roman" w:hAnsi="Times New Roman"/>
                <w:sz w:val="18"/>
                <w:szCs w:val="18"/>
              </w:rPr>
              <w:t xml:space="preserve">Реализация мероприятий по транспортировке </w:t>
            </w:r>
          </w:p>
          <w:p w:rsidR="006A2881" w:rsidRPr="00A52AD2" w:rsidRDefault="006A2881" w:rsidP="001D4E22">
            <w:pPr>
              <w:widowControl w:val="0"/>
              <w:autoSpaceDE w:val="0"/>
              <w:autoSpaceDN w:val="0"/>
              <w:adjustRightInd w:val="0"/>
              <w:spacing w:after="0" w:line="240" w:lineRule="auto"/>
              <w:contextualSpacing/>
              <w:rPr>
                <w:rFonts w:ascii="Times New Roman" w:hAnsi="Times New Roman"/>
                <w:sz w:val="18"/>
                <w:szCs w:val="18"/>
              </w:rPr>
            </w:pPr>
            <w:r w:rsidRPr="00E36877">
              <w:rPr>
                <w:rFonts w:ascii="Times New Roman" w:hAnsi="Times New Roman"/>
                <w:sz w:val="18"/>
                <w:szCs w:val="18"/>
              </w:rPr>
              <w:t>умерших в морг, включая погрузо-разгрузочные работы, с мест обнаружения или происшествия для проведения судебно-медицинской экспертизы</w:t>
            </w:r>
          </w:p>
        </w:tc>
        <w:tc>
          <w:tcPr>
            <w:tcW w:w="18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 xml:space="preserve">Бюджет </w:t>
            </w:r>
            <w:r>
              <w:rPr>
                <w:rFonts w:ascii="Times New Roman" w:eastAsia="Times New Roman" w:hAnsi="Times New Roman"/>
                <w:sz w:val="18"/>
                <w:szCs w:val="18"/>
                <w:lang w:eastAsia="ru-RU"/>
              </w:rPr>
              <w:t>Московской области</w:t>
            </w:r>
          </w:p>
        </w:tc>
        <w:tc>
          <w:tcPr>
            <w:tcW w:w="2329" w:type="dxa"/>
            <w:tcBorders>
              <w:top w:val="single" w:sz="4" w:space="0" w:color="auto"/>
              <w:left w:val="single" w:sz="4" w:space="0" w:color="auto"/>
              <w:bottom w:val="single" w:sz="4" w:space="0" w:color="auto"/>
              <w:right w:val="single" w:sz="4" w:space="0" w:color="auto"/>
            </w:tcBorders>
          </w:tcPr>
          <w:p w:rsidR="006A2881" w:rsidRPr="00A52AD2" w:rsidRDefault="006A2881" w:rsidP="001D4E22">
            <w:pPr>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Сметный расчет</w:t>
            </w:r>
          </w:p>
        </w:tc>
        <w:tc>
          <w:tcPr>
            <w:tcW w:w="34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proofErr w:type="gramStart"/>
            <w:r w:rsidRPr="00A52AD2">
              <w:rPr>
                <w:rFonts w:ascii="Times New Roman" w:eastAsia="Times New Roman" w:hAnsi="Times New Roman"/>
                <w:sz w:val="18"/>
                <w:szCs w:val="18"/>
                <w:lang w:eastAsia="ru-RU"/>
              </w:rPr>
              <w:t xml:space="preserve">Всего:   </w:t>
            </w:r>
            <w:proofErr w:type="gramEnd"/>
            <w:r w:rsidRPr="00A52AD2">
              <w:rPr>
                <w:rFonts w:ascii="Times New Roman" w:eastAsia="Times New Roman" w:hAnsi="Times New Roman"/>
                <w:sz w:val="18"/>
                <w:szCs w:val="18"/>
                <w:lang w:eastAsia="ru-RU"/>
              </w:rPr>
              <w:t xml:space="preserve">  </w:t>
            </w:r>
            <w:r>
              <w:rPr>
                <w:rFonts w:ascii="Times New Roman" w:hAnsi="Times New Roman"/>
                <w:sz w:val="18"/>
                <w:szCs w:val="18"/>
              </w:rPr>
              <w:t>15 965,00</w:t>
            </w:r>
            <w:r w:rsidRPr="00A52AD2">
              <w:rPr>
                <w:rFonts w:ascii="Times New Roman" w:hAnsi="Times New Roman"/>
                <w:sz w:val="18"/>
                <w:szCs w:val="18"/>
              </w:rPr>
              <w:t xml:space="preserve"> </w:t>
            </w:r>
            <w:r w:rsidRPr="00A52AD2">
              <w:rPr>
                <w:rFonts w:ascii="Times New Roman" w:eastAsia="Times New Roman" w:hAnsi="Times New Roman"/>
                <w:sz w:val="18"/>
                <w:szCs w:val="18"/>
                <w:lang w:eastAsia="ru-RU"/>
              </w:rPr>
              <w:t>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 xml:space="preserve">Бюджет </w:t>
            </w:r>
            <w:r>
              <w:rPr>
                <w:rFonts w:ascii="Times New Roman" w:eastAsia="Times New Roman" w:hAnsi="Times New Roman"/>
                <w:sz w:val="18"/>
                <w:szCs w:val="18"/>
                <w:lang w:eastAsia="ru-RU"/>
              </w:rPr>
              <w:t>Московской области</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3</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3 193,00</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4</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3 193,00</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5</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 xml:space="preserve">3 193,00 </w:t>
            </w:r>
            <w:r w:rsidRPr="00A52AD2">
              <w:rPr>
                <w:rFonts w:ascii="Times New Roman" w:eastAsia="Times New Roman" w:hAnsi="Times New Roman"/>
                <w:sz w:val="18"/>
                <w:szCs w:val="18"/>
                <w:lang w:eastAsia="ru-RU"/>
              </w:rPr>
              <w:t>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6</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3 193,00</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7</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 xml:space="preserve">3 193,00 </w:t>
            </w:r>
            <w:r w:rsidRPr="00A52AD2">
              <w:rPr>
                <w:rFonts w:ascii="Times New Roman" w:eastAsia="Times New Roman" w:hAnsi="Times New Roman"/>
                <w:sz w:val="18"/>
                <w:szCs w:val="18"/>
                <w:lang w:eastAsia="ru-RU"/>
              </w:rPr>
              <w:t>тыс. рублей</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p>
        </w:tc>
      </w:tr>
      <w:tr w:rsidR="006A2881" w:rsidRPr="00A52AD2" w:rsidTr="001D4E22">
        <w:trPr>
          <w:trHeight w:val="908"/>
        </w:trPr>
        <w:tc>
          <w:tcPr>
            <w:tcW w:w="42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rPr>
                <w:rFonts w:ascii="Times New Roman" w:hAnsi="Times New Roman"/>
                <w:sz w:val="18"/>
                <w:szCs w:val="18"/>
              </w:rPr>
            </w:pPr>
            <w:r w:rsidRPr="00A52AD2">
              <w:rPr>
                <w:rFonts w:ascii="Times New Roman" w:hAnsi="Times New Roman"/>
                <w:sz w:val="18"/>
                <w:szCs w:val="18"/>
              </w:rPr>
              <w:t>Мероприятие 07.0</w:t>
            </w:r>
            <w:r>
              <w:rPr>
                <w:rFonts w:ascii="Times New Roman" w:hAnsi="Times New Roman"/>
                <w:sz w:val="18"/>
                <w:szCs w:val="18"/>
              </w:rPr>
              <w:t>3</w:t>
            </w:r>
            <w:r w:rsidRPr="00A52AD2">
              <w:rPr>
                <w:rFonts w:ascii="Times New Roman" w:hAnsi="Times New Roman"/>
                <w:sz w:val="18"/>
                <w:szCs w:val="18"/>
              </w:rPr>
              <w:t xml:space="preserve">. </w:t>
            </w:r>
            <w:r w:rsidRPr="00E36877">
              <w:rPr>
                <w:rFonts w:ascii="Times New Roman" w:hAnsi="Times New Roman"/>
                <w:sz w:val="18"/>
                <w:szCs w:val="18"/>
              </w:rPr>
              <w:t>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18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Бюджет городского округа Истра</w:t>
            </w:r>
          </w:p>
        </w:tc>
        <w:tc>
          <w:tcPr>
            <w:tcW w:w="2329" w:type="dxa"/>
            <w:tcBorders>
              <w:top w:val="single" w:sz="4" w:space="0" w:color="auto"/>
              <w:left w:val="single" w:sz="4" w:space="0" w:color="auto"/>
              <w:bottom w:val="single" w:sz="4" w:space="0" w:color="auto"/>
              <w:right w:val="single" w:sz="4" w:space="0" w:color="auto"/>
            </w:tcBorders>
          </w:tcPr>
          <w:p w:rsidR="006A2881" w:rsidRPr="00A52AD2" w:rsidRDefault="006A2881" w:rsidP="001D4E22">
            <w:pPr>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Сметный расчет</w:t>
            </w:r>
          </w:p>
        </w:tc>
        <w:tc>
          <w:tcPr>
            <w:tcW w:w="34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proofErr w:type="gramStart"/>
            <w:r w:rsidRPr="00A52AD2">
              <w:rPr>
                <w:rFonts w:ascii="Times New Roman" w:eastAsia="Times New Roman" w:hAnsi="Times New Roman"/>
                <w:sz w:val="18"/>
                <w:szCs w:val="18"/>
                <w:lang w:eastAsia="ru-RU"/>
              </w:rPr>
              <w:t xml:space="preserve">Всего:   </w:t>
            </w:r>
            <w:proofErr w:type="gramEnd"/>
            <w:r w:rsidRPr="00A52AD2">
              <w:rPr>
                <w:rFonts w:ascii="Times New Roman" w:eastAsia="Times New Roman" w:hAnsi="Times New Roman"/>
                <w:sz w:val="18"/>
                <w:szCs w:val="18"/>
                <w:lang w:eastAsia="ru-RU"/>
              </w:rPr>
              <w:t xml:space="preserve">  </w:t>
            </w:r>
            <w:r>
              <w:rPr>
                <w:rFonts w:ascii="Times New Roman" w:hAnsi="Times New Roman"/>
                <w:sz w:val="18"/>
                <w:szCs w:val="18"/>
              </w:rPr>
              <w:t>1 221,25</w:t>
            </w:r>
            <w:r w:rsidRPr="00A52AD2">
              <w:rPr>
                <w:rFonts w:ascii="Times New Roman" w:hAnsi="Times New Roman"/>
                <w:sz w:val="18"/>
                <w:szCs w:val="18"/>
              </w:rPr>
              <w:t xml:space="preserve"> </w:t>
            </w:r>
            <w:r w:rsidRPr="00A52AD2">
              <w:rPr>
                <w:rFonts w:ascii="Times New Roman" w:eastAsia="Times New Roman" w:hAnsi="Times New Roman"/>
                <w:sz w:val="18"/>
                <w:szCs w:val="18"/>
                <w:lang w:eastAsia="ru-RU"/>
              </w:rPr>
              <w:t>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Бюджет городского округа Истра</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3</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244,25</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4</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244,25</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5</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 xml:space="preserve">244,25 </w:t>
            </w:r>
            <w:r w:rsidRPr="00A52AD2">
              <w:rPr>
                <w:rFonts w:ascii="Times New Roman" w:eastAsia="Times New Roman" w:hAnsi="Times New Roman"/>
                <w:sz w:val="18"/>
                <w:szCs w:val="18"/>
                <w:lang w:eastAsia="ru-RU"/>
              </w:rPr>
              <w:t>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6</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244,25</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7</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 xml:space="preserve">244,25 </w:t>
            </w:r>
            <w:r w:rsidRPr="00A52AD2">
              <w:rPr>
                <w:rFonts w:ascii="Times New Roman" w:eastAsia="Times New Roman" w:hAnsi="Times New Roman"/>
                <w:sz w:val="18"/>
                <w:szCs w:val="18"/>
                <w:lang w:eastAsia="ru-RU"/>
              </w:rPr>
              <w:t>тыс. рублей</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p>
        </w:tc>
      </w:tr>
      <w:tr w:rsidR="006A2881" w:rsidRPr="00A52AD2" w:rsidTr="001D4E22">
        <w:trPr>
          <w:trHeight w:val="908"/>
        </w:trPr>
        <w:tc>
          <w:tcPr>
            <w:tcW w:w="42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rPr>
                <w:rFonts w:ascii="Times New Roman" w:hAnsi="Times New Roman"/>
                <w:sz w:val="18"/>
                <w:szCs w:val="18"/>
              </w:rPr>
            </w:pPr>
            <w:r w:rsidRPr="00A52AD2">
              <w:rPr>
                <w:rFonts w:ascii="Times New Roman" w:hAnsi="Times New Roman"/>
                <w:sz w:val="18"/>
                <w:szCs w:val="18"/>
              </w:rPr>
              <w:t>Мероприятие 07.0</w:t>
            </w:r>
            <w:r>
              <w:rPr>
                <w:rFonts w:ascii="Times New Roman" w:hAnsi="Times New Roman"/>
                <w:sz w:val="18"/>
                <w:szCs w:val="18"/>
              </w:rPr>
              <w:t>4</w:t>
            </w:r>
            <w:r w:rsidRPr="00A52AD2">
              <w:rPr>
                <w:rFonts w:ascii="Times New Roman" w:hAnsi="Times New Roman"/>
                <w:sz w:val="18"/>
                <w:szCs w:val="18"/>
              </w:rPr>
              <w:t xml:space="preserve">. </w:t>
            </w:r>
            <w:r w:rsidRPr="00E36877">
              <w:rPr>
                <w:rFonts w:ascii="Times New Roman" w:hAnsi="Times New Roman"/>
                <w:sz w:val="18"/>
                <w:szCs w:val="18"/>
              </w:rPr>
              <w:t>Расходы на обеспечение деятельности (оказание услуг) в сфере похоронного дела</w:t>
            </w:r>
          </w:p>
        </w:tc>
        <w:tc>
          <w:tcPr>
            <w:tcW w:w="18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Бюджет городского округа Истра</w:t>
            </w:r>
          </w:p>
        </w:tc>
        <w:tc>
          <w:tcPr>
            <w:tcW w:w="2329" w:type="dxa"/>
            <w:tcBorders>
              <w:top w:val="single" w:sz="4" w:space="0" w:color="auto"/>
              <w:left w:val="single" w:sz="4" w:space="0" w:color="auto"/>
              <w:bottom w:val="single" w:sz="4" w:space="0" w:color="auto"/>
              <w:right w:val="single" w:sz="4" w:space="0" w:color="auto"/>
            </w:tcBorders>
          </w:tcPr>
          <w:p w:rsidR="006A2881" w:rsidRPr="00A52AD2" w:rsidRDefault="006A2881" w:rsidP="001D4E22">
            <w:pPr>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Сметный расчет</w:t>
            </w:r>
          </w:p>
        </w:tc>
        <w:tc>
          <w:tcPr>
            <w:tcW w:w="34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 xml:space="preserve">Всего: </w:t>
            </w:r>
            <w:r>
              <w:rPr>
                <w:rFonts w:ascii="Times New Roman" w:hAnsi="Times New Roman"/>
                <w:sz w:val="18"/>
                <w:szCs w:val="18"/>
              </w:rPr>
              <w:t>104 888,37</w:t>
            </w:r>
            <w:r w:rsidRPr="00A52AD2">
              <w:rPr>
                <w:rFonts w:ascii="Times New Roman" w:hAnsi="Times New Roman"/>
                <w:sz w:val="18"/>
                <w:szCs w:val="18"/>
              </w:rPr>
              <w:t xml:space="preserve"> </w:t>
            </w:r>
            <w:r w:rsidRPr="00A52AD2">
              <w:rPr>
                <w:rFonts w:ascii="Times New Roman" w:eastAsia="Times New Roman" w:hAnsi="Times New Roman"/>
                <w:sz w:val="18"/>
                <w:szCs w:val="18"/>
                <w:lang w:eastAsia="ru-RU"/>
              </w:rPr>
              <w:t>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Бюджет городского округа Истра</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3</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20 977,67</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4</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20 977,67</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5</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 xml:space="preserve">20 977,67 </w:t>
            </w:r>
            <w:r w:rsidRPr="00A52AD2">
              <w:rPr>
                <w:rFonts w:ascii="Times New Roman" w:eastAsia="Times New Roman" w:hAnsi="Times New Roman"/>
                <w:sz w:val="18"/>
                <w:szCs w:val="18"/>
                <w:lang w:eastAsia="ru-RU"/>
              </w:rPr>
              <w:t>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6</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20 977,67</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7</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 xml:space="preserve">20 977,67 </w:t>
            </w:r>
            <w:r w:rsidRPr="00A52AD2">
              <w:rPr>
                <w:rFonts w:ascii="Times New Roman" w:eastAsia="Times New Roman" w:hAnsi="Times New Roman"/>
                <w:sz w:val="18"/>
                <w:szCs w:val="18"/>
                <w:lang w:eastAsia="ru-RU"/>
              </w:rPr>
              <w:t>тыс. рублей</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p>
        </w:tc>
      </w:tr>
      <w:tr w:rsidR="006A2881" w:rsidRPr="00A52AD2" w:rsidTr="001D4E22">
        <w:trPr>
          <w:trHeight w:val="908"/>
        </w:trPr>
        <w:tc>
          <w:tcPr>
            <w:tcW w:w="42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rPr>
                <w:rFonts w:ascii="Times New Roman" w:hAnsi="Times New Roman"/>
                <w:sz w:val="18"/>
                <w:szCs w:val="18"/>
              </w:rPr>
            </w:pPr>
            <w:r w:rsidRPr="00A52AD2">
              <w:rPr>
                <w:rFonts w:ascii="Times New Roman" w:hAnsi="Times New Roman"/>
                <w:sz w:val="18"/>
                <w:szCs w:val="18"/>
              </w:rPr>
              <w:t>Мероприятие 07.0</w:t>
            </w:r>
            <w:r>
              <w:rPr>
                <w:rFonts w:ascii="Times New Roman" w:hAnsi="Times New Roman"/>
                <w:sz w:val="18"/>
                <w:szCs w:val="18"/>
              </w:rPr>
              <w:t>6</w:t>
            </w:r>
            <w:r w:rsidRPr="00A52AD2">
              <w:rPr>
                <w:rFonts w:ascii="Times New Roman" w:hAnsi="Times New Roman"/>
                <w:sz w:val="18"/>
                <w:szCs w:val="18"/>
              </w:rPr>
              <w:t xml:space="preserve">. </w:t>
            </w:r>
            <w:r w:rsidRPr="00E36877">
              <w:rPr>
                <w:rFonts w:ascii="Times New Roman" w:hAnsi="Times New Roman"/>
                <w:sz w:val="18"/>
                <w:szCs w:val="18"/>
              </w:rPr>
              <w:t>Зимние и летние работы по содержанию мест захоронений, текущий и капитальный ремонт основных фондов</w:t>
            </w:r>
          </w:p>
        </w:tc>
        <w:tc>
          <w:tcPr>
            <w:tcW w:w="18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Бюджет городского округа Истра</w:t>
            </w:r>
          </w:p>
        </w:tc>
        <w:tc>
          <w:tcPr>
            <w:tcW w:w="2329" w:type="dxa"/>
            <w:tcBorders>
              <w:top w:val="single" w:sz="4" w:space="0" w:color="auto"/>
              <w:left w:val="single" w:sz="4" w:space="0" w:color="auto"/>
              <w:bottom w:val="single" w:sz="4" w:space="0" w:color="auto"/>
              <w:right w:val="single" w:sz="4" w:space="0" w:color="auto"/>
            </w:tcBorders>
          </w:tcPr>
          <w:p w:rsidR="006A2881" w:rsidRPr="00A52AD2" w:rsidRDefault="006A2881" w:rsidP="001D4E22">
            <w:pPr>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Сметный расчет</w:t>
            </w:r>
          </w:p>
        </w:tc>
        <w:tc>
          <w:tcPr>
            <w:tcW w:w="34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 xml:space="preserve">Всего: </w:t>
            </w:r>
            <w:r>
              <w:rPr>
                <w:rFonts w:ascii="Times New Roman" w:hAnsi="Times New Roman"/>
                <w:sz w:val="18"/>
                <w:szCs w:val="18"/>
              </w:rPr>
              <w:t>239 320,13</w:t>
            </w:r>
            <w:r w:rsidRPr="00A52AD2">
              <w:rPr>
                <w:rFonts w:ascii="Times New Roman" w:hAnsi="Times New Roman"/>
                <w:sz w:val="18"/>
                <w:szCs w:val="18"/>
              </w:rPr>
              <w:t xml:space="preserve"> </w:t>
            </w:r>
            <w:r w:rsidRPr="00A52AD2">
              <w:rPr>
                <w:rFonts w:ascii="Times New Roman" w:eastAsia="Times New Roman" w:hAnsi="Times New Roman"/>
                <w:sz w:val="18"/>
                <w:szCs w:val="18"/>
                <w:lang w:eastAsia="ru-RU"/>
              </w:rPr>
              <w:t>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Бюджет городского округа Истра</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3</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47 864,03</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4</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47 864,03</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5</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 xml:space="preserve">47 864,03 </w:t>
            </w:r>
            <w:r w:rsidRPr="00A52AD2">
              <w:rPr>
                <w:rFonts w:ascii="Times New Roman" w:eastAsia="Times New Roman" w:hAnsi="Times New Roman"/>
                <w:sz w:val="18"/>
                <w:szCs w:val="18"/>
                <w:lang w:eastAsia="ru-RU"/>
              </w:rPr>
              <w:t>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6</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47 864,03</w:t>
            </w:r>
            <w:r w:rsidRPr="00A52AD2">
              <w:rPr>
                <w:rFonts w:ascii="Times New Roman" w:eastAsia="Times New Roman" w:hAnsi="Times New Roman"/>
                <w:sz w:val="18"/>
                <w:szCs w:val="18"/>
                <w:lang w:eastAsia="ru-RU"/>
              </w:rPr>
              <w:t xml:space="preserve"> тыс. рублей</w:t>
            </w:r>
          </w:p>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7</w:t>
            </w:r>
            <w:r w:rsidRPr="00A52AD2">
              <w:rPr>
                <w:rFonts w:ascii="Times New Roman" w:eastAsia="Times New Roman" w:hAnsi="Times New Roman"/>
                <w:sz w:val="18"/>
                <w:szCs w:val="18"/>
                <w:lang w:eastAsia="ru-RU"/>
              </w:rPr>
              <w:t xml:space="preserve"> год – </w:t>
            </w:r>
            <w:r>
              <w:rPr>
                <w:rFonts w:ascii="Times New Roman" w:eastAsia="Times New Roman" w:hAnsi="Times New Roman"/>
                <w:sz w:val="18"/>
                <w:szCs w:val="18"/>
                <w:lang w:eastAsia="ru-RU"/>
              </w:rPr>
              <w:t xml:space="preserve">47 864,03 </w:t>
            </w:r>
            <w:r w:rsidRPr="00A52AD2">
              <w:rPr>
                <w:rFonts w:ascii="Times New Roman" w:eastAsia="Times New Roman" w:hAnsi="Times New Roman"/>
                <w:sz w:val="18"/>
                <w:szCs w:val="18"/>
                <w:lang w:eastAsia="ru-RU"/>
              </w:rPr>
              <w:t>тыс. рублей</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2881" w:rsidRPr="00A52AD2" w:rsidRDefault="006A2881"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p>
        </w:tc>
      </w:tr>
    </w:tbl>
    <w:p w:rsidR="00F326E2" w:rsidRDefault="00F326E2">
      <w:pPr>
        <w:rPr>
          <w:rFonts w:ascii="Times New Roman" w:hAnsi="Times New Roman"/>
          <w:b/>
          <w:sz w:val="18"/>
          <w:szCs w:val="18"/>
        </w:rPr>
      </w:pPr>
    </w:p>
    <w:p w:rsidR="006A2881" w:rsidRDefault="006A2881">
      <w:pPr>
        <w:rPr>
          <w:rFonts w:ascii="Times New Roman" w:hAnsi="Times New Roman"/>
          <w:b/>
          <w:sz w:val="18"/>
          <w:szCs w:val="18"/>
        </w:rPr>
      </w:pPr>
    </w:p>
    <w:p w:rsidR="006A2881" w:rsidRDefault="006A2881">
      <w:pPr>
        <w:rPr>
          <w:rFonts w:ascii="Times New Roman" w:hAnsi="Times New Roman"/>
          <w:b/>
          <w:sz w:val="18"/>
          <w:szCs w:val="18"/>
        </w:rPr>
      </w:pPr>
    </w:p>
    <w:p w:rsidR="006A2881" w:rsidRDefault="006A2881">
      <w:pPr>
        <w:rPr>
          <w:rFonts w:ascii="Times New Roman" w:hAnsi="Times New Roman"/>
          <w:b/>
          <w:sz w:val="18"/>
          <w:szCs w:val="18"/>
        </w:rPr>
      </w:pPr>
    </w:p>
    <w:p w:rsidR="006A2881" w:rsidRDefault="006A2881">
      <w:pPr>
        <w:rPr>
          <w:rFonts w:ascii="Times New Roman" w:hAnsi="Times New Roman"/>
          <w:b/>
          <w:sz w:val="18"/>
          <w:szCs w:val="18"/>
        </w:rPr>
      </w:pPr>
    </w:p>
    <w:p w:rsidR="00F326E2" w:rsidRPr="001F624C" w:rsidRDefault="001F624C" w:rsidP="001F624C">
      <w:pPr>
        <w:pStyle w:val="ConsPlusNormal"/>
        <w:rPr>
          <w:rFonts w:ascii="Times New Roman" w:hAnsi="Times New Roman" w:cs="Times New Roman"/>
          <w:b/>
          <w:bCs/>
          <w:sz w:val="24"/>
          <w:szCs w:val="24"/>
        </w:rPr>
      </w:pPr>
      <w:r>
        <w:rPr>
          <w:rFonts w:ascii="Times New Roman" w:hAnsi="Times New Roman" w:cs="Times New Roman"/>
          <w:b/>
          <w:bCs/>
          <w:sz w:val="24"/>
          <w:szCs w:val="24"/>
          <w:lang w:val="en-US"/>
        </w:rPr>
        <w:lastRenderedPageBreak/>
        <w:t>VIII</w:t>
      </w:r>
      <w:r w:rsidRPr="001F624C">
        <w:rPr>
          <w:rFonts w:ascii="Times New Roman" w:hAnsi="Times New Roman" w:cs="Times New Roman"/>
          <w:b/>
          <w:bCs/>
          <w:sz w:val="24"/>
          <w:szCs w:val="24"/>
        </w:rPr>
        <w:t>.</w:t>
      </w:r>
      <w:r>
        <w:rPr>
          <w:rFonts w:ascii="Times New Roman" w:hAnsi="Times New Roman" w:cs="Times New Roman"/>
          <w:b/>
          <w:bCs/>
          <w:sz w:val="24"/>
          <w:szCs w:val="24"/>
          <w:lang w:val="en-US"/>
        </w:rPr>
        <w:t>II</w:t>
      </w:r>
      <w:r w:rsidRPr="001F624C">
        <w:rPr>
          <w:rFonts w:ascii="Times New Roman" w:hAnsi="Times New Roman" w:cs="Times New Roman"/>
          <w:b/>
          <w:bCs/>
          <w:sz w:val="24"/>
          <w:szCs w:val="24"/>
        </w:rPr>
        <w:tab/>
      </w:r>
      <w:r>
        <w:rPr>
          <w:rFonts w:ascii="Times New Roman" w:hAnsi="Times New Roman" w:cs="Times New Roman"/>
          <w:b/>
          <w:bCs/>
          <w:sz w:val="24"/>
          <w:szCs w:val="24"/>
        </w:rPr>
        <w:tab/>
      </w:r>
      <w:r w:rsidR="007A4278" w:rsidRPr="007A4278">
        <w:rPr>
          <w:rFonts w:ascii="Times New Roman" w:hAnsi="Times New Roman" w:cs="Times New Roman"/>
          <w:b/>
          <w:bCs/>
          <w:sz w:val="24"/>
          <w:szCs w:val="24"/>
        </w:rPr>
        <w:t>Перечень мероприятий п</w:t>
      </w:r>
      <w:r w:rsidR="00F326E2" w:rsidRPr="007A4278">
        <w:rPr>
          <w:rFonts w:ascii="Times New Roman" w:hAnsi="Times New Roman" w:cs="Times New Roman"/>
          <w:b/>
          <w:bCs/>
          <w:sz w:val="24"/>
          <w:szCs w:val="24"/>
        </w:rPr>
        <w:t>одпрограмм</w:t>
      </w:r>
      <w:r w:rsidR="007A4278" w:rsidRPr="007A4278">
        <w:rPr>
          <w:rFonts w:ascii="Times New Roman" w:hAnsi="Times New Roman" w:cs="Times New Roman"/>
          <w:b/>
          <w:bCs/>
          <w:sz w:val="24"/>
          <w:szCs w:val="24"/>
        </w:rPr>
        <w:t>ы</w:t>
      </w:r>
      <w:r w:rsidR="00F326E2" w:rsidRPr="007A4278">
        <w:rPr>
          <w:rFonts w:ascii="Times New Roman" w:hAnsi="Times New Roman" w:cs="Times New Roman"/>
          <w:b/>
          <w:bCs/>
          <w:sz w:val="24"/>
          <w:szCs w:val="24"/>
        </w:rPr>
        <w:t xml:space="preserve"> 2 «Обеспечение мероприятий по защите населения и территорий от чрезвычайных ситуаций»</w:t>
      </w:r>
    </w:p>
    <w:tbl>
      <w:tblPr>
        <w:tblW w:w="15951" w:type="dxa"/>
        <w:tblInd w:w="-714" w:type="dxa"/>
        <w:tblLook w:val="04A0" w:firstRow="1" w:lastRow="0" w:firstColumn="1" w:lastColumn="0" w:noHBand="0" w:noVBand="1"/>
      </w:tblPr>
      <w:tblGrid>
        <w:gridCol w:w="474"/>
        <w:gridCol w:w="2021"/>
        <w:gridCol w:w="1378"/>
        <w:gridCol w:w="1608"/>
        <w:gridCol w:w="1157"/>
        <w:gridCol w:w="846"/>
        <w:gridCol w:w="109"/>
        <w:gridCol w:w="771"/>
        <w:gridCol w:w="75"/>
        <w:gridCol w:w="846"/>
        <w:gridCol w:w="846"/>
        <w:gridCol w:w="725"/>
        <w:gridCol w:w="873"/>
        <w:gridCol w:w="873"/>
        <w:gridCol w:w="936"/>
        <w:gridCol w:w="905"/>
        <w:gridCol w:w="1508"/>
      </w:tblGrid>
      <w:tr w:rsidR="00F326E2" w:rsidRPr="003332EC" w:rsidTr="00B2451F">
        <w:trPr>
          <w:trHeight w:val="345"/>
        </w:trPr>
        <w:tc>
          <w:tcPr>
            <w:tcW w:w="47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 п/п</w:t>
            </w:r>
          </w:p>
        </w:tc>
        <w:tc>
          <w:tcPr>
            <w:tcW w:w="20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Мероприятие подпрограммы</w:t>
            </w:r>
          </w:p>
        </w:tc>
        <w:tc>
          <w:tcPr>
            <w:tcW w:w="13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Сроки исполнения мероприятия</w:t>
            </w:r>
          </w:p>
        </w:tc>
        <w:tc>
          <w:tcPr>
            <w:tcW w:w="16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Источники финансирования</w:t>
            </w:r>
          </w:p>
        </w:tc>
        <w:tc>
          <w:tcPr>
            <w:tcW w:w="11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 xml:space="preserve">Всего </w:t>
            </w:r>
            <w:r w:rsidRPr="00BD233C">
              <w:rPr>
                <w:rFonts w:ascii="Times New Roman" w:eastAsia="Times New Roman" w:hAnsi="Times New Roman"/>
                <w:b/>
                <w:bCs/>
                <w:color w:val="000000"/>
                <w:sz w:val="18"/>
                <w:szCs w:val="18"/>
                <w:lang w:eastAsia="ru-RU"/>
              </w:rPr>
              <w:br/>
              <w:t>(тыс. руб.)</w:t>
            </w:r>
          </w:p>
        </w:tc>
        <w:tc>
          <w:tcPr>
            <w:tcW w:w="7805" w:type="dxa"/>
            <w:gridSpan w:val="11"/>
            <w:tcBorders>
              <w:top w:val="single" w:sz="4" w:space="0" w:color="auto"/>
              <w:left w:val="nil"/>
              <w:bottom w:val="single" w:sz="4" w:space="0" w:color="auto"/>
              <w:right w:val="single" w:sz="4" w:space="0" w:color="auto"/>
            </w:tcBorders>
            <w:shd w:val="clear" w:color="auto" w:fill="auto"/>
            <w:vAlign w:val="center"/>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Объем финансирования по годам (тыс. руб.)</w:t>
            </w:r>
          </w:p>
        </w:tc>
        <w:tc>
          <w:tcPr>
            <w:tcW w:w="15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Ответственный за выполнение мероприятия подпрограммы</w:t>
            </w:r>
          </w:p>
        </w:tc>
      </w:tr>
      <w:tr w:rsidR="00F326E2" w:rsidRPr="003332EC" w:rsidTr="00B2451F">
        <w:trPr>
          <w:trHeight w:val="255"/>
        </w:trPr>
        <w:tc>
          <w:tcPr>
            <w:tcW w:w="474" w:type="dxa"/>
            <w:vMerge/>
            <w:tcBorders>
              <w:top w:val="single" w:sz="4" w:space="0" w:color="auto"/>
              <w:left w:val="single" w:sz="4" w:space="0" w:color="auto"/>
              <w:bottom w:val="single" w:sz="4" w:space="0" w:color="000000"/>
              <w:right w:val="single" w:sz="4" w:space="0" w:color="auto"/>
            </w:tcBorders>
            <w:vAlign w:val="center"/>
            <w:hideMark/>
          </w:tcPr>
          <w:p w:rsidR="00F326E2" w:rsidRPr="00BD233C" w:rsidRDefault="00F326E2" w:rsidP="00197CC0">
            <w:pPr>
              <w:spacing w:after="0" w:line="240" w:lineRule="auto"/>
              <w:rPr>
                <w:rFonts w:ascii="Times New Roman" w:eastAsia="Times New Roman" w:hAnsi="Times New Roman"/>
                <w:b/>
                <w:bCs/>
                <w:color w:val="000000"/>
                <w:sz w:val="18"/>
                <w:szCs w:val="18"/>
                <w:lang w:eastAsia="ru-RU"/>
              </w:rPr>
            </w:pPr>
          </w:p>
        </w:tc>
        <w:tc>
          <w:tcPr>
            <w:tcW w:w="2021" w:type="dxa"/>
            <w:vMerge/>
            <w:tcBorders>
              <w:top w:val="single" w:sz="4" w:space="0" w:color="auto"/>
              <w:left w:val="single" w:sz="4" w:space="0" w:color="auto"/>
              <w:bottom w:val="single" w:sz="4" w:space="0" w:color="000000"/>
              <w:right w:val="single" w:sz="4" w:space="0" w:color="auto"/>
            </w:tcBorders>
            <w:vAlign w:val="center"/>
            <w:hideMark/>
          </w:tcPr>
          <w:p w:rsidR="00F326E2" w:rsidRPr="00BD233C" w:rsidRDefault="00F326E2" w:rsidP="00197CC0">
            <w:pPr>
              <w:spacing w:after="0" w:line="240" w:lineRule="auto"/>
              <w:rPr>
                <w:rFonts w:ascii="Times New Roman" w:eastAsia="Times New Roman" w:hAnsi="Times New Roman"/>
                <w:b/>
                <w:bCs/>
                <w:color w:val="000000"/>
                <w:sz w:val="18"/>
                <w:szCs w:val="18"/>
                <w:lang w:eastAsia="ru-RU"/>
              </w:rPr>
            </w:pPr>
          </w:p>
        </w:tc>
        <w:tc>
          <w:tcPr>
            <w:tcW w:w="1378" w:type="dxa"/>
            <w:vMerge/>
            <w:tcBorders>
              <w:top w:val="single" w:sz="4" w:space="0" w:color="auto"/>
              <w:left w:val="single" w:sz="4" w:space="0" w:color="auto"/>
              <w:bottom w:val="single" w:sz="4" w:space="0" w:color="000000"/>
              <w:right w:val="single" w:sz="4" w:space="0" w:color="auto"/>
            </w:tcBorders>
            <w:vAlign w:val="center"/>
            <w:hideMark/>
          </w:tcPr>
          <w:p w:rsidR="00F326E2" w:rsidRPr="00BD233C" w:rsidRDefault="00F326E2" w:rsidP="00197CC0">
            <w:pPr>
              <w:spacing w:after="0" w:line="240" w:lineRule="auto"/>
              <w:rPr>
                <w:rFonts w:ascii="Times New Roman" w:eastAsia="Times New Roman" w:hAnsi="Times New Roman"/>
                <w:b/>
                <w:bCs/>
                <w:color w:val="000000"/>
                <w:sz w:val="18"/>
                <w:szCs w:val="18"/>
                <w:lang w:eastAsia="ru-RU"/>
              </w:rPr>
            </w:pPr>
          </w:p>
        </w:tc>
        <w:tc>
          <w:tcPr>
            <w:tcW w:w="1608" w:type="dxa"/>
            <w:vMerge/>
            <w:tcBorders>
              <w:top w:val="single" w:sz="4" w:space="0" w:color="auto"/>
              <w:left w:val="single" w:sz="4" w:space="0" w:color="auto"/>
              <w:bottom w:val="single" w:sz="4" w:space="0" w:color="000000"/>
              <w:right w:val="single" w:sz="4" w:space="0" w:color="auto"/>
            </w:tcBorders>
            <w:vAlign w:val="center"/>
            <w:hideMark/>
          </w:tcPr>
          <w:p w:rsidR="00F326E2" w:rsidRPr="00BD233C" w:rsidRDefault="00F326E2" w:rsidP="00197CC0">
            <w:pPr>
              <w:spacing w:after="0" w:line="240" w:lineRule="auto"/>
              <w:rPr>
                <w:rFonts w:ascii="Times New Roman" w:eastAsia="Times New Roman" w:hAnsi="Times New Roman"/>
                <w:b/>
                <w:bCs/>
                <w:color w:val="000000"/>
                <w:sz w:val="18"/>
                <w:szCs w:val="18"/>
                <w:lang w:eastAsia="ru-RU"/>
              </w:rPr>
            </w:pPr>
          </w:p>
        </w:tc>
        <w:tc>
          <w:tcPr>
            <w:tcW w:w="1157" w:type="dxa"/>
            <w:vMerge/>
            <w:tcBorders>
              <w:top w:val="single" w:sz="4" w:space="0" w:color="auto"/>
              <w:left w:val="single" w:sz="4" w:space="0" w:color="auto"/>
              <w:bottom w:val="single" w:sz="4" w:space="0" w:color="000000"/>
              <w:right w:val="single" w:sz="4" w:space="0" w:color="auto"/>
            </w:tcBorders>
            <w:vAlign w:val="center"/>
            <w:hideMark/>
          </w:tcPr>
          <w:p w:rsidR="00F326E2" w:rsidRPr="00BD233C" w:rsidRDefault="00F326E2" w:rsidP="00197CC0">
            <w:pPr>
              <w:spacing w:after="0" w:line="240" w:lineRule="auto"/>
              <w:rPr>
                <w:rFonts w:ascii="Times New Roman" w:eastAsia="Times New Roman" w:hAnsi="Times New Roman"/>
                <w:b/>
                <w:bCs/>
                <w:color w:val="000000"/>
                <w:sz w:val="18"/>
                <w:szCs w:val="18"/>
                <w:lang w:eastAsia="ru-RU"/>
              </w:rPr>
            </w:pPr>
          </w:p>
        </w:tc>
        <w:tc>
          <w:tcPr>
            <w:tcW w:w="4218" w:type="dxa"/>
            <w:gridSpan w:val="7"/>
            <w:tcBorders>
              <w:top w:val="single" w:sz="4" w:space="0" w:color="auto"/>
              <w:left w:val="nil"/>
              <w:bottom w:val="single" w:sz="4" w:space="0" w:color="auto"/>
              <w:right w:val="single" w:sz="4" w:space="0" w:color="000000"/>
            </w:tcBorders>
            <w:shd w:val="clear" w:color="auto" w:fill="auto"/>
            <w:vAlign w:val="bottom"/>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2023 год</w:t>
            </w:r>
          </w:p>
        </w:tc>
        <w:tc>
          <w:tcPr>
            <w:tcW w:w="873" w:type="dxa"/>
            <w:tcBorders>
              <w:top w:val="nil"/>
              <w:left w:val="nil"/>
              <w:bottom w:val="single" w:sz="4" w:space="0" w:color="auto"/>
              <w:right w:val="single" w:sz="4" w:space="0" w:color="auto"/>
            </w:tcBorders>
            <w:shd w:val="clear" w:color="auto" w:fill="auto"/>
            <w:vAlign w:val="bottom"/>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2024 год</w:t>
            </w:r>
          </w:p>
        </w:tc>
        <w:tc>
          <w:tcPr>
            <w:tcW w:w="873" w:type="dxa"/>
            <w:tcBorders>
              <w:top w:val="nil"/>
              <w:left w:val="nil"/>
              <w:bottom w:val="single" w:sz="4" w:space="0" w:color="auto"/>
              <w:right w:val="single" w:sz="4" w:space="0" w:color="auto"/>
            </w:tcBorders>
            <w:shd w:val="clear" w:color="auto" w:fill="auto"/>
            <w:vAlign w:val="bottom"/>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2025 год</w:t>
            </w:r>
          </w:p>
        </w:tc>
        <w:tc>
          <w:tcPr>
            <w:tcW w:w="936" w:type="dxa"/>
            <w:tcBorders>
              <w:top w:val="nil"/>
              <w:left w:val="nil"/>
              <w:bottom w:val="single" w:sz="4" w:space="0" w:color="auto"/>
              <w:right w:val="single" w:sz="4" w:space="0" w:color="auto"/>
            </w:tcBorders>
            <w:shd w:val="clear" w:color="auto" w:fill="auto"/>
            <w:vAlign w:val="bottom"/>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2026 год</w:t>
            </w:r>
          </w:p>
        </w:tc>
        <w:tc>
          <w:tcPr>
            <w:tcW w:w="905" w:type="dxa"/>
            <w:tcBorders>
              <w:top w:val="nil"/>
              <w:left w:val="nil"/>
              <w:bottom w:val="single" w:sz="4" w:space="0" w:color="auto"/>
              <w:right w:val="single" w:sz="4" w:space="0" w:color="auto"/>
            </w:tcBorders>
            <w:shd w:val="clear" w:color="auto" w:fill="auto"/>
            <w:vAlign w:val="bottom"/>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2027 год</w:t>
            </w:r>
          </w:p>
        </w:tc>
        <w:tc>
          <w:tcPr>
            <w:tcW w:w="1508" w:type="dxa"/>
            <w:vMerge/>
            <w:tcBorders>
              <w:top w:val="single" w:sz="4" w:space="0" w:color="auto"/>
              <w:left w:val="single" w:sz="4" w:space="0" w:color="auto"/>
              <w:bottom w:val="single" w:sz="4" w:space="0" w:color="000000"/>
              <w:right w:val="single" w:sz="4" w:space="0" w:color="auto"/>
            </w:tcBorders>
            <w:vAlign w:val="center"/>
            <w:hideMark/>
          </w:tcPr>
          <w:p w:rsidR="00F326E2" w:rsidRPr="00BD233C" w:rsidRDefault="00F326E2" w:rsidP="00197CC0">
            <w:pPr>
              <w:spacing w:after="0" w:line="240" w:lineRule="auto"/>
              <w:rPr>
                <w:rFonts w:ascii="Times New Roman" w:eastAsia="Times New Roman" w:hAnsi="Times New Roman"/>
                <w:b/>
                <w:bCs/>
                <w:color w:val="000000"/>
                <w:sz w:val="18"/>
                <w:szCs w:val="18"/>
                <w:lang w:eastAsia="ru-RU"/>
              </w:rPr>
            </w:pPr>
          </w:p>
        </w:tc>
      </w:tr>
      <w:tr w:rsidR="00F326E2" w:rsidRPr="003332EC" w:rsidTr="00B2451F">
        <w:trPr>
          <w:trHeight w:val="255"/>
        </w:trPr>
        <w:tc>
          <w:tcPr>
            <w:tcW w:w="474" w:type="dxa"/>
            <w:tcBorders>
              <w:top w:val="nil"/>
              <w:left w:val="single" w:sz="4" w:space="0" w:color="auto"/>
              <w:bottom w:val="single" w:sz="4" w:space="0" w:color="auto"/>
              <w:right w:val="single" w:sz="4" w:space="0" w:color="auto"/>
            </w:tcBorders>
            <w:shd w:val="clear" w:color="auto" w:fill="auto"/>
            <w:vAlign w:val="bottom"/>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1</w:t>
            </w:r>
          </w:p>
        </w:tc>
        <w:tc>
          <w:tcPr>
            <w:tcW w:w="2021" w:type="dxa"/>
            <w:tcBorders>
              <w:top w:val="nil"/>
              <w:left w:val="nil"/>
              <w:bottom w:val="single" w:sz="4" w:space="0" w:color="auto"/>
              <w:right w:val="single" w:sz="4" w:space="0" w:color="auto"/>
            </w:tcBorders>
            <w:shd w:val="clear" w:color="auto" w:fill="auto"/>
            <w:vAlign w:val="bottom"/>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2</w:t>
            </w:r>
          </w:p>
        </w:tc>
        <w:tc>
          <w:tcPr>
            <w:tcW w:w="1378" w:type="dxa"/>
            <w:tcBorders>
              <w:top w:val="nil"/>
              <w:left w:val="nil"/>
              <w:bottom w:val="single" w:sz="4" w:space="0" w:color="auto"/>
              <w:right w:val="single" w:sz="4" w:space="0" w:color="auto"/>
            </w:tcBorders>
            <w:shd w:val="clear" w:color="auto" w:fill="auto"/>
            <w:vAlign w:val="bottom"/>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3</w:t>
            </w:r>
          </w:p>
        </w:tc>
        <w:tc>
          <w:tcPr>
            <w:tcW w:w="1608" w:type="dxa"/>
            <w:tcBorders>
              <w:top w:val="nil"/>
              <w:left w:val="nil"/>
              <w:bottom w:val="single" w:sz="4" w:space="0" w:color="auto"/>
              <w:right w:val="single" w:sz="4" w:space="0" w:color="auto"/>
            </w:tcBorders>
            <w:shd w:val="clear" w:color="auto" w:fill="auto"/>
            <w:vAlign w:val="bottom"/>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4</w:t>
            </w:r>
          </w:p>
        </w:tc>
        <w:tc>
          <w:tcPr>
            <w:tcW w:w="1157" w:type="dxa"/>
            <w:tcBorders>
              <w:top w:val="nil"/>
              <w:left w:val="nil"/>
              <w:bottom w:val="single" w:sz="4" w:space="0" w:color="auto"/>
              <w:right w:val="single" w:sz="4" w:space="0" w:color="auto"/>
            </w:tcBorders>
            <w:shd w:val="clear" w:color="auto" w:fill="auto"/>
            <w:vAlign w:val="bottom"/>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5</w:t>
            </w:r>
          </w:p>
        </w:tc>
        <w:tc>
          <w:tcPr>
            <w:tcW w:w="4218" w:type="dxa"/>
            <w:gridSpan w:val="7"/>
            <w:tcBorders>
              <w:top w:val="single" w:sz="4" w:space="0" w:color="auto"/>
              <w:left w:val="nil"/>
              <w:bottom w:val="single" w:sz="4" w:space="0" w:color="auto"/>
              <w:right w:val="single" w:sz="4" w:space="0" w:color="000000"/>
            </w:tcBorders>
            <w:shd w:val="clear" w:color="auto" w:fill="auto"/>
            <w:vAlign w:val="bottom"/>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6</w:t>
            </w:r>
          </w:p>
        </w:tc>
        <w:tc>
          <w:tcPr>
            <w:tcW w:w="873" w:type="dxa"/>
            <w:tcBorders>
              <w:top w:val="nil"/>
              <w:left w:val="nil"/>
              <w:bottom w:val="single" w:sz="4" w:space="0" w:color="auto"/>
              <w:right w:val="single" w:sz="4" w:space="0" w:color="auto"/>
            </w:tcBorders>
            <w:shd w:val="clear" w:color="auto" w:fill="auto"/>
            <w:vAlign w:val="bottom"/>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7</w:t>
            </w:r>
          </w:p>
        </w:tc>
        <w:tc>
          <w:tcPr>
            <w:tcW w:w="873" w:type="dxa"/>
            <w:tcBorders>
              <w:top w:val="nil"/>
              <w:left w:val="nil"/>
              <w:bottom w:val="single" w:sz="4" w:space="0" w:color="auto"/>
              <w:right w:val="single" w:sz="4" w:space="0" w:color="auto"/>
            </w:tcBorders>
            <w:shd w:val="clear" w:color="auto" w:fill="auto"/>
            <w:vAlign w:val="bottom"/>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8</w:t>
            </w:r>
          </w:p>
        </w:tc>
        <w:tc>
          <w:tcPr>
            <w:tcW w:w="936" w:type="dxa"/>
            <w:tcBorders>
              <w:top w:val="nil"/>
              <w:left w:val="nil"/>
              <w:bottom w:val="single" w:sz="4" w:space="0" w:color="auto"/>
              <w:right w:val="single" w:sz="4" w:space="0" w:color="auto"/>
            </w:tcBorders>
            <w:shd w:val="clear" w:color="auto" w:fill="auto"/>
            <w:vAlign w:val="bottom"/>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9</w:t>
            </w:r>
          </w:p>
        </w:tc>
        <w:tc>
          <w:tcPr>
            <w:tcW w:w="905" w:type="dxa"/>
            <w:tcBorders>
              <w:top w:val="nil"/>
              <w:left w:val="nil"/>
              <w:bottom w:val="single" w:sz="4" w:space="0" w:color="auto"/>
              <w:right w:val="single" w:sz="4" w:space="0" w:color="auto"/>
            </w:tcBorders>
            <w:shd w:val="clear" w:color="auto" w:fill="auto"/>
            <w:vAlign w:val="bottom"/>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10</w:t>
            </w:r>
          </w:p>
        </w:tc>
        <w:tc>
          <w:tcPr>
            <w:tcW w:w="1508" w:type="dxa"/>
            <w:tcBorders>
              <w:top w:val="nil"/>
              <w:left w:val="nil"/>
              <w:bottom w:val="single" w:sz="4" w:space="0" w:color="auto"/>
              <w:right w:val="single" w:sz="4" w:space="0" w:color="auto"/>
            </w:tcBorders>
            <w:shd w:val="clear" w:color="auto" w:fill="auto"/>
            <w:vAlign w:val="bottom"/>
            <w:hideMark/>
          </w:tcPr>
          <w:p w:rsidR="00F326E2" w:rsidRPr="00BD233C" w:rsidRDefault="00F326E2" w:rsidP="00197CC0">
            <w:pPr>
              <w:spacing w:after="0" w:line="240" w:lineRule="auto"/>
              <w:jc w:val="center"/>
              <w:rPr>
                <w:rFonts w:ascii="Times New Roman" w:eastAsia="Times New Roman" w:hAnsi="Times New Roman"/>
                <w:b/>
                <w:bCs/>
                <w:color w:val="000000"/>
                <w:sz w:val="18"/>
                <w:szCs w:val="18"/>
                <w:lang w:eastAsia="ru-RU"/>
              </w:rPr>
            </w:pPr>
            <w:r w:rsidRPr="00BD233C">
              <w:rPr>
                <w:rFonts w:ascii="Times New Roman" w:eastAsia="Times New Roman" w:hAnsi="Times New Roman"/>
                <w:b/>
                <w:bCs/>
                <w:color w:val="000000"/>
                <w:sz w:val="18"/>
                <w:szCs w:val="18"/>
                <w:lang w:eastAsia="ru-RU"/>
              </w:rPr>
              <w:t>11</w:t>
            </w:r>
          </w:p>
        </w:tc>
      </w:tr>
      <w:tr w:rsidR="00112836" w:rsidRPr="003332EC" w:rsidTr="00B2451F">
        <w:trPr>
          <w:trHeight w:val="315"/>
        </w:trPr>
        <w:tc>
          <w:tcPr>
            <w:tcW w:w="474" w:type="dxa"/>
            <w:vMerge w:val="restart"/>
            <w:tcBorders>
              <w:top w:val="nil"/>
              <w:left w:val="single" w:sz="4" w:space="0" w:color="auto"/>
              <w:bottom w:val="single" w:sz="4" w:space="0" w:color="000000"/>
              <w:right w:val="single" w:sz="4" w:space="0" w:color="auto"/>
            </w:tcBorders>
            <w:shd w:val="clear" w:color="auto" w:fill="auto"/>
            <w:vAlign w:val="center"/>
            <w:hideMark/>
          </w:tcPr>
          <w:p w:rsidR="00112836" w:rsidRPr="00BD233C" w:rsidRDefault="00112836" w:rsidP="00112836">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1</w:t>
            </w:r>
          </w:p>
        </w:tc>
        <w:tc>
          <w:tcPr>
            <w:tcW w:w="2021" w:type="dxa"/>
            <w:vMerge w:val="restart"/>
            <w:tcBorders>
              <w:top w:val="nil"/>
              <w:left w:val="single" w:sz="4" w:space="0" w:color="auto"/>
              <w:bottom w:val="single" w:sz="4" w:space="0" w:color="000000"/>
              <w:right w:val="single" w:sz="4" w:space="0" w:color="auto"/>
            </w:tcBorders>
            <w:shd w:val="clear" w:color="auto" w:fill="auto"/>
            <w:hideMark/>
          </w:tcPr>
          <w:p w:rsidR="00112836" w:rsidRPr="00BD233C" w:rsidRDefault="00112836" w:rsidP="00112836">
            <w:pPr>
              <w:spacing w:after="0" w:line="240" w:lineRule="auto"/>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 xml:space="preserve">Основное мероприятие 01. </w:t>
            </w:r>
            <w:r w:rsidRPr="00321693">
              <w:rPr>
                <w:rFonts w:ascii="Times New Roman" w:eastAsia="Times New Roman" w:hAnsi="Times New Roman"/>
                <w:color w:val="000000"/>
                <w:sz w:val="18"/>
                <w:szCs w:val="18"/>
                <w:lang w:eastAsia="ru-RU"/>
              </w:rPr>
              <w:br/>
              <w:t>Развитие и эксплуатация Системы-112 на территории Московской области</w:t>
            </w:r>
          </w:p>
        </w:tc>
        <w:tc>
          <w:tcPr>
            <w:tcW w:w="1378" w:type="dxa"/>
            <w:tcBorders>
              <w:top w:val="nil"/>
              <w:left w:val="nil"/>
              <w:bottom w:val="single" w:sz="4" w:space="0" w:color="auto"/>
              <w:right w:val="single" w:sz="4" w:space="0" w:color="auto"/>
            </w:tcBorders>
            <w:shd w:val="clear" w:color="auto" w:fill="auto"/>
            <w:vAlign w:val="bottom"/>
          </w:tcPr>
          <w:p w:rsidR="00112836" w:rsidRPr="00BD233C" w:rsidRDefault="00112836" w:rsidP="00112836">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vAlign w:val="bottom"/>
            <w:hideMark/>
          </w:tcPr>
          <w:p w:rsidR="00112836" w:rsidRPr="00BD233C" w:rsidRDefault="00112836" w:rsidP="00112836">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w:t>
            </w:r>
          </w:p>
        </w:tc>
        <w:tc>
          <w:tcPr>
            <w:tcW w:w="1157" w:type="dxa"/>
            <w:tcBorders>
              <w:top w:val="nil"/>
              <w:left w:val="nil"/>
              <w:bottom w:val="single" w:sz="4" w:space="0" w:color="auto"/>
              <w:right w:val="single" w:sz="4" w:space="0" w:color="auto"/>
            </w:tcBorders>
            <w:shd w:val="clear" w:color="auto" w:fill="auto"/>
            <w:vAlign w:val="bottom"/>
          </w:tcPr>
          <w:p w:rsidR="00112836" w:rsidRPr="00BD233C" w:rsidRDefault="00321693" w:rsidP="00112836">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2 050,00</w:t>
            </w:r>
          </w:p>
          <w:p w:rsidR="00112836" w:rsidRPr="00BD233C" w:rsidRDefault="00112836" w:rsidP="00112836">
            <w:pPr>
              <w:spacing w:after="0" w:line="240" w:lineRule="auto"/>
              <w:jc w:val="center"/>
              <w:rPr>
                <w:rFonts w:ascii="Times New Roman" w:eastAsia="Times New Roman" w:hAnsi="Times New Roman"/>
                <w:color w:val="000000"/>
                <w:sz w:val="18"/>
                <w:szCs w:val="18"/>
                <w:lang w:eastAsia="ru-RU"/>
              </w:rPr>
            </w:pPr>
          </w:p>
          <w:p w:rsidR="00112836" w:rsidRPr="00BD233C" w:rsidRDefault="00112836" w:rsidP="00112836">
            <w:pPr>
              <w:spacing w:after="0" w:line="240" w:lineRule="auto"/>
              <w:jc w:val="center"/>
              <w:rPr>
                <w:rFonts w:ascii="Times New Roman" w:eastAsia="Times New Roman" w:hAnsi="Times New Roman"/>
                <w:color w:val="000000"/>
                <w:sz w:val="18"/>
                <w:szCs w:val="18"/>
                <w:lang w:eastAsia="ru-RU"/>
              </w:rPr>
            </w:pPr>
          </w:p>
        </w:tc>
        <w:tc>
          <w:tcPr>
            <w:tcW w:w="4218" w:type="dxa"/>
            <w:gridSpan w:val="7"/>
            <w:tcBorders>
              <w:top w:val="single" w:sz="4" w:space="0" w:color="auto"/>
              <w:left w:val="nil"/>
              <w:bottom w:val="single" w:sz="4" w:space="0" w:color="auto"/>
              <w:right w:val="single" w:sz="4" w:space="0" w:color="000000"/>
            </w:tcBorders>
            <w:shd w:val="clear" w:color="auto" w:fill="auto"/>
            <w:vAlign w:val="bottom"/>
          </w:tcPr>
          <w:p w:rsidR="00112836" w:rsidRPr="00BD233C" w:rsidRDefault="00112836" w:rsidP="00112836">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1 8</w:t>
            </w:r>
            <w:r>
              <w:rPr>
                <w:rFonts w:ascii="Times New Roman" w:eastAsia="Times New Roman" w:hAnsi="Times New Roman"/>
                <w:color w:val="000000"/>
                <w:sz w:val="18"/>
                <w:szCs w:val="18"/>
                <w:lang w:eastAsia="ru-RU"/>
              </w:rPr>
              <w:t>5</w:t>
            </w:r>
            <w:r w:rsidRPr="00BD233C">
              <w:rPr>
                <w:rFonts w:ascii="Times New Roman" w:eastAsia="Times New Roman" w:hAnsi="Times New Roman"/>
                <w:color w:val="000000"/>
                <w:sz w:val="18"/>
                <w:szCs w:val="18"/>
                <w:lang w:eastAsia="ru-RU"/>
              </w:rPr>
              <w:t>0,00</w:t>
            </w:r>
          </w:p>
          <w:p w:rsidR="00112836" w:rsidRPr="00BD233C" w:rsidRDefault="00112836" w:rsidP="00112836">
            <w:pPr>
              <w:spacing w:after="0" w:line="240" w:lineRule="auto"/>
              <w:jc w:val="center"/>
              <w:rPr>
                <w:rFonts w:ascii="Times New Roman" w:eastAsia="Times New Roman" w:hAnsi="Times New Roman"/>
                <w:color w:val="000000"/>
                <w:sz w:val="18"/>
                <w:szCs w:val="18"/>
                <w:lang w:eastAsia="ru-RU"/>
              </w:rPr>
            </w:pPr>
          </w:p>
          <w:p w:rsidR="00112836" w:rsidRPr="00BD233C" w:rsidRDefault="00112836" w:rsidP="00112836">
            <w:pPr>
              <w:spacing w:after="0" w:line="240" w:lineRule="auto"/>
              <w:jc w:val="center"/>
              <w:rPr>
                <w:rFonts w:ascii="Times New Roman" w:eastAsia="Times New Roman" w:hAnsi="Times New Roman"/>
                <w:color w:val="000000"/>
                <w:sz w:val="18"/>
                <w:szCs w:val="18"/>
                <w:lang w:eastAsia="ru-RU"/>
              </w:rPr>
            </w:pPr>
          </w:p>
        </w:tc>
        <w:tc>
          <w:tcPr>
            <w:tcW w:w="873" w:type="dxa"/>
            <w:tcBorders>
              <w:top w:val="nil"/>
              <w:left w:val="nil"/>
              <w:bottom w:val="single" w:sz="4" w:space="0" w:color="auto"/>
              <w:right w:val="single" w:sz="4" w:space="0" w:color="auto"/>
            </w:tcBorders>
            <w:shd w:val="clear" w:color="auto" w:fill="auto"/>
          </w:tcPr>
          <w:p w:rsidR="00112836" w:rsidRPr="00BD233C" w:rsidRDefault="00112836" w:rsidP="00112836">
            <w:pPr>
              <w:jc w:val="center"/>
              <w:rPr>
                <w:sz w:val="18"/>
                <w:szCs w:val="18"/>
              </w:rPr>
            </w:pPr>
            <w:r>
              <w:rPr>
                <w:rFonts w:ascii="Times New Roman" w:eastAsia="Times New Roman" w:hAnsi="Times New Roman"/>
                <w:color w:val="000000"/>
                <w:sz w:val="18"/>
                <w:szCs w:val="18"/>
                <w:lang w:eastAsia="ru-RU"/>
              </w:rPr>
              <w:t>50,00</w:t>
            </w:r>
          </w:p>
        </w:tc>
        <w:tc>
          <w:tcPr>
            <w:tcW w:w="873" w:type="dxa"/>
            <w:tcBorders>
              <w:top w:val="nil"/>
              <w:left w:val="nil"/>
              <w:bottom w:val="single" w:sz="4" w:space="0" w:color="auto"/>
              <w:right w:val="single" w:sz="4" w:space="0" w:color="auto"/>
            </w:tcBorders>
            <w:shd w:val="clear" w:color="auto" w:fill="auto"/>
          </w:tcPr>
          <w:p w:rsidR="00112836" w:rsidRDefault="00112836" w:rsidP="00112836">
            <w:pPr>
              <w:jc w:val="center"/>
            </w:pPr>
            <w:r w:rsidRPr="00F04AFD">
              <w:rPr>
                <w:rFonts w:ascii="Times New Roman" w:eastAsia="Times New Roman" w:hAnsi="Times New Roman"/>
                <w:color w:val="000000"/>
                <w:sz w:val="18"/>
                <w:szCs w:val="18"/>
                <w:lang w:eastAsia="ru-RU"/>
              </w:rPr>
              <w:t>50,00</w:t>
            </w:r>
          </w:p>
        </w:tc>
        <w:tc>
          <w:tcPr>
            <w:tcW w:w="936" w:type="dxa"/>
            <w:tcBorders>
              <w:top w:val="nil"/>
              <w:left w:val="nil"/>
              <w:bottom w:val="single" w:sz="4" w:space="0" w:color="auto"/>
              <w:right w:val="single" w:sz="4" w:space="0" w:color="auto"/>
            </w:tcBorders>
            <w:shd w:val="clear" w:color="auto" w:fill="auto"/>
          </w:tcPr>
          <w:p w:rsidR="00112836" w:rsidRDefault="00112836" w:rsidP="00112836">
            <w:pPr>
              <w:jc w:val="center"/>
            </w:pPr>
            <w:r w:rsidRPr="00F04AFD">
              <w:rPr>
                <w:rFonts w:ascii="Times New Roman" w:eastAsia="Times New Roman" w:hAnsi="Times New Roman"/>
                <w:color w:val="000000"/>
                <w:sz w:val="18"/>
                <w:szCs w:val="18"/>
                <w:lang w:eastAsia="ru-RU"/>
              </w:rPr>
              <w:t>50,00</w:t>
            </w:r>
          </w:p>
        </w:tc>
        <w:tc>
          <w:tcPr>
            <w:tcW w:w="905" w:type="dxa"/>
            <w:tcBorders>
              <w:top w:val="nil"/>
              <w:left w:val="nil"/>
              <w:bottom w:val="single" w:sz="4" w:space="0" w:color="auto"/>
              <w:right w:val="single" w:sz="4" w:space="0" w:color="auto"/>
            </w:tcBorders>
            <w:shd w:val="clear" w:color="auto" w:fill="auto"/>
          </w:tcPr>
          <w:p w:rsidR="00112836" w:rsidRDefault="00112836" w:rsidP="00112836">
            <w:pPr>
              <w:jc w:val="center"/>
            </w:pPr>
            <w:r w:rsidRPr="00F04AFD">
              <w:rPr>
                <w:rFonts w:ascii="Times New Roman" w:eastAsia="Times New Roman" w:hAnsi="Times New Roman"/>
                <w:color w:val="000000"/>
                <w:sz w:val="18"/>
                <w:szCs w:val="18"/>
                <w:lang w:eastAsia="ru-RU"/>
              </w:rPr>
              <w:t>50,00</w:t>
            </w:r>
          </w:p>
        </w:tc>
        <w:tc>
          <w:tcPr>
            <w:tcW w:w="1508" w:type="dxa"/>
            <w:vMerge w:val="restart"/>
            <w:tcBorders>
              <w:top w:val="nil"/>
              <w:left w:val="nil"/>
              <w:right w:val="single" w:sz="4" w:space="0" w:color="auto"/>
            </w:tcBorders>
            <w:shd w:val="clear" w:color="auto" w:fill="auto"/>
            <w:vAlign w:val="bottom"/>
          </w:tcPr>
          <w:p w:rsidR="00112836" w:rsidRPr="00BD233C" w:rsidRDefault="00740337" w:rsidP="00112836">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112836" w:rsidRPr="003332EC" w:rsidTr="00B2451F">
        <w:trPr>
          <w:trHeight w:val="725"/>
        </w:trPr>
        <w:tc>
          <w:tcPr>
            <w:tcW w:w="474" w:type="dxa"/>
            <w:vMerge/>
            <w:tcBorders>
              <w:top w:val="nil"/>
              <w:left w:val="single" w:sz="4" w:space="0" w:color="auto"/>
              <w:bottom w:val="single" w:sz="4" w:space="0" w:color="000000"/>
              <w:right w:val="single" w:sz="4" w:space="0" w:color="auto"/>
            </w:tcBorders>
            <w:vAlign w:val="center"/>
            <w:hideMark/>
          </w:tcPr>
          <w:p w:rsidR="00112836" w:rsidRPr="00BD233C" w:rsidRDefault="00112836" w:rsidP="00112836">
            <w:pPr>
              <w:spacing w:after="0" w:line="240" w:lineRule="auto"/>
              <w:rPr>
                <w:rFonts w:ascii="Times New Roman" w:eastAsia="Times New Roman" w:hAnsi="Times New Roman"/>
                <w:color w:val="000000"/>
                <w:sz w:val="18"/>
                <w:szCs w:val="18"/>
                <w:lang w:eastAsia="ru-RU"/>
              </w:rPr>
            </w:pPr>
          </w:p>
        </w:tc>
        <w:tc>
          <w:tcPr>
            <w:tcW w:w="2021" w:type="dxa"/>
            <w:vMerge/>
            <w:tcBorders>
              <w:top w:val="nil"/>
              <w:left w:val="single" w:sz="4" w:space="0" w:color="auto"/>
              <w:bottom w:val="single" w:sz="4" w:space="0" w:color="000000"/>
              <w:right w:val="single" w:sz="4" w:space="0" w:color="auto"/>
            </w:tcBorders>
            <w:vAlign w:val="center"/>
            <w:hideMark/>
          </w:tcPr>
          <w:p w:rsidR="00112836" w:rsidRPr="00BD233C" w:rsidRDefault="00112836" w:rsidP="00112836">
            <w:pPr>
              <w:spacing w:after="0" w:line="240" w:lineRule="auto"/>
              <w:rPr>
                <w:rFonts w:ascii="Times New Roman" w:eastAsia="Times New Roman" w:hAnsi="Times New Roman"/>
                <w:color w:val="000000"/>
                <w:sz w:val="18"/>
                <w:szCs w:val="18"/>
                <w:lang w:eastAsia="ru-RU"/>
              </w:rPr>
            </w:pPr>
          </w:p>
        </w:tc>
        <w:tc>
          <w:tcPr>
            <w:tcW w:w="1378" w:type="dxa"/>
            <w:tcBorders>
              <w:top w:val="nil"/>
              <w:left w:val="nil"/>
              <w:bottom w:val="single" w:sz="4" w:space="0" w:color="auto"/>
              <w:right w:val="single" w:sz="4" w:space="0" w:color="auto"/>
            </w:tcBorders>
            <w:shd w:val="clear" w:color="auto" w:fill="auto"/>
          </w:tcPr>
          <w:p w:rsidR="00112836" w:rsidRPr="00BD233C" w:rsidRDefault="00112836" w:rsidP="00112836">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112836" w:rsidRPr="00BD233C" w:rsidRDefault="00112836" w:rsidP="00112836">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Средства бюджета муниципального образования</w:t>
            </w:r>
          </w:p>
        </w:tc>
        <w:tc>
          <w:tcPr>
            <w:tcW w:w="1157" w:type="dxa"/>
            <w:tcBorders>
              <w:top w:val="nil"/>
              <w:left w:val="nil"/>
              <w:bottom w:val="single" w:sz="4" w:space="0" w:color="auto"/>
              <w:right w:val="single" w:sz="4" w:space="0" w:color="auto"/>
            </w:tcBorders>
            <w:shd w:val="clear" w:color="auto" w:fill="auto"/>
            <w:vAlign w:val="bottom"/>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2 050,00</w:t>
            </w:r>
          </w:p>
          <w:p w:rsidR="00112836" w:rsidRPr="00BD233C" w:rsidRDefault="00112836" w:rsidP="00112836">
            <w:pPr>
              <w:spacing w:after="0" w:line="240" w:lineRule="auto"/>
              <w:jc w:val="center"/>
              <w:rPr>
                <w:rFonts w:ascii="Times New Roman" w:eastAsia="Times New Roman" w:hAnsi="Times New Roman"/>
                <w:color w:val="000000"/>
                <w:sz w:val="18"/>
                <w:szCs w:val="18"/>
                <w:lang w:eastAsia="ru-RU"/>
              </w:rPr>
            </w:pPr>
          </w:p>
          <w:p w:rsidR="00112836" w:rsidRPr="00BD233C" w:rsidRDefault="00112836" w:rsidP="00112836">
            <w:pPr>
              <w:spacing w:after="0" w:line="240" w:lineRule="auto"/>
              <w:jc w:val="center"/>
              <w:rPr>
                <w:rFonts w:ascii="Times New Roman" w:eastAsia="Times New Roman" w:hAnsi="Times New Roman"/>
                <w:color w:val="000000"/>
                <w:sz w:val="18"/>
                <w:szCs w:val="18"/>
                <w:lang w:eastAsia="ru-RU"/>
              </w:rPr>
            </w:pPr>
          </w:p>
          <w:p w:rsidR="00112836" w:rsidRPr="00BD233C" w:rsidRDefault="00112836" w:rsidP="00112836">
            <w:pPr>
              <w:spacing w:after="0" w:line="240" w:lineRule="auto"/>
              <w:jc w:val="center"/>
              <w:rPr>
                <w:rFonts w:ascii="Times New Roman" w:eastAsia="Times New Roman" w:hAnsi="Times New Roman"/>
                <w:color w:val="000000"/>
                <w:sz w:val="18"/>
                <w:szCs w:val="18"/>
                <w:lang w:eastAsia="ru-RU"/>
              </w:rPr>
            </w:pPr>
          </w:p>
        </w:tc>
        <w:tc>
          <w:tcPr>
            <w:tcW w:w="4218" w:type="dxa"/>
            <w:gridSpan w:val="7"/>
            <w:tcBorders>
              <w:top w:val="single" w:sz="4" w:space="0" w:color="auto"/>
              <w:left w:val="nil"/>
              <w:bottom w:val="single" w:sz="4" w:space="0" w:color="auto"/>
              <w:right w:val="single" w:sz="4" w:space="0" w:color="000000"/>
            </w:tcBorders>
            <w:shd w:val="clear" w:color="000000" w:fill="FFFFFF"/>
            <w:vAlign w:val="bottom"/>
          </w:tcPr>
          <w:p w:rsidR="00112836" w:rsidRPr="00BD233C" w:rsidRDefault="00112836" w:rsidP="00112836">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1 8</w:t>
            </w:r>
            <w:r>
              <w:rPr>
                <w:rFonts w:ascii="Times New Roman" w:eastAsia="Times New Roman" w:hAnsi="Times New Roman"/>
                <w:color w:val="000000"/>
                <w:sz w:val="18"/>
                <w:szCs w:val="18"/>
                <w:lang w:eastAsia="ru-RU"/>
              </w:rPr>
              <w:t>5</w:t>
            </w:r>
            <w:r w:rsidRPr="00BD233C">
              <w:rPr>
                <w:rFonts w:ascii="Times New Roman" w:eastAsia="Times New Roman" w:hAnsi="Times New Roman"/>
                <w:color w:val="000000"/>
                <w:sz w:val="18"/>
                <w:szCs w:val="18"/>
                <w:lang w:eastAsia="ru-RU"/>
              </w:rPr>
              <w:t>0,00</w:t>
            </w:r>
          </w:p>
          <w:p w:rsidR="00112836" w:rsidRPr="00BD233C" w:rsidRDefault="00112836" w:rsidP="00112836">
            <w:pPr>
              <w:spacing w:after="0" w:line="240" w:lineRule="auto"/>
              <w:jc w:val="center"/>
              <w:rPr>
                <w:rFonts w:ascii="Times New Roman" w:eastAsia="Times New Roman" w:hAnsi="Times New Roman"/>
                <w:color w:val="000000"/>
                <w:sz w:val="18"/>
                <w:szCs w:val="18"/>
                <w:lang w:eastAsia="ru-RU"/>
              </w:rPr>
            </w:pPr>
          </w:p>
          <w:p w:rsidR="00112836" w:rsidRPr="00BD233C" w:rsidRDefault="00112836" w:rsidP="00112836">
            <w:pPr>
              <w:spacing w:after="0" w:line="240" w:lineRule="auto"/>
              <w:jc w:val="center"/>
              <w:rPr>
                <w:rFonts w:ascii="Times New Roman" w:eastAsia="Times New Roman" w:hAnsi="Times New Roman"/>
                <w:color w:val="000000"/>
                <w:sz w:val="18"/>
                <w:szCs w:val="18"/>
                <w:lang w:eastAsia="ru-RU"/>
              </w:rPr>
            </w:pPr>
          </w:p>
          <w:p w:rsidR="00112836" w:rsidRPr="00BD233C" w:rsidRDefault="00112836" w:rsidP="00112836">
            <w:pPr>
              <w:spacing w:after="0" w:line="240" w:lineRule="auto"/>
              <w:jc w:val="center"/>
              <w:rPr>
                <w:rFonts w:ascii="Times New Roman" w:eastAsia="Times New Roman" w:hAnsi="Times New Roman"/>
                <w:color w:val="000000"/>
                <w:sz w:val="18"/>
                <w:szCs w:val="18"/>
                <w:lang w:eastAsia="ru-RU"/>
              </w:rPr>
            </w:pPr>
          </w:p>
        </w:tc>
        <w:tc>
          <w:tcPr>
            <w:tcW w:w="873" w:type="dxa"/>
            <w:tcBorders>
              <w:top w:val="nil"/>
              <w:left w:val="nil"/>
              <w:bottom w:val="single" w:sz="4" w:space="0" w:color="auto"/>
              <w:right w:val="single" w:sz="4" w:space="0" w:color="auto"/>
            </w:tcBorders>
            <w:shd w:val="clear" w:color="auto" w:fill="auto"/>
          </w:tcPr>
          <w:p w:rsidR="00112836" w:rsidRDefault="00112836" w:rsidP="00112836">
            <w:pPr>
              <w:jc w:val="center"/>
            </w:pPr>
            <w:r w:rsidRPr="00A11715">
              <w:rPr>
                <w:rFonts w:ascii="Times New Roman" w:eastAsia="Times New Roman" w:hAnsi="Times New Roman"/>
                <w:color w:val="000000"/>
                <w:sz w:val="18"/>
                <w:szCs w:val="18"/>
                <w:lang w:eastAsia="ru-RU"/>
              </w:rPr>
              <w:t>50,00</w:t>
            </w:r>
          </w:p>
        </w:tc>
        <w:tc>
          <w:tcPr>
            <w:tcW w:w="873" w:type="dxa"/>
            <w:tcBorders>
              <w:top w:val="nil"/>
              <w:left w:val="nil"/>
              <w:bottom w:val="single" w:sz="4" w:space="0" w:color="auto"/>
              <w:right w:val="single" w:sz="4" w:space="0" w:color="auto"/>
            </w:tcBorders>
            <w:shd w:val="clear" w:color="auto" w:fill="auto"/>
          </w:tcPr>
          <w:p w:rsidR="00112836" w:rsidRDefault="00112836" w:rsidP="00112836">
            <w:pPr>
              <w:jc w:val="center"/>
            </w:pPr>
            <w:r w:rsidRPr="00A11715">
              <w:rPr>
                <w:rFonts w:ascii="Times New Roman" w:eastAsia="Times New Roman" w:hAnsi="Times New Roman"/>
                <w:color w:val="000000"/>
                <w:sz w:val="18"/>
                <w:szCs w:val="18"/>
                <w:lang w:eastAsia="ru-RU"/>
              </w:rPr>
              <w:t>50,00</w:t>
            </w:r>
          </w:p>
        </w:tc>
        <w:tc>
          <w:tcPr>
            <w:tcW w:w="936" w:type="dxa"/>
            <w:tcBorders>
              <w:top w:val="nil"/>
              <w:left w:val="nil"/>
              <w:bottom w:val="single" w:sz="4" w:space="0" w:color="auto"/>
              <w:right w:val="single" w:sz="4" w:space="0" w:color="auto"/>
            </w:tcBorders>
            <w:shd w:val="clear" w:color="auto" w:fill="auto"/>
          </w:tcPr>
          <w:p w:rsidR="00112836" w:rsidRDefault="00112836" w:rsidP="00112836">
            <w:pPr>
              <w:jc w:val="center"/>
            </w:pPr>
            <w:r w:rsidRPr="00A11715">
              <w:rPr>
                <w:rFonts w:ascii="Times New Roman" w:eastAsia="Times New Roman" w:hAnsi="Times New Roman"/>
                <w:color w:val="000000"/>
                <w:sz w:val="18"/>
                <w:szCs w:val="18"/>
                <w:lang w:eastAsia="ru-RU"/>
              </w:rPr>
              <w:t>50,00</w:t>
            </w:r>
          </w:p>
        </w:tc>
        <w:tc>
          <w:tcPr>
            <w:tcW w:w="905" w:type="dxa"/>
            <w:tcBorders>
              <w:top w:val="nil"/>
              <w:left w:val="nil"/>
              <w:bottom w:val="single" w:sz="4" w:space="0" w:color="auto"/>
              <w:right w:val="single" w:sz="4" w:space="0" w:color="auto"/>
            </w:tcBorders>
            <w:shd w:val="clear" w:color="auto" w:fill="auto"/>
          </w:tcPr>
          <w:p w:rsidR="00112836" w:rsidRDefault="00112836" w:rsidP="00112836">
            <w:pPr>
              <w:jc w:val="center"/>
            </w:pPr>
            <w:r w:rsidRPr="00A11715">
              <w:rPr>
                <w:rFonts w:ascii="Times New Roman" w:eastAsia="Times New Roman" w:hAnsi="Times New Roman"/>
                <w:color w:val="000000"/>
                <w:sz w:val="18"/>
                <w:szCs w:val="18"/>
                <w:lang w:eastAsia="ru-RU"/>
              </w:rPr>
              <w:t>50,00</w:t>
            </w:r>
          </w:p>
        </w:tc>
        <w:tc>
          <w:tcPr>
            <w:tcW w:w="1508" w:type="dxa"/>
            <w:vMerge/>
            <w:tcBorders>
              <w:left w:val="nil"/>
              <w:right w:val="single" w:sz="4" w:space="0" w:color="auto"/>
            </w:tcBorders>
            <w:shd w:val="clear" w:color="auto" w:fill="auto"/>
            <w:vAlign w:val="bottom"/>
          </w:tcPr>
          <w:p w:rsidR="00112836" w:rsidRPr="00BD233C" w:rsidRDefault="00112836" w:rsidP="00112836">
            <w:pPr>
              <w:spacing w:after="0" w:line="240" w:lineRule="auto"/>
              <w:rPr>
                <w:rFonts w:ascii="Times New Roman" w:eastAsia="Times New Roman" w:hAnsi="Times New Roman"/>
                <w:color w:val="000000"/>
                <w:sz w:val="18"/>
                <w:szCs w:val="18"/>
                <w:lang w:eastAsia="ru-RU"/>
              </w:rPr>
            </w:pPr>
          </w:p>
        </w:tc>
      </w:tr>
      <w:tr w:rsidR="00321693" w:rsidRPr="003332EC" w:rsidTr="00B2451F">
        <w:trPr>
          <w:trHeight w:val="255"/>
        </w:trPr>
        <w:tc>
          <w:tcPr>
            <w:tcW w:w="474" w:type="dxa"/>
            <w:vMerge/>
            <w:tcBorders>
              <w:top w:val="nil"/>
              <w:left w:val="single" w:sz="4" w:space="0" w:color="auto"/>
              <w:bottom w:val="single" w:sz="4" w:space="0" w:color="000000"/>
              <w:right w:val="single" w:sz="4" w:space="0" w:color="auto"/>
            </w:tcBorders>
            <w:vAlign w:val="center"/>
            <w:hideMark/>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2021" w:type="dxa"/>
            <w:vMerge/>
            <w:tcBorders>
              <w:top w:val="nil"/>
              <w:left w:val="single" w:sz="4" w:space="0" w:color="auto"/>
              <w:bottom w:val="single" w:sz="4" w:space="0" w:color="000000"/>
              <w:right w:val="single" w:sz="4" w:space="0" w:color="auto"/>
            </w:tcBorders>
            <w:vAlign w:val="center"/>
            <w:hideMark/>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1378" w:type="dxa"/>
            <w:vMerge w:val="restart"/>
            <w:tcBorders>
              <w:top w:val="nil"/>
              <w:left w:val="single" w:sz="4" w:space="0" w:color="auto"/>
              <w:bottom w:val="single" w:sz="4" w:space="0" w:color="000000"/>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1608" w:type="dxa"/>
            <w:vMerge w:val="restart"/>
            <w:tcBorders>
              <w:top w:val="nil"/>
              <w:left w:val="single" w:sz="4" w:space="0" w:color="auto"/>
              <w:bottom w:val="single" w:sz="4" w:space="0" w:color="000000"/>
              <w:right w:val="single" w:sz="4" w:space="0" w:color="auto"/>
            </w:tcBorders>
            <w:vAlign w:val="center"/>
            <w:hideMark/>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1157" w:type="dxa"/>
            <w:tcBorders>
              <w:top w:val="nil"/>
              <w:left w:val="single" w:sz="4" w:space="0" w:color="auto"/>
              <w:bottom w:val="single" w:sz="4" w:space="0" w:color="000000"/>
              <w:right w:val="single" w:sz="4" w:space="0" w:color="auto"/>
            </w:tcBorders>
            <w:hideMark/>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Всего:</w:t>
            </w:r>
          </w:p>
        </w:tc>
        <w:tc>
          <w:tcPr>
            <w:tcW w:w="955" w:type="dxa"/>
            <w:gridSpan w:val="2"/>
            <w:tcBorders>
              <w:top w:val="nil"/>
              <w:left w:val="single" w:sz="4" w:space="0" w:color="auto"/>
              <w:bottom w:val="single" w:sz="4" w:space="0" w:color="000000"/>
              <w:right w:val="single" w:sz="4" w:space="0" w:color="auto"/>
            </w:tcBorders>
            <w:hideMark/>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 2023 год</w:t>
            </w:r>
          </w:p>
        </w:tc>
        <w:tc>
          <w:tcPr>
            <w:tcW w:w="846" w:type="dxa"/>
            <w:gridSpan w:val="2"/>
            <w:tcBorders>
              <w:top w:val="nil"/>
              <w:left w:val="nil"/>
              <w:bottom w:val="single" w:sz="4" w:space="0" w:color="auto"/>
              <w:right w:val="single" w:sz="4" w:space="0" w:color="auto"/>
            </w:tcBorders>
            <w:shd w:val="clear" w:color="auto" w:fill="auto"/>
            <w:hideMark/>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w:t>
            </w:r>
          </w:p>
        </w:tc>
        <w:tc>
          <w:tcPr>
            <w:tcW w:w="846" w:type="dxa"/>
            <w:tcBorders>
              <w:top w:val="nil"/>
              <w:left w:val="nil"/>
              <w:bottom w:val="single" w:sz="4" w:space="0" w:color="auto"/>
              <w:right w:val="single" w:sz="4" w:space="0" w:color="auto"/>
            </w:tcBorders>
            <w:shd w:val="clear" w:color="auto" w:fill="auto"/>
            <w:hideMark/>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w:t>
            </w:r>
          </w:p>
        </w:tc>
        <w:tc>
          <w:tcPr>
            <w:tcW w:w="846" w:type="dxa"/>
            <w:tcBorders>
              <w:top w:val="nil"/>
              <w:left w:val="nil"/>
              <w:bottom w:val="single" w:sz="4" w:space="0" w:color="auto"/>
              <w:right w:val="single" w:sz="4" w:space="0" w:color="auto"/>
            </w:tcBorders>
            <w:shd w:val="clear" w:color="auto" w:fill="auto"/>
            <w:hideMark/>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III</w:t>
            </w:r>
          </w:p>
        </w:tc>
        <w:tc>
          <w:tcPr>
            <w:tcW w:w="725" w:type="dxa"/>
            <w:tcBorders>
              <w:top w:val="nil"/>
              <w:left w:val="nil"/>
              <w:bottom w:val="single" w:sz="4" w:space="0" w:color="auto"/>
              <w:right w:val="single" w:sz="4" w:space="0" w:color="auto"/>
            </w:tcBorders>
            <w:shd w:val="clear" w:color="auto" w:fill="auto"/>
            <w:hideMark/>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IV</w:t>
            </w:r>
          </w:p>
        </w:tc>
        <w:tc>
          <w:tcPr>
            <w:tcW w:w="873" w:type="dxa"/>
            <w:vMerge w:val="restart"/>
            <w:tcBorders>
              <w:top w:val="nil"/>
              <w:left w:val="single" w:sz="4" w:space="0" w:color="auto"/>
              <w:bottom w:val="single" w:sz="4" w:space="0" w:color="000000"/>
              <w:right w:val="single" w:sz="4" w:space="0" w:color="auto"/>
            </w:tcBorders>
            <w:hideMark/>
          </w:tcPr>
          <w:p w:rsidR="00321693" w:rsidRDefault="00321693" w:rsidP="00321693">
            <w:pPr>
              <w:jc w:val="center"/>
            </w:pPr>
            <w:r w:rsidRPr="00A11715">
              <w:rPr>
                <w:rFonts w:ascii="Times New Roman" w:eastAsia="Times New Roman" w:hAnsi="Times New Roman"/>
                <w:color w:val="000000"/>
                <w:sz w:val="18"/>
                <w:szCs w:val="18"/>
                <w:lang w:eastAsia="ru-RU"/>
              </w:rPr>
              <w:t>50,00</w:t>
            </w:r>
          </w:p>
        </w:tc>
        <w:tc>
          <w:tcPr>
            <w:tcW w:w="873" w:type="dxa"/>
            <w:vMerge w:val="restart"/>
            <w:tcBorders>
              <w:top w:val="nil"/>
              <w:left w:val="single" w:sz="4" w:space="0" w:color="auto"/>
              <w:bottom w:val="single" w:sz="4" w:space="0" w:color="000000"/>
              <w:right w:val="single" w:sz="4" w:space="0" w:color="auto"/>
            </w:tcBorders>
            <w:hideMark/>
          </w:tcPr>
          <w:p w:rsidR="00321693" w:rsidRDefault="00321693" w:rsidP="00321693">
            <w:pPr>
              <w:jc w:val="center"/>
            </w:pPr>
            <w:r w:rsidRPr="00A11715">
              <w:rPr>
                <w:rFonts w:ascii="Times New Roman" w:eastAsia="Times New Roman" w:hAnsi="Times New Roman"/>
                <w:color w:val="000000"/>
                <w:sz w:val="18"/>
                <w:szCs w:val="18"/>
                <w:lang w:eastAsia="ru-RU"/>
              </w:rPr>
              <w:t>50,00</w:t>
            </w:r>
          </w:p>
        </w:tc>
        <w:tc>
          <w:tcPr>
            <w:tcW w:w="936" w:type="dxa"/>
            <w:vMerge w:val="restart"/>
            <w:tcBorders>
              <w:top w:val="nil"/>
              <w:left w:val="single" w:sz="4" w:space="0" w:color="auto"/>
              <w:bottom w:val="single" w:sz="4" w:space="0" w:color="000000"/>
              <w:right w:val="single" w:sz="4" w:space="0" w:color="auto"/>
            </w:tcBorders>
            <w:hideMark/>
          </w:tcPr>
          <w:p w:rsidR="00321693" w:rsidRDefault="00321693" w:rsidP="00321693">
            <w:pPr>
              <w:jc w:val="center"/>
            </w:pPr>
            <w:r w:rsidRPr="00A11715">
              <w:rPr>
                <w:rFonts w:ascii="Times New Roman" w:eastAsia="Times New Roman" w:hAnsi="Times New Roman"/>
                <w:color w:val="000000"/>
                <w:sz w:val="18"/>
                <w:szCs w:val="18"/>
                <w:lang w:eastAsia="ru-RU"/>
              </w:rPr>
              <w:t>50,00</w:t>
            </w:r>
          </w:p>
        </w:tc>
        <w:tc>
          <w:tcPr>
            <w:tcW w:w="905" w:type="dxa"/>
            <w:vMerge w:val="restart"/>
            <w:tcBorders>
              <w:top w:val="nil"/>
              <w:left w:val="single" w:sz="4" w:space="0" w:color="auto"/>
              <w:bottom w:val="single" w:sz="4" w:space="0" w:color="000000"/>
              <w:right w:val="single" w:sz="4" w:space="0" w:color="auto"/>
            </w:tcBorders>
            <w:hideMark/>
          </w:tcPr>
          <w:p w:rsidR="00321693" w:rsidRDefault="00321693" w:rsidP="00321693">
            <w:pPr>
              <w:jc w:val="center"/>
            </w:pPr>
            <w:r w:rsidRPr="00A11715">
              <w:rPr>
                <w:rFonts w:ascii="Times New Roman" w:eastAsia="Times New Roman" w:hAnsi="Times New Roman"/>
                <w:color w:val="000000"/>
                <w:sz w:val="18"/>
                <w:szCs w:val="18"/>
                <w:lang w:eastAsia="ru-RU"/>
              </w:rPr>
              <w:t>50,00</w:t>
            </w:r>
          </w:p>
        </w:tc>
        <w:tc>
          <w:tcPr>
            <w:tcW w:w="1508" w:type="dxa"/>
            <w:vMerge/>
            <w:tcBorders>
              <w:left w:val="single" w:sz="4" w:space="0" w:color="auto"/>
              <w:right w:val="single" w:sz="4" w:space="0" w:color="auto"/>
            </w:tcBorders>
            <w:vAlign w:val="center"/>
            <w:hideMark/>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r>
      <w:tr w:rsidR="00321693" w:rsidRPr="003332EC" w:rsidTr="00B2451F">
        <w:trPr>
          <w:trHeight w:val="313"/>
        </w:trPr>
        <w:tc>
          <w:tcPr>
            <w:tcW w:w="474" w:type="dxa"/>
            <w:vMerge/>
            <w:tcBorders>
              <w:top w:val="nil"/>
              <w:left w:val="single" w:sz="4" w:space="0" w:color="auto"/>
              <w:bottom w:val="single" w:sz="4" w:space="0" w:color="000000"/>
              <w:right w:val="single" w:sz="4" w:space="0" w:color="auto"/>
            </w:tcBorders>
            <w:vAlign w:val="center"/>
            <w:hideMark/>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2021" w:type="dxa"/>
            <w:vMerge/>
            <w:tcBorders>
              <w:top w:val="nil"/>
              <w:left w:val="single" w:sz="4" w:space="0" w:color="auto"/>
              <w:bottom w:val="single" w:sz="4" w:space="0" w:color="000000"/>
              <w:right w:val="single" w:sz="4" w:space="0" w:color="auto"/>
            </w:tcBorders>
            <w:vAlign w:val="center"/>
            <w:hideMark/>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1378" w:type="dxa"/>
            <w:vMerge/>
            <w:tcBorders>
              <w:top w:val="nil"/>
              <w:left w:val="single" w:sz="4" w:space="0" w:color="auto"/>
              <w:bottom w:val="single" w:sz="4" w:space="0" w:color="000000"/>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1608" w:type="dxa"/>
            <w:vMerge/>
            <w:tcBorders>
              <w:top w:val="nil"/>
              <w:left w:val="single" w:sz="4" w:space="0" w:color="auto"/>
              <w:bottom w:val="single" w:sz="4" w:space="0" w:color="000000"/>
              <w:right w:val="single" w:sz="4" w:space="0" w:color="auto"/>
            </w:tcBorders>
            <w:vAlign w:val="center"/>
            <w:hideMark/>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1157" w:type="dxa"/>
            <w:tcBorders>
              <w:top w:val="nil"/>
              <w:left w:val="nil"/>
              <w:bottom w:val="single" w:sz="4" w:space="0" w:color="auto"/>
              <w:right w:val="single" w:sz="4" w:space="0" w:color="auto"/>
            </w:tcBorders>
            <w:shd w:val="clear" w:color="auto" w:fill="auto"/>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2 050,00</w:t>
            </w:r>
          </w:p>
          <w:p w:rsidR="00321693" w:rsidRPr="00321693" w:rsidRDefault="00321693" w:rsidP="00321693">
            <w:pPr>
              <w:jc w:val="center"/>
              <w:rPr>
                <w:rFonts w:ascii="Times New Roman" w:eastAsia="Times New Roman" w:hAnsi="Times New Roman"/>
                <w:color w:val="000000"/>
                <w:sz w:val="18"/>
                <w:szCs w:val="18"/>
                <w:lang w:eastAsia="ru-RU"/>
              </w:rPr>
            </w:pPr>
          </w:p>
        </w:tc>
        <w:tc>
          <w:tcPr>
            <w:tcW w:w="955" w:type="dxa"/>
            <w:gridSpan w:val="2"/>
            <w:tcBorders>
              <w:top w:val="nil"/>
              <w:left w:val="nil"/>
              <w:bottom w:val="single" w:sz="4" w:space="0" w:color="auto"/>
              <w:right w:val="single" w:sz="4" w:space="0" w:color="auto"/>
            </w:tcBorders>
            <w:shd w:val="clear" w:color="auto" w:fill="auto"/>
          </w:tcPr>
          <w:p w:rsidR="00321693" w:rsidRPr="00321693" w:rsidRDefault="00321693" w:rsidP="00321693">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1 850,00</w:t>
            </w:r>
          </w:p>
        </w:tc>
        <w:tc>
          <w:tcPr>
            <w:tcW w:w="846" w:type="dxa"/>
            <w:gridSpan w:val="2"/>
            <w:tcBorders>
              <w:top w:val="nil"/>
              <w:left w:val="nil"/>
              <w:bottom w:val="single" w:sz="4" w:space="0" w:color="auto"/>
              <w:right w:val="single" w:sz="4" w:space="0" w:color="auto"/>
            </w:tcBorders>
            <w:shd w:val="clear" w:color="auto" w:fill="auto"/>
          </w:tcPr>
          <w:p w:rsidR="00321693" w:rsidRPr="00321693" w:rsidRDefault="00321693" w:rsidP="00321693">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0</w:t>
            </w:r>
          </w:p>
        </w:tc>
        <w:tc>
          <w:tcPr>
            <w:tcW w:w="846" w:type="dxa"/>
            <w:tcBorders>
              <w:top w:val="nil"/>
              <w:left w:val="nil"/>
              <w:bottom w:val="single" w:sz="4" w:space="0" w:color="auto"/>
              <w:right w:val="single" w:sz="4" w:space="0" w:color="auto"/>
            </w:tcBorders>
            <w:shd w:val="clear" w:color="auto" w:fill="auto"/>
          </w:tcPr>
          <w:p w:rsidR="00321693" w:rsidRPr="00321693" w:rsidRDefault="00321693" w:rsidP="00321693">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1 170,00</w:t>
            </w:r>
          </w:p>
        </w:tc>
        <w:tc>
          <w:tcPr>
            <w:tcW w:w="846" w:type="dxa"/>
            <w:tcBorders>
              <w:top w:val="nil"/>
              <w:left w:val="nil"/>
              <w:bottom w:val="single" w:sz="4" w:space="0" w:color="auto"/>
              <w:right w:val="single" w:sz="4" w:space="0" w:color="auto"/>
            </w:tcBorders>
            <w:shd w:val="clear" w:color="auto" w:fill="auto"/>
          </w:tcPr>
          <w:p w:rsidR="00321693" w:rsidRPr="00321693" w:rsidRDefault="00321693" w:rsidP="00321693">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50,00</w:t>
            </w:r>
          </w:p>
        </w:tc>
        <w:tc>
          <w:tcPr>
            <w:tcW w:w="725" w:type="dxa"/>
            <w:tcBorders>
              <w:top w:val="nil"/>
              <w:left w:val="nil"/>
              <w:bottom w:val="single" w:sz="4" w:space="0" w:color="auto"/>
              <w:right w:val="single" w:sz="4" w:space="0" w:color="auto"/>
            </w:tcBorders>
            <w:shd w:val="clear" w:color="auto" w:fill="auto"/>
          </w:tcPr>
          <w:p w:rsidR="00321693" w:rsidRPr="00321693" w:rsidRDefault="00321693" w:rsidP="00321693">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630,00</w:t>
            </w:r>
          </w:p>
        </w:tc>
        <w:tc>
          <w:tcPr>
            <w:tcW w:w="873" w:type="dxa"/>
            <w:vMerge/>
            <w:tcBorders>
              <w:top w:val="nil"/>
              <w:left w:val="single" w:sz="4" w:space="0" w:color="auto"/>
              <w:bottom w:val="single" w:sz="4" w:space="0" w:color="000000"/>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873" w:type="dxa"/>
            <w:vMerge/>
            <w:tcBorders>
              <w:top w:val="nil"/>
              <w:left w:val="single" w:sz="4" w:space="0" w:color="auto"/>
              <w:bottom w:val="single" w:sz="4" w:space="0" w:color="000000"/>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936" w:type="dxa"/>
            <w:vMerge/>
            <w:tcBorders>
              <w:top w:val="nil"/>
              <w:left w:val="single" w:sz="4" w:space="0" w:color="auto"/>
              <w:bottom w:val="single" w:sz="4" w:space="0" w:color="000000"/>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905" w:type="dxa"/>
            <w:vMerge/>
            <w:tcBorders>
              <w:top w:val="nil"/>
              <w:left w:val="single" w:sz="4" w:space="0" w:color="auto"/>
              <w:bottom w:val="single" w:sz="4" w:space="0" w:color="000000"/>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bottom w:val="single" w:sz="4" w:space="0" w:color="000000"/>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134"/>
        </w:trPr>
        <w:tc>
          <w:tcPr>
            <w:tcW w:w="474" w:type="dxa"/>
            <w:vMerge w:val="restart"/>
            <w:tcBorders>
              <w:top w:val="nil"/>
              <w:left w:val="single" w:sz="4" w:space="0" w:color="auto"/>
              <w:right w:val="single" w:sz="4" w:space="0" w:color="auto"/>
            </w:tcBorders>
            <w:shd w:val="clear" w:color="auto" w:fill="auto"/>
            <w:vAlign w:val="center"/>
            <w:hideMark/>
          </w:tcPr>
          <w:p w:rsidR="00BD233C" w:rsidRPr="00BD233C" w:rsidRDefault="00BD233C" w:rsidP="00E36877">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1.1</w:t>
            </w:r>
          </w:p>
        </w:tc>
        <w:tc>
          <w:tcPr>
            <w:tcW w:w="2021" w:type="dxa"/>
            <w:vMerge w:val="restart"/>
            <w:tcBorders>
              <w:top w:val="nil"/>
              <w:left w:val="single" w:sz="4" w:space="0" w:color="auto"/>
              <w:bottom w:val="single" w:sz="4" w:space="0" w:color="000000"/>
              <w:right w:val="single" w:sz="4" w:space="0" w:color="auto"/>
            </w:tcBorders>
            <w:shd w:val="clear" w:color="auto" w:fill="auto"/>
            <w:hideMark/>
          </w:tcPr>
          <w:p w:rsidR="00BD233C" w:rsidRPr="00BD233C" w:rsidRDefault="00BD233C" w:rsidP="00E36877">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 xml:space="preserve">Мероприятие 01.01. </w:t>
            </w:r>
            <w:r w:rsidRPr="00BD233C">
              <w:rPr>
                <w:rFonts w:ascii="Times New Roman" w:eastAsia="Times New Roman" w:hAnsi="Times New Roman"/>
                <w:color w:val="000000"/>
                <w:sz w:val="18"/>
                <w:szCs w:val="18"/>
                <w:lang w:eastAsia="ru-RU"/>
              </w:rPr>
              <w:br/>
              <w:t>Совершенствование и развитие системы обеспечения вызова муниципальных экстренных оперативных служб по единому номеру 112.</w:t>
            </w:r>
          </w:p>
        </w:tc>
        <w:tc>
          <w:tcPr>
            <w:tcW w:w="1378" w:type="dxa"/>
            <w:tcBorders>
              <w:top w:val="nil"/>
              <w:left w:val="nil"/>
              <w:bottom w:val="single" w:sz="4" w:space="0" w:color="auto"/>
              <w:right w:val="single" w:sz="4" w:space="0" w:color="auto"/>
            </w:tcBorders>
            <w:shd w:val="clear" w:color="auto" w:fill="auto"/>
          </w:tcPr>
          <w:p w:rsidR="00BD233C" w:rsidRPr="00BD233C" w:rsidRDefault="00BD233C" w:rsidP="00E36877">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BD233C" w:rsidRPr="00BD233C" w:rsidRDefault="00BD233C" w:rsidP="00E36877">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w:t>
            </w:r>
          </w:p>
        </w:tc>
        <w:tc>
          <w:tcPr>
            <w:tcW w:w="1157" w:type="dxa"/>
            <w:tcBorders>
              <w:top w:val="nil"/>
              <w:left w:val="nil"/>
              <w:bottom w:val="single" w:sz="4" w:space="0" w:color="auto"/>
              <w:right w:val="single" w:sz="4" w:space="0" w:color="auto"/>
            </w:tcBorders>
            <w:shd w:val="clear" w:color="auto" w:fill="auto"/>
            <w:vAlign w:val="bottom"/>
          </w:tcPr>
          <w:p w:rsidR="00BD233C" w:rsidRPr="00BD233C" w:rsidRDefault="00112836" w:rsidP="00E36877">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0,00</w:t>
            </w:r>
          </w:p>
          <w:p w:rsidR="00BD233C" w:rsidRPr="00BD233C" w:rsidRDefault="00BD233C" w:rsidP="00E36877">
            <w:pPr>
              <w:spacing w:after="0" w:line="240" w:lineRule="auto"/>
              <w:jc w:val="center"/>
              <w:rPr>
                <w:rFonts w:ascii="Times New Roman" w:eastAsia="Times New Roman" w:hAnsi="Times New Roman"/>
                <w:color w:val="000000"/>
                <w:sz w:val="18"/>
                <w:szCs w:val="18"/>
                <w:lang w:eastAsia="ru-RU"/>
              </w:rPr>
            </w:pPr>
          </w:p>
          <w:p w:rsidR="00BD233C" w:rsidRPr="00BD233C" w:rsidRDefault="00BD233C" w:rsidP="00E36877">
            <w:pPr>
              <w:spacing w:after="0" w:line="240" w:lineRule="auto"/>
              <w:jc w:val="center"/>
              <w:rPr>
                <w:rFonts w:ascii="Times New Roman" w:eastAsia="Times New Roman" w:hAnsi="Times New Roman"/>
                <w:color w:val="000000"/>
                <w:sz w:val="18"/>
                <w:szCs w:val="18"/>
                <w:lang w:eastAsia="ru-RU"/>
              </w:rPr>
            </w:pPr>
          </w:p>
        </w:tc>
        <w:tc>
          <w:tcPr>
            <w:tcW w:w="4218" w:type="dxa"/>
            <w:gridSpan w:val="7"/>
            <w:tcBorders>
              <w:top w:val="single" w:sz="4" w:space="0" w:color="auto"/>
              <w:left w:val="nil"/>
              <w:bottom w:val="single" w:sz="4" w:space="0" w:color="auto"/>
              <w:right w:val="single" w:sz="4" w:space="0" w:color="000000"/>
            </w:tcBorders>
            <w:shd w:val="clear" w:color="auto" w:fill="auto"/>
            <w:vAlign w:val="bottom"/>
          </w:tcPr>
          <w:p w:rsidR="00BD233C" w:rsidRPr="00BD233C" w:rsidRDefault="00112836" w:rsidP="00E36877">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0,00</w:t>
            </w:r>
          </w:p>
          <w:p w:rsidR="00BD233C" w:rsidRPr="00BD233C" w:rsidRDefault="00BD233C" w:rsidP="00E36877">
            <w:pPr>
              <w:spacing w:after="0" w:line="240" w:lineRule="auto"/>
              <w:jc w:val="center"/>
              <w:rPr>
                <w:rFonts w:ascii="Times New Roman" w:eastAsia="Times New Roman" w:hAnsi="Times New Roman"/>
                <w:color w:val="000000"/>
                <w:sz w:val="18"/>
                <w:szCs w:val="18"/>
                <w:lang w:eastAsia="ru-RU"/>
              </w:rPr>
            </w:pPr>
          </w:p>
          <w:p w:rsidR="00BD233C" w:rsidRPr="00BD233C" w:rsidRDefault="00BD233C" w:rsidP="00E36877">
            <w:pPr>
              <w:spacing w:after="0" w:line="240" w:lineRule="auto"/>
              <w:jc w:val="center"/>
              <w:rPr>
                <w:rFonts w:ascii="Times New Roman" w:eastAsia="Times New Roman" w:hAnsi="Times New Roman"/>
                <w:color w:val="000000"/>
                <w:sz w:val="18"/>
                <w:szCs w:val="18"/>
                <w:lang w:eastAsia="ru-RU"/>
              </w:rPr>
            </w:pPr>
          </w:p>
        </w:tc>
        <w:tc>
          <w:tcPr>
            <w:tcW w:w="873" w:type="dxa"/>
            <w:tcBorders>
              <w:top w:val="nil"/>
              <w:left w:val="nil"/>
              <w:bottom w:val="single" w:sz="4" w:space="0" w:color="auto"/>
              <w:right w:val="single" w:sz="4" w:space="0" w:color="auto"/>
            </w:tcBorders>
            <w:shd w:val="clear" w:color="auto" w:fill="auto"/>
          </w:tcPr>
          <w:p w:rsidR="00BD233C" w:rsidRPr="00BD233C" w:rsidRDefault="00BD233C" w:rsidP="00E36877">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nil"/>
              <w:left w:val="nil"/>
              <w:bottom w:val="single" w:sz="4" w:space="0" w:color="auto"/>
              <w:right w:val="single" w:sz="4" w:space="0" w:color="auto"/>
            </w:tcBorders>
            <w:shd w:val="clear" w:color="auto" w:fill="auto"/>
          </w:tcPr>
          <w:p w:rsidR="00BD233C" w:rsidRPr="00BD233C" w:rsidRDefault="00BD233C" w:rsidP="00E36877">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nil"/>
              <w:left w:val="nil"/>
              <w:bottom w:val="single" w:sz="4" w:space="0" w:color="auto"/>
              <w:right w:val="single" w:sz="4" w:space="0" w:color="auto"/>
            </w:tcBorders>
            <w:shd w:val="clear" w:color="auto" w:fill="auto"/>
          </w:tcPr>
          <w:p w:rsidR="00BD233C" w:rsidRPr="00BD233C" w:rsidRDefault="00BD233C" w:rsidP="00E36877">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nil"/>
              <w:left w:val="nil"/>
              <w:bottom w:val="single" w:sz="4" w:space="0" w:color="auto"/>
              <w:right w:val="single" w:sz="4" w:space="0" w:color="auto"/>
            </w:tcBorders>
            <w:shd w:val="clear" w:color="auto" w:fill="auto"/>
          </w:tcPr>
          <w:p w:rsidR="00BD233C" w:rsidRPr="00BD233C" w:rsidRDefault="00BD233C" w:rsidP="00E36877">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val="restart"/>
            <w:tcBorders>
              <w:top w:val="nil"/>
              <w:left w:val="single" w:sz="4" w:space="0" w:color="auto"/>
              <w:right w:val="single" w:sz="4" w:space="0" w:color="auto"/>
            </w:tcBorders>
            <w:shd w:val="clear" w:color="auto" w:fill="auto"/>
          </w:tcPr>
          <w:p w:rsidR="00BD233C" w:rsidRPr="00BD233C" w:rsidRDefault="00740337" w:rsidP="00E36877">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BD233C" w:rsidRPr="003332EC" w:rsidTr="00B2451F">
        <w:trPr>
          <w:trHeight w:val="774"/>
        </w:trPr>
        <w:tc>
          <w:tcPr>
            <w:tcW w:w="474" w:type="dxa"/>
            <w:vMerge/>
            <w:tcBorders>
              <w:left w:val="single" w:sz="4" w:space="0" w:color="auto"/>
              <w:right w:val="single" w:sz="4" w:space="0" w:color="auto"/>
            </w:tcBorders>
            <w:shd w:val="clear" w:color="auto" w:fill="auto"/>
            <w:vAlign w:val="center"/>
            <w:hideMark/>
          </w:tcPr>
          <w:p w:rsidR="00BD233C" w:rsidRPr="00BD233C" w:rsidRDefault="00BD233C" w:rsidP="00E36877">
            <w:pPr>
              <w:spacing w:after="0" w:line="240" w:lineRule="auto"/>
              <w:rPr>
                <w:rFonts w:ascii="Times New Roman" w:eastAsia="Times New Roman" w:hAnsi="Times New Roman"/>
                <w:color w:val="000000"/>
                <w:sz w:val="18"/>
                <w:szCs w:val="18"/>
                <w:lang w:eastAsia="ru-RU"/>
              </w:rPr>
            </w:pPr>
          </w:p>
        </w:tc>
        <w:tc>
          <w:tcPr>
            <w:tcW w:w="2021" w:type="dxa"/>
            <w:vMerge/>
            <w:tcBorders>
              <w:top w:val="nil"/>
              <w:left w:val="single" w:sz="4" w:space="0" w:color="auto"/>
              <w:bottom w:val="single" w:sz="4" w:space="0" w:color="000000"/>
              <w:right w:val="single" w:sz="4" w:space="0" w:color="auto"/>
            </w:tcBorders>
            <w:vAlign w:val="center"/>
            <w:hideMark/>
          </w:tcPr>
          <w:p w:rsidR="00BD233C" w:rsidRPr="00BD233C" w:rsidRDefault="00BD233C" w:rsidP="00E36877">
            <w:pPr>
              <w:spacing w:after="0" w:line="240" w:lineRule="auto"/>
              <w:rPr>
                <w:rFonts w:ascii="Times New Roman" w:eastAsia="Times New Roman" w:hAnsi="Times New Roman"/>
                <w:color w:val="000000"/>
                <w:sz w:val="18"/>
                <w:szCs w:val="18"/>
                <w:lang w:eastAsia="ru-RU"/>
              </w:rPr>
            </w:pPr>
          </w:p>
        </w:tc>
        <w:tc>
          <w:tcPr>
            <w:tcW w:w="1378" w:type="dxa"/>
            <w:tcBorders>
              <w:top w:val="nil"/>
              <w:left w:val="nil"/>
              <w:bottom w:val="single" w:sz="4" w:space="0" w:color="auto"/>
              <w:right w:val="single" w:sz="4" w:space="0" w:color="auto"/>
            </w:tcBorders>
            <w:shd w:val="clear" w:color="auto" w:fill="auto"/>
          </w:tcPr>
          <w:p w:rsidR="00BD233C" w:rsidRPr="00BD233C" w:rsidRDefault="00BD233C" w:rsidP="00E36877">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BD233C" w:rsidRPr="00BD233C" w:rsidRDefault="00BD233C" w:rsidP="00E36877">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Средства бюджета муниципального образования</w:t>
            </w:r>
          </w:p>
        </w:tc>
        <w:tc>
          <w:tcPr>
            <w:tcW w:w="1157" w:type="dxa"/>
            <w:tcBorders>
              <w:top w:val="nil"/>
              <w:left w:val="nil"/>
              <w:bottom w:val="single" w:sz="4" w:space="0" w:color="auto"/>
              <w:right w:val="single" w:sz="4" w:space="0" w:color="auto"/>
            </w:tcBorders>
            <w:shd w:val="clear" w:color="auto" w:fill="auto"/>
            <w:vAlign w:val="bottom"/>
          </w:tcPr>
          <w:p w:rsidR="00BD233C" w:rsidRPr="00BD233C" w:rsidRDefault="00112836" w:rsidP="00E36877">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0,00</w:t>
            </w:r>
          </w:p>
          <w:p w:rsidR="00BD233C" w:rsidRPr="00BD233C" w:rsidRDefault="00BD233C" w:rsidP="00E36877">
            <w:pPr>
              <w:spacing w:after="0" w:line="240" w:lineRule="auto"/>
              <w:jc w:val="center"/>
              <w:rPr>
                <w:rFonts w:ascii="Times New Roman" w:eastAsia="Times New Roman" w:hAnsi="Times New Roman"/>
                <w:color w:val="000000"/>
                <w:sz w:val="18"/>
                <w:szCs w:val="18"/>
                <w:lang w:eastAsia="ru-RU"/>
              </w:rPr>
            </w:pPr>
          </w:p>
          <w:p w:rsidR="00BD233C" w:rsidRPr="00BD233C" w:rsidRDefault="00BD233C" w:rsidP="00E36877">
            <w:pPr>
              <w:spacing w:after="0" w:line="240" w:lineRule="auto"/>
              <w:jc w:val="center"/>
              <w:rPr>
                <w:rFonts w:ascii="Times New Roman" w:eastAsia="Times New Roman" w:hAnsi="Times New Roman"/>
                <w:color w:val="000000"/>
                <w:sz w:val="18"/>
                <w:szCs w:val="18"/>
                <w:lang w:eastAsia="ru-RU"/>
              </w:rPr>
            </w:pPr>
          </w:p>
          <w:p w:rsidR="00BD233C" w:rsidRPr="00BD233C" w:rsidRDefault="00BD233C" w:rsidP="00E36877">
            <w:pPr>
              <w:spacing w:after="0" w:line="240" w:lineRule="auto"/>
              <w:jc w:val="center"/>
              <w:rPr>
                <w:rFonts w:ascii="Times New Roman" w:eastAsia="Times New Roman" w:hAnsi="Times New Roman"/>
                <w:color w:val="000000"/>
                <w:sz w:val="18"/>
                <w:szCs w:val="18"/>
                <w:lang w:eastAsia="ru-RU"/>
              </w:rPr>
            </w:pPr>
          </w:p>
          <w:p w:rsidR="00BD233C" w:rsidRPr="00BD233C" w:rsidRDefault="00BD233C" w:rsidP="00E36877">
            <w:pPr>
              <w:spacing w:after="0" w:line="240" w:lineRule="auto"/>
              <w:jc w:val="center"/>
              <w:rPr>
                <w:rFonts w:ascii="Times New Roman" w:eastAsia="Times New Roman" w:hAnsi="Times New Roman"/>
                <w:color w:val="000000"/>
                <w:sz w:val="18"/>
                <w:szCs w:val="18"/>
                <w:lang w:eastAsia="ru-RU"/>
              </w:rPr>
            </w:pPr>
          </w:p>
        </w:tc>
        <w:tc>
          <w:tcPr>
            <w:tcW w:w="4218" w:type="dxa"/>
            <w:gridSpan w:val="7"/>
            <w:tcBorders>
              <w:top w:val="single" w:sz="4" w:space="0" w:color="auto"/>
              <w:left w:val="nil"/>
              <w:bottom w:val="single" w:sz="4" w:space="0" w:color="auto"/>
              <w:right w:val="single" w:sz="4" w:space="0" w:color="000000"/>
            </w:tcBorders>
            <w:shd w:val="clear" w:color="auto" w:fill="auto"/>
            <w:vAlign w:val="bottom"/>
          </w:tcPr>
          <w:p w:rsidR="00BD233C" w:rsidRPr="00BD233C" w:rsidRDefault="00112836" w:rsidP="00E36877">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0,00</w:t>
            </w:r>
          </w:p>
          <w:p w:rsidR="00BD233C" w:rsidRPr="00BD233C" w:rsidRDefault="00BD233C" w:rsidP="00E36877">
            <w:pPr>
              <w:spacing w:after="0" w:line="240" w:lineRule="auto"/>
              <w:jc w:val="center"/>
              <w:rPr>
                <w:rFonts w:ascii="Times New Roman" w:eastAsia="Times New Roman" w:hAnsi="Times New Roman"/>
                <w:color w:val="000000"/>
                <w:sz w:val="18"/>
                <w:szCs w:val="18"/>
                <w:lang w:eastAsia="ru-RU"/>
              </w:rPr>
            </w:pPr>
          </w:p>
          <w:p w:rsidR="00BD233C" w:rsidRPr="00BD233C" w:rsidRDefault="00BD233C" w:rsidP="00E36877">
            <w:pPr>
              <w:spacing w:after="0" w:line="240" w:lineRule="auto"/>
              <w:jc w:val="center"/>
              <w:rPr>
                <w:rFonts w:ascii="Times New Roman" w:eastAsia="Times New Roman" w:hAnsi="Times New Roman"/>
                <w:color w:val="000000"/>
                <w:sz w:val="18"/>
                <w:szCs w:val="18"/>
                <w:lang w:eastAsia="ru-RU"/>
              </w:rPr>
            </w:pPr>
          </w:p>
          <w:p w:rsidR="00BD233C" w:rsidRPr="00BD233C" w:rsidRDefault="00BD233C" w:rsidP="00E36877">
            <w:pPr>
              <w:spacing w:after="0" w:line="240" w:lineRule="auto"/>
              <w:jc w:val="center"/>
              <w:rPr>
                <w:rFonts w:ascii="Times New Roman" w:eastAsia="Times New Roman" w:hAnsi="Times New Roman"/>
                <w:color w:val="000000"/>
                <w:sz w:val="18"/>
                <w:szCs w:val="18"/>
                <w:lang w:eastAsia="ru-RU"/>
              </w:rPr>
            </w:pPr>
          </w:p>
          <w:p w:rsidR="00BD233C" w:rsidRPr="00BD233C" w:rsidRDefault="00BD233C" w:rsidP="00E36877">
            <w:pPr>
              <w:spacing w:after="0" w:line="240" w:lineRule="auto"/>
              <w:jc w:val="center"/>
              <w:rPr>
                <w:rFonts w:ascii="Times New Roman" w:eastAsia="Times New Roman" w:hAnsi="Times New Roman"/>
                <w:color w:val="000000"/>
                <w:sz w:val="18"/>
                <w:szCs w:val="18"/>
                <w:lang w:eastAsia="ru-RU"/>
              </w:rPr>
            </w:pPr>
          </w:p>
        </w:tc>
        <w:tc>
          <w:tcPr>
            <w:tcW w:w="873" w:type="dxa"/>
            <w:tcBorders>
              <w:top w:val="nil"/>
              <w:left w:val="nil"/>
              <w:bottom w:val="single" w:sz="4" w:space="0" w:color="auto"/>
              <w:right w:val="single" w:sz="4" w:space="0" w:color="auto"/>
            </w:tcBorders>
            <w:shd w:val="clear" w:color="auto" w:fill="auto"/>
          </w:tcPr>
          <w:p w:rsidR="00BD233C" w:rsidRPr="00BD233C" w:rsidRDefault="00BD233C" w:rsidP="00E36877">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nil"/>
              <w:left w:val="nil"/>
              <w:bottom w:val="single" w:sz="4" w:space="0" w:color="auto"/>
              <w:right w:val="single" w:sz="4" w:space="0" w:color="auto"/>
            </w:tcBorders>
            <w:shd w:val="clear" w:color="auto" w:fill="auto"/>
          </w:tcPr>
          <w:p w:rsidR="00BD233C" w:rsidRPr="00BD233C" w:rsidRDefault="00BD233C" w:rsidP="00E36877">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nil"/>
              <w:left w:val="nil"/>
              <w:bottom w:val="single" w:sz="4" w:space="0" w:color="auto"/>
              <w:right w:val="single" w:sz="4" w:space="0" w:color="auto"/>
            </w:tcBorders>
            <w:shd w:val="clear" w:color="auto" w:fill="auto"/>
          </w:tcPr>
          <w:p w:rsidR="00BD233C" w:rsidRPr="00BD233C" w:rsidRDefault="00BD233C" w:rsidP="00E36877">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nil"/>
              <w:left w:val="nil"/>
              <w:bottom w:val="single" w:sz="4" w:space="0" w:color="auto"/>
              <w:right w:val="single" w:sz="4" w:space="0" w:color="auto"/>
            </w:tcBorders>
            <w:shd w:val="clear" w:color="auto" w:fill="auto"/>
          </w:tcPr>
          <w:p w:rsidR="00BD233C" w:rsidRPr="00BD233C" w:rsidRDefault="00BD233C" w:rsidP="00E36877">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tcBorders>
              <w:left w:val="single" w:sz="4" w:space="0" w:color="auto"/>
              <w:right w:val="single" w:sz="4" w:space="0" w:color="auto"/>
            </w:tcBorders>
            <w:vAlign w:val="center"/>
            <w:hideMark/>
          </w:tcPr>
          <w:p w:rsidR="00BD233C" w:rsidRPr="00BD233C" w:rsidRDefault="00BD233C" w:rsidP="00E36877">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390"/>
        </w:trPr>
        <w:tc>
          <w:tcPr>
            <w:tcW w:w="474" w:type="dxa"/>
            <w:vMerge/>
            <w:tcBorders>
              <w:left w:val="single" w:sz="4" w:space="0" w:color="auto"/>
              <w:right w:val="single" w:sz="4" w:space="0" w:color="auto"/>
            </w:tcBorders>
            <w:shd w:val="clear" w:color="auto" w:fill="auto"/>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val="restart"/>
            <w:tcBorders>
              <w:top w:val="nil"/>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Закупка нового имущества, аппаратно-программного комплекса, обучение персонала в образовательных организациях, приобретение расходных материалов</w:t>
            </w:r>
          </w:p>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vMerge w:val="restart"/>
            <w:tcBorders>
              <w:top w:val="nil"/>
              <w:left w:val="nil"/>
              <w:right w:val="single" w:sz="4" w:space="0" w:color="auto"/>
            </w:tcBorders>
            <w:shd w:val="clear" w:color="auto" w:fill="auto"/>
            <w:vAlign w:val="center"/>
          </w:tcPr>
          <w:p w:rsidR="00BD233C" w:rsidRPr="00BD233C" w:rsidRDefault="00BD233C" w:rsidP="00F42AF5">
            <w:pPr>
              <w:spacing w:after="0" w:line="240" w:lineRule="auto"/>
              <w:rPr>
                <w:rFonts w:ascii="Times New Roman" w:hAnsi="Times New Roman"/>
                <w:sz w:val="18"/>
                <w:szCs w:val="18"/>
              </w:rPr>
            </w:pPr>
            <w:r w:rsidRPr="00BD233C">
              <w:rPr>
                <w:rFonts w:ascii="Times New Roman" w:hAnsi="Times New Roman"/>
                <w:sz w:val="18"/>
                <w:szCs w:val="18"/>
              </w:rPr>
              <w:t>2023-2027</w:t>
            </w:r>
          </w:p>
        </w:tc>
        <w:tc>
          <w:tcPr>
            <w:tcW w:w="1608" w:type="dxa"/>
            <w:vMerge w:val="restart"/>
            <w:tcBorders>
              <w:top w:val="nil"/>
              <w:left w:val="nil"/>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Х</w:t>
            </w:r>
          </w:p>
        </w:tc>
        <w:tc>
          <w:tcPr>
            <w:tcW w:w="1157" w:type="dxa"/>
            <w:tcBorders>
              <w:top w:val="nil"/>
              <w:left w:val="nil"/>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Всего:</w:t>
            </w:r>
          </w:p>
        </w:tc>
        <w:tc>
          <w:tcPr>
            <w:tcW w:w="955" w:type="dxa"/>
            <w:gridSpan w:val="2"/>
            <w:tcBorders>
              <w:top w:val="single" w:sz="4" w:space="0" w:color="auto"/>
              <w:left w:val="nil"/>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 2023 год</w:t>
            </w:r>
          </w:p>
        </w:tc>
        <w:tc>
          <w:tcPr>
            <w:tcW w:w="846" w:type="dxa"/>
            <w:gridSpan w:val="2"/>
            <w:tcBorders>
              <w:top w:val="single" w:sz="4" w:space="0" w:color="auto"/>
              <w:left w:val="single" w:sz="4" w:space="0" w:color="auto"/>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w:t>
            </w:r>
          </w:p>
        </w:tc>
        <w:tc>
          <w:tcPr>
            <w:tcW w:w="846" w:type="dxa"/>
            <w:tcBorders>
              <w:top w:val="single" w:sz="4" w:space="0" w:color="auto"/>
              <w:left w:val="single" w:sz="4" w:space="0" w:color="auto"/>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w:t>
            </w:r>
          </w:p>
        </w:tc>
        <w:tc>
          <w:tcPr>
            <w:tcW w:w="846" w:type="dxa"/>
            <w:tcBorders>
              <w:top w:val="single" w:sz="4" w:space="0" w:color="auto"/>
              <w:left w:val="single" w:sz="4" w:space="0" w:color="auto"/>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III</w:t>
            </w:r>
          </w:p>
        </w:tc>
        <w:tc>
          <w:tcPr>
            <w:tcW w:w="725" w:type="dxa"/>
            <w:tcBorders>
              <w:top w:val="single" w:sz="4" w:space="0" w:color="auto"/>
              <w:left w:val="single" w:sz="4" w:space="0" w:color="auto"/>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IV</w:t>
            </w:r>
          </w:p>
        </w:tc>
        <w:tc>
          <w:tcPr>
            <w:tcW w:w="873" w:type="dxa"/>
            <w:vMerge w:val="restart"/>
            <w:tcBorders>
              <w:top w:val="nil"/>
              <w:left w:val="single" w:sz="4" w:space="0" w:color="auto"/>
              <w:right w:val="single" w:sz="4" w:space="0" w:color="auto"/>
            </w:tcBorders>
            <w:shd w:val="clear" w:color="auto" w:fill="auto"/>
          </w:tcPr>
          <w:p w:rsidR="00BD233C" w:rsidRPr="00BD233C" w:rsidRDefault="00112836" w:rsidP="00F42AF5">
            <w:pPr>
              <w:spacing w:after="0" w:line="240" w:lineRule="auto"/>
              <w:jc w:val="right"/>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vMerge w:val="restart"/>
            <w:tcBorders>
              <w:top w:val="nil"/>
              <w:left w:val="nil"/>
              <w:right w:val="single" w:sz="4" w:space="0" w:color="auto"/>
            </w:tcBorders>
            <w:shd w:val="clear" w:color="auto" w:fill="auto"/>
          </w:tcPr>
          <w:p w:rsidR="00BD233C" w:rsidRPr="00BD233C" w:rsidRDefault="00112836" w:rsidP="00F42AF5">
            <w:pPr>
              <w:spacing w:after="0" w:line="240" w:lineRule="auto"/>
              <w:jc w:val="right"/>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6" w:type="dxa"/>
            <w:vMerge w:val="restart"/>
            <w:tcBorders>
              <w:top w:val="nil"/>
              <w:left w:val="nil"/>
              <w:right w:val="single" w:sz="4" w:space="0" w:color="auto"/>
            </w:tcBorders>
            <w:shd w:val="clear" w:color="auto" w:fill="auto"/>
          </w:tcPr>
          <w:p w:rsidR="00BD233C" w:rsidRPr="00BD233C" w:rsidRDefault="00112836" w:rsidP="00F42AF5">
            <w:pPr>
              <w:spacing w:after="0" w:line="240" w:lineRule="auto"/>
              <w:jc w:val="right"/>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05" w:type="dxa"/>
            <w:vMerge w:val="restart"/>
            <w:tcBorders>
              <w:top w:val="nil"/>
              <w:left w:val="nil"/>
              <w:right w:val="single" w:sz="4" w:space="0" w:color="auto"/>
            </w:tcBorders>
            <w:shd w:val="clear" w:color="auto" w:fill="auto"/>
          </w:tcPr>
          <w:p w:rsidR="00BD233C" w:rsidRPr="00BD233C" w:rsidRDefault="00112836" w:rsidP="00F42AF5">
            <w:pPr>
              <w:spacing w:after="0" w:line="240" w:lineRule="auto"/>
              <w:jc w:val="right"/>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08"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390"/>
        </w:trPr>
        <w:tc>
          <w:tcPr>
            <w:tcW w:w="474" w:type="dxa"/>
            <w:vMerge/>
            <w:tcBorders>
              <w:left w:val="single" w:sz="4" w:space="0" w:color="auto"/>
              <w:bottom w:val="single" w:sz="4" w:space="0" w:color="auto"/>
              <w:right w:val="single" w:sz="4" w:space="0" w:color="auto"/>
            </w:tcBorders>
            <w:shd w:val="clear" w:color="auto" w:fill="auto"/>
            <w:vAlign w:val="center"/>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1378" w:type="dxa"/>
            <w:vMerge/>
            <w:tcBorders>
              <w:left w:val="nil"/>
              <w:bottom w:val="single" w:sz="4" w:space="0" w:color="auto"/>
              <w:right w:val="single" w:sz="4" w:space="0" w:color="auto"/>
            </w:tcBorders>
            <w:shd w:val="clear" w:color="auto" w:fill="auto"/>
            <w:vAlign w:val="center"/>
          </w:tcPr>
          <w:p w:rsidR="00BD233C" w:rsidRPr="00BD233C" w:rsidRDefault="00BD233C" w:rsidP="00197CC0">
            <w:pPr>
              <w:spacing w:after="0" w:line="240" w:lineRule="auto"/>
              <w:rPr>
                <w:rFonts w:ascii="Times New Roman" w:hAnsi="Times New Roman"/>
                <w:sz w:val="18"/>
                <w:szCs w:val="18"/>
              </w:rPr>
            </w:pPr>
          </w:p>
        </w:tc>
        <w:tc>
          <w:tcPr>
            <w:tcW w:w="1608" w:type="dxa"/>
            <w:vMerge/>
            <w:tcBorders>
              <w:left w:val="nil"/>
              <w:bottom w:val="single" w:sz="4" w:space="0" w:color="auto"/>
              <w:right w:val="single" w:sz="4" w:space="0" w:color="auto"/>
            </w:tcBorders>
            <w:shd w:val="clear" w:color="auto" w:fill="auto"/>
            <w:vAlign w:val="center"/>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1157" w:type="dxa"/>
            <w:tcBorders>
              <w:top w:val="nil"/>
              <w:left w:val="nil"/>
              <w:bottom w:val="single" w:sz="4" w:space="0" w:color="auto"/>
              <w:right w:val="single" w:sz="4" w:space="0" w:color="auto"/>
            </w:tcBorders>
            <w:shd w:val="clear" w:color="auto" w:fill="auto"/>
          </w:tcPr>
          <w:p w:rsidR="00BD233C" w:rsidRPr="00BD233C" w:rsidRDefault="00112836" w:rsidP="00112836">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55" w:type="dxa"/>
            <w:gridSpan w:val="2"/>
            <w:tcBorders>
              <w:top w:val="single" w:sz="4" w:space="0" w:color="auto"/>
              <w:left w:val="nil"/>
              <w:bottom w:val="single" w:sz="4" w:space="0" w:color="auto"/>
              <w:right w:val="single" w:sz="4" w:space="0" w:color="000000"/>
            </w:tcBorders>
            <w:shd w:val="clear" w:color="auto" w:fill="auto"/>
          </w:tcPr>
          <w:p w:rsidR="00BD233C" w:rsidRPr="00BD233C" w:rsidRDefault="00112836"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gridSpan w:val="2"/>
            <w:tcBorders>
              <w:top w:val="single" w:sz="4" w:space="0" w:color="auto"/>
              <w:left w:val="nil"/>
              <w:bottom w:val="single" w:sz="4" w:space="0" w:color="auto"/>
              <w:right w:val="single" w:sz="4" w:space="0" w:color="000000"/>
            </w:tcBorders>
            <w:shd w:val="clear" w:color="auto" w:fill="auto"/>
          </w:tcPr>
          <w:p w:rsidR="00BD233C" w:rsidRPr="00BD233C" w:rsidRDefault="00112836"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000000"/>
            </w:tcBorders>
            <w:shd w:val="clear" w:color="auto" w:fill="auto"/>
          </w:tcPr>
          <w:p w:rsidR="00BD233C" w:rsidRPr="00BD233C" w:rsidRDefault="00112836"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000000"/>
            </w:tcBorders>
            <w:shd w:val="clear" w:color="auto" w:fill="auto"/>
          </w:tcPr>
          <w:p w:rsidR="00BD233C" w:rsidRPr="00BD233C" w:rsidRDefault="00112836"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25" w:type="dxa"/>
            <w:tcBorders>
              <w:top w:val="single" w:sz="4" w:space="0" w:color="auto"/>
              <w:left w:val="nil"/>
              <w:bottom w:val="single" w:sz="4" w:space="0" w:color="auto"/>
              <w:right w:val="single" w:sz="4" w:space="0" w:color="000000"/>
            </w:tcBorders>
            <w:shd w:val="clear" w:color="auto" w:fill="auto"/>
          </w:tcPr>
          <w:p w:rsidR="00BD233C" w:rsidRPr="00BD233C" w:rsidRDefault="00112836"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vMerge/>
            <w:tcBorders>
              <w:left w:val="nil"/>
              <w:bottom w:val="single" w:sz="4" w:space="0" w:color="auto"/>
              <w:right w:val="single" w:sz="4" w:space="0" w:color="auto"/>
            </w:tcBorders>
            <w:shd w:val="clear" w:color="auto" w:fill="auto"/>
          </w:tcPr>
          <w:p w:rsidR="00BD233C" w:rsidRPr="00BD233C" w:rsidRDefault="00BD233C" w:rsidP="00197CC0">
            <w:pPr>
              <w:spacing w:after="0" w:line="240" w:lineRule="auto"/>
              <w:jc w:val="right"/>
              <w:rPr>
                <w:rFonts w:ascii="Times New Roman" w:eastAsia="Times New Roman" w:hAnsi="Times New Roman"/>
                <w:color w:val="000000"/>
                <w:sz w:val="18"/>
                <w:szCs w:val="18"/>
                <w:lang w:eastAsia="ru-RU"/>
              </w:rPr>
            </w:pPr>
          </w:p>
        </w:tc>
        <w:tc>
          <w:tcPr>
            <w:tcW w:w="873" w:type="dxa"/>
            <w:vMerge/>
            <w:tcBorders>
              <w:left w:val="nil"/>
              <w:bottom w:val="single" w:sz="4" w:space="0" w:color="auto"/>
              <w:right w:val="single" w:sz="4" w:space="0" w:color="auto"/>
            </w:tcBorders>
            <w:shd w:val="clear" w:color="auto" w:fill="auto"/>
          </w:tcPr>
          <w:p w:rsidR="00BD233C" w:rsidRPr="00BD233C" w:rsidRDefault="00BD233C" w:rsidP="00197CC0">
            <w:pPr>
              <w:spacing w:after="0" w:line="240" w:lineRule="auto"/>
              <w:jc w:val="right"/>
              <w:rPr>
                <w:rFonts w:ascii="Times New Roman" w:eastAsia="Times New Roman" w:hAnsi="Times New Roman"/>
                <w:color w:val="000000"/>
                <w:sz w:val="18"/>
                <w:szCs w:val="18"/>
                <w:lang w:eastAsia="ru-RU"/>
              </w:rPr>
            </w:pPr>
          </w:p>
        </w:tc>
        <w:tc>
          <w:tcPr>
            <w:tcW w:w="936" w:type="dxa"/>
            <w:vMerge/>
            <w:tcBorders>
              <w:left w:val="nil"/>
              <w:bottom w:val="single" w:sz="4" w:space="0" w:color="auto"/>
              <w:right w:val="single" w:sz="4" w:space="0" w:color="auto"/>
            </w:tcBorders>
            <w:shd w:val="clear" w:color="auto" w:fill="auto"/>
          </w:tcPr>
          <w:p w:rsidR="00BD233C" w:rsidRPr="00BD233C" w:rsidRDefault="00BD233C" w:rsidP="00197CC0">
            <w:pPr>
              <w:spacing w:after="0" w:line="240" w:lineRule="auto"/>
              <w:jc w:val="right"/>
              <w:rPr>
                <w:rFonts w:ascii="Times New Roman" w:eastAsia="Times New Roman" w:hAnsi="Times New Roman"/>
                <w:color w:val="000000"/>
                <w:sz w:val="18"/>
                <w:szCs w:val="18"/>
                <w:lang w:eastAsia="ru-RU"/>
              </w:rPr>
            </w:pPr>
          </w:p>
        </w:tc>
        <w:tc>
          <w:tcPr>
            <w:tcW w:w="905" w:type="dxa"/>
            <w:vMerge/>
            <w:tcBorders>
              <w:left w:val="nil"/>
              <w:bottom w:val="single" w:sz="4" w:space="0" w:color="auto"/>
              <w:right w:val="single" w:sz="4" w:space="0" w:color="auto"/>
            </w:tcBorders>
            <w:shd w:val="clear" w:color="auto" w:fill="auto"/>
          </w:tcPr>
          <w:p w:rsidR="00BD233C" w:rsidRPr="00BD233C" w:rsidRDefault="00BD233C" w:rsidP="00197CC0">
            <w:pPr>
              <w:spacing w:after="0" w:line="240" w:lineRule="auto"/>
              <w:jc w:val="right"/>
              <w:rPr>
                <w:rFonts w:ascii="Times New Roman" w:eastAsia="Times New Roman" w:hAnsi="Times New Roman"/>
                <w:color w:val="000000"/>
                <w:sz w:val="18"/>
                <w:szCs w:val="18"/>
                <w:lang w:eastAsia="ru-RU"/>
              </w:rPr>
            </w:pPr>
          </w:p>
        </w:tc>
        <w:tc>
          <w:tcPr>
            <w:tcW w:w="1508" w:type="dxa"/>
            <w:vMerge/>
            <w:tcBorders>
              <w:left w:val="single" w:sz="4" w:space="0" w:color="auto"/>
              <w:bottom w:val="single" w:sz="4" w:space="0" w:color="000000"/>
              <w:right w:val="single" w:sz="4" w:space="0" w:color="auto"/>
            </w:tcBorders>
            <w:vAlign w:val="center"/>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r>
      <w:tr w:rsidR="00112836" w:rsidRPr="003332EC" w:rsidTr="00B2451F">
        <w:trPr>
          <w:trHeight w:val="202"/>
        </w:trPr>
        <w:tc>
          <w:tcPr>
            <w:tcW w:w="474" w:type="dxa"/>
            <w:vMerge w:val="restart"/>
            <w:tcBorders>
              <w:top w:val="single" w:sz="4" w:space="0" w:color="auto"/>
              <w:left w:val="single" w:sz="4" w:space="0" w:color="auto"/>
              <w:right w:val="single" w:sz="4" w:space="0" w:color="auto"/>
            </w:tcBorders>
            <w:vAlign w:val="center"/>
          </w:tcPr>
          <w:p w:rsidR="00112836" w:rsidRPr="00BD233C" w:rsidRDefault="00112836" w:rsidP="00112836">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1.2</w:t>
            </w:r>
          </w:p>
        </w:tc>
        <w:tc>
          <w:tcPr>
            <w:tcW w:w="2021" w:type="dxa"/>
            <w:vMerge w:val="restart"/>
            <w:tcBorders>
              <w:top w:val="nil"/>
              <w:left w:val="single" w:sz="4" w:space="0" w:color="auto"/>
              <w:right w:val="single" w:sz="4" w:space="0" w:color="auto"/>
            </w:tcBorders>
            <w:vAlign w:val="center"/>
          </w:tcPr>
          <w:p w:rsidR="00112836" w:rsidRPr="00321693" w:rsidRDefault="00112836" w:rsidP="00321693">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Мероприятие 01.02. Содержание и эксплуатация Системы-112, ЕДДС (кроме заработной платы, налогов)</w:t>
            </w:r>
          </w:p>
          <w:p w:rsidR="00112836" w:rsidRPr="00321693" w:rsidRDefault="00112836" w:rsidP="00321693">
            <w:pPr>
              <w:jc w:val="center"/>
              <w:rPr>
                <w:rFonts w:ascii="Times New Roman" w:eastAsia="Times New Roman" w:hAnsi="Times New Roman"/>
                <w:color w:val="000000"/>
                <w:sz w:val="18"/>
                <w:szCs w:val="18"/>
                <w:lang w:eastAsia="ru-RU"/>
              </w:rPr>
            </w:pPr>
          </w:p>
        </w:tc>
        <w:tc>
          <w:tcPr>
            <w:tcW w:w="1378" w:type="dxa"/>
            <w:tcBorders>
              <w:top w:val="nil"/>
              <w:left w:val="single" w:sz="4" w:space="0" w:color="auto"/>
              <w:right w:val="single" w:sz="4" w:space="0" w:color="auto"/>
            </w:tcBorders>
            <w:vAlign w:val="center"/>
          </w:tcPr>
          <w:p w:rsidR="00112836" w:rsidRPr="00BD233C" w:rsidRDefault="00112836" w:rsidP="00321693">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lastRenderedPageBreak/>
              <w:t>2023-2027</w:t>
            </w:r>
          </w:p>
        </w:tc>
        <w:tc>
          <w:tcPr>
            <w:tcW w:w="1608" w:type="dxa"/>
            <w:tcBorders>
              <w:top w:val="single" w:sz="4" w:space="0" w:color="auto"/>
              <w:left w:val="single" w:sz="4" w:space="0" w:color="auto"/>
              <w:right w:val="single" w:sz="4" w:space="0" w:color="auto"/>
            </w:tcBorders>
            <w:vAlign w:val="center"/>
          </w:tcPr>
          <w:p w:rsidR="00112836" w:rsidRPr="00BD233C" w:rsidRDefault="00112836" w:rsidP="00321693">
            <w:pPr>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w:t>
            </w:r>
          </w:p>
        </w:tc>
        <w:tc>
          <w:tcPr>
            <w:tcW w:w="1157" w:type="dxa"/>
            <w:tcBorders>
              <w:top w:val="single" w:sz="4" w:space="0" w:color="auto"/>
              <w:left w:val="nil"/>
              <w:right w:val="single" w:sz="4" w:space="0" w:color="auto"/>
            </w:tcBorders>
            <w:shd w:val="clear" w:color="auto" w:fill="auto"/>
          </w:tcPr>
          <w:p w:rsidR="00112836" w:rsidRPr="00321693" w:rsidRDefault="00321693" w:rsidP="00321693">
            <w:pPr>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w:t>
            </w:r>
            <w:r w:rsidR="00112836" w:rsidRPr="00A03B90">
              <w:rPr>
                <w:rFonts w:ascii="Times New Roman" w:eastAsia="Times New Roman" w:hAnsi="Times New Roman"/>
                <w:color w:val="000000"/>
                <w:sz w:val="18"/>
                <w:szCs w:val="18"/>
                <w:lang w:eastAsia="ru-RU"/>
              </w:rPr>
              <w:t>50,00</w:t>
            </w:r>
          </w:p>
        </w:tc>
        <w:tc>
          <w:tcPr>
            <w:tcW w:w="4218" w:type="dxa"/>
            <w:gridSpan w:val="7"/>
            <w:tcBorders>
              <w:top w:val="single" w:sz="4" w:space="0" w:color="auto"/>
              <w:left w:val="nil"/>
              <w:right w:val="single" w:sz="4" w:space="0" w:color="auto"/>
            </w:tcBorders>
            <w:shd w:val="clear" w:color="auto" w:fill="auto"/>
          </w:tcPr>
          <w:p w:rsidR="00112836" w:rsidRPr="00321693" w:rsidRDefault="00112836" w:rsidP="00321693">
            <w:pPr>
              <w:jc w:val="center"/>
              <w:rPr>
                <w:rFonts w:ascii="Times New Roman" w:eastAsia="Times New Roman" w:hAnsi="Times New Roman"/>
                <w:color w:val="000000"/>
                <w:sz w:val="18"/>
                <w:szCs w:val="18"/>
                <w:lang w:eastAsia="ru-RU"/>
              </w:rPr>
            </w:pPr>
            <w:r w:rsidRPr="00A03B90">
              <w:rPr>
                <w:rFonts w:ascii="Times New Roman" w:eastAsia="Times New Roman" w:hAnsi="Times New Roman"/>
                <w:color w:val="000000"/>
                <w:sz w:val="18"/>
                <w:szCs w:val="18"/>
                <w:lang w:eastAsia="ru-RU"/>
              </w:rPr>
              <w:t>50,00</w:t>
            </w:r>
          </w:p>
        </w:tc>
        <w:tc>
          <w:tcPr>
            <w:tcW w:w="873" w:type="dxa"/>
            <w:tcBorders>
              <w:top w:val="single" w:sz="4" w:space="0" w:color="auto"/>
              <w:left w:val="single" w:sz="4" w:space="0" w:color="auto"/>
              <w:right w:val="single" w:sz="4" w:space="0" w:color="auto"/>
            </w:tcBorders>
          </w:tcPr>
          <w:p w:rsidR="00112836" w:rsidRDefault="00112836" w:rsidP="00112836">
            <w:pPr>
              <w:jc w:val="center"/>
            </w:pPr>
            <w:r w:rsidRPr="00A03B90">
              <w:rPr>
                <w:rFonts w:ascii="Times New Roman" w:eastAsia="Times New Roman" w:hAnsi="Times New Roman"/>
                <w:color w:val="000000"/>
                <w:sz w:val="18"/>
                <w:szCs w:val="18"/>
                <w:lang w:eastAsia="ru-RU"/>
              </w:rPr>
              <w:t>50,00</w:t>
            </w:r>
          </w:p>
        </w:tc>
        <w:tc>
          <w:tcPr>
            <w:tcW w:w="873" w:type="dxa"/>
            <w:tcBorders>
              <w:top w:val="nil"/>
              <w:left w:val="single" w:sz="4" w:space="0" w:color="auto"/>
              <w:right w:val="single" w:sz="4" w:space="0" w:color="auto"/>
            </w:tcBorders>
          </w:tcPr>
          <w:p w:rsidR="00112836" w:rsidRDefault="00112836" w:rsidP="00112836">
            <w:pPr>
              <w:jc w:val="center"/>
            </w:pPr>
            <w:r w:rsidRPr="00A03B90">
              <w:rPr>
                <w:rFonts w:ascii="Times New Roman" w:eastAsia="Times New Roman" w:hAnsi="Times New Roman"/>
                <w:color w:val="000000"/>
                <w:sz w:val="18"/>
                <w:szCs w:val="18"/>
                <w:lang w:eastAsia="ru-RU"/>
              </w:rPr>
              <w:t>50,00</w:t>
            </w:r>
          </w:p>
        </w:tc>
        <w:tc>
          <w:tcPr>
            <w:tcW w:w="936" w:type="dxa"/>
            <w:tcBorders>
              <w:top w:val="nil"/>
              <w:left w:val="single" w:sz="4" w:space="0" w:color="auto"/>
              <w:right w:val="single" w:sz="4" w:space="0" w:color="auto"/>
            </w:tcBorders>
          </w:tcPr>
          <w:p w:rsidR="00112836" w:rsidRDefault="00112836" w:rsidP="00112836">
            <w:pPr>
              <w:jc w:val="center"/>
            </w:pPr>
            <w:r w:rsidRPr="00A03B90">
              <w:rPr>
                <w:rFonts w:ascii="Times New Roman" w:eastAsia="Times New Roman" w:hAnsi="Times New Roman"/>
                <w:color w:val="000000"/>
                <w:sz w:val="18"/>
                <w:szCs w:val="18"/>
                <w:lang w:eastAsia="ru-RU"/>
              </w:rPr>
              <w:t>50,00</w:t>
            </w:r>
          </w:p>
        </w:tc>
        <w:tc>
          <w:tcPr>
            <w:tcW w:w="905" w:type="dxa"/>
            <w:tcBorders>
              <w:top w:val="nil"/>
              <w:left w:val="single" w:sz="4" w:space="0" w:color="auto"/>
              <w:right w:val="single" w:sz="4" w:space="0" w:color="auto"/>
            </w:tcBorders>
          </w:tcPr>
          <w:p w:rsidR="00112836" w:rsidRDefault="00112836" w:rsidP="00112836">
            <w:pPr>
              <w:jc w:val="center"/>
            </w:pPr>
            <w:r w:rsidRPr="00A03B90">
              <w:rPr>
                <w:rFonts w:ascii="Times New Roman" w:eastAsia="Times New Roman" w:hAnsi="Times New Roman"/>
                <w:color w:val="000000"/>
                <w:sz w:val="18"/>
                <w:szCs w:val="18"/>
                <w:lang w:eastAsia="ru-RU"/>
              </w:rPr>
              <w:t>50,00</w:t>
            </w:r>
          </w:p>
        </w:tc>
        <w:tc>
          <w:tcPr>
            <w:tcW w:w="1508" w:type="dxa"/>
            <w:vMerge w:val="restart"/>
            <w:tcBorders>
              <w:top w:val="nil"/>
              <w:left w:val="single" w:sz="4" w:space="0" w:color="auto"/>
              <w:right w:val="single" w:sz="4" w:space="0" w:color="auto"/>
            </w:tcBorders>
            <w:vAlign w:val="center"/>
          </w:tcPr>
          <w:p w:rsidR="00112836" w:rsidRPr="00BD233C" w:rsidRDefault="00740337" w:rsidP="00112836">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112836" w:rsidRPr="003332EC" w:rsidTr="00B2451F">
        <w:trPr>
          <w:trHeight w:val="667"/>
        </w:trPr>
        <w:tc>
          <w:tcPr>
            <w:tcW w:w="474" w:type="dxa"/>
            <w:vMerge/>
            <w:tcBorders>
              <w:left w:val="single" w:sz="4" w:space="0" w:color="auto"/>
              <w:right w:val="single" w:sz="4" w:space="0" w:color="auto"/>
            </w:tcBorders>
            <w:vAlign w:val="center"/>
          </w:tcPr>
          <w:p w:rsidR="00112836" w:rsidRPr="00BD233C" w:rsidRDefault="00112836" w:rsidP="00112836">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right w:val="single" w:sz="4" w:space="0" w:color="auto"/>
            </w:tcBorders>
            <w:vAlign w:val="center"/>
          </w:tcPr>
          <w:p w:rsidR="00112836" w:rsidRPr="00321693" w:rsidRDefault="00112836" w:rsidP="00321693">
            <w:pPr>
              <w:jc w:val="center"/>
              <w:rPr>
                <w:rFonts w:ascii="Times New Roman" w:eastAsia="Times New Roman" w:hAnsi="Times New Roman"/>
                <w:color w:val="000000"/>
                <w:sz w:val="18"/>
                <w:szCs w:val="18"/>
                <w:lang w:eastAsia="ru-RU"/>
              </w:rPr>
            </w:pPr>
          </w:p>
        </w:tc>
        <w:tc>
          <w:tcPr>
            <w:tcW w:w="1378" w:type="dxa"/>
            <w:tcBorders>
              <w:top w:val="nil"/>
              <w:left w:val="single" w:sz="4" w:space="0" w:color="auto"/>
              <w:bottom w:val="single" w:sz="4" w:space="0" w:color="000000"/>
              <w:right w:val="single" w:sz="4" w:space="0" w:color="auto"/>
            </w:tcBorders>
          </w:tcPr>
          <w:p w:rsidR="00112836" w:rsidRPr="00BD233C" w:rsidRDefault="00112836" w:rsidP="00321693">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2023-2027</w:t>
            </w:r>
          </w:p>
        </w:tc>
        <w:tc>
          <w:tcPr>
            <w:tcW w:w="1608" w:type="dxa"/>
            <w:tcBorders>
              <w:left w:val="single" w:sz="4" w:space="0" w:color="auto"/>
              <w:bottom w:val="single" w:sz="4" w:space="0" w:color="auto"/>
              <w:right w:val="single" w:sz="4" w:space="0" w:color="auto"/>
            </w:tcBorders>
          </w:tcPr>
          <w:p w:rsidR="00112836" w:rsidRPr="00BD233C" w:rsidRDefault="00112836" w:rsidP="00321693">
            <w:pPr>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Средства бюджета муниципального образования</w:t>
            </w:r>
          </w:p>
        </w:tc>
        <w:tc>
          <w:tcPr>
            <w:tcW w:w="1157" w:type="dxa"/>
            <w:tcBorders>
              <w:left w:val="nil"/>
              <w:bottom w:val="single" w:sz="4" w:space="0" w:color="auto"/>
              <w:right w:val="single" w:sz="4" w:space="0" w:color="auto"/>
            </w:tcBorders>
            <w:shd w:val="clear" w:color="auto" w:fill="auto"/>
          </w:tcPr>
          <w:p w:rsidR="00112836" w:rsidRPr="00321693" w:rsidRDefault="00321693" w:rsidP="00321693">
            <w:pPr>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w:t>
            </w:r>
            <w:r w:rsidR="00112836">
              <w:rPr>
                <w:rFonts w:ascii="Times New Roman" w:eastAsia="Times New Roman" w:hAnsi="Times New Roman"/>
                <w:color w:val="000000"/>
                <w:sz w:val="18"/>
                <w:szCs w:val="18"/>
                <w:lang w:eastAsia="ru-RU"/>
              </w:rPr>
              <w:t>50,00</w:t>
            </w:r>
          </w:p>
        </w:tc>
        <w:tc>
          <w:tcPr>
            <w:tcW w:w="4218" w:type="dxa"/>
            <w:gridSpan w:val="7"/>
            <w:tcBorders>
              <w:left w:val="nil"/>
              <w:bottom w:val="single" w:sz="4" w:space="0" w:color="auto"/>
              <w:right w:val="single" w:sz="4" w:space="0" w:color="auto"/>
            </w:tcBorders>
            <w:shd w:val="clear" w:color="auto" w:fill="auto"/>
          </w:tcPr>
          <w:p w:rsidR="00112836" w:rsidRPr="00321693" w:rsidRDefault="00112836" w:rsidP="00321693">
            <w:pPr>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50,00</w:t>
            </w:r>
          </w:p>
        </w:tc>
        <w:tc>
          <w:tcPr>
            <w:tcW w:w="873" w:type="dxa"/>
            <w:tcBorders>
              <w:left w:val="single" w:sz="4" w:space="0" w:color="auto"/>
              <w:bottom w:val="single" w:sz="4" w:space="0" w:color="auto"/>
              <w:right w:val="single" w:sz="4" w:space="0" w:color="auto"/>
            </w:tcBorders>
          </w:tcPr>
          <w:p w:rsidR="00112836" w:rsidRPr="00BD233C" w:rsidRDefault="00112836" w:rsidP="00112836">
            <w:pPr>
              <w:jc w:val="center"/>
              <w:rPr>
                <w:sz w:val="18"/>
                <w:szCs w:val="18"/>
              </w:rPr>
            </w:pPr>
            <w:r>
              <w:rPr>
                <w:rFonts w:ascii="Times New Roman" w:eastAsia="Times New Roman" w:hAnsi="Times New Roman"/>
                <w:color w:val="000000"/>
                <w:sz w:val="18"/>
                <w:szCs w:val="18"/>
                <w:lang w:eastAsia="ru-RU"/>
              </w:rPr>
              <w:t>50,00</w:t>
            </w:r>
          </w:p>
        </w:tc>
        <w:tc>
          <w:tcPr>
            <w:tcW w:w="873" w:type="dxa"/>
            <w:tcBorders>
              <w:top w:val="nil"/>
              <w:left w:val="single" w:sz="4" w:space="0" w:color="auto"/>
              <w:bottom w:val="single" w:sz="4" w:space="0" w:color="000000"/>
              <w:right w:val="single" w:sz="4" w:space="0" w:color="auto"/>
            </w:tcBorders>
          </w:tcPr>
          <w:p w:rsidR="00112836" w:rsidRDefault="00112836" w:rsidP="00112836">
            <w:pPr>
              <w:jc w:val="center"/>
            </w:pPr>
            <w:r w:rsidRPr="001A448F">
              <w:rPr>
                <w:rFonts w:ascii="Times New Roman" w:eastAsia="Times New Roman" w:hAnsi="Times New Roman"/>
                <w:color w:val="000000"/>
                <w:sz w:val="18"/>
                <w:szCs w:val="18"/>
                <w:lang w:eastAsia="ru-RU"/>
              </w:rPr>
              <w:t>50,00</w:t>
            </w:r>
          </w:p>
        </w:tc>
        <w:tc>
          <w:tcPr>
            <w:tcW w:w="936" w:type="dxa"/>
            <w:tcBorders>
              <w:top w:val="nil"/>
              <w:left w:val="single" w:sz="4" w:space="0" w:color="auto"/>
              <w:bottom w:val="single" w:sz="4" w:space="0" w:color="000000"/>
              <w:right w:val="single" w:sz="4" w:space="0" w:color="auto"/>
            </w:tcBorders>
          </w:tcPr>
          <w:p w:rsidR="00112836" w:rsidRDefault="00112836" w:rsidP="00112836">
            <w:pPr>
              <w:jc w:val="center"/>
            </w:pPr>
            <w:r w:rsidRPr="001A448F">
              <w:rPr>
                <w:rFonts w:ascii="Times New Roman" w:eastAsia="Times New Roman" w:hAnsi="Times New Roman"/>
                <w:color w:val="000000"/>
                <w:sz w:val="18"/>
                <w:szCs w:val="18"/>
                <w:lang w:eastAsia="ru-RU"/>
              </w:rPr>
              <w:t>50,00</w:t>
            </w:r>
          </w:p>
        </w:tc>
        <w:tc>
          <w:tcPr>
            <w:tcW w:w="905" w:type="dxa"/>
            <w:tcBorders>
              <w:top w:val="nil"/>
              <w:left w:val="single" w:sz="4" w:space="0" w:color="auto"/>
              <w:bottom w:val="single" w:sz="4" w:space="0" w:color="000000"/>
              <w:right w:val="single" w:sz="4" w:space="0" w:color="auto"/>
            </w:tcBorders>
          </w:tcPr>
          <w:p w:rsidR="00112836" w:rsidRDefault="00112836" w:rsidP="00112836">
            <w:pPr>
              <w:jc w:val="center"/>
            </w:pPr>
            <w:r w:rsidRPr="001A448F">
              <w:rPr>
                <w:rFonts w:ascii="Times New Roman" w:eastAsia="Times New Roman" w:hAnsi="Times New Roman"/>
                <w:color w:val="000000"/>
                <w:sz w:val="18"/>
                <w:szCs w:val="18"/>
                <w:lang w:eastAsia="ru-RU"/>
              </w:rPr>
              <w:t>50,00</w:t>
            </w:r>
          </w:p>
        </w:tc>
        <w:tc>
          <w:tcPr>
            <w:tcW w:w="1508" w:type="dxa"/>
            <w:vMerge/>
            <w:tcBorders>
              <w:left w:val="single" w:sz="4" w:space="0" w:color="auto"/>
              <w:right w:val="single" w:sz="4" w:space="0" w:color="auto"/>
            </w:tcBorders>
            <w:vAlign w:val="center"/>
          </w:tcPr>
          <w:p w:rsidR="00112836" w:rsidRPr="00BD233C" w:rsidRDefault="00112836" w:rsidP="00112836">
            <w:pPr>
              <w:spacing w:after="0" w:line="240" w:lineRule="auto"/>
              <w:rPr>
                <w:rFonts w:ascii="Times New Roman" w:eastAsia="Times New Roman" w:hAnsi="Times New Roman"/>
                <w:color w:val="000000"/>
                <w:sz w:val="18"/>
                <w:szCs w:val="18"/>
                <w:lang w:eastAsia="ru-RU"/>
              </w:rPr>
            </w:pPr>
          </w:p>
        </w:tc>
      </w:tr>
      <w:tr w:rsidR="00321693" w:rsidRPr="003332EC" w:rsidTr="00B2451F">
        <w:trPr>
          <w:trHeight w:val="645"/>
        </w:trPr>
        <w:tc>
          <w:tcPr>
            <w:tcW w:w="474" w:type="dxa"/>
            <w:vMerge/>
            <w:tcBorders>
              <w:left w:val="single" w:sz="4" w:space="0" w:color="auto"/>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2021" w:type="dxa"/>
            <w:vMerge w:val="restart"/>
            <w:tcBorders>
              <w:top w:val="single" w:sz="4" w:space="0" w:color="auto"/>
              <w:left w:val="single" w:sz="4" w:space="0" w:color="auto"/>
              <w:right w:val="single" w:sz="4" w:space="0" w:color="auto"/>
            </w:tcBorders>
            <w:vAlign w:val="center"/>
          </w:tcPr>
          <w:p w:rsidR="00321693" w:rsidRPr="00321693" w:rsidRDefault="00321693" w:rsidP="00321693">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Содержание и функционирование Системы-112 в Московской области в постоянном режиме эксплуатации 24/7 365 дней в году</w:t>
            </w:r>
          </w:p>
          <w:p w:rsidR="00321693" w:rsidRPr="00321693" w:rsidRDefault="00321693" w:rsidP="00321693">
            <w:pPr>
              <w:jc w:val="center"/>
              <w:rPr>
                <w:rFonts w:ascii="Times New Roman" w:eastAsia="Times New Roman" w:hAnsi="Times New Roman"/>
                <w:color w:val="000000"/>
                <w:sz w:val="18"/>
                <w:szCs w:val="18"/>
                <w:lang w:eastAsia="ru-RU"/>
              </w:rPr>
            </w:pPr>
          </w:p>
        </w:tc>
        <w:tc>
          <w:tcPr>
            <w:tcW w:w="1378" w:type="dxa"/>
            <w:vMerge w:val="restart"/>
            <w:tcBorders>
              <w:top w:val="single" w:sz="4" w:space="0" w:color="auto"/>
              <w:left w:val="single" w:sz="4" w:space="0" w:color="auto"/>
              <w:right w:val="single" w:sz="4" w:space="0" w:color="auto"/>
            </w:tcBorders>
            <w:vAlign w:val="center"/>
          </w:tcPr>
          <w:p w:rsidR="00321693" w:rsidRPr="00321693" w:rsidRDefault="00321693" w:rsidP="00321693">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2023-2027</w:t>
            </w:r>
          </w:p>
        </w:tc>
        <w:tc>
          <w:tcPr>
            <w:tcW w:w="1608" w:type="dxa"/>
            <w:vMerge w:val="restart"/>
            <w:tcBorders>
              <w:top w:val="single" w:sz="4" w:space="0" w:color="auto"/>
              <w:left w:val="single" w:sz="4" w:space="0" w:color="auto"/>
              <w:right w:val="single" w:sz="4" w:space="0" w:color="auto"/>
            </w:tcBorders>
            <w:vAlign w:val="center"/>
          </w:tcPr>
          <w:p w:rsidR="00321693" w:rsidRPr="00BD233C" w:rsidRDefault="00321693" w:rsidP="00321693">
            <w:pPr>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Х</w:t>
            </w:r>
          </w:p>
        </w:tc>
        <w:tc>
          <w:tcPr>
            <w:tcW w:w="1157" w:type="dxa"/>
            <w:tcBorders>
              <w:top w:val="single" w:sz="4" w:space="0" w:color="auto"/>
              <w:left w:val="nil"/>
              <w:bottom w:val="single" w:sz="4" w:space="0" w:color="auto"/>
              <w:right w:val="single" w:sz="4" w:space="0" w:color="auto"/>
            </w:tcBorders>
            <w:shd w:val="clear" w:color="auto" w:fill="auto"/>
          </w:tcPr>
          <w:p w:rsidR="00321693" w:rsidRPr="00BD233C" w:rsidRDefault="00321693" w:rsidP="00321693">
            <w:pPr>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Всего:</w:t>
            </w:r>
          </w:p>
        </w:tc>
        <w:tc>
          <w:tcPr>
            <w:tcW w:w="955" w:type="dxa"/>
            <w:gridSpan w:val="2"/>
            <w:tcBorders>
              <w:top w:val="single" w:sz="4" w:space="0" w:color="auto"/>
              <w:left w:val="nil"/>
              <w:bottom w:val="single" w:sz="4" w:space="0" w:color="auto"/>
              <w:right w:val="single" w:sz="4" w:space="0" w:color="auto"/>
            </w:tcBorders>
            <w:shd w:val="clear" w:color="auto" w:fill="auto"/>
          </w:tcPr>
          <w:p w:rsidR="00321693" w:rsidRPr="00BD233C" w:rsidRDefault="00321693" w:rsidP="00321693">
            <w:pPr>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 2023 год</w:t>
            </w:r>
          </w:p>
        </w:tc>
        <w:tc>
          <w:tcPr>
            <w:tcW w:w="846" w:type="dxa"/>
            <w:gridSpan w:val="2"/>
            <w:tcBorders>
              <w:top w:val="single" w:sz="4" w:space="0" w:color="auto"/>
              <w:left w:val="nil"/>
              <w:bottom w:val="single" w:sz="4" w:space="0" w:color="auto"/>
              <w:right w:val="single" w:sz="4" w:space="0" w:color="auto"/>
            </w:tcBorders>
            <w:shd w:val="clear" w:color="auto" w:fill="auto"/>
          </w:tcPr>
          <w:p w:rsidR="00321693" w:rsidRPr="00BD233C" w:rsidRDefault="00321693" w:rsidP="00321693">
            <w:pPr>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w:t>
            </w:r>
          </w:p>
        </w:tc>
        <w:tc>
          <w:tcPr>
            <w:tcW w:w="846" w:type="dxa"/>
            <w:tcBorders>
              <w:top w:val="single" w:sz="4" w:space="0" w:color="auto"/>
              <w:left w:val="nil"/>
              <w:bottom w:val="single" w:sz="4" w:space="0" w:color="auto"/>
              <w:right w:val="single" w:sz="4" w:space="0" w:color="auto"/>
            </w:tcBorders>
            <w:shd w:val="clear" w:color="auto" w:fill="auto"/>
          </w:tcPr>
          <w:p w:rsidR="00321693" w:rsidRPr="00BD233C" w:rsidRDefault="00321693" w:rsidP="00321693">
            <w:pPr>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w:t>
            </w:r>
          </w:p>
        </w:tc>
        <w:tc>
          <w:tcPr>
            <w:tcW w:w="846" w:type="dxa"/>
            <w:tcBorders>
              <w:top w:val="single" w:sz="4" w:space="0" w:color="auto"/>
              <w:left w:val="nil"/>
              <w:bottom w:val="single" w:sz="4" w:space="0" w:color="auto"/>
              <w:right w:val="single" w:sz="4" w:space="0" w:color="auto"/>
            </w:tcBorders>
            <w:shd w:val="clear" w:color="auto" w:fill="auto"/>
          </w:tcPr>
          <w:p w:rsidR="00321693" w:rsidRPr="00BD233C" w:rsidRDefault="00321693" w:rsidP="00321693">
            <w:pPr>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III</w:t>
            </w:r>
          </w:p>
        </w:tc>
        <w:tc>
          <w:tcPr>
            <w:tcW w:w="725" w:type="dxa"/>
            <w:tcBorders>
              <w:top w:val="single" w:sz="4" w:space="0" w:color="auto"/>
              <w:left w:val="nil"/>
              <w:bottom w:val="single" w:sz="4" w:space="0" w:color="auto"/>
              <w:right w:val="single" w:sz="4" w:space="0" w:color="auto"/>
            </w:tcBorders>
            <w:shd w:val="clear" w:color="auto" w:fill="auto"/>
          </w:tcPr>
          <w:p w:rsidR="00321693" w:rsidRPr="00BD233C" w:rsidRDefault="00321693" w:rsidP="00321693">
            <w:pPr>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IV</w:t>
            </w:r>
          </w:p>
        </w:tc>
        <w:tc>
          <w:tcPr>
            <w:tcW w:w="873" w:type="dxa"/>
            <w:vMerge w:val="restart"/>
            <w:tcBorders>
              <w:top w:val="single" w:sz="4" w:space="0" w:color="auto"/>
              <w:left w:val="single" w:sz="4" w:space="0" w:color="auto"/>
              <w:right w:val="single" w:sz="4" w:space="0" w:color="auto"/>
            </w:tcBorders>
          </w:tcPr>
          <w:p w:rsidR="00321693" w:rsidRPr="00BD233C" w:rsidRDefault="00321693" w:rsidP="00321693">
            <w:pPr>
              <w:jc w:val="center"/>
              <w:rPr>
                <w:sz w:val="18"/>
                <w:szCs w:val="18"/>
              </w:rPr>
            </w:pPr>
            <w:r>
              <w:rPr>
                <w:rFonts w:ascii="Times New Roman" w:eastAsia="Times New Roman" w:hAnsi="Times New Roman"/>
                <w:color w:val="000000"/>
                <w:sz w:val="18"/>
                <w:szCs w:val="18"/>
                <w:lang w:eastAsia="ru-RU"/>
              </w:rPr>
              <w:t>50,00</w:t>
            </w:r>
          </w:p>
        </w:tc>
        <w:tc>
          <w:tcPr>
            <w:tcW w:w="873" w:type="dxa"/>
            <w:vMerge w:val="restart"/>
            <w:tcBorders>
              <w:top w:val="single" w:sz="4" w:space="0" w:color="auto"/>
              <w:left w:val="single" w:sz="4" w:space="0" w:color="auto"/>
              <w:right w:val="single" w:sz="4" w:space="0" w:color="auto"/>
            </w:tcBorders>
          </w:tcPr>
          <w:p w:rsidR="00321693" w:rsidRDefault="00321693" w:rsidP="00321693">
            <w:pPr>
              <w:jc w:val="center"/>
            </w:pPr>
            <w:r w:rsidRPr="001A448F">
              <w:rPr>
                <w:rFonts w:ascii="Times New Roman" w:eastAsia="Times New Roman" w:hAnsi="Times New Roman"/>
                <w:color w:val="000000"/>
                <w:sz w:val="18"/>
                <w:szCs w:val="18"/>
                <w:lang w:eastAsia="ru-RU"/>
              </w:rPr>
              <w:t>50,00</w:t>
            </w:r>
          </w:p>
        </w:tc>
        <w:tc>
          <w:tcPr>
            <w:tcW w:w="936" w:type="dxa"/>
            <w:vMerge w:val="restart"/>
            <w:tcBorders>
              <w:top w:val="single" w:sz="4" w:space="0" w:color="auto"/>
              <w:left w:val="single" w:sz="4" w:space="0" w:color="auto"/>
              <w:right w:val="single" w:sz="4" w:space="0" w:color="auto"/>
            </w:tcBorders>
          </w:tcPr>
          <w:p w:rsidR="00321693" w:rsidRDefault="00321693" w:rsidP="00321693">
            <w:pPr>
              <w:jc w:val="center"/>
            </w:pPr>
            <w:r w:rsidRPr="001A448F">
              <w:rPr>
                <w:rFonts w:ascii="Times New Roman" w:eastAsia="Times New Roman" w:hAnsi="Times New Roman"/>
                <w:color w:val="000000"/>
                <w:sz w:val="18"/>
                <w:szCs w:val="18"/>
                <w:lang w:eastAsia="ru-RU"/>
              </w:rPr>
              <w:t>50,00</w:t>
            </w:r>
          </w:p>
        </w:tc>
        <w:tc>
          <w:tcPr>
            <w:tcW w:w="905" w:type="dxa"/>
            <w:vMerge w:val="restart"/>
            <w:tcBorders>
              <w:top w:val="single" w:sz="4" w:space="0" w:color="auto"/>
              <w:left w:val="single" w:sz="4" w:space="0" w:color="auto"/>
              <w:right w:val="single" w:sz="4" w:space="0" w:color="auto"/>
            </w:tcBorders>
          </w:tcPr>
          <w:p w:rsidR="00321693" w:rsidRDefault="00321693" w:rsidP="00321693">
            <w:pPr>
              <w:jc w:val="center"/>
            </w:pPr>
            <w:r w:rsidRPr="001A448F">
              <w:rPr>
                <w:rFonts w:ascii="Times New Roman" w:eastAsia="Times New Roman" w:hAnsi="Times New Roman"/>
                <w:color w:val="000000"/>
                <w:sz w:val="18"/>
                <w:szCs w:val="18"/>
                <w:lang w:eastAsia="ru-RU"/>
              </w:rPr>
              <w:t>50,00</w:t>
            </w:r>
          </w:p>
        </w:tc>
        <w:tc>
          <w:tcPr>
            <w:tcW w:w="1508" w:type="dxa"/>
            <w:vMerge w:val="restart"/>
            <w:tcBorders>
              <w:left w:val="single" w:sz="4" w:space="0" w:color="auto"/>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r>
      <w:tr w:rsidR="00321693" w:rsidRPr="003332EC" w:rsidTr="00B2451F">
        <w:trPr>
          <w:trHeight w:val="645"/>
        </w:trPr>
        <w:tc>
          <w:tcPr>
            <w:tcW w:w="474" w:type="dxa"/>
            <w:vMerge/>
            <w:tcBorders>
              <w:left w:val="single" w:sz="4" w:space="0" w:color="auto"/>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auto"/>
              <w:right w:val="single" w:sz="4" w:space="0" w:color="auto"/>
            </w:tcBorders>
            <w:vAlign w:val="center"/>
          </w:tcPr>
          <w:p w:rsidR="00321693" w:rsidRPr="00BD233C" w:rsidRDefault="00321693" w:rsidP="00321693">
            <w:pPr>
              <w:jc w:val="center"/>
              <w:rPr>
                <w:rFonts w:ascii="Times New Roman" w:eastAsia="Times New Roman" w:hAnsi="Times New Roman"/>
                <w:color w:val="000000"/>
                <w:sz w:val="18"/>
                <w:szCs w:val="18"/>
                <w:lang w:eastAsia="ru-RU"/>
              </w:rPr>
            </w:pPr>
          </w:p>
        </w:tc>
        <w:tc>
          <w:tcPr>
            <w:tcW w:w="1378" w:type="dxa"/>
            <w:vMerge/>
            <w:tcBorders>
              <w:left w:val="single" w:sz="4" w:space="0" w:color="auto"/>
              <w:bottom w:val="single" w:sz="4" w:space="0" w:color="auto"/>
              <w:right w:val="single" w:sz="4" w:space="0" w:color="auto"/>
            </w:tcBorders>
            <w:vAlign w:val="center"/>
          </w:tcPr>
          <w:p w:rsidR="00321693" w:rsidRPr="00321693" w:rsidRDefault="00321693" w:rsidP="00321693">
            <w:pPr>
              <w:jc w:val="center"/>
              <w:rPr>
                <w:rFonts w:ascii="Times New Roman" w:eastAsia="Times New Roman" w:hAnsi="Times New Roman"/>
                <w:color w:val="000000"/>
                <w:sz w:val="18"/>
                <w:szCs w:val="18"/>
                <w:lang w:eastAsia="ru-RU"/>
              </w:rPr>
            </w:pPr>
          </w:p>
        </w:tc>
        <w:tc>
          <w:tcPr>
            <w:tcW w:w="1608" w:type="dxa"/>
            <w:vMerge/>
            <w:tcBorders>
              <w:left w:val="single" w:sz="4" w:space="0" w:color="auto"/>
              <w:bottom w:val="single" w:sz="4" w:space="0" w:color="auto"/>
              <w:right w:val="single" w:sz="4" w:space="0" w:color="auto"/>
            </w:tcBorders>
            <w:vAlign w:val="center"/>
          </w:tcPr>
          <w:p w:rsidR="00321693" w:rsidRPr="00BD233C" w:rsidRDefault="00321693" w:rsidP="00321693">
            <w:pPr>
              <w:jc w:val="center"/>
              <w:rPr>
                <w:rFonts w:ascii="Times New Roman" w:eastAsia="Times New Roman" w:hAnsi="Times New Roman"/>
                <w:color w:val="000000"/>
                <w:sz w:val="18"/>
                <w:szCs w:val="18"/>
                <w:lang w:eastAsia="ru-RU"/>
              </w:rPr>
            </w:pPr>
          </w:p>
        </w:tc>
        <w:tc>
          <w:tcPr>
            <w:tcW w:w="1157" w:type="dxa"/>
            <w:tcBorders>
              <w:top w:val="single" w:sz="4" w:space="0" w:color="auto"/>
              <w:left w:val="nil"/>
              <w:bottom w:val="single" w:sz="4" w:space="0" w:color="auto"/>
              <w:right w:val="single" w:sz="4" w:space="0" w:color="auto"/>
            </w:tcBorders>
            <w:shd w:val="clear" w:color="auto" w:fill="auto"/>
          </w:tcPr>
          <w:p w:rsidR="00321693" w:rsidRPr="00321693" w:rsidRDefault="00321693" w:rsidP="00321693">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250,00</w:t>
            </w:r>
          </w:p>
        </w:tc>
        <w:tc>
          <w:tcPr>
            <w:tcW w:w="955" w:type="dxa"/>
            <w:gridSpan w:val="2"/>
            <w:tcBorders>
              <w:top w:val="single" w:sz="4" w:space="0" w:color="auto"/>
              <w:left w:val="nil"/>
              <w:bottom w:val="single" w:sz="4" w:space="0" w:color="auto"/>
              <w:right w:val="single" w:sz="4" w:space="0" w:color="auto"/>
            </w:tcBorders>
            <w:shd w:val="clear" w:color="auto" w:fill="auto"/>
          </w:tcPr>
          <w:p w:rsidR="00321693" w:rsidRPr="00321693" w:rsidRDefault="00491DB7" w:rsidP="00321693">
            <w:pPr>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50,00</w:t>
            </w:r>
          </w:p>
        </w:tc>
        <w:tc>
          <w:tcPr>
            <w:tcW w:w="846" w:type="dxa"/>
            <w:gridSpan w:val="2"/>
            <w:tcBorders>
              <w:top w:val="single" w:sz="4" w:space="0" w:color="auto"/>
              <w:left w:val="nil"/>
              <w:bottom w:val="single" w:sz="4" w:space="0" w:color="auto"/>
              <w:right w:val="single" w:sz="4" w:space="0" w:color="auto"/>
            </w:tcBorders>
            <w:shd w:val="clear" w:color="auto" w:fill="auto"/>
          </w:tcPr>
          <w:p w:rsidR="00321693" w:rsidRPr="00321693" w:rsidRDefault="00321693" w:rsidP="00321693">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0</w:t>
            </w:r>
            <w:r w:rsidR="00491DB7">
              <w:rPr>
                <w:rFonts w:ascii="Times New Roman" w:eastAsia="Times New Roman" w:hAnsi="Times New Roman"/>
                <w:color w:val="000000"/>
                <w:sz w:val="18"/>
                <w:szCs w:val="18"/>
                <w:lang w:eastAsia="ru-RU"/>
              </w:rPr>
              <w:t>,00</w:t>
            </w:r>
          </w:p>
        </w:tc>
        <w:tc>
          <w:tcPr>
            <w:tcW w:w="846" w:type="dxa"/>
            <w:tcBorders>
              <w:top w:val="single" w:sz="4" w:space="0" w:color="auto"/>
              <w:left w:val="nil"/>
              <w:bottom w:val="single" w:sz="4" w:space="0" w:color="auto"/>
              <w:right w:val="single" w:sz="4" w:space="0" w:color="auto"/>
            </w:tcBorders>
            <w:shd w:val="clear" w:color="auto" w:fill="auto"/>
          </w:tcPr>
          <w:p w:rsidR="00321693" w:rsidRPr="00321693" w:rsidRDefault="00491DB7" w:rsidP="00321693">
            <w:pPr>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0,00</w:t>
            </w:r>
          </w:p>
        </w:tc>
        <w:tc>
          <w:tcPr>
            <w:tcW w:w="846" w:type="dxa"/>
            <w:tcBorders>
              <w:top w:val="single" w:sz="4" w:space="0" w:color="auto"/>
              <w:left w:val="nil"/>
              <w:bottom w:val="single" w:sz="4" w:space="0" w:color="auto"/>
              <w:right w:val="single" w:sz="4" w:space="0" w:color="auto"/>
            </w:tcBorders>
            <w:shd w:val="clear" w:color="auto" w:fill="auto"/>
          </w:tcPr>
          <w:p w:rsidR="00321693" w:rsidRPr="00321693" w:rsidRDefault="00321693" w:rsidP="00321693">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0</w:t>
            </w:r>
            <w:r w:rsidR="00491DB7">
              <w:rPr>
                <w:rFonts w:ascii="Times New Roman" w:eastAsia="Times New Roman" w:hAnsi="Times New Roman"/>
                <w:color w:val="000000"/>
                <w:sz w:val="18"/>
                <w:szCs w:val="18"/>
                <w:lang w:eastAsia="ru-RU"/>
              </w:rPr>
              <w:t>,00</w:t>
            </w:r>
          </w:p>
        </w:tc>
        <w:tc>
          <w:tcPr>
            <w:tcW w:w="725" w:type="dxa"/>
            <w:tcBorders>
              <w:top w:val="single" w:sz="4" w:space="0" w:color="auto"/>
              <w:left w:val="nil"/>
              <w:bottom w:val="single" w:sz="4" w:space="0" w:color="auto"/>
              <w:right w:val="single" w:sz="4" w:space="0" w:color="auto"/>
            </w:tcBorders>
            <w:shd w:val="clear" w:color="auto" w:fill="auto"/>
          </w:tcPr>
          <w:p w:rsidR="00321693" w:rsidRPr="00321693" w:rsidRDefault="00321693" w:rsidP="00321693">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50,00</w:t>
            </w:r>
          </w:p>
        </w:tc>
        <w:tc>
          <w:tcPr>
            <w:tcW w:w="873" w:type="dxa"/>
            <w:vMerge/>
            <w:tcBorders>
              <w:left w:val="single" w:sz="4" w:space="0" w:color="auto"/>
              <w:bottom w:val="single" w:sz="4" w:space="0" w:color="auto"/>
              <w:right w:val="single" w:sz="4" w:space="0" w:color="auto"/>
            </w:tcBorders>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873" w:type="dxa"/>
            <w:vMerge/>
            <w:tcBorders>
              <w:left w:val="single" w:sz="4" w:space="0" w:color="auto"/>
              <w:bottom w:val="single" w:sz="4" w:space="0" w:color="auto"/>
              <w:right w:val="single" w:sz="4" w:space="0" w:color="auto"/>
            </w:tcBorders>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936" w:type="dxa"/>
            <w:vMerge/>
            <w:tcBorders>
              <w:left w:val="single" w:sz="4" w:space="0" w:color="auto"/>
              <w:bottom w:val="single" w:sz="4" w:space="0" w:color="auto"/>
              <w:right w:val="single" w:sz="4" w:space="0" w:color="auto"/>
            </w:tcBorders>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905" w:type="dxa"/>
            <w:vMerge/>
            <w:tcBorders>
              <w:left w:val="single" w:sz="4" w:space="0" w:color="auto"/>
              <w:bottom w:val="single" w:sz="4" w:space="0" w:color="auto"/>
              <w:right w:val="single" w:sz="4" w:space="0" w:color="auto"/>
            </w:tcBorders>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bottom w:val="single" w:sz="4" w:space="0" w:color="auto"/>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202"/>
        </w:trPr>
        <w:tc>
          <w:tcPr>
            <w:tcW w:w="474" w:type="dxa"/>
            <w:vMerge w:val="restart"/>
            <w:tcBorders>
              <w:top w:val="single" w:sz="4" w:space="0" w:color="auto"/>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1.3</w:t>
            </w:r>
          </w:p>
        </w:tc>
        <w:tc>
          <w:tcPr>
            <w:tcW w:w="2021" w:type="dxa"/>
            <w:vMerge w:val="restart"/>
            <w:tcBorders>
              <w:top w:val="single" w:sz="4" w:space="0" w:color="auto"/>
              <w:left w:val="single" w:sz="4" w:space="0" w:color="auto"/>
              <w:bottom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Мероприятие 01.03. Организация деятельности единых дежурно-диспетчерских служб по обеспечению круглосуточного приема вызовов, обработке и передаче в диспетчерские службы информации (о происшествиях или чрезвычайных ситуациях) для организации реагирования, в том числе экстренного</w:t>
            </w:r>
          </w:p>
        </w:tc>
        <w:tc>
          <w:tcPr>
            <w:tcW w:w="1378" w:type="dxa"/>
            <w:tcBorders>
              <w:top w:val="single" w:sz="4" w:space="0" w:color="auto"/>
              <w:left w:val="single" w:sz="4" w:space="0" w:color="auto"/>
              <w:bottom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tcBorders>
              <w:top w:val="single" w:sz="4" w:space="0" w:color="auto"/>
              <w:left w:val="single" w:sz="4" w:space="0" w:color="auto"/>
              <w:bottom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w:t>
            </w:r>
          </w:p>
        </w:tc>
        <w:tc>
          <w:tcPr>
            <w:tcW w:w="1157" w:type="dxa"/>
            <w:tcBorders>
              <w:top w:val="single" w:sz="4" w:space="0" w:color="auto"/>
              <w:left w:val="nil"/>
              <w:bottom w:val="single" w:sz="4" w:space="0" w:color="auto"/>
              <w:right w:val="single" w:sz="4" w:space="0" w:color="auto"/>
            </w:tcBorders>
            <w:shd w:val="clear" w:color="auto" w:fill="auto"/>
          </w:tcPr>
          <w:p w:rsidR="00BD233C" w:rsidRPr="00BD233C" w:rsidRDefault="00112836" w:rsidP="00F42AF5">
            <w:pPr>
              <w:jc w:val="center"/>
              <w:rPr>
                <w:sz w:val="18"/>
                <w:szCs w:val="18"/>
              </w:rPr>
            </w:pPr>
            <w:r>
              <w:rPr>
                <w:rFonts w:ascii="Times New Roman" w:eastAsia="Times New Roman" w:hAnsi="Times New Roman"/>
                <w:color w:val="000000"/>
                <w:sz w:val="18"/>
                <w:szCs w:val="18"/>
                <w:lang w:eastAsia="ru-RU"/>
              </w:rPr>
              <w:t>1 800,00</w:t>
            </w:r>
          </w:p>
        </w:tc>
        <w:tc>
          <w:tcPr>
            <w:tcW w:w="4218" w:type="dxa"/>
            <w:gridSpan w:val="7"/>
            <w:tcBorders>
              <w:top w:val="single" w:sz="4" w:space="0" w:color="auto"/>
              <w:left w:val="nil"/>
              <w:bottom w:val="single" w:sz="4" w:space="0" w:color="auto"/>
              <w:right w:val="single" w:sz="4" w:space="0" w:color="auto"/>
            </w:tcBorders>
            <w:shd w:val="clear" w:color="auto" w:fill="auto"/>
          </w:tcPr>
          <w:p w:rsidR="00BD233C" w:rsidRPr="00BD233C" w:rsidRDefault="00112836" w:rsidP="00F42AF5">
            <w:pPr>
              <w:jc w:val="center"/>
              <w:rPr>
                <w:sz w:val="18"/>
                <w:szCs w:val="18"/>
              </w:rPr>
            </w:pPr>
            <w:r>
              <w:rPr>
                <w:rFonts w:ascii="Times New Roman" w:eastAsia="Times New Roman" w:hAnsi="Times New Roman"/>
                <w:color w:val="000000"/>
                <w:sz w:val="18"/>
                <w:szCs w:val="18"/>
                <w:lang w:eastAsia="ru-RU"/>
              </w:rPr>
              <w:t>1 800,00</w:t>
            </w:r>
          </w:p>
        </w:tc>
        <w:tc>
          <w:tcPr>
            <w:tcW w:w="873" w:type="dxa"/>
            <w:tcBorders>
              <w:top w:val="single" w:sz="4" w:space="0" w:color="auto"/>
              <w:left w:val="single" w:sz="4" w:space="0" w:color="auto"/>
              <w:bottom w:val="single" w:sz="4" w:space="0" w:color="auto"/>
              <w:right w:val="single" w:sz="4" w:space="0" w:color="auto"/>
            </w:tcBorders>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auto"/>
              <w:right w:val="single" w:sz="4" w:space="0" w:color="auto"/>
            </w:tcBorders>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single" w:sz="4" w:space="0" w:color="auto"/>
              <w:left w:val="single" w:sz="4" w:space="0" w:color="auto"/>
              <w:bottom w:val="single" w:sz="4" w:space="0" w:color="auto"/>
              <w:right w:val="single" w:sz="4" w:space="0" w:color="auto"/>
            </w:tcBorders>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single" w:sz="4" w:space="0" w:color="auto"/>
              <w:left w:val="single" w:sz="4" w:space="0" w:color="auto"/>
              <w:bottom w:val="single" w:sz="4" w:space="0" w:color="auto"/>
              <w:right w:val="single" w:sz="4" w:space="0" w:color="auto"/>
            </w:tcBorders>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val="restart"/>
            <w:tcBorders>
              <w:top w:val="single" w:sz="4" w:space="0" w:color="auto"/>
              <w:left w:val="single" w:sz="4" w:space="0" w:color="auto"/>
              <w:right w:val="single" w:sz="4" w:space="0" w:color="auto"/>
            </w:tcBorders>
            <w:vAlign w:val="center"/>
          </w:tcPr>
          <w:p w:rsidR="00BD233C" w:rsidRPr="00BD233C" w:rsidRDefault="00740337"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BD233C" w:rsidRPr="003332EC" w:rsidTr="00B2451F">
        <w:trPr>
          <w:trHeight w:val="2525"/>
        </w:trPr>
        <w:tc>
          <w:tcPr>
            <w:tcW w:w="474"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tcBorders>
              <w:top w:val="single" w:sz="4" w:space="0" w:color="auto"/>
              <w:left w:val="single" w:sz="4" w:space="0" w:color="auto"/>
              <w:bottom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tcBorders>
              <w:top w:val="single" w:sz="4" w:space="0" w:color="auto"/>
              <w:left w:val="single" w:sz="4" w:space="0" w:color="auto"/>
              <w:bottom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tcBorders>
              <w:top w:val="single" w:sz="4" w:space="0" w:color="auto"/>
              <w:left w:val="single" w:sz="4" w:space="0" w:color="auto"/>
              <w:bottom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Средства бюджета муниципального образования</w:t>
            </w:r>
          </w:p>
        </w:tc>
        <w:tc>
          <w:tcPr>
            <w:tcW w:w="1157" w:type="dxa"/>
            <w:tcBorders>
              <w:top w:val="single" w:sz="4" w:space="0" w:color="auto"/>
              <w:left w:val="nil"/>
              <w:bottom w:val="single" w:sz="4" w:space="0" w:color="auto"/>
              <w:right w:val="single" w:sz="4" w:space="0" w:color="auto"/>
            </w:tcBorders>
            <w:shd w:val="clear" w:color="auto" w:fill="auto"/>
          </w:tcPr>
          <w:p w:rsidR="00BD233C" w:rsidRPr="00BD233C" w:rsidRDefault="00112836" w:rsidP="00F42AF5">
            <w:pPr>
              <w:jc w:val="center"/>
              <w:rPr>
                <w:sz w:val="18"/>
                <w:szCs w:val="18"/>
              </w:rPr>
            </w:pPr>
            <w:r>
              <w:rPr>
                <w:rFonts w:ascii="Times New Roman" w:eastAsia="Times New Roman" w:hAnsi="Times New Roman"/>
                <w:color w:val="000000"/>
                <w:sz w:val="18"/>
                <w:szCs w:val="18"/>
                <w:lang w:eastAsia="ru-RU"/>
              </w:rPr>
              <w:t>1 800,00</w:t>
            </w:r>
          </w:p>
        </w:tc>
        <w:tc>
          <w:tcPr>
            <w:tcW w:w="4218" w:type="dxa"/>
            <w:gridSpan w:val="7"/>
            <w:tcBorders>
              <w:top w:val="single" w:sz="4" w:space="0" w:color="auto"/>
              <w:left w:val="nil"/>
              <w:bottom w:val="single" w:sz="4" w:space="0" w:color="auto"/>
              <w:right w:val="single" w:sz="4" w:space="0" w:color="auto"/>
            </w:tcBorders>
            <w:shd w:val="clear" w:color="auto" w:fill="auto"/>
          </w:tcPr>
          <w:p w:rsidR="00BD233C" w:rsidRPr="00BD233C" w:rsidRDefault="00112836" w:rsidP="00F42AF5">
            <w:pPr>
              <w:jc w:val="center"/>
              <w:rPr>
                <w:sz w:val="18"/>
                <w:szCs w:val="18"/>
              </w:rPr>
            </w:pPr>
            <w:r>
              <w:rPr>
                <w:rFonts w:ascii="Times New Roman" w:eastAsia="Times New Roman" w:hAnsi="Times New Roman"/>
                <w:color w:val="000000"/>
                <w:sz w:val="18"/>
                <w:szCs w:val="18"/>
                <w:lang w:eastAsia="ru-RU"/>
              </w:rPr>
              <w:t>1 800,00</w:t>
            </w:r>
          </w:p>
        </w:tc>
        <w:tc>
          <w:tcPr>
            <w:tcW w:w="873" w:type="dxa"/>
            <w:tcBorders>
              <w:top w:val="single" w:sz="4" w:space="0" w:color="auto"/>
              <w:left w:val="single" w:sz="4" w:space="0" w:color="auto"/>
              <w:bottom w:val="single" w:sz="4" w:space="0" w:color="auto"/>
              <w:right w:val="single" w:sz="4" w:space="0" w:color="auto"/>
            </w:tcBorders>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auto"/>
              <w:right w:val="single" w:sz="4" w:space="0" w:color="auto"/>
            </w:tcBorders>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single" w:sz="4" w:space="0" w:color="auto"/>
              <w:left w:val="single" w:sz="4" w:space="0" w:color="auto"/>
              <w:bottom w:val="single" w:sz="4" w:space="0" w:color="auto"/>
              <w:right w:val="single" w:sz="4" w:space="0" w:color="auto"/>
            </w:tcBorders>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single" w:sz="4" w:space="0" w:color="auto"/>
              <w:left w:val="single" w:sz="4" w:space="0" w:color="auto"/>
              <w:bottom w:val="single" w:sz="4" w:space="0" w:color="auto"/>
              <w:right w:val="single" w:sz="4" w:space="0" w:color="auto"/>
            </w:tcBorders>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321693" w:rsidRPr="003332EC" w:rsidTr="00B2451F">
        <w:trPr>
          <w:trHeight w:val="330"/>
        </w:trPr>
        <w:tc>
          <w:tcPr>
            <w:tcW w:w="474" w:type="dxa"/>
            <w:vMerge/>
            <w:tcBorders>
              <w:left w:val="single" w:sz="4" w:space="0" w:color="auto"/>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2021" w:type="dxa"/>
            <w:vMerge w:val="restart"/>
            <w:tcBorders>
              <w:top w:val="single" w:sz="4" w:space="0" w:color="auto"/>
              <w:left w:val="single" w:sz="4" w:space="0" w:color="auto"/>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Закупка имущества, в том числе форменного обмундирования, обучение в образовательных организациях, закупка имущества и т.д.</w:t>
            </w:r>
          </w:p>
        </w:tc>
        <w:tc>
          <w:tcPr>
            <w:tcW w:w="1378" w:type="dxa"/>
            <w:vMerge w:val="restart"/>
            <w:tcBorders>
              <w:top w:val="single" w:sz="4" w:space="0" w:color="auto"/>
              <w:left w:val="single" w:sz="4" w:space="0" w:color="auto"/>
              <w:right w:val="single" w:sz="4" w:space="0" w:color="auto"/>
            </w:tcBorders>
            <w:vAlign w:val="center"/>
          </w:tcPr>
          <w:p w:rsidR="00321693" w:rsidRPr="00BD233C" w:rsidRDefault="00321693" w:rsidP="00321693">
            <w:pPr>
              <w:spacing w:after="0" w:line="240" w:lineRule="auto"/>
              <w:rPr>
                <w:rFonts w:ascii="Times New Roman" w:hAnsi="Times New Roman"/>
                <w:sz w:val="18"/>
                <w:szCs w:val="18"/>
              </w:rPr>
            </w:pPr>
            <w:r w:rsidRPr="00BD233C">
              <w:rPr>
                <w:rFonts w:ascii="Times New Roman" w:hAnsi="Times New Roman"/>
                <w:sz w:val="18"/>
                <w:szCs w:val="18"/>
              </w:rPr>
              <w:t>2023-2027</w:t>
            </w:r>
          </w:p>
        </w:tc>
        <w:tc>
          <w:tcPr>
            <w:tcW w:w="1608" w:type="dxa"/>
            <w:vMerge w:val="restart"/>
            <w:tcBorders>
              <w:top w:val="single" w:sz="4" w:space="0" w:color="auto"/>
              <w:left w:val="single" w:sz="4" w:space="0" w:color="auto"/>
              <w:right w:val="single" w:sz="4" w:space="0" w:color="auto"/>
            </w:tcBorders>
            <w:vAlign w:val="center"/>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Х</w:t>
            </w:r>
          </w:p>
        </w:tc>
        <w:tc>
          <w:tcPr>
            <w:tcW w:w="1157" w:type="dxa"/>
            <w:tcBorders>
              <w:top w:val="single" w:sz="4" w:space="0" w:color="auto"/>
              <w:left w:val="nil"/>
              <w:bottom w:val="single" w:sz="4" w:space="0" w:color="auto"/>
              <w:right w:val="single" w:sz="4" w:space="0" w:color="auto"/>
            </w:tcBorders>
            <w:shd w:val="clear" w:color="auto" w:fill="auto"/>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Всего:</w:t>
            </w:r>
          </w:p>
        </w:tc>
        <w:tc>
          <w:tcPr>
            <w:tcW w:w="955" w:type="dxa"/>
            <w:gridSpan w:val="2"/>
            <w:tcBorders>
              <w:top w:val="single" w:sz="4" w:space="0" w:color="auto"/>
              <w:left w:val="single" w:sz="4" w:space="0" w:color="auto"/>
              <w:bottom w:val="single" w:sz="4" w:space="0" w:color="auto"/>
              <w:right w:val="single" w:sz="4" w:space="0" w:color="auto"/>
            </w:tcBorders>
            <w:shd w:val="clear" w:color="auto" w:fill="auto"/>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 2023 год</w:t>
            </w:r>
          </w:p>
        </w:tc>
        <w:tc>
          <w:tcPr>
            <w:tcW w:w="846" w:type="dxa"/>
            <w:gridSpan w:val="2"/>
            <w:tcBorders>
              <w:top w:val="single" w:sz="4" w:space="0" w:color="auto"/>
              <w:left w:val="single" w:sz="4" w:space="0" w:color="auto"/>
              <w:bottom w:val="single" w:sz="4" w:space="0" w:color="auto"/>
              <w:right w:val="single" w:sz="4" w:space="0" w:color="auto"/>
            </w:tcBorders>
            <w:shd w:val="clear" w:color="auto" w:fill="auto"/>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w:t>
            </w:r>
          </w:p>
        </w:tc>
        <w:tc>
          <w:tcPr>
            <w:tcW w:w="846" w:type="dxa"/>
            <w:tcBorders>
              <w:top w:val="single" w:sz="4" w:space="0" w:color="auto"/>
              <w:left w:val="single" w:sz="4" w:space="0" w:color="auto"/>
              <w:bottom w:val="single" w:sz="4" w:space="0" w:color="auto"/>
              <w:right w:val="single" w:sz="4" w:space="0" w:color="auto"/>
            </w:tcBorders>
            <w:shd w:val="clear" w:color="auto" w:fill="auto"/>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w:t>
            </w:r>
          </w:p>
        </w:tc>
        <w:tc>
          <w:tcPr>
            <w:tcW w:w="846" w:type="dxa"/>
            <w:tcBorders>
              <w:top w:val="single" w:sz="4" w:space="0" w:color="auto"/>
              <w:left w:val="single" w:sz="4" w:space="0" w:color="auto"/>
              <w:bottom w:val="single" w:sz="4" w:space="0" w:color="auto"/>
              <w:right w:val="single" w:sz="4" w:space="0" w:color="auto"/>
            </w:tcBorders>
            <w:shd w:val="clear" w:color="auto" w:fill="auto"/>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III</w:t>
            </w:r>
          </w:p>
        </w:tc>
        <w:tc>
          <w:tcPr>
            <w:tcW w:w="725" w:type="dxa"/>
            <w:tcBorders>
              <w:top w:val="single" w:sz="4" w:space="0" w:color="auto"/>
              <w:left w:val="single" w:sz="4" w:space="0" w:color="auto"/>
              <w:bottom w:val="single" w:sz="4" w:space="0" w:color="auto"/>
              <w:right w:val="single" w:sz="4" w:space="0" w:color="auto"/>
            </w:tcBorders>
            <w:shd w:val="clear" w:color="auto" w:fill="auto"/>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IV</w:t>
            </w:r>
          </w:p>
        </w:tc>
        <w:tc>
          <w:tcPr>
            <w:tcW w:w="873" w:type="dxa"/>
            <w:vMerge w:val="restart"/>
            <w:tcBorders>
              <w:top w:val="single" w:sz="4" w:space="0" w:color="auto"/>
              <w:left w:val="single" w:sz="4" w:space="0" w:color="auto"/>
              <w:right w:val="single" w:sz="4" w:space="0" w:color="auto"/>
            </w:tcBorders>
          </w:tcPr>
          <w:p w:rsidR="00321693" w:rsidRPr="00BD233C" w:rsidRDefault="00321693" w:rsidP="00321693">
            <w:pPr>
              <w:jc w:val="center"/>
              <w:rPr>
                <w:sz w:val="18"/>
                <w:szCs w:val="18"/>
              </w:rPr>
            </w:pPr>
            <w:r w:rsidRPr="00BD233C">
              <w:rPr>
                <w:rFonts w:ascii="Times New Roman" w:eastAsia="Times New Roman" w:hAnsi="Times New Roman"/>
                <w:color w:val="000000"/>
                <w:sz w:val="18"/>
                <w:szCs w:val="18"/>
                <w:lang w:eastAsia="ru-RU"/>
              </w:rPr>
              <w:t>0,00</w:t>
            </w:r>
          </w:p>
        </w:tc>
        <w:tc>
          <w:tcPr>
            <w:tcW w:w="873" w:type="dxa"/>
            <w:vMerge w:val="restart"/>
            <w:tcBorders>
              <w:top w:val="single" w:sz="4" w:space="0" w:color="auto"/>
              <w:left w:val="single" w:sz="4" w:space="0" w:color="auto"/>
              <w:right w:val="single" w:sz="4" w:space="0" w:color="auto"/>
            </w:tcBorders>
          </w:tcPr>
          <w:p w:rsidR="00321693" w:rsidRPr="00BD233C" w:rsidRDefault="00321693" w:rsidP="00321693">
            <w:pPr>
              <w:jc w:val="center"/>
              <w:rPr>
                <w:sz w:val="18"/>
                <w:szCs w:val="18"/>
              </w:rPr>
            </w:pPr>
            <w:r w:rsidRPr="00BD233C">
              <w:rPr>
                <w:rFonts w:ascii="Times New Roman" w:eastAsia="Times New Roman" w:hAnsi="Times New Roman"/>
                <w:color w:val="000000"/>
                <w:sz w:val="18"/>
                <w:szCs w:val="18"/>
                <w:lang w:eastAsia="ru-RU"/>
              </w:rPr>
              <w:t>0,00</w:t>
            </w:r>
          </w:p>
        </w:tc>
        <w:tc>
          <w:tcPr>
            <w:tcW w:w="936" w:type="dxa"/>
            <w:vMerge w:val="restart"/>
            <w:tcBorders>
              <w:top w:val="single" w:sz="4" w:space="0" w:color="auto"/>
              <w:left w:val="single" w:sz="4" w:space="0" w:color="auto"/>
              <w:right w:val="single" w:sz="4" w:space="0" w:color="auto"/>
            </w:tcBorders>
          </w:tcPr>
          <w:p w:rsidR="00321693" w:rsidRPr="00BD233C" w:rsidRDefault="00321693" w:rsidP="00321693">
            <w:pPr>
              <w:jc w:val="center"/>
              <w:rPr>
                <w:sz w:val="18"/>
                <w:szCs w:val="18"/>
              </w:rPr>
            </w:pPr>
            <w:r w:rsidRPr="00BD233C">
              <w:rPr>
                <w:rFonts w:ascii="Times New Roman" w:eastAsia="Times New Roman" w:hAnsi="Times New Roman"/>
                <w:color w:val="000000"/>
                <w:sz w:val="18"/>
                <w:szCs w:val="18"/>
                <w:lang w:eastAsia="ru-RU"/>
              </w:rPr>
              <w:t>0,00</w:t>
            </w:r>
          </w:p>
        </w:tc>
        <w:tc>
          <w:tcPr>
            <w:tcW w:w="905" w:type="dxa"/>
            <w:vMerge w:val="restart"/>
            <w:tcBorders>
              <w:top w:val="single" w:sz="4" w:space="0" w:color="auto"/>
              <w:left w:val="single" w:sz="4" w:space="0" w:color="auto"/>
              <w:right w:val="single" w:sz="4" w:space="0" w:color="auto"/>
            </w:tcBorders>
          </w:tcPr>
          <w:p w:rsidR="00321693" w:rsidRPr="00BD233C" w:rsidRDefault="00321693" w:rsidP="00321693">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tcBorders>
              <w:left w:val="single" w:sz="4" w:space="0" w:color="auto"/>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r>
      <w:tr w:rsidR="00321693" w:rsidRPr="003332EC" w:rsidTr="00B2451F">
        <w:trPr>
          <w:trHeight w:val="330"/>
        </w:trPr>
        <w:tc>
          <w:tcPr>
            <w:tcW w:w="474" w:type="dxa"/>
            <w:vMerge/>
            <w:tcBorders>
              <w:left w:val="single" w:sz="4" w:space="0" w:color="auto"/>
              <w:bottom w:val="single" w:sz="4" w:space="0" w:color="auto"/>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auto"/>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bottom w:val="single" w:sz="4" w:space="0" w:color="auto"/>
              <w:right w:val="single" w:sz="4" w:space="0" w:color="auto"/>
            </w:tcBorders>
            <w:vAlign w:val="center"/>
          </w:tcPr>
          <w:p w:rsidR="00321693" w:rsidRPr="00BD233C" w:rsidRDefault="00321693" w:rsidP="00321693">
            <w:pPr>
              <w:spacing w:after="0" w:line="240" w:lineRule="auto"/>
              <w:rPr>
                <w:rFonts w:ascii="Times New Roman" w:hAnsi="Times New Roman"/>
                <w:sz w:val="18"/>
                <w:szCs w:val="18"/>
              </w:rPr>
            </w:pPr>
          </w:p>
        </w:tc>
        <w:tc>
          <w:tcPr>
            <w:tcW w:w="1608" w:type="dxa"/>
            <w:vMerge/>
            <w:tcBorders>
              <w:left w:val="single" w:sz="4" w:space="0" w:color="auto"/>
              <w:bottom w:val="single" w:sz="4" w:space="0" w:color="auto"/>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1157" w:type="dxa"/>
            <w:tcBorders>
              <w:top w:val="single" w:sz="4" w:space="0" w:color="auto"/>
              <w:left w:val="nil"/>
              <w:bottom w:val="single" w:sz="4" w:space="0" w:color="auto"/>
              <w:right w:val="single" w:sz="4" w:space="0" w:color="auto"/>
            </w:tcBorders>
            <w:shd w:val="clear" w:color="auto" w:fill="auto"/>
          </w:tcPr>
          <w:p w:rsidR="00321693" w:rsidRPr="00321693" w:rsidRDefault="00321693" w:rsidP="00321693">
            <w:pPr>
              <w:spacing w:after="0" w:line="240" w:lineRule="auto"/>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1 800,00</w:t>
            </w:r>
          </w:p>
        </w:tc>
        <w:tc>
          <w:tcPr>
            <w:tcW w:w="955" w:type="dxa"/>
            <w:gridSpan w:val="2"/>
            <w:tcBorders>
              <w:top w:val="single" w:sz="4" w:space="0" w:color="auto"/>
              <w:left w:val="single" w:sz="4" w:space="0" w:color="auto"/>
              <w:bottom w:val="single" w:sz="4" w:space="0" w:color="auto"/>
              <w:right w:val="single" w:sz="4" w:space="0" w:color="auto"/>
            </w:tcBorders>
            <w:shd w:val="clear" w:color="auto" w:fill="auto"/>
          </w:tcPr>
          <w:p w:rsidR="00321693" w:rsidRPr="00321693" w:rsidRDefault="00321693" w:rsidP="00321693">
            <w:pPr>
              <w:spacing w:after="0" w:line="240" w:lineRule="auto"/>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1 800,00</w:t>
            </w:r>
          </w:p>
        </w:tc>
        <w:tc>
          <w:tcPr>
            <w:tcW w:w="846" w:type="dxa"/>
            <w:gridSpan w:val="2"/>
            <w:tcBorders>
              <w:top w:val="single" w:sz="4" w:space="0" w:color="auto"/>
              <w:left w:val="single" w:sz="4" w:space="0" w:color="auto"/>
              <w:bottom w:val="single" w:sz="4" w:space="0" w:color="auto"/>
              <w:right w:val="single" w:sz="4" w:space="0" w:color="auto"/>
            </w:tcBorders>
            <w:shd w:val="clear" w:color="auto" w:fill="auto"/>
          </w:tcPr>
          <w:p w:rsidR="00321693" w:rsidRPr="00321693" w:rsidRDefault="00321693" w:rsidP="00321693">
            <w:pPr>
              <w:spacing w:after="0" w:line="240" w:lineRule="auto"/>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0</w:t>
            </w:r>
          </w:p>
        </w:tc>
        <w:tc>
          <w:tcPr>
            <w:tcW w:w="846" w:type="dxa"/>
            <w:tcBorders>
              <w:top w:val="single" w:sz="4" w:space="0" w:color="auto"/>
              <w:left w:val="single" w:sz="4" w:space="0" w:color="auto"/>
              <w:bottom w:val="single" w:sz="4" w:space="0" w:color="auto"/>
              <w:right w:val="single" w:sz="4" w:space="0" w:color="auto"/>
            </w:tcBorders>
            <w:shd w:val="clear" w:color="auto" w:fill="auto"/>
          </w:tcPr>
          <w:p w:rsidR="00321693" w:rsidRPr="00321693" w:rsidRDefault="00321693" w:rsidP="00321693">
            <w:pPr>
              <w:spacing w:after="0" w:line="240" w:lineRule="auto"/>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1170,00</w:t>
            </w:r>
          </w:p>
        </w:tc>
        <w:tc>
          <w:tcPr>
            <w:tcW w:w="846" w:type="dxa"/>
            <w:tcBorders>
              <w:top w:val="single" w:sz="4" w:space="0" w:color="auto"/>
              <w:left w:val="single" w:sz="4" w:space="0" w:color="auto"/>
              <w:bottom w:val="single" w:sz="4" w:space="0" w:color="auto"/>
              <w:right w:val="single" w:sz="4" w:space="0" w:color="auto"/>
            </w:tcBorders>
            <w:shd w:val="clear" w:color="auto" w:fill="auto"/>
          </w:tcPr>
          <w:p w:rsidR="00321693" w:rsidRPr="00321693" w:rsidRDefault="00321693" w:rsidP="00321693">
            <w:pPr>
              <w:spacing w:after="0" w:line="240" w:lineRule="auto"/>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0</w:t>
            </w:r>
          </w:p>
        </w:tc>
        <w:tc>
          <w:tcPr>
            <w:tcW w:w="725" w:type="dxa"/>
            <w:tcBorders>
              <w:top w:val="single" w:sz="4" w:space="0" w:color="auto"/>
              <w:left w:val="single" w:sz="4" w:space="0" w:color="auto"/>
              <w:bottom w:val="single" w:sz="4" w:space="0" w:color="auto"/>
              <w:right w:val="single" w:sz="4" w:space="0" w:color="auto"/>
            </w:tcBorders>
            <w:shd w:val="clear" w:color="auto" w:fill="auto"/>
          </w:tcPr>
          <w:p w:rsidR="00321693" w:rsidRPr="00321693" w:rsidRDefault="00321693" w:rsidP="00321693">
            <w:pPr>
              <w:spacing w:after="0" w:line="240" w:lineRule="auto"/>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630,00</w:t>
            </w:r>
          </w:p>
        </w:tc>
        <w:tc>
          <w:tcPr>
            <w:tcW w:w="873" w:type="dxa"/>
            <w:vMerge/>
            <w:tcBorders>
              <w:left w:val="single" w:sz="4" w:space="0" w:color="auto"/>
              <w:bottom w:val="single" w:sz="4" w:space="0" w:color="auto"/>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873" w:type="dxa"/>
            <w:vMerge/>
            <w:tcBorders>
              <w:left w:val="single" w:sz="4" w:space="0" w:color="auto"/>
              <w:bottom w:val="single" w:sz="4" w:space="0" w:color="auto"/>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936" w:type="dxa"/>
            <w:vMerge/>
            <w:tcBorders>
              <w:left w:val="single" w:sz="4" w:space="0" w:color="auto"/>
              <w:bottom w:val="single" w:sz="4" w:space="0" w:color="auto"/>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905" w:type="dxa"/>
            <w:vMerge/>
            <w:tcBorders>
              <w:left w:val="single" w:sz="4" w:space="0" w:color="auto"/>
              <w:bottom w:val="single" w:sz="4" w:space="0" w:color="auto"/>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bottom w:val="single" w:sz="4" w:space="0" w:color="auto"/>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238"/>
        </w:trPr>
        <w:tc>
          <w:tcPr>
            <w:tcW w:w="474" w:type="dxa"/>
            <w:vMerge w:val="restart"/>
            <w:tcBorders>
              <w:top w:val="nil"/>
              <w:left w:val="single" w:sz="4" w:space="0" w:color="auto"/>
              <w:right w:val="single" w:sz="4" w:space="0" w:color="auto"/>
            </w:tcBorders>
            <w:shd w:val="clear" w:color="auto" w:fill="auto"/>
            <w:hideMark/>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2</w:t>
            </w:r>
          </w:p>
        </w:tc>
        <w:tc>
          <w:tcPr>
            <w:tcW w:w="2021" w:type="dxa"/>
            <w:vMerge w:val="restart"/>
            <w:tcBorders>
              <w:top w:val="nil"/>
              <w:left w:val="single" w:sz="4" w:space="0" w:color="auto"/>
              <w:right w:val="single" w:sz="4" w:space="0" w:color="auto"/>
            </w:tcBorders>
            <w:shd w:val="clear" w:color="auto" w:fill="auto"/>
            <w:hideMark/>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 xml:space="preserve">Основное мероприятие 02. </w:t>
            </w:r>
            <w:r w:rsidRPr="00BD233C">
              <w:rPr>
                <w:rFonts w:ascii="Times New Roman" w:eastAsia="Times New Roman" w:hAnsi="Times New Roman"/>
                <w:color w:val="000000"/>
                <w:sz w:val="18"/>
                <w:szCs w:val="18"/>
                <w:lang w:eastAsia="ru-RU"/>
              </w:rPr>
              <w:br/>
              <w:t xml:space="preserve">Создание резервов материальных ресурсов для ликвидации </w:t>
            </w:r>
            <w:r w:rsidRPr="00BD233C">
              <w:rPr>
                <w:rFonts w:ascii="Times New Roman" w:eastAsia="Times New Roman" w:hAnsi="Times New Roman"/>
                <w:color w:val="000000"/>
                <w:sz w:val="18"/>
                <w:szCs w:val="18"/>
                <w:lang w:eastAsia="ru-RU"/>
              </w:rPr>
              <w:lastRenderedPageBreak/>
              <w:t>чрезвычайных ситуаций</w:t>
            </w:r>
          </w:p>
        </w:tc>
        <w:tc>
          <w:tcPr>
            <w:tcW w:w="1378" w:type="dxa"/>
            <w:tcBorders>
              <w:top w:val="nil"/>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lastRenderedPageBreak/>
              <w:t>2023-2027</w:t>
            </w:r>
          </w:p>
        </w:tc>
        <w:tc>
          <w:tcPr>
            <w:tcW w:w="1608" w:type="dxa"/>
            <w:tcBorders>
              <w:top w:val="nil"/>
              <w:left w:val="nil"/>
              <w:bottom w:val="single" w:sz="4" w:space="0" w:color="auto"/>
              <w:right w:val="single" w:sz="4" w:space="0" w:color="auto"/>
            </w:tcBorders>
            <w:shd w:val="clear" w:color="auto" w:fill="auto"/>
            <w:vAlign w:val="center"/>
            <w:hideMark/>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w:t>
            </w:r>
          </w:p>
        </w:tc>
        <w:tc>
          <w:tcPr>
            <w:tcW w:w="1157" w:type="dxa"/>
            <w:tcBorders>
              <w:top w:val="nil"/>
              <w:left w:val="nil"/>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3 753,00</w:t>
            </w:r>
          </w:p>
        </w:tc>
        <w:tc>
          <w:tcPr>
            <w:tcW w:w="4218" w:type="dxa"/>
            <w:gridSpan w:val="7"/>
            <w:tcBorders>
              <w:top w:val="single" w:sz="4" w:space="0" w:color="auto"/>
              <w:left w:val="nil"/>
              <w:bottom w:val="single" w:sz="4" w:space="0" w:color="auto"/>
              <w:right w:val="single" w:sz="4" w:space="0" w:color="000000"/>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3 753,00</w:t>
            </w:r>
          </w:p>
        </w:tc>
        <w:tc>
          <w:tcPr>
            <w:tcW w:w="873" w:type="dxa"/>
            <w:tcBorders>
              <w:top w:val="nil"/>
              <w:left w:val="nil"/>
              <w:bottom w:val="single" w:sz="4" w:space="0" w:color="auto"/>
              <w:right w:val="single" w:sz="4" w:space="0" w:color="auto"/>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nil"/>
              <w:left w:val="nil"/>
              <w:bottom w:val="single" w:sz="4" w:space="0" w:color="auto"/>
              <w:right w:val="single" w:sz="4" w:space="0" w:color="auto"/>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nil"/>
              <w:left w:val="nil"/>
              <w:bottom w:val="single" w:sz="4" w:space="0" w:color="auto"/>
              <w:right w:val="single" w:sz="4" w:space="0" w:color="auto"/>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nil"/>
              <w:left w:val="nil"/>
              <w:bottom w:val="single" w:sz="4" w:space="0" w:color="auto"/>
              <w:right w:val="single" w:sz="4" w:space="0" w:color="auto"/>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val="restart"/>
            <w:tcBorders>
              <w:top w:val="nil"/>
              <w:left w:val="nil"/>
              <w:right w:val="single" w:sz="4" w:space="0" w:color="auto"/>
            </w:tcBorders>
            <w:shd w:val="clear" w:color="auto" w:fill="auto"/>
            <w:vAlign w:val="bottom"/>
          </w:tcPr>
          <w:p w:rsidR="00BD233C" w:rsidRPr="00BD233C" w:rsidRDefault="00740337"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BD233C" w:rsidRPr="003332EC" w:rsidTr="00B2451F">
        <w:trPr>
          <w:trHeight w:val="695"/>
        </w:trPr>
        <w:tc>
          <w:tcPr>
            <w:tcW w:w="474" w:type="dxa"/>
            <w:vMerge/>
            <w:tcBorders>
              <w:left w:val="single" w:sz="4" w:space="0" w:color="auto"/>
              <w:right w:val="single" w:sz="4" w:space="0" w:color="auto"/>
            </w:tcBorders>
            <w:vAlign w:val="center"/>
            <w:hideMark/>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right w:val="single" w:sz="4" w:space="0" w:color="auto"/>
            </w:tcBorders>
            <w:vAlign w:val="center"/>
            <w:hideMark/>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tcBorders>
              <w:top w:val="nil"/>
              <w:left w:val="nil"/>
              <w:bottom w:val="single" w:sz="4" w:space="0" w:color="auto"/>
              <w:right w:val="single" w:sz="4" w:space="0" w:color="auto"/>
            </w:tcBorders>
            <w:shd w:val="clear" w:color="auto" w:fill="auto"/>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Средства бюджета муниципального образования</w:t>
            </w:r>
          </w:p>
        </w:tc>
        <w:tc>
          <w:tcPr>
            <w:tcW w:w="1157" w:type="dxa"/>
            <w:tcBorders>
              <w:top w:val="nil"/>
              <w:left w:val="nil"/>
              <w:bottom w:val="single" w:sz="4" w:space="0" w:color="auto"/>
              <w:right w:val="single" w:sz="4" w:space="0" w:color="auto"/>
            </w:tcBorders>
            <w:shd w:val="clear" w:color="auto" w:fill="auto"/>
            <w:vAlign w:val="bottom"/>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3</w:t>
            </w:r>
            <w:r w:rsidR="00112836">
              <w:rPr>
                <w:rFonts w:ascii="Times New Roman" w:eastAsia="Times New Roman" w:hAnsi="Times New Roman"/>
                <w:color w:val="000000"/>
                <w:sz w:val="18"/>
                <w:szCs w:val="18"/>
                <w:lang w:eastAsia="ru-RU"/>
              </w:rPr>
              <w:t xml:space="preserve"> </w:t>
            </w:r>
            <w:r w:rsidRPr="00BD233C">
              <w:rPr>
                <w:rFonts w:ascii="Times New Roman" w:eastAsia="Times New Roman" w:hAnsi="Times New Roman"/>
                <w:color w:val="000000"/>
                <w:sz w:val="18"/>
                <w:szCs w:val="18"/>
                <w:lang w:eastAsia="ru-RU"/>
              </w:rPr>
              <w:t>753,00</w:t>
            </w:r>
          </w:p>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4218" w:type="dxa"/>
            <w:gridSpan w:val="7"/>
            <w:tcBorders>
              <w:top w:val="single" w:sz="4" w:space="0" w:color="auto"/>
              <w:left w:val="nil"/>
              <w:bottom w:val="single" w:sz="4" w:space="0" w:color="auto"/>
              <w:right w:val="single" w:sz="4" w:space="0" w:color="000000"/>
            </w:tcBorders>
            <w:shd w:val="clear" w:color="auto" w:fill="auto"/>
            <w:vAlign w:val="bottom"/>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3 753,00</w:t>
            </w:r>
          </w:p>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873" w:type="dxa"/>
            <w:tcBorders>
              <w:top w:val="nil"/>
              <w:left w:val="nil"/>
              <w:bottom w:val="single" w:sz="4" w:space="0" w:color="auto"/>
              <w:right w:val="single" w:sz="4" w:space="0" w:color="auto"/>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nil"/>
              <w:left w:val="nil"/>
              <w:bottom w:val="single" w:sz="4" w:space="0" w:color="auto"/>
              <w:right w:val="single" w:sz="4" w:space="0" w:color="auto"/>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nil"/>
              <w:left w:val="nil"/>
              <w:bottom w:val="single" w:sz="4" w:space="0" w:color="auto"/>
              <w:right w:val="single" w:sz="4" w:space="0" w:color="auto"/>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nil"/>
              <w:left w:val="nil"/>
              <w:bottom w:val="single" w:sz="4" w:space="0" w:color="auto"/>
              <w:right w:val="single" w:sz="4" w:space="0" w:color="auto"/>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tcBorders>
              <w:left w:val="nil"/>
              <w:right w:val="single" w:sz="4" w:space="0" w:color="auto"/>
            </w:tcBorders>
            <w:shd w:val="clear" w:color="auto" w:fill="auto"/>
            <w:vAlign w:val="bottom"/>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230"/>
        </w:trPr>
        <w:tc>
          <w:tcPr>
            <w:tcW w:w="474" w:type="dxa"/>
            <w:vMerge/>
            <w:tcBorders>
              <w:left w:val="single" w:sz="4" w:space="0" w:color="auto"/>
              <w:right w:val="single" w:sz="4" w:space="0" w:color="auto"/>
            </w:tcBorders>
            <w:vAlign w:val="center"/>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right w:val="single" w:sz="4" w:space="0" w:color="auto"/>
            </w:tcBorders>
            <w:vAlign w:val="center"/>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1378" w:type="dxa"/>
            <w:vMerge w:val="restart"/>
            <w:tcBorders>
              <w:top w:val="nil"/>
              <w:left w:val="nil"/>
              <w:right w:val="single" w:sz="4" w:space="0" w:color="auto"/>
            </w:tcBorders>
            <w:shd w:val="clear" w:color="auto" w:fill="auto"/>
          </w:tcPr>
          <w:p w:rsidR="00BD233C" w:rsidRPr="00BD233C" w:rsidRDefault="00BD233C" w:rsidP="00197CC0">
            <w:pPr>
              <w:spacing w:after="0" w:line="240" w:lineRule="auto"/>
              <w:rPr>
                <w:rFonts w:ascii="Times New Roman" w:hAnsi="Times New Roman"/>
                <w:sz w:val="18"/>
                <w:szCs w:val="18"/>
              </w:rPr>
            </w:pPr>
            <w:r w:rsidRPr="00BD233C">
              <w:rPr>
                <w:rFonts w:ascii="Times New Roman" w:hAnsi="Times New Roman"/>
                <w:sz w:val="18"/>
                <w:szCs w:val="18"/>
              </w:rPr>
              <w:t>2023-2027</w:t>
            </w:r>
          </w:p>
        </w:tc>
        <w:tc>
          <w:tcPr>
            <w:tcW w:w="1608" w:type="dxa"/>
            <w:vMerge w:val="restart"/>
            <w:tcBorders>
              <w:top w:val="nil"/>
              <w:left w:val="nil"/>
              <w:right w:val="single" w:sz="4" w:space="0" w:color="auto"/>
            </w:tcBorders>
            <w:shd w:val="clear" w:color="auto" w:fill="auto"/>
          </w:tcPr>
          <w:p w:rsidR="00BD233C" w:rsidRPr="00BD233C" w:rsidRDefault="00BD233C" w:rsidP="00197CC0">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Х</w:t>
            </w:r>
          </w:p>
        </w:tc>
        <w:tc>
          <w:tcPr>
            <w:tcW w:w="1157" w:type="dxa"/>
            <w:vMerge w:val="restart"/>
            <w:tcBorders>
              <w:top w:val="nil"/>
              <w:left w:val="nil"/>
              <w:right w:val="single" w:sz="4" w:space="0" w:color="auto"/>
            </w:tcBorders>
            <w:shd w:val="clear" w:color="auto" w:fill="auto"/>
          </w:tcPr>
          <w:p w:rsidR="00BD233C" w:rsidRPr="00BD233C" w:rsidRDefault="00BD233C" w:rsidP="00197CC0">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Всего:</w:t>
            </w:r>
          </w:p>
        </w:tc>
        <w:tc>
          <w:tcPr>
            <w:tcW w:w="846" w:type="dxa"/>
            <w:vMerge w:val="restart"/>
            <w:tcBorders>
              <w:top w:val="single" w:sz="4" w:space="0" w:color="auto"/>
              <w:left w:val="nil"/>
              <w:right w:val="single" w:sz="4" w:space="0" w:color="000000"/>
            </w:tcBorders>
            <w:shd w:val="clear" w:color="auto" w:fill="auto"/>
          </w:tcPr>
          <w:p w:rsidR="00BD233C" w:rsidRPr="00BD233C" w:rsidRDefault="00BD233C" w:rsidP="00197CC0">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 2023 год</w:t>
            </w:r>
          </w:p>
        </w:tc>
        <w:tc>
          <w:tcPr>
            <w:tcW w:w="3372" w:type="dxa"/>
            <w:gridSpan w:val="6"/>
            <w:tcBorders>
              <w:top w:val="single" w:sz="4" w:space="0" w:color="auto"/>
              <w:left w:val="nil"/>
              <w:bottom w:val="single" w:sz="4" w:space="0" w:color="auto"/>
              <w:right w:val="single" w:sz="4" w:space="0" w:color="000000"/>
            </w:tcBorders>
            <w:shd w:val="clear" w:color="auto" w:fill="auto"/>
          </w:tcPr>
          <w:p w:rsidR="00BD233C" w:rsidRPr="00BD233C" w:rsidRDefault="00BD233C" w:rsidP="00197CC0">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 том числе по кварталам</w:t>
            </w:r>
          </w:p>
        </w:tc>
        <w:tc>
          <w:tcPr>
            <w:tcW w:w="873" w:type="dxa"/>
            <w:vMerge w:val="restart"/>
            <w:tcBorders>
              <w:top w:val="nil"/>
              <w:left w:val="nil"/>
              <w:right w:val="single" w:sz="4" w:space="0" w:color="auto"/>
            </w:tcBorders>
            <w:shd w:val="clear" w:color="auto" w:fill="auto"/>
          </w:tcPr>
          <w:p w:rsidR="00BD233C" w:rsidRPr="00BD233C" w:rsidRDefault="00740337" w:rsidP="00197CC0">
            <w:pPr>
              <w:spacing w:after="0" w:line="240" w:lineRule="auto"/>
              <w:jc w:val="right"/>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vMerge w:val="restart"/>
            <w:tcBorders>
              <w:top w:val="nil"/>
              <w:left w:val="nil"/>
              <w:right w:val="single" w:sz="4" w:space="0" w:color="auto"/>
            </w:tcBorders>
            <w:shd w:val="clear" w:color="auto" w:fill="auto"/>
          </w:tcPr>
          <w:p w:rsidR="00BD233C" w:rsidRPr="00BD233C" w:rsidRDefault="00740337" w:rsidP="00197CC0">
            <w:pPr>
              <w:spacing w:after="0" w:line="240" w:lineRule="auto"/>
              <w:jc w:val="right"/>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6" w:type="dxa"/>
            <w:vMerge w:val="restart"/>
            <w:tcBorders>
              <w:top w:val="nil"/>
              <w:left w:val="nil"/>
              <w:right w:val="single" w:sz="4" w:space="0" w:color="auto"/>
            </w:tcBorders>
            <w:shd w:val="clear" w:color="auto" w:fill="auto"/>
          </w:tcPr>
          <w:p w:rsidR="00BD233C" w:rsidRPr="00BD233C" w:rsidRDefault="00740337" w:rsidP="00197CC0">
            <w:pPr>
              <w:spacing w:after="0" w:line="240" w:lineRule="auto"/>
              <w:jc w:val="right"/>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05" w:type="dxa"/>
            <w:vMerge w:val="restart"/>
            <w:tcBorders>
              <w:top w:val="nil"/>
              <w:left w:val="nil"/>
              <w:right w:val="single" w:sz="4" w:space="0" w:color="auto"/>
            </w:tcBorders>
            <w:shd w:val="clear" w:color="auto" w:fill="auto"/>
            <w:vAlign w:val="bottom"/>
          </w:tcPr>
          <w:p w:rsidR="00BD233C" w:rsidRPr="00BD233C" w:rsidRDefault="00740337" w:rsidP="00197CC0">
            <w:pPr>
              <w:spacing w:after="0" w:line="240" w:lineRule="auto"/>
              <w:jc w:val="right"/>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08" w:type="dxa"/>
            <w:vMerge/>
            <w:tcBorders>
              <w:left w:val="nil"/>
              <w:right w:val="single" w:sz="4" w:space="0" w:color="auto"/>
            </w:tcBorders>
            <w:shd w:val="clear" w:color="auto" w:fill="auto"/>
            <w:vAlign w:val="bottom"/>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230"/>
        </w:trPr>
        <w:tc>
          <w:tcPr>
            <w:tcW w:w="474" w:type="dxa"/>
            <w:vMerge/>
            <w:tcBorders>
              <w:left w:val="single" w:sz="4" w:space="0" w:color="auto"/>
              <w:right w:val="single" w:sz="4" w:space="0" w:color="auto"/>
            </w:tcBorders>
            <w:vAlign w:val="center"/>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right w:val="single" w:sz="4" w:space="0" w:color="auto"/>
            </w:tcBorders>
            <w:vAlign w:val="center"/>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1378" w:type="dxa"/>
            <w:vMerge/>
            <w:tcBorders>
              <w:left w:val="nil"/>
              <w:right w:val="single" w:sz="4" w:space="0" w:color="auto"/>
            </w:tcBorders>
            <w:shd w:val="clear" w:color="auto" w:fill="auto"/>
            <w:vAlign w:val="center"/>
          </w:tcPr>
          <w:p w:rsidR="00BD233C" w:rsidRPr="00BD233C" w:rsidRDefault="00BD233C" w:rsidP="00197CC0">
            <w:pPr>
              <w:spacing w:after="0" w:line="240" w:lineRule="auto"/>
              <w:rPr>
                <w:rFonts w:ascii="Times New Roman" w:hAnsi="Times New Roman"/>
                <w:sz w:val="18"/>
                <w:szCs w:val="18"/>
              </w:rPr>
            </w:pPr>
          </w:p>
        </w:tc>
        <w:tc>
          <w:tcPr>
            <w:tcW w:w="1608" w:type="dxa"/>
            <w:vMerge/>
            <w:tcBorders>
              <w:left w:val="nil"/>
              <w:right w:val="single" w:sz="4" w:space="0" w:color="auto"/>
            </w:tcBorders>
            <w:shd w:val="clear" w:color="auto" w:fill="auto"/>
            <w:vAlign w:val="center"/>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1157" w:type="dxa"/>
            <w:vMerge/>
            <w:tcBorders>
              <w:left w:val="nil"/>
              <w:right w:val="single" w:sz="4" w:space="0" w:color="auto"/>
            </w:tcBorders>
            <w:shd w:val="clear" w:color="auto" w:fill="auto"/>
          </w:tcPr>
          <w:p w:rsidR="00BD233C" w:rsidRPr="00BD233C" w:rsidRDefault="00BD233C" w:rsidP="00197CC0">
            <w:pPr>
              <w:spacing w:after="0" w:line="240" w:lineRule="auto"/>
              <w:jc w:val="right"/>
              <w:rPr>
                <w:rFonts w:ascii="Times New Roman" w:eastAsia="Times New Roman" w:hAnsi="Times New Roman"/>
                <w:color w:val="000000"/>
                <w:sz w:val="18"/>
                <w:szCs w:val="18"/>
                <w:lang w:eastAsia="ru-RU"/>
              </w:rPr>
            </w:pPr>
          </w:p>
        </w:tc>
        <w:tc>
          <w:tcPr>
            <w:tcW w:w="846" w:type="dxa"/>
            <w:vMerge/>
            <w:tcBorders>
              <w:left w:val="nil"/>
              <w:bottom w:val="single" w:sz="4" w:space="0" w:color="auto"/>
              <w:right w:val="single" w:sz="4" w:space="0" w:color="000000"/>
            </w:tcBorders>
            <w:shd w:val="clear" w:color="auto" w:fill="auto"/>
            <w:vAlign w:val="center"/>
          </w:tcPr>
          <w:p w:rsidR="00BD233C" w:rsidRPr="00BD233C" w:rsidRDefault="00BD233C" w:rsidP="00197CC0">
            <w:pPr>
              <w:spacing w:after="0" w:line="240" w:lineRule="auto"/>
              <w:jc w:val="center"/>
              <w:rPr>
                <w:rFonts w:ascii="Times New Roman" w:eastAsia="Times New Roman" w:hAnsi="Times New Roman"/>
                <w:color w:val="000000"/>
                <w:sz w:val="18"/>
                <w:szCs w:val="18"/>
                <w:lang w:eastAsia="ru-RU"/>
              </w:rPr>
            </w:pPr>
          </w:p>
        </w:tc>
        <w:tc>
          <w:tcPr>
            <w:tcW w:w="880" w:type="dxa"/>
            <w:gridSpan w:val="2"/>
            <w:tcBorders>
              <w:top w:val="single" w:sz="4" w:space="0" w:color="auto"/>
              <w:left w:val="nil"/>
              <w:bottom w:val="single" w:sz="4" w:space="0" w:color="auto"/>
              <w:right w:val="single" w:sz="4" w:space="0" w:color="000000"/>
            </w:tcBorders>
            <w:shd w:val="clear" w:color="auto" w:fill="auto"/>
          </w:tcPr>
          <w:p w:rsidR="00BD233C" w:rsidRPr="00BD233C" w:rsidRDefault="00BD233C" w:rsidP="00197CC0">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w:t>
            </w:r>
          </w:p>
        </w:tc>
        <w:tc>
          <w:tcPr>
            <w:tcW w:w="921" w:type="dxa"/>
            <w:gridSpan w:val="2"/>
            <w:tcBorders>
              <w:top w:val="single" w:sz="4" w:space="0" w:color="auto"/>
              <w:left w:val="nil"/>
              <w:bottom w:val="single" w:sz="4" w:space="0" w:color="auto"/>
              <w:right w:val="single" w:sz="4" w:space="0" w:color="000000"/>
            </w:tcBorders>
            <w:shd w:val="clear" w:color="auto" w:fill="auto"/>
          </w:tcPr>
          <w:p w:rsidR="00BD233C" w:rsidRPr="00BD233C" w:rsidRDefault="00BD233C" w:rsidP="00197CC0">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w:t>
            </w:r>
          </w:p>
        </w:tc>
        <w:tc>
          <w:tcPr>
            <w:tcW w:w="846" w:type="dxa"/>
            <w:tcBorders>
              <w:top w:val="single" w:sz="4" w:space="0" w:color="auto"/>
              <w:left w:val="nil"/>
              <w:bottom w:val="single" w:sz="4" w:space="0" w:color="auto"/>
              <w:right w:val="single" w:sz="4" w:space="0" w:color="000000"/>
            </w:tcBorders>
            <w:shd w:val="clear" w:color="auto" w:fill="auto"/>
          </w:tcPr>
          <w:p w:rsidR="00BD233C" w:rsidRPr="00BD233C" w:rsidRDefault="00BD233C" w:rsidP="00197CC0">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III</w:t>
            </w:r>
          </w:p>
        </w:tc>
        <w:tc>
          <w:tcPr>
            <w:tcW w:w="725" w:type="dxa"/>
            <w:tcBorders>
              <w:top w:val="single" w:sz="4" w:space="0" w:color="auto"/>
              <w:left w:val="nil"/>
              <w:bottom w:val="single" w:sz="4" w:space="0" w:color="auto"/>
              <w:right w:val="single" w:sz="4" w:space="0" w:color="000000"/>
            </w:tcBorders>
            <w:shd w:val="clear" w:color="auto" w:fill="auto"/>
          </w:tcPr>
          <w:p w:rsidR="00BD233C" w:rsidRPr="00BD233C" w:rsidRDefault="00BD233C" w:rsidP="00197CC0">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IV</w:t>
            </w:r>
          </w:p>
        </w:tc>
        <w:tc>
          <w:tcPr>
            <w:tcW w:w="873" w:type="dxa"/>
            <w:vMerge/>
            <w:tcBorders>
              <w:left w:val="nil"/>
              <w:right w:val="single" w:sz="4" w:space="0" w:color="auto"/>
            </w:tcBorders>
            <w:shd w:val="clear" w:color="auto" w:fill="auto"/>
            <w:vAlign w:val="bottom"/>
          </w:tcPr>
          <w:p w:rsidR="00BD233C" w:rsidRPr="00BD233C" w:rsidRDefault="00BD233C" w:rsidP="00197CC0">
            <w:pPr>
              <w:spacing w:after="0" w:line="240" w:lineRule="auto"/>
              <w:jc w:val="right"/>
              <w:rPr>
                <w:rFonts w:ascii="Times New Roman" w:eastAsia="Times New Roman" w:hAnsi="Times New Roman"/>
                <w:color w:val="000000"/>
                <w:sz w:val="18"/>
                <w:szCs w:val="18"/>
                <w:lang w:eastAsia="ru-RU"/>
              </w:rPr>
            </w:pPr>
          </w:p>
        </w:tc>
        <w:tc>
          <w:tcPr>
            <w:tcW w:w="873" w:type="dxa"/>
            <w:vMerge/>
            <w:tcBorders>
              <w:left w:val="nil"/>
              <w:right w:val="single" w:sz="4" w:space="0" w:color="auto"/>
            </w:tcBorders>
            <w:shd w:val="clear" w:color="auto" w:fill="auto"/>
            <w:vAlign w:val="bottom"/>
          </w:tcPr>
          <w:p w:rsidR="00BD233C" w:rsidRPr="00BD233C" w:rsidRDefault="00BD233C" w:rsidP="00197CC0">
            <w:pPr>
              <w:spacing w:after="0" w:line="240" w:lineRule="auto"/>
              <w:jc w:val="right"/>
              <w:rPr>
                <w:rFonts w:ascii="Times New Roman" w:eastAsia="Times New Roman" w:hAnsi="Times New Roman"/>
                <w:color w:val="000000"/>
                <w:sz w:val="18"/>
                <w:szCs w:val="18"/>
                <w:lang w:eastAsia="ru-RU"/>
              </w:rPr>
            </w:pPr>
          </w:p>
        </w:tc>
        <w:tc>
          <w:tcPr>
            <w:tcW w:w="936" w:type="dxa"/>
            <w:vMerge/>
            <w:tcBorders>
              <w:left w:val="nil"/>
              <w:right w:val="single" w:sz="4" w:space="0" w:color="auto"/>
            </w:tcBorders>
            <w:shd w:val="clear" w:color="auto" w:fill="auto"/>
            <w:vAlign w:val="bottom"/>
          </w:tcPr>
          <w:p w:rsidR="00BD233C" w:rsidRPr="00BD233C" w:rsidRDefault="00BD233C" w:rsidP="00197CC0">
            <w:pPr>
              <w:spacing w:after="0" w:line="240" w:lineRule="auto"/>
              <w:jc w:val="right"/>
              <w:rPr>
                <w:rFonts w:ascii="Times New Roman" w:eastAsia="Times New Roman" w:hAnsi="Times New Roman"/>
                <w:color w:val="000000"/>
                <w:sz w:val="18"/>
                <w:szCs w:val="18"/>
                <w:lang w:eastAsia="ru-RU"/>
              </w:rPr>
            </w:pPr>
          </w:p>
        </w:tc>
        <w:tc>
          <w:tcPr>
            <w:tcW w:w="905" w:type="dxa"/>
            <w:vMerge/>
            <w:tcBorders>
              <w:left w:val="nil"/>
              <w:right w:val="single" w:sz="4" w:space="0" w:color="auto"/>
            </w:tcBorders>
            <w:shd w:val="clear" w:color="auto" w:fill="auto"/>
            <w:vAlign w:val="bottom"/>
          </w:tcPr>
          <w:p w:rsidR="00BD233C" w:rsidRPr="00BD233C" w:rsidRDefault="00BD233C" w:rsidP="00197CC0">
            <w:pPr>
              <w:spacing w:after="0" w:line="240" w:lineRule="auto"/>
              <w:jc w:val="right"/>
              <w:rPr>
                <w:rFonts w:ascii="Times New Roman" w:eastAsia="Times New Roman" w:hAnsi="Times New Roman"/>
                <w:color w:val="000000"/>
                <w:sz w:val="18"/>
                <w:szCs w:val="18"/>
                <w:lang w:eastAsia="ru-RU"/>
              </w:rPr>
            </w:pPr>
          </w:p>
        </w:tc>
        <w:tc>
          <w:tcPr>
            <w:tcW w:w="1508" w:type="dxa"/>
            <w:vMerge/>
            <w:tcBorders>
              <w:left w:val="nil"/>
              <w:right w:val="single" w:sz="4" w:space="0" w:color="auto"/>
            </w:tcBorders>
            <w:shd w:val="clear" w:color="auto" w:fill="auto"/>
            <w:vAlign w:val="bottom"/>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r>
      <w:tr w:rsidR="00740337" w:rsidRPr="003332EC" w:rsidTr="00B2451F">
        <w:trPr>
          <w:trHeight w:val="305"/>
        </w:trPr>
        <w:tc>
          <w:tcPr>
            <w:tcW w:w="474" w:type="dxa"/>
            <w:vMerge/>
            <w:tcBorders>
              <w:left w:val="single" w:sz="4" w:space="0" w:color="auto"/>
              <w:bottom w:val="single" w:sz="4" w:space="0" w:color="000000"/>
              <w:right w:val="single" w:sz="4" w:space="0" w:color="auto"/>
            </w:tcBorders>
            <w:vAlign w:val="center"/>
          </w:tcPr>
          <w:p w:rsidR="00740337" w:rsidRPr="00BD233C" w:rsidRDefault="00740337" w:rsidP="00740337">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740337" w:rsidRPr="00BD233C" w:rsidRDefault="00740337" w:rsidP="00740337">
            <w:pPr>
              <w:spacing w:after="0" w:line="240" w:lineRule="auto"/>
              <w:rPr>
                <w:rFonts w:ascii="Times New Roman" w:eastAsia="Times New Roman" w:hAnsi="Times New Roman"/>
                <w:color w:val="000000"/>
                <w:sz w:val="18"/>
                <w:szCs w:val="18"/>
                <w:lang w:eastAsia="ru-RU"/>
              </w:rPr>
            </w:pPr>
          </w:p>
        </w:tc>
        <w:tc>
          <w:tcPr>
            <w:tcW w:w="1378" w:type="dxa"/>
            <w:vMerge/>
            <w:tcBorders>
              <w:left w:val="nil"/>
              <w:bottom w:val="single" w:sz="4" w:space="0" w:color="auto"/>
              <w:right w:val="single" w:sz="4" w:space="0" w:color="auto"/>
            </w:tcBorders>
            <w:shd w:val="clear" w:color="auto" w:fill="auto"/>
            <w:vAlign w:val="center"/>
          </w:tcPr>
          <w:p w:rsidR="00740337" w:rsidRPr="00BD233C" w:rsidRDefault="00740337" w:rsidP="00740337">
            <w:pPr>
              <w:spacing w:after="0" w:line="240" w:lineRule="auto"/>
              <w:rPr>
                <w:rFonts w:ascii="Times New Roman" w:hAnsi="Times New Roman"/>
                <w:sz w:val="18"/>
                <w:szCs w:val="18"/>
              </w:rPr>
            </w:pPr>
          </w:p>
        </w:tc>
        <w:tc>
          <w:tcPr>
            <w:tcW w:w="1608" w:type="dxa"/>
            <w:vMerge/>
            <w:tcBorders>
              <w:left w:val="nil"/>
              <w:bottom w:val="single" w:sz="4" w:space="0" w:color="auto"/>
              <w:right w:val="single" w:sz="4" w:space="0" w:color="auto"/>
            </w:tcBorders>
            <w:shd w:val="clear" w:color="auto" w:fill="auto"/>
            <w:vAlign w:val="center"/>
          </w:tcPr>
          <w:p w:rsidR="00740337" w:rsidRPr="00BD233C" w:rsidRDefault="00740337" w:rsidP="00740337">
            <w:pPr>
              <w:spacing w:after="0" w:line="240" w:lineRule="auto"/>
              <w:rPr>
                <w:rFonts w:ascii="Times New Roman" w:eastAsia="Times New Roman" w:hAnsi="Times New Roman"/>
                <w:color w:val="000000"/>
                <w:sz w:val="18"/>
                <w:szCs w:val="18"/>
                <w:lang w:eastAsia="ru-RU"/>
              </w:rPr>
            </w:pPr>
          </w:p>
        </w:tc>
        <w:tc>
          <w:tcPr>
            <w:tcW w:w="1157" w:type="dxa"/>
            <w:vMerge/>
            <w:tcBorders>
              <w:left w:val="nil"/>
              <w:bottom w:val="single" w:sz="4" w:space="0" w:color="auto"/>
              <w:right w:val="single" w:sz="4" w:space="0" w:color="auto"/>
            </w:tcBorders>
            <w:shd w:val="clear" w:color="auto" w:fill="auto"/>
          </w:tcPr>
          <w:p w:rsidR="00740337" w:rsidRPr="00BD233C" w:rsidRDefault="00740337" w:rsidP="00740337">
            <w:pPr>
              <w:spacing w:after="0" w:line="240" w:lineRule="auto"/>
              <w:jc w:val="right"/>
              <w:rPr>
                <w:rFonts w:ascii="Times New Roman" w:eastAsia="Times New Roman" w:hAnsi="Times New Roman"/>
                <w:color w:val="000000"/>
                <w:sz w:val="18"/>
                <w:szCs w:val="18"/>
                <w:lang w:eastAsia="ru-RU"/>
              </w:rPr>
            </w:pPr>
          </w:p>
        </w:tc>
        <w:tc>
          <w:tcPr>
            <w:tcW w:w="846" w:type="dxa"/>
            <w:tcBorders>
              <w:top w:val="single" w:sz="4" w:space="0" w:color="auto"/>
              <w:left w:val="nil"/>
              <w:bottom w:val="single" w:sz="4" w:space="0" w:color="auto"/>
              <w:right w:val="single" w:sz="4" w:space="0" w:color="000000"/>
            </w:tcBorders>
            <w:shd w:val="clear" w:color="auto" w:fill="auto"/>
            <w:vAlign w:val="center"/>
          </w:tcPr>
          <w:p w:rsidR="00740337" w:rsidRPr="00321693" w:rsidRDefault="00740337" w:rsidP="00740337">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3 753,00</w:t>
            </w:r>
          </w:p>
        </w:tc>
        <w:tc>
          <w:tcPr>
            <w:tcW w:w="880" w:type="dxa"/>
            <w:gridSpan w:val="2"/>
            <w:tcBorders>
              <w:top w:val="single" w:sz="4" w:space="0" w:color="auto"/>
              <w:left w:val="nil"/>
              <w:bottom w:val="single" w:sz="4" w:space="0" w:color="auto"/>
              <w:right w:val="single" w:sz="4" w:space="0" w:color="000000"/>
            </w:tcBorders>
            <w:shd w:val="clear" w:color="auto" w:fill="auto"/>
            <w:vAlign w:val="center"/>
          </w:tcPr>
          <w:p w:rsidR="00740337" w:rsidRPr="00321693" w:rsidRDefault="00740337" w:rsidP="00740337">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1 251,00</w:t>
            </w:r>
          </w:p>
        </w:tc>
        <w:tc>
          <w:tcPr>
            <w:tcW w:w="921" w:type="dxa"/>
            <w:gridSpan w:val="2"/>
            <w:tcBorders>
              <w:top w:val="single" w:sz="4" w:space="0" w:color="auto"/>
              <w:left w:val="nil"/>
              <w:bottom w:val="single" w:sz="4" w:space="0" w:color="auto"/>
              <w:right w:val="single" w:sz="4" w:space="0" w:color="000000"/>
            </w:tcBorders>
            <w:shd w:val="clear" w:color="auto" w:fill="auto"/>
            <w:vAlign w:val="center"/>
          </w:tcPr>
          <w:p w:rsidR="00740337" w:rsidRPr="00321693" w:rsidRDefault="00740337" w:rsidP="00740337">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1 251,00</w:t>
            </w:r>
          </w:p>
        </w:tc>
        <w:tc>
          <w:tcPr>
            <w:tcW w:w="846" w:type="dxa"/>
            <w:tcBorders>
              <w:top w:val="single" w:sz="4" w:space="0" w:color="auto"/>
              <w:left w:val="nil"/>
              <w:bottom w:val="single" w:sz="4" w:space="0" w:color="auto"/>
              <w:right w:val="single" w:sz="4" w:space="0" w:color="000000"/>
            </w:tcBorders>
            <w:shd w:val="clear" w:color="auto" w:fill="auto"/>
            <w:vAlign w:val="center"/>
          </w:tcPr>
          <w:p w:rsidR="00740337" w:rsidRPr="00321693" w:rsidRDefault="00740337" w:rsidP="00740337">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1 251,00</w:t>
            </w:r>
          </w:p>
        </w:tc>
        <w:tc>
          <w:tcPr>
            <w:tcW w:w="725" w:type="dxa"/>
            <w:tcBorders>
              <w:top w:val="single" w:sz="4" w:space="0" w:color="auto"/>
              <w:left w:val="nil"/>
              <w:bottom w:val="single" w:sz="4" w:space="0" w:color="auto"/>
              <w:right w:val="single" w:sz="4" w:space="0" w:color="000000"/>
            </w:tcBorders>
            <w:shd w:val="clear" w:color="auto" w:fill="auto"/>
            <w:vAlign w:val="center"/>
          </w:tcPr>
          <w:p w:rsidR="00740337" w:rsidRPr="00321693" w:rsidRDefault="00740337" w:rsidP="00740337">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0,00</w:t>
            </w:r>
          </w:p>
        </w:tc>
        <w:tc>
          <w:tcPr>
            <w:tcW w:w="873" w:type="dxa"/>
            <w:vMerge/>
            <w:tcBorders>
              <w:left w:val="nil"/>
              <w:bottom w:val="single" w:sz="4" w:space="0" w:color="auto"/>
              <w:right w:val="single" w:sz="4" w:space="0" w:color="auto"/>
            </w:tcBorders>
            <w:shd w:val="clear" w:color="auto" w:fill="auto"/>
            <w:vAlign w:val="bottom"/>
          </w:tcPr>
          <w:p w:rsidR="00740337" w:rsidRPr="00BD233C" w:rsidRDefault="00740337" w:rsidP="00740337">
            <w:pPr>
              <w:spacing w:after="0" w:line="240" w:lineRule="auto"/>
              <w:jc w:val="right"/>
              <w:rPr>
                <w:rFonts w:ascii="Times New Roman" w:eastAsia="Times New Roman" w:hAnsi="Times New Roman"/>
                <w:color w:val="000000"/>
                <w:sz w:val="18"/>
                <w:szCs w:val="18"/>
                <w:lang w:eastAsia="ru-RU"/>
              </w:rPr>
            </w:pPr>
          </w:p>
        </w:tc>
        <w:tc>
          <w:tcPr>
            <w:tcW w:w="873" w:type="dxa"/>
            <w:vMerge/>
            <w:tcBorders>
              <w:left w:val="nil"/>
              <w:bottom w:val="single" w:sz="4" w:space="0" w:color="auto"/>
              <w:right w:val="single" w:sz="4" w:space="0" w:color="auto"/>
            </w:tcBorders>
            <w:shd w:val="clear" w:color="auto" w:fill="auto"/>
            <w:vAlign w:val="bottom"/>
          </w:tcPr>
          <w:p w:rsidR="00740337" w:rsidRPr="00BD233C" w:rsidRDefault="00740337" w:rsidP="00740337">
            <w:pPr>
              <w:spacing w:after="0" w:line="240" w:lineRule="auto"/>
              <w:jc w:val="right"/>
              <w:rPr>
                <w:rFonts w:ascii="Times New Roman" w:eastAsia="Times New Roman" w:hAnsi="Times New Roman"/>
                <w:color w:val="000000"/>
                <w:sz w:val="18"/>
                <w:szCs w:val="18"/>
                <w:lang w:eastAsia="ru-RU"/>
              </w:rPr>
            </w:pPr>
          </w:p>
        </w:tc>
        <w:tc>
          <w:tcPr>
            <w:tcW w:w="936" w:type="dxa"/>
            <w:vMerge/>
            <w:tcBorders>
              <w:left w:val="nil"/>
              <w:bottom w:val="single" w:sz="4" w:space="0" w:color="auto"/>
              <w:right w:val="single" w:sz="4" w:space="0" w:color="auto"/>
            </w:tcBorders>
            <w:shd w:val="clear" w:color="auto" w:fill="auto"/>
            <w:vAlign w:val="bottom"/>
          </w:tcPr>
          <w:p w:rsidR="00740337" w:rsidRPr="00BD233C" w:rsidRDefault="00740337" w:rsidP="00740337">
            <w:pPr>
              <w:spacing w:after="0" w:line="240" w:lineRule="auto"/>
              <w:jc w:val="right"/>
              <w:rPr>
                <w:rFonts w:ascii="Times New Roman" w:eastAsia="Times New Roman" w:hAnsi="Times New Roman"/>
                <w:color w:val="000000"/>
                <w:sz w:val="18"/>
                <w:szCs w:val="18"/>
                <w:lang w:eastAsia="ru-RU"/>
              </w:rPr>
            </w:pPr>
          </w:p>
        </w:tc>
        <w:tc>
          <w:tcPr>
            <w:tcW w:w="905" w:type="dxa"/>
            <w:vMerge/>
            <w:tcBorders>
              <w:left w:val="nil"/>
              <w:bottom w:val="single" w:sz="4" w:space="0" w:color="auto"/>
              <w:right w:val="single" w:sz="4" w:space="0" w:color="auto"/>
            </w:tcBorders>
            <w:shd w:val="clear" w:color="auto" w:fill="auto"/>
            <w:vAlign w:val="bottom"/>
          </w:tcPr>
          <w:p w:rsidR="00740337" w:rsidRPr="00BD233C" w:rsidRDefault="00740337" w:rsidP="00740337">
            <w:pPr>
              <w:spacing w:after="0" w:line="240" w:lineRule="auto"/>
              <w:jc w:val="right"/>
              <w:rPr>
                <w:rFonts w:ascii="Times New Roman" w:eastAsia="Times New Roman" w:hAnsi="Times New Roman"/>
                <w:color w:val="000000"/>
                <w:sz w:val="18"/>
                <w:szCs w:val="18"/>
                <w:lang w:eastAsia="ru-RU"/>
              </w:rPr>
            </w:pPr>
          </w:p>
        </w:tc>
        <w:tc>
          <w:tcPr>
            <w:tcW w:w="1508" w:type="dxa"/>
            <w:vMerge/>
            <w:tcBorders>
              <w:left w:val="nil"/>
              <w:bottom w:val="single" w:sz="4" w:space="0" w:color="auto"/>
              <w:right w:val="single" w:sz="4" w:space="0" w:color="auto"/>
            </w:tcBorders>
            <w:shd w:val="clear" w:color="auto" w:fill="auto"/>
            <w:vAlign w:val="bottom"/>
          </w:tcPr>
          <w:p w:rsidR="00740337" w:rsidRPr="00BD233C" w:rsidRDefault="00740337" w:rsidP="00740337">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238"/>
        </w:trPr>
        <w:tc>
          <w:tcPr>
            <w:tcW w:w="474" w:type="dxa"/>
            <w:vMerge w:val="restart"/>
            <w:tcBorders>
              <w:top w:val="nil"/>
              <w:left w:val="single" w:sz="4" w:space="0" w:color="auto"/>
              <w:bottom w:val="single" w:sz="4" w:space="0" w:color="auto"/>
              <w:right w:val="single" w:sz="4" w:space="0" w:color="auto"/>
            </w:tcBorders>
            <w:shd w:val="clear" w:color="auto" w:fill="auto"/>
            <w:vAlign w:val="center"/>
            <w:hideMark/>
          </w:tcPr>
          <w:p w:rsidR="00F42AF5" w:rsidRPr="00BD233C" w:rsidRDefault="00F42AF5"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2.1</w:t>
            </w:r>
          </w:p>
        </w:tc>
        <w:tc>
          <w:tcPr>
            <w:tcW w:w="2021" w:type="dxa"/>
            <w:vMerge w:val="restart"/>
            <w:tcBorders>
              <w:top w:val="nil"/>
              <w:left w:val="single" w:sz="4" w:space="0" w:color="auto"/>
              <w:bottom w:val="single" w:sz="4" w:space="0" w:color="auto"/>
              <w:right w:val="single" w:sz="4" w:space="0" w:color="auto"/>
            </w:tcBorders>
            <w:shd w:val="clear" w:color="auto" w:fill="auto"/>
            <w:hideMark/>
          </w:tcPr>
          <w:p w:rsidR="00F42AF5" w:rsidRPr="00BD233C" w:rsidRDefault="00F42AF5"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 xml:space="preserve">Мероприятие 02.01. </w:t>
            </w:r>
            <w:r w:rsidRPr="00BD233C">
              <w:rPr>
                <w:rFonts w:ascii="Times New Roman" w:eastAsia="Times New Roman" w:hAnsi="Times New Roman"/>
                <w:color w:val="000000"/>
                <w:sz w:val="18"/>
                <w:szCs w:val="18"/>
                <w:lang w:eastAsia="ru-RU"/>
              </w:rPr>
              <w:br/>
              <w:t xml:space="preserve">Создание, хранение, использование и восполнение резервного фонда для ликвидации чрезвычайных ситуаций муниципального характера </w:t>
            </w:r>
          </w:p>
        </w:tc>
        <w:tc>
          <w:tcPr>
            <w:tcW w:w="1378" w:type="dxa"/>
            <w:tcBorders>
              <w:top w:val="nil"/>
              <w:left w:val="nil"/>
              <w:bottom w:val="single" w:sz="4" w:space="0" w:color="auto"/>
              <w:right w:val="single" w:sz="4" w:space="0" w:color="auto"/>
            </w:tcBorders>
            <w:shd w:val="clear" w:color="auto" w:fill="auto"/>
            <w:vAlign w:val="center"/>
          </w:tcPr>
          <w:p w:rsidR="00F42AF5" w:rsidRPr="00BD233C" w:rsidRDefault="00F42AF5" w:rsidP="00F42AF5">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vAlign w:val="center"/>
            <w:hideMark/>
          </w:tcPr>
          <w:p w:rsidR="00F42AF5" w:rsidRPr="00BD233C" w:rsidRDefault="00F42AF5"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w:t>
            </w:r>
          </w:p>
        </w:tc>
        <w:tc>
          <w:tcPr>
            <w:tcW w:w="1157" w:type="dxa"/>
            <w:tcBorders>
              <w:top w:val="nil"/>
              <w:left w:val="nil"/>
              <w:bottom w:val="single" w:sz="4" w:space="0" w:color="auto"/>
              <w:right w:val="single" w:sz="4" w:space="0" w:color="auto"/>
            </w:tcBorders>
            <w:shd w:val="clear" w:color="auto" w:fill="auto"/>
          </w:tcPr>
          <w:p w:rsidR="00F42AF5" w:rsidRPr="00BD233C" w:rsidRDefault="00F42AF5"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3 753,00</w:t>
            </w:r>
          </w:p>
        </w:tc>
        <w:tc>
          <w:tcPr>
            <w:tcW w:w="4218" w:type="dxa"/>
            <w:gridSpan w:val="7"/>
            <w:tcBorders>
              <w:top w:val="single" w:sz="4" w:space="0" w:color="auto"/>
              <w:left w:val="nil"/>
              <w:bottom w:val="single" w:sz="4" w:space="0" w:color="auto"/>
              <w:right w:val="single" w:sz="4" w:space="0" w:color="000000"/>
            </w:tcBorders>
            <w:shd w:val="clear" w:color="auto" w:fill="auto"/>
          </w:tcPr>
          <w:p w:rsidR="00F42AF5" w:rsidRPr="00BD233C" w:rsidRDefault="00F42AF5"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3 753,00</w:t>
            </w:r>
          </w:p>
        </w:tc>
        <w:tc>
          <w:tcPr>
            <w:tcW w:w="873" w:type="dxa"/>
            <w:tcBorders>
              <w:top w:val="nil"/>
              <w:left w:val="nil"/>
              <w:bottom w:val="single" w:sz="4" w:space="0" w:color="auto"/>
              <w:right w:val="single" w:sz="4" w:space="0" w:color="auto"/>
            </w:tcBorders>
            <w:shd w:val="clear" w:color="auto" w:fill="auto"/>
          </w:tcPr>
          <w:p w:rsidR="00F42AF5" w:rsidRPr="00BD233C" w:rsidRDefault="00F42AF5" w:rsidP="00F42AF5">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nil"/>
              <w:left w:val="nil"/>
              <w:bottom w:val="single" w:sz="4" w:space="0" w:color="auto"/>
              <w:right w:val="single" w:sz="4" w:space="0" w:color="auto"/>
            </w:tcBorders>
            <w:shd w:val="clear" w:color="auto" w:fill="auto"/>
          </w:tcPr>
          <w:p w:rsidR="00F42AF5" w:rsidRPr="00BD233C" w:rsidRDefault="00F42AF5"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nil"/>
              <w:left w:val="nil"/>
              <w:bottom w:val="single" w:sz="4" w:space="0" w:color="auto"/>
              <w:right w:val="single" w:sz="4" w:space="0" w:color="auto"/>
            </w:tcBorders>
            <w:shd w:val="clear" w:color="auto" w:fill="auto"/>
          </w:tcPr>
          <w:p w:rsidR="00F42AF5" w:rsidRPr="00BD233C" w:rsidRDefault="00F42AF5"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nil"/>
              <w:left w:val="nil"/>
              <w:bottom w:val="single" w:sz="4" w:space="0" w:color="auto"/>
              <w:right w:val="single" w:sz="4" w:space="0" w:color="auto"/>
            </w:tcBorders>
            <w:shd w:val="clear" w:color="auto" w:fill="auto"/>
          </w:tcPr>
          <w:p w:rsidR="00F42AF5" w:rsidRPr="00BD233C" w:rsidRDefault="00F42AF5" w:rsidP="00F42AF5">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val="restart"/>
            <w:tcBorders>
              <w:top w:val="nil"/>
              <w:left w:val="single" w:sz="4" w:space="0" w:color="auto"/>
              <w:right w:val="single" w:sz="4" w:space="0" w:color="auto"/>
            </w:tcBorders>
            <w:shd w:val="clear" w:color="auto" w:fill="auto"/>
          </w:tcPr>
          <w:p w:rsidR="00F42AF5" w:rsidRPr="00BD233C" w:rsidRDefault="00740337"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BD233C" w:rsidRPr="003332EC" w:rsidTr="00B2451F">
        <w:trPr>
          <w:trHeight w:val="978"/>
        </w:trPr>
        <w:tc>
          <w:tcPr>
            <w:tcW w:w="474" w:type="dxa"/>
            <w:vMerge/>
            <w:tcBorders>
              <w:top w:val="nil"/>
              <w:left w:val="single" w:sz="4" w:space="0" w:color="auto"/>
              <w:bottom w:val="single" w:sz="4" w:space="0" w:color="auto"/>
              <w:right w:val="single" w:sz="4" w:space="0" w:color="auto"/>
            </w:tcBorders>
            <w:vAlign w:val="center"/>
            <w:hideMark/>
          </w:tcPr>
          <w:p w:rsidR="00F42AF5" w:rsidRPr="00BD233C" w:rsidRDefault="00F42AF5" w:rsidP="00F42AF5">
            <w:pPr>
              <w:spacing w:after="0" w:line="240" w:lineRule="auto"/>
              <w:rPr>
                <w:rFonts w:ascii="Times New Roman" w:eastAsia="Times New Roman" w:hAnsi="Times New Roman"/>
                <w:color w:val="000000"/>
                <w:sz w:val="18"/>
                <w:szCs w:val="18"/>
                <w:lang w:eastAsia="ru-RU"/>
              </w:rPr>
            </w:pPr>
          </w:p>
        </w:tc>
        <w:tc>
          <w:tcPr>
            <w:tcW w:w="2021" w:type="dxa"/>
            <w:vMerge/>
            <w:tcBorders>
              <w:top w:val="nil"/>
              <w:left w:val="single" w:sz="4" w:space="0" w:color="auto"/>
              <w:bottom w:val="single" w:sz="4" w:space="0" w:color="auto"/>
              <w:right w:val="single" w:sz="4" w:space="0" w:color="auto"/>
            </w:tcBorders>
            <w:vAlign w:val="center"/>
            <w:hideMark/>
          </w:tcPr>
          <w:p w:rsidR="00F42AF5" w:rsidRPr="00BD233C" w:rsidRDefault="00F42AF5" w:rsidP="00F42AF5">
            <w:pPr>
              <w:spacing w:after="0" w:line="240" w:lineRule="auto"/>
              <w:rPr>
                <w:rFonts w:ascii="Times New Roman" w:eastAsia="Times New Roman" w:hAnsi="Times New Roman"/>
                <w:color w:val="000000"/>
                <w:sz w:val="18"/>
                <w:szCs w:val="18"/>
                <w:lang w:eastAsia="ru-RU"/>
              </w:rPr>
            </w:pPr>
          </w:p>
        </w:tc>
        <w:tc>
          <w:tcPr>
            <w:tcW w:w="1378" w:type="dxa"/>
            <w:tcBorders>
              <w:top w:val="single" w:sz="4" w:space="0" w:color="auto"/>
              <w:left w:val="nil"/>
              <w:bottom w:val="single" w:sz="4" w:space="0" w:color="auto"/>
              <w:right w:val="single" w:sz="4" w:space="0" w:color="auto"/>
            </w:tcBorders>
            <w:shd w:val="clear" w:color="auto" w:fill="auto"/>
            <w:vAlign w:val="center"/>
          </w:tcPr>
          <w:p w:rsidR="00F42AF5" w:rsidRPr="00BD233C" w:rsidRDefault="00F42AF5" w:rsidP="00F42AF5">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tcBorders>
              <w:top w:val="single" w:sz="4" w:space="0" w:color="auto"/>
              <w:left w:val="nil"/>
              <w:bottom w:val="single" w:sz="4" w:space="0" w:color="auto"/>
              <w:right w:val="single" w:sz="4" w:space="0" w:color="auto"/>
            </w:tcBorders>
            <w:shd w:val="clear" w:color="auto" w:fill="auto"/>
            <w:vAlign w:val="center"/>
            <w:hideMark/>
          </w:tcPr>
          <w:p w:rsidR="00F42AF5" w:rsidRPr="00BD233C" w:rsidRDefault="00F42AF5"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Средства бюджета муниципального образования</w:t>
            </w:r>
          </w:p>
        </w:tc>
        <w:tc>
          <w:tcPr>
            <w:tcW w:w="1157" w:type="dxa"/>
            <w:tcBorders>
              <w:top w:val="single" w:sz="4" w:space="0" w:color="auto"/>
              <w:left w:val="nil"/>
              <w:bottom w:val="single" w:sz="4" w:space="0" w:color="auto"/>
              <w:right w:val="single" w:sz="4" w:space="0" w:color="auto"/>
            </w:tcBorders>
            <w:shd w:val="clear" w:color="auto" w:fill="auto"/>
          </w:tcPr>
          <w:p w:rsidR="00F42AF5" w:rsidRPr="00BD233C" w:rsidRDefault="00F42AF5"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3 753,00</w:t>
            </w:r>
          </w:p>
        </w:tc>
        <w:tc>
          <w:tcPr>
            <w:tcW w:w="4218" w:type="dxa"/>
            <w:gridSpan w:val="7"/>
            <w:tcBorders>
              <w:top w:val="single" w:sz="4" w:space="0" w:color="auto"/>
              <w:left w:val="nil"/>
              <w:bottom w:val="single" w:sz="4" w:space="0" w:color="auto"/>
              <w:right w:val="single" w:sz="4" w:space="0" w:color="000000"/>
            </w:tcBorders>
            <w:shd w:val="clear" w:color="auto" w:fill="auto"/>
          </w:tcPr>
          <w:p w:rsidR="00F42AF5" w:rsidRPr="00BD233C" w:rsidRDefault="00F42AF5"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3 753,00</w:t>
            </w:r>
          </w:p>
        </w:tc>
        <w:tc>
          <w:tcPr>
            <w:tcW w:w="873" w:type="dxa"/>
            <w:tcBorders>
              <w:top w:val="single" w:sz="4" w:space="0" w:color="auto"/>
              <w:left w:val="nil"/>
              <w:bottom w:val="single" w:sz="4" w:space="0" w:color="auto"/>
              <w:right w:val="single" w:sz="4" w:space="0" w:color="auto"/>
            </w:tcBorders>
            <w:shd w:val="clear" w:color="auto" w:fill="auto"/>
          </w:tcPr>
          <w:p w:rsidR="00F42AF5" w:rsidRPr="00BD233C" w:rsidRDefault="00F42AF5" w:rsidP="00F42AF5">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nil"/>
              <w:bottom w:val="single" w:sz="4" w:space="0" w:color="auto"/>
              <w:right w:val="single" w:sz="4" w:space="0" w:color="auto"/>
            </w:tcBorders>
            <w:shd w:val="clear" w:color="auto" w:fill="auto"/>
          </w:tcPr>
          <w:p w:rsidR="00F42AF5" w:rsidRPr="00BD233C" w:rsidRDefault="00F42AF5"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single" w:sz="4" w:space="0" w:color="auto"/>
              <w:left w:val="nil"/>
              <w:bottom w:val="single" w:sz="4" w:space="0" w:color="auto"/>
              <w:right w:val="single" w:sz="4" w:space="0" w:color="auto"/>
            </w:tcBorders>
            <w:shd w:val="clear" w:color="auto" w:fill="auto"/>
          </w:tcPr>
          <w:p w:rsidR="00F42AF5" w:rsidRPr="00BD233C" w:rsidRDefault="00F42AF5"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single" w:sz="4" w:space="0" w:color="auto"/>
              <w:left w:val="nil"/>
              <w:bottom w:val="single" w:sz="4" w:space="0" w:color="auto"/>
              <w:right w:val="single" w:sz="4" w:space="0" w:color="auto"/>
            </w:tcBorders>
            <w:shd w:val="clear" w:color="auto" w:fill="auto"/>
          </w:tcPr>
          <w:p w:rsidR="00F42AF5" w:rsidRPr="00BD233C" w:rsidRDefault="00F42AF5" w:rsidP="00F42AF5">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tcBorders>
              <w:top w:val="nil"/>
              <w:left w:val="single" w:sz="4" w:space="0" w:color="auto"/>
              <w:right w:val="single" w:sz="4" w:space="0" w:color="auto"/>
            </w:tcBorders>
            <w:vAlign w:val="center"/>
            <w:hideMark/>
          </w:tcPr>
          <w:p w:rsidR="00F42AF5" w:rsidRPr="00BD233C" w:rsidRDefault="00F42AF5" w:rsidP="00F42AF5">
            <w:pPr>
              <w:spacing w:after="0" w:line="240" w:lineRule="auto"/>
              <w:rPr>
                <w:rFonts w:ascii="Times New Roman" w:eastAsia="Times New Roman" w:hAnsi="Times New Roman"/>
                <w:color w:val="000000"/>
                <w:sz w:val="18"/>
                <w:szCs w:val="18"/>
                <w:lang w:eastAsia="ru-RU"/>
              </w:rPr>
            </w:pPr>
          </w:p>
        </w:tc>
      </w:tr>
      <w:tr w:rsidR="00321693" w:rsidRPr="003332EC" w:rsidTr="00B2451F">
        <w:trPr>
          <w:trHeight w:val="315"/>
        </w:trPr>
        <w:tc>
          <w:tcPr>
            <w:tcW w:w="474" w:type="dxa"/>
            <w:vMerge/>
            <w:tcBorders>
              <w:top w:val="nil"/>
              <w:left w:val="single" w:sz="4" w:space="0" w:color="auto"/>
              <w:bottom w:val="single" w:sz="4" w:space="0" w:color="auto"/>
              <w:right w:val="single" w:sz="4" w:space="0" w:color="auto"/>
            </w:tcBorders>
            <w:vAlign w:val="center"/>
            <w:hideMark/>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2021" w:type="dxa"/>
            <w:vMerge w:val="restart"/>
            <w:tcBorders>
              <w:top w:val="nil"/>
              <w:left w:val="single" w:sz="4" w:space="0" w:color="auto"/>
              <w:bottom w:val="single" w:sz="4" w:space="0" w:color="auto"/>
              <w:right w:val="single" w:sz="4" w:space="0" w:color="auto"/>
            </w:tcBorders>
            <w:shd w:val="clear" w:color="auto" w:fill="auto"/>
            <w:hideMark/>
          </w:tcPr>
          <w:p w:rsidR="00321693" w:rsidRPr="00BD233C" w:rsidRDefault="00321693" w:rsidP="00321693">
            <w:pP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Постоянно поддерживаемый объем хранения материальных ресурсов резервного фонда для ликвидации чрезвычайных ситуаций муниципального характера</w:t>
            </w:r>
          </w:p>
          <w:p w:rsidR="00321693" w:rsidRPr="00BD233C" w:rsidRDefault="00321693" w:rsidP="00321693">
            <w:pP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 xml:space="preserve"> </w:t>
            </w:r>
          </w:p>
        </w:tc>
        <w:tc>
          <w:tcPr>
            <w:tcW w:w="1378" w:type="dxa"/>
            <w:vMerge w:val="restart"/>
            <w:tcBorders>
              <w:top w:val="nil"/>
              <w:left w:val="single" w:sz="4" w:space="0" w:color="auto"/>
              <w:bottom w:val="single" w:sz="4" w:space="0" w:color="auto"/>
              <w:right w:val="single" w:sz="4" w:space="0" w:color="auto"/>
            </w:tcBorders>
            <w:shd w:val="clear" w:color="auto" w:fill="auto"/>
            <w:vAlign w:val="center"/>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vMerge w:val="restart"/>
            <w:tcBorders>
              <w:top w:val="nil"/>
              <w:left w:val="single" w:sz="4" w:space="0" w:color="auto"/>
              <w:bottom w:val="single" w:sz="4" w:space="0" w:color="auto"/>
              <w:right w:val="single" w:sz="4" w:space="0" w:color="auto"/>
            </w:tcBorders>
            <w:shd w:val="clear" w:color="auto" w:fill="auto"/>
            <w:vAlign w:val="center"/>
            <w:hideMark/>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Х</w:t>
            </w:r>
          </w:p>
        </w:tc>
        <w:tc>
          <w:tcPr>
            <w:tcW w:w="1157" w:type="dxa"/>
            <w:tcBorders>
              <w:top w:val="nil"/>
              <w:left w:val="single" w:sz="4" w:space="0" w:color="auto"/>
              <w:bottom w:val="nil"/>
              <w:right w:val="single" w:sz="4" w:space="0" w:color="auto"/>
            </w:tcBorders>
            <w:shd w:val="clear" w:color="000000" w:fill="FFFFFF"/>
            <w:hideMark/>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Всего</w:t>
            </w:r>
          </w:p>
        </w:tc>
        <w:tc>
          <w:tcPr>
            <w:tcW w:w="955" w:type="dxa"/>
            <w:gridSpan w:val="2"/>
            <w:vMerge w:val="restart"/>
            <w:tcBorders>
              <w:top w:val="nil"/>
              <w:left w:val="single" w:sz="4" w:space="0" w:color="auto"/>
              <w:bottom w:val="single" w:sz="4" w:space="0" w:color="auto"/>
              <w:right w:val="single" w:sz="4" w:space="0" w:color="auto"/>
            </w:tcBorders>
            <w:shd w:val="clear" w:color="000000" w:fill="FFFFFF"/>
            <w:hideMark/>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 2023 год</w:t>
            </w:r>
          </w:p>
        </w:tc>
        <w:tc>
          <w:tcPr>
            <w:tcW w:w="3263" w:type="dxa"/>
            <w:gridSpan w:val="5"/>
            <w:tcBorders>
              <w:top w:val="single" w:sz="4" w:space="0" w:color="auto"/>
              <w:left w:val="nil"/>
              <w:bottom w:val="single" w:sz="4" w:space="0" w:color="auto"/>
              <w:right w:val="single" w:sz="4" w:space="0" w:color="auto"/>
            </w:tcBorders>
            <w:shd w:val="clear" w:color="000000" w:fill="FFFFFF"/>
            <w:hideMark/>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 том числе по кварталам</w:t>
            </w:r>
          </w:p>
        </w:tc>
        <w:tc>
          <w:tcPr>
            <w:tcW w:w="873" w:type="dxa"/>
            <w:vMerge w:val="restart"/>
            <w:tcBorders>
              <w:top w:val="nil"/>
              <w:left w:val="single" w:sz="4" w:space="0" w:color="auto"/>
              <w:bottom w:val="single" w:sz="4" w:space="0" w:color="auto"/>
              <w:right w:val="single" w:sz="4" w:space="0" w:color="auto"/>
            </w:tcBorders>
            <w:shd w:val="clear" w:color="000000" w:fill="FFFFFF"/>
          </w:tcPr>
          <w:p w:rsidR="00321693" w:rsidRPr="00BD233C" w:rsidRDefault="00321693" w:rsidP="00321693">
            <w:pPr>
              <w:jc w:val="center"/>
              <w:rPr>
                <w:sz w:val="18"/>
                <w:szCs w:val="18"/>
              </w:rPr>
            </w:pPr>
            <w:r w:rsidRPr="00BD233C">
              <w:rPr>
                <w:rFonts w:ascii="Times New Roman" w:eastAsia="Times New Roman" w:hAnsi="Times New Roman"/>
                <w:color w:val="000000"/>
                <w:sz w:val="18"/>
                <w:szCs w:val="18"/>
                <w:lang w:eastAsia="ru-RU"/>
              </w:rPr>
              <w:t>0,00</w:t>
            </w:r>
          </w:p>
        </w:tc>
        <w:tc>
          <w:tcPr>
            <w:tcW w:w="873" w:type="dxa"/>
            <w:vMerge w:val="restart"/>
            <w:tcBorders>
              <w:top w:val="nil"/>
              <w:left w:val="single" w:sz="4" w:space="0" w:color="auto"/>
              <w:bottom w:val="single" w:sz="4" w:space="0" w:color="auto"/>
              <w:right w:val="single" w:sz="4" w:space="0" w:color="auto"/>
            </w:tcBorders>
            <w:shd w:val="clear" w:color="000000" w:fill="FFFFFF"/>
          </w:tcPr>
          <w:p w:rsidR="00321693" w:rsidRPr="00BD233C" w:rsidRDefault="00321693" w:rsidP="00321693">
            <w:pPr>
              <w:jc w:val="center"/>
              <w:rPr>
                <w:sz w:val="18"/>
                <w:szCs w:val="18"/>
              </w:rPr>
            </w:pPr>
            <w:r w:rsidRPr="00BD233C">
              <w:rPr>
                <w:rFonts w:ascii="Times New Roman" w:eastAsia="Times New Roman" w:hAnsi="Times New Roman"/>
                <w:color w:val="000000"/>
                <w:sz w:val="18"/>
                <w:szCs w:val="18"/>
                <w:lang w:eastAsia="ru-RU"/>
              </w:rPr>
              <w:t>0,00</w:t>
            </w:r>
          </w:p>
        </w:tc>
        <w:tc>
          <w:tcPr>
            <w:tcW w:w="936" w:type="dxa"/>
            <w:vMerge w:val="restart"/>
            <w:tcBorders>
              <w:top w:val="nil"/>
              <w:left w:val="single" w:sz="4" w:space="0" w:color="auto"/>
              <w:bottom w:val="single" w:sz="4" w:space="0" w:color="auto"/>
              <w:right w:val="single" w:sz="4" w:space="0" w:color="auto"/>
            </w:tcBorders>
            <w:shd w:val="clear" w:color="000000" w:fill="FFFFFF"/>
          </w:tcPr>
          <w:p w:rsidR="00321693" w:rsidRPr="00BD233C" w:rsidRDefault="00321693" w:rsidP="00321693">
            <w:pPr>
              <w:jc w:val="center"/>
              <w:rPr>
                <w:sz w:val="18"/>
                <w:szCs w:val="18"/>
              </w:rPr>
            </w:pPr>
            <w:r w:rsidRPr="00BD233C">
              <w:rPr>
                <w:rFonts w:ascii="Times New Roman" w:eastAsia="Times New Roman" w:hAnsi="Times New Roman"/>
                <w:color w:val="000000"/>
                <w:sz w:val="18"/>
                <w:szCs w:val="18"/>
                <w:lang w:eastAsia="ru-RU"/>
              </w:rPr>
              <w:t>0,00</w:t>
            </w:r>
          </w:p>
        </w:tc>
        <w:tc>
          <w:tcPr>
            <w:tcW w:w="905" w:type="dxa"/>
            <w:vMerge w:val="restart"/>
            <w:tcBorders>
              <w:top w:val="nil"/>
              <w:left w:val="single" w:sz="4" w:space="0" w:color="auto"/>
              <w:bottom w:val="single" w:sz="4" w:space="0" w:color="auto"/>
              <w:right w:val="single" w:sz="4" w:space="0" w:color="auto"/>
            </w:tcBorders>
            <w:shd w:val="clear" w:color="000000" w:fill="FFFFFF"/>
          </w:tcPr>
          <w:p w:rsidR="00321693" w:rsidRPr="00BD233C" w:rsidRDefault="00321693" w:rsidP="00321693">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bottom"/>
            <w:hideMark/>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 </w:t>
            </w:r>
          </w:p>
        </w:tc>
      </w:tr>
      <w:tr w:rsidR="00BD233C" w:rsidRPr="003332EC" w:rsidTr="00B2451F">
        <w:trPr>
          <w:trHeight w:val="255"/>
        </w:trPr>
        <w:tc>
          <w:tcPr>
            <w:tcW w:w="474" w:type="dxa"/>
            <w:vMerge/>
            <w:tcBorders>
              <w:top w:val="nil"/>
              <w:left w:val="single" w:sz="4" w:space="0" w:color="auto"/>
              <w:bottom w:val="single" w:sz="4" w:space="0" w:color="auto"/>
              <w:right w:val="single" w:sz="4" w:space="0" w:color="auto"/>
            </w:tcBorders>
            <w:vAlign w:val="center"/>
            <w:hideMark/>
          </w:tcPr>
          <w:p w:rsidR="00F326E2" w:rsidRPr="00BD233C" w:rsidRDefault="00F326E2" w:rsidP="00197CC0">
            <w:pPr>
              <w:spacing w:after="0" w:line="240" w:lineRule="auto"/>
              <w:rPr>
                <w:rFonts w:ascii="Times New Roman" w:eastAsia="Times New Roman" w:hAnsi="Times New Roman"/>
                <w:color w:val="000000"/>
                <w:sz w:val="18"/>
                <w:szCs w:val="18"/>
                <w:lang w:eastAsia="ru-RU"/>
              </w:rPr>
            </w:pPr>
          </w:p>
        </w:tc>
        <w:tc>
          <w:tcPr>
            <w:tcW w:w="2021" w:type="dxa"/>
            <w:vMerge/>
            <w:tcBorders>
              <w:top w:val="nil"/>
              <w:left w:val="single" w:sz="4" w:space="0" w:color="auto"/>
              <w:bottom w:val="single" w:sz="4" w:space="0" w:color="auto"/>
              <w:right w:val="single" w:sz="4" w:space="0" w:color="auto"/>
            </w:tcBorders>
            <w:vAlign w:val="center"/>
            <w:hideMark/>
          </w:tcPr>
          <w:p w:rsidR="00F326E2" w:rsidRPr="00BD233C" w:rsidRDefault="00F326E2" w:rsidP="00197CC0">
            <w:pPr>
              <w:spacing w:after="0" w:line="240" w:lineRule="auto"/>
              <w:rPr>
                <w:rFonts w:ascii="Times New Roman" w:eastAsia="Times New Roman" w:hAnsi="Times New Roman"/>
                <w:color w:val="000000"/>
                <w:sz w:val="18"/>
                <w:szCs w:val="18"/>
                <w:lang w:eastAsia="ru-RU"/>
              </w:rPr>
            </w:pPr>
          </w:p>
        </w:tc>
        <w:tc>
          <w:tcPr>
            <w:tcW w:w="1378" w:type="dxa"/>
            <w:vMerge/>
            <w:tcBorders>
              <w:top w:val="nil"/>
              <w:left w:val="single" w:sz="4" w:space="0" w:color="auto"/>
              <w:bottom w:val="single" w:sz="4" w:space="0" w:color="auto"/>
              <w:right w:val="single" w:sz="4" w:space="0" w:color="auto"/>
            </w:tcBorders>
            <w:vAlign w:val="center"/>
          </w:tcPr>
          <w:p w:rsidR="00F326E2" w:rsidRPr="00BD233C" w:rsidRDefault="00F326E2" w:rsidP="00197CC0">
            <w:pPr>
              <w:spacing w:after="0" w:line="240" w:lineRule="auto"/>
              <w:rPr>
                <w:rFonts w:ascii="Times New Roman" w:eastAsia="Times New Roman" w:hAnsi="Times New Roman"/>
                <w:color w:val="000000"/>
                <w:sz w:val="18"/>
                <w:szCs w:val="18"/>
                <w:lang w:eastAsia="ru-RU"/>
              </w:rPr>
            </w:pPr>
          </w:p>
        </w:tc>
        <w:tc>
          <w:tcPr>
            <w:tcW w:w="1608" w:type="dxa"/>
            <w:vMerge/>
            <w:tcBorders>
              <w:top w:val="nil"/>
              <w:left w:val="single" w:sz="4" w:space="0" w:color="auto"/>
              <w:bottom w:val="single" w:sz="4" w:space="0" w:color="auto"/>
              <w:right w:val="single" w:sz="4" w:space="0" w:color="auto"/>
            </w:tcBorders>
            <w:vAlign w:val="center"/>
            <w:hideMark/>
          </w:tcPr>
          <w:p w:rsidR="00F326E2" w:rsidRPr="00BD233C" w:rsidRDefault="00F326E2" w:rsidP="00197CC0">
            <w:pPr>
              <w:spacing w:after="0" w:line="240" w:lineRule="auto"/>
              <w:rPr>
                <w:rFonts w:ascii="Times New Roman" w:eastAsia="Times New Roman" w:hAnsi="Times New Roman"/>
                <w:color w:val="000000"/>
                <w:sz w:val="18"/>
                <w:szCs w:val="18"/>
                <w:lang w:eastAsia="ru-RU"/>
              </w:rPr>
            </w:pPr>
          </w:p>
        </w:tc>
        <w:tc>
          <w:tcPr>
            <w:tcW w:w="1157" w:type="dxa"/>
            <w:tcBorders>
              <w:top w:val="nil"/>
              <w:left w:val="single" w:sz="4" w:space="0" w:color="auto"/>
              <w:bottom w:val="nil"/>
              <w:right w:val="single" w:sz="4" w:space="0" w:color="auto"/>
            </w:tcBorders>
            <w:shd w:val="clear" w:color="000000" w:fill="FFFFFF"/>
            <w:vAlign w:val="center"/>
            <w:hideMark/>
          </w:tcPr>
          <w:p w:rsidR="00F326E2" w:rsidRPr="00BD233C" w:rsidRDefault="00F326E2" w:rsidP="00197CC0">
            <w:pPr>
              <w:spacing w:after="0" w:line="240" w:lineRule="auto"/>
              <w:rPr>
                <w:rFonts w:ascii="Times New Roman" w:eastAsia="Times New Roman" w:hAnsi="Times New Roman"/>
                <w:color w:val="000000"/>
                <w:sz w:val="18"/>
                <w:szCs w:val="18"/>
                <w:lang w:eastAsia="ru-RU"/>
              </w:rPr>
            </w:pPr>
          </w:p>
        </w:tc>
        <w:tc>
          <w:tcPr>
            <w:tcW w:w="955" w:type="dxa"/>
            <w:gridSpan w:val="2"/>
            <w:vMerge/>
            <w:tcBorders>
              <w:top w:val="nil"/>
              <w:left w:val="single" w:sz="4" w:space="0" w:color="auto"/>
              <w:bottom w:val="single" w:sz="4" w:space="0" w:color="auto"/>
              <w:right w:val="single" w:sz="4" w:space="0" w:color="auto"/>
            </w:tcBorders>
            <w:vAlign w:val="center"/>
            <w:hideMark/>
          </w:tcPr>
          <w:p w:rsidR="00F326E2" w:rsidRPr="00BD233C" w:rsidRDefault="00F326E2" w:rsidP="00197CC0">
            <w:pPr>
              <w:spacing w:after="0" w:line="240" w:lineRule="auto"/>
              <w:rPr>
                <w:rFonts w:ascii="Times New Roman" w:eastAsia="Times New Roman" w:hAnsi="Times New Roman"/>
                <w:color w:val="000000"/>
                <w:sz w:val="18"/>
                <w:szCs w:val="18"/>
                <w:lang w:eastAsia="ru-RU"/>
              </w:rPr>
            </w:pPr>
          </w:p>
        </w:tc>
        <w:tc>
          <w:tcPr>
            <w:tcW w:w="846" w:type="dxa"/>
            <w:gridSpan w:val="2"/>
            <w:tcBorders>
              <w:top w:val="nil"/>
              <w:left w:val="nil"/>
              <w:bottom w:val="single" w:sz="4" w:space="0" w:color="auto"/>
              <w:right w:val="single" w:sz="4" w:space="0" w:color="auto"/>
            </w:tcBorders>
            <w:shd w:val="clear" w:color="000000" w:fill="FFFFFF"/>
            <w:hideMark/>
          </w:tcPr>
          <w:p w:rsidR="00F326E2" w:rsidRPr="00BD233C" w:rsidRDefault="00F326E2" w:rsidP="00197CC0">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w:t>
            </w:r>
          </w:p>
        </w:tc>
        <w:tc>
          <w:tcPr>
            <w:tcW w:w="846" w:type="dxa"/>
            <w:tcBorders>
              <w:top w:val="nil"/>
              <w:left w:val="nil"/>
              <w:bottom w:val="single" w:sz="4" w:space="0" w:color="auto"/>
              <w:right w:val="single" w:sz="4" w:space="0" w:color="auto"/>
            </w:tcBorders>
            <w:shd w:val="clear" w:color="000000" w:fill="FFFFFF"/>
            <w:hideMark/>
          </w:tcPr>
          <w:p w:rsidR="00F326E2" w:rsidRPr="00BD233C" w:rsidRDefault="00F326E2" w:rsidP="00197CC0">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w:t>
            </w:r>
          </w:p>
        </w:tc>
        <w:tc>
          <w:tcPr>
            <w:tcW w:w="846" w:type="dxa"/>
            <w:tcBorders>
              <w:top w:val="nil"/>
              <w:left w:val="nil"/>
              <w:bottom w:val="single" w:sz="4" w:space="0" w:color="auto"/>
              <w:right w:val="single" w:sz="4" w:space="0" w:color="auto"/>
            </w:tcBorders>
            <w:shd w:val="clear" w:color="000000" w:fill="FFFFFF"/>
            <w:hideMark/>
          </w:tcPr>
          <w:p w:rsidR="00F326E2" w:rsidRPr="00BD233C" w:rsidRDefault="00F326E2" w:rsidP="00197CC0">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III</w:t>
            </w:r>
          </w:p>
        </w:tc>
        <w:tc>
          <w:tcPr>
            <w:tcW w:w="725" w:type="dxa"/>
            <w:tcBorders>
              <w:top w:val="nil"/>
              <w:left w:val="nil"/>
              <w:bottom w:val="single" w:sz="4" w:space="0" w:color="auto"/>
              <w:right w:val="single" w:sz="4" w:space="0" w:color="auto"/>
            </w:tcBorders>
            <w:shd w:val="clear" w:color="000000" w:fill="FFFFFF"/>
            <w:hideMark/>
          </w:tcPr>
          <w:p w:rsidR="00F326E2" w:rsidRPr="00BD233C" w:rsidRDefault="00F326E2" w:rsidP="00197CC0">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IV</w:t>
            </w:r>
          </w:p>
        </w:tc>
        <w:tc>
          <w:tcPr>
            <w:tcW w:w="873" w:type="dxa"/>
            <w:vMerge/>
            <w:tcBorders>
              <w:top w:val="nil"/>
              <w:left w:val="single" w:sz="4" w:space="0" w:color="auto"/>
              <w:bottom w:val="single" w:sz="4" w:space="0" w:color="auto"/>
              <w:right w:val="single" w:sz="4" w:space="0" w:color="auto"/>
            </w:tcBorders>
            <w:vAlign w:val="center"/>
          </w:tcPr>
          <w:p w:rsidR="00F326E2" w:rsidRPr="00BD233C" w:rsidRDefault="00F326E2" w:rsidP="00197CC0">
            <w:pPr>
              <w:spacing w:after="0" w:line="240" w:lineRule="auto"/>
              <w:rPr>
                <w:rFonts w:ascii="Times New Roman" w:eastAsia="Times New Roman" w:hAnsi="Times New Roman"/>
                <w:color w:val="000000"/>
                <w:sz w:val="18"/>
                <w:szCs w:val="18"/>
                <w:lang w:eastAsia="ru-RU"/>
              </w:rPr>
            </w:pPr>
          </w:p>
        </w:tc>
        <w:tc>
          <w:tcPr>
            <w:tcW w:w="873" w:type="dxa"/>
            <w:vMerge/>
            <w:tcBorders>
              <w:top w:val="nil"/>
              <w:left w:val="single" w:sz="4" w:space="0" w:color="auto"/>
              <w:bottom w:val="single" w:sz="4" w:space="0" w:color="auto"/>
              <w:right w:val="single" w:sz="4" w:space="0" w:color="auto"/>
            </w:tcBorders>
            <w:vAlign w:val="center"/>
          </w:tcPr>
          <w:p w:rsidR="00F326E2" w:rsidRPr="00BD233C" w:rsidRDefault="00F326E2" w:rsidP="00197CC0">
            <w:pPr>
              <w:spacing w:after="0" w:line="240" w:lineRule="auto"/>
              <w:rPr>
                <w:rFonts w:ascii="Times New Roman" w:eastAsia="Times New Roman" w:hAnsi="Times New Roman"/>
                <w:color w:val="000000"/>
                <w:sz w:val="18"/>
                <w:szCs w:val="18"/>
                <w:lang w:eastAsia="ru-RU"/>
              </w:rPr>
            </w:pPr>
          </w:p>
        </w:tc>
        <w:tc>
          <w:tcPr>
            <w:tcW w:w="936" w:type="dxa"/>
            <w:vMerge/>
            <w:tcBorders>
              <w:top w:val="nil"/>
              <w:left w:val="single" w:sz="4" w:space="0" w:color="auto"/>
              <w:bottom w:val="single" w:sz="4" w:space="0" w:color="auto"/>
              <w:right w:val="single" w:sz="4" w:space="0" w:color="auto"/>
            </w:tcBorders>
            <w:vAlign w:val="center"/>
          </w:tcPr>
          <w:p w:rsidR="00F326E2" w:rsidRPr="00BD233C" w:rsidRDefault="00F326E2" w:rsidP="00197CC0">
            <w:pPr>
              <w:spacing w:after="0" w:line="240" w:lineRule="auto"/>
              <w:rPr>
                <w:rFonts w:ascii="Times New Roman" w:eastAsia="Times New Roman" w:hAnsi="Times New Roman"/>
                <w:color w:val="000000"/>
                <w:sz w:val="18"/>
                <w:szCs w:val="18"/>
                <w:lang w:eastAsia="ru-RU"/>
              </w:rPr>
            </w:pPr>
          </w:p>
        </w:tc>
        <w:tc>
          <w:tcPr>
            <w:tcW w:w="905" w:type="dxa"/>
            <w:vMerge/>
            <w:tcBorders>
              <w:top w:val="nil"/>
              <w:left w:val="single" w:sz="4" w:space="0" w:color="auto"/>
              <w:bottom w:val="single" w:sz="4" w:space="0" w:color="auto"/>
              <w:right w:val="single" w:sz="4" w:space="0" w:color="auto"/>
            </w:tcBorders>
            <w:vAlign w:val="center"/>
          </w:tcPr>
          <w:p w:rsidR="00F326E2" w:rsidRPr="00BD233C" w:rsidRDefault="00F326E2" w:rsidP="00197CC0">
            <w:pPr>
              <w:spacing w:after="0" w:line="240" w:lineRule="auto"/>
              <w:rPr>
                <w:rFonts w:ascii="Times New Roman" w:eastAsia="Times New Roman" w:hAnsi="Times New Roman"/>
                <w:color w:val="000000"/>
                <w:sz w:val="18"/>
                <w:szCs w:val="18"/>
                <w:lang w:eastAsia="ru-RU"/>
              </w:rPr>
            </w:pPr>
          </w:p>
        </w:tc>
        <w:tc>
          <w:tcPr>
            <w:tcW w:w="1508" w:type="dxa"/>
            <w:vMerge/>
            <w:tcBorders>
              <w:top w:val="nil"/>
              <w:left w:val="single" w:sz="4" w:space="0" w:color="auto"/>
              <w:bottom w:val="single" w:sz="4" w:space="0" w:color="000000"/>
              <w:right w:val="single" w:sz="4" w:space="0" w:color="auto"/>
            </w:tcBorders>
            <w:vAlign w:val="center"/>
            <w:hideMark/>
          </w:tcPr>
          <w:p w:rsidR="00F326E2" w:rsidRPr="00BD233C" w:rsidRDefault="00F326E2" w:rsidP="00197CC0">
            <w:pPr>
              <w:spacing w:after="0" w:line="240" w:lineRule="auto"/>
              <w:rPr>
                <w:rFonts w:ascii="Times New Roman" w:eastAsia="Times New Roman" w:hAnsi="Times New Roman"/>
                <w:color w:val="000000"/>
                <w:sz w:val="18"/>
                <w:szCs w:val="18"/>
                <w:lang w:eastAsia="ru-RU"/>
              </w:rPr>
            </w:pPr>
          </w:p>
        </w:tc>
      </w:tr>
      <w:tr w:rsidR="00321693" w:rsidRPr="003332EC" w:rsidTr="00B2451F">
        <w:trPr>
          <w:trHeight w:val="739"/>
        </w:trPr>
        <w:tc>
          <w:tcPr>
            <w:tcW w:w="474" w:type="dxa"/>
            <w:vMerge/>
            <w:tcBorders>
              <w:top w:val="nil"/>
              <w:left w:val="single" w:sz="4" w:space="0" w:color="auto"/>
              <w:bottom w:val="single" w:sz="4" w:space="0" w:color="auto"/>
              <w:right w:val="single" w:sz="4" w:space="0" w:color="auto"/>
            </w:tcBorders>
            <w:vAlign w:val="center"/>
            <w:hideMark/>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2021" w:type="dxa"/>
            <w:vMerge/>
            <w:tcBorders>
              <w:top w:val="nil"/>
              <w:left w:val="single" w:sz="4" w:space="0" w:color="auto"/>
              <w:bottom w:val="single" w:sz="4" w:space="0" w:color="auto"/>
              <w:right w:val="single" w:sz="4" w:space="0" w:color="auto"/>
            </w:tcBorders>
            <w:vAlign w:val="center"/>
            <w:hideMark/>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1378" w:type="dxa"/>
            <w:vMerge/>
            <w:tcBorders>
              <w:top w:val="nil"/>
              <w:left w:val="single" w:sz="4" w:space="0" w:color="auto"/>
              <w:bottom w:val="single" w:sz="4" w:space="0" w:color="auto"/>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1608" w:type="dxa"/>
            <w:vMerge/>
            <w:tcBorders>
              <w:top w:val="nil"/>
              <w:left w:val="single" w:sz="4" w:space="0" w:color="auto"/>
              <w:bottom w:val="single" w:sz="4" w:space="0" w:color="auto"/>
              <w:right w:val="single" w:sz="4" w:space="0" w:color="auto"/>
            </w:tcBorders>
            <w:vAlign w:val="center"/>
            <w:hideMark/>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1157" w:type="dxa"/>
            <w:tcBorders>
              <w:top w:val="nil"/>
              <w:left w:val="single" w:sz="4" w:space="0" w:color="auto"/>
              <w:bottom w:val="nil"/>
              <w:right w:val="single" w:sz="4" w:space="0" w:color="auto"/>
            </w:tcBorders>
            <w:shd w:val="clear" w:color="000000" w:fill="FFFFFF"/>
            <w:vAlign w:val="center"/>
            <w:hideMark/>
          </w:tcPr>
          <w:p w:rsidR="00321693" w:rsidRPr="00BD233C" w:rsidRDefault="00321693" w:rsidP="00321693">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3 753,00</w:t>
            </w:r>
          </w:p>
        </w:tc>
        <w:tc>
          <w:tcPr>
            <w:tcW w:w="955" w:type="dxa"/>
            <w:gridSpan w:val="2"/>
            <w:tcBorders>
              <w:top w:val="nil"/>
              <w:left w:val="nil"/>
              <w:bottom w:val="single" w:sz="4" w:space="0" w:color="auto"/>
              <w:right w:val="single" w:sz="4" w:space="0" w:color="auto"/>
            </w:tcBorders>
            <w:shd w:val="clear" w:color="000000" w:fill="FFFFFF"/>
            <w:vAlign w:val="center"/>
          </w:tcPr>
          <w:p w:rsidR="00321693" w:rsidRPr="00321693" w:rsidRDefault="00321693" w:rsidP="00321693">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3 753,00</w:t>
            </w:r>
          </w:p>
        </w:tc>
        <w:tc>
          <w:tcPr>
            <w:tcW w:w="846" w:type="dxa"/>
            <w:gridSpan w:val="2"/>
            <w:tcBorders>
              <w:top w:val="nil"/>
              <w:left w:val="nil"/>
              <w:bottom w:val="single" w:sz="4" w:space="0" w:color="auto"/>
              <w:right w:val="single" w:sz="4" w:space="0" w:color="auto"/>
            </w:tcBorders>
            <w:shd w:val="clear" w:color="000000" w:fill="FFFFFF"/>
            <w:vAlign w:val="center"/>
          </w:tcPr>
          <w:p w:rsidR="00321693" w:rsidRPr="00321693" w:rsidRDefault="00321693" w:rsidP="00321693">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1 251,00</w:t>
            </w:r>
          </w:p>
        </w:tc>
        <w:tc>
          <w:tcPr>
            <w:tcW w:w="846" w:type="dxa"/>
            <w:tcBorders>
              <w:top w:val="nil"/>
              <w:left w:val="nil"/>
              <w:bottom w:val="single" w:sz="4" w:space="0" w:color="auto"/>
              <w:right w:val="single" w:sz="4" w:space="0" w:color="auto"/>
            </w:tcBorders>
            <w:shd w:val="clear" w:color="000000" w:fill="FFFFFF"/>
            <w:vAlign w:val="center"/>
          </w:tcPr>
          <w:p w:rsidR="00321693" w:rsidRPr="00321693" w:rsidRDefault="00321693" w:rsidP="00321693">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1 251,00</w:t>
            </w:r>
          </w:p>
        </w:tc>
        <w:tc>
          <w:tcPr>
            <w:tcW w:w="846" w:type="dxa"/>
            <w:tcBorders>
              <w:top w:val="nil"/>
              <w:left w:val="nil"/>
              <w:bottom w:val="single" w:sz="4" w:space="0" w:color="auto"/>
              <w:right w:val="single" w:sz="4" w:space="0" w:color="auto"/>
            </w:tcBorders>
            <w:shd w:val="clear" w:color="000000" w:fill="FFFFFF"/>
            <w:vAlign w:val="center"/>
          </w:tcPr>
          <w:p w:rsidR="00321693" w:rsidRPr="00321693" w:rsidRDefault="00321693" w:rsidP="00321693">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1 251,00</w:t>
            </w:r>
          </w:p>
        </w:tc>
        <w:tc>
          <w:tcPr>
            <w:tcW w:w="725" w:type="dxa"/>
            <w:tcBorders>
              <w:top w:val="nil"/>
              <w:left w:val="nil"/>
              <w:bottom w:val="single" w:sz="4" w:space="0" w:color="auto"/>
              <w:right w:val="single" w:sz="4" w:space="0" w:color="auto"/>
            </w:tcBorders>
            <w:shd w:val="clear" w:color="000000" w:fill="FFFFFF"/>
            <w:vAlign w:val="center"/>
          </w:tcPr>
          <w:p w:rsidR="00321693" w:rsidRPr="00321693" w:rsidRDefault="00321693" w:rsidP="00321693">
            <w:pPr>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0,00</w:t>
            </w:r>
          </w:p>
        </w:tc>
        <w:tc>
          <w:tcPr>
            <w:tcW w:w="873" w:type="dxa"/>
            <w:vMerge/>
            <w:tcBorders>
              <w:top w:val="nil"/>
              <w:left w:val="single" w:sz="4" w:space="0" w:color="auto"/>
              <w:bottom w:val="single" w:sz="4" w:space="0" w:color="auto"/>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873" w:type="dxa"/>
            <w:vMerge/>
            <w:tcBorders>
              <w:top w:val="nil"/>
              <w:left w:val="single" w:sz="4" w:space="0" w:color="auto"/>
              <w:bottom w:val="single" w:sz="4" w:space="0" w:color="auto"/>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936" w:type="dxa"/>
            <w:vMerge/>
            <w:tcBorders>
              <w:top w:val="nil"/>
              <w:left w:val="single" w:sz="4" w:space="0" w:color="auto"/>
              <w:bottom w:val="single" w:sz="4" w:space="0" w:color="auto"/>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905" w:type="dxa"/>
            <w:vMerge/>
            <w:tcBorders>
              <w:top w:val="nil"/>
              <w:left w:val="single" w:sz="4" w:space="0" w:color="auto"/>
              <w:bottom w:val="single" w:sz="4" w:space="0" w:color="auto"/>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1508" w:type="dxa"/>
            <w:vMerge/>
            <w:tcBorders>
              <w:top w:val="nil"/>
              <w:left w:val="single" w:sz="4" w:space="0" w:color="auto"/>
              <w:bottom w:val="single" w:sz="4" w:space="0" w:color="000000"/>
              <w:right w:val="single" w:sz="4" w:space="0" w:color="auto"/>
            </w:tcBorders>
            <w:vAlign w:val="center"/>
            <w:hideMark/>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315"/>
        </w:trPr>
        <w:tc>
          <w:tcPr>
            <w:tcW w:w="474" w:type="dxa"/>
            <w:vMerge w:val="restart"/>
            <w:tcBorders>
              <w:top w:val="nil"/>
              <w:left w:val="single" w:sz="4" w:space="0" w:color="auto"/>
              <w:bottom w:val="single" w:sz="4" w:space="0" w:color="000000"/>
              <w:right w:val="single" w:sz="4" w:space="0" w:color="auto"/>
            </w:tcBorders>
            <w:shd w:val="clear" w:color="auto" w:fill="auto"/>
            <w:vAlign w:val="center"/>
            <w:hideMark/>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2.2</w:t>
            </w:r>
          </w:p>
        </w:tc>
        <w:tc>
          <w:tcPr>
            <w:tcW w:w="2021" w:type="dxa"/>
            <w:vMerge w:val="restart"/>
            <w:tcBorders>
              <w:top w:val="nil"/>
              <w:left w:val="single" w:sz="4" w:space="0" w:color="auto"/>
              <w:bottom w:val="single" w:sz="4" w:space="0" w:color="000000"/>
              <w:right w:val="single" w:sz="4" w:space="0" w:color="auto"/>
            </w:tcBorders>
            <w:shd w:val="clear" w:color="auto" w:fill="auto"/>
            <w:hideMark/>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 xml:space="preserve">Мероприятие 02.02. </w:t>
            </w:r>
            <w:r w:rsidRPr="00BD233C">
              <w:rPr>
                <w:rFonts w:ascii="Times New Roman" w:eastAsia="Times New Roman" w:hAnsi="Times New Roman"/>
                <w:color w:val="000000"/>
                <w:sz w:val="18"/>
                <w:szCs w:val="18"/>
                <w:lang w:eastAsia="ru-RU"/>
              </w:rPr>
              <w:br/>
              <w:t xml:space="preserve">Капитальный и текущий ремонт складских помещений и хранилищ для хранения имущества резервного фонда для ликвидации чрезвычайной ситуации </w:t>
            </w:r>
          </w:p>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tcBorders>
              <w:top w:val="nil"/>
              <w:left w:val="nil"/>
              <w:bottom w:val="single" w:sz="4" w:space="0" w:color="auto"/>
              <w:right w:val="single" w:sz="4" w:space="0" w:color="auto"/>
            </w:tcBorders>
            <w:shd w:val="clear" w:color="auto" w:fill="auto"/>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w:t>
            </w:r>
          </w:p>
        </w:tc>
        <w:tc>
          <w:tcPr>
            <w:tcW w:w="1157" w:type="dxa"/>
            <w:tcBorders>
              <w:top w:val="single" w:sz="4" w:space="0" w:color="auto"/>
              <w:left w:val="nil"/>
              <w:bottom w:val="single" w:sz="4" w:space="0" w:color="auto"/>
              <w:right w:val="single" w:sz="4" w:space="0" w:color="auto"/>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4218" w:type="dxa"/>
            <w:gridSpan w:val="7"/>
            <w:tcBorders>
              <w:top w:val="nil"/>
              <w:left w:val="nil"/>
              <w:bottom w:val="single" w:sz="4" w:space="0" w:color="auto"/>
              <w:right w:val="single" w:sz="4" w:space="0" w:color="000000"/>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nil"/>
              <w:left w:val="nil"/>
              <w:bottom w:val="single" w:sz="4" w:space="0" w:color="auto"/>
              <w:right w:val="single" w:sz="4" w:space="0" w:color="auto"/>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nil"/>
              <w:left w:val="nil"/>
              <w:bottom w:val="single" w:sz="4" w:space="0" w:color="auto"/>
              <w:right w:val="single" w:sz="4" w:space="0" w:color="auto"/>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nil"/>
              <w:left w:val="nil"/>
              <w:bottom w:val="single" w:sz="4" w:space="0" w:color="auto"/>
              <w:right w:val="single" w:sz="4" w:space="0" w:color="auto"/>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nil"/>
              <w:left w:val="nil"/>
              <w:bottom w:val="single" w:sz="4" w:space="0" w:color="auto"/>
              <w:right w:val="single" w:sz="4" w:space="0" w:color="auto"/>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val="restart"/>
            <w:tcBorders>
              <w:top w:val="nil"/>
              <w:left w:val="single" w:sz="4" w:space="0" w:color="auto"/>
              <w:right w:val="single" w:sz="4" w:space="0" w:color="auto"/>
            </w:tcBorders>
            <w:shd w:val="clear" w:color="auto" w:fill="auto"/>
          </w:tcPr>
          <w:p w:rsidR="00BD233C" w:rsidRPr="00BD233C" w:rsidRDefault="00740337"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r w:rsidR="00BD233C" w:rsidRPr="00BD233C">
              <w:rPr>
                <w:rFonts w:ascii="Times New Roman" w:eastAsia="Times New Roman" w:hAnsi="Times New Roman"/>
                <w:color w:val="000000"/>
                <w:sz w:val="18"/>
                <w:szCs w:val="18"/>
                <w:lang w:eastAsia="ru-RU"/>
              </w:rPr>
              <w:t> </w:t>
            </w:r>
          </w:p>
        </w:tc>
      </w:tr>
      <w:tr w:rsidR="00BD233C" w:rsidRPr="003332EC" w:rsidTr="00B2451F">
        <w:trPr>
          <w:trHeight w:val="1200"/>
        </w:trPr>
        <w:tc>
          <w:tcPr>
            <w:tcW w:w="474" w:type="dxa"/>
            <w:vMerge/>
            <w:tcBorders>
              <w:top w:val="nil"/>
              <w:left w:val="single" w:sz="4" w:space="0" w:color="auto"/>
              <w:bottom w:val="single" w:sz="4" w:space="0" w:color="000000"/>
              <w:right w:val="single" w:sz="4" w:space="0" w:color="auto"/>
            </w:tcBorders>
            <w:vAlign w:val="center"/>
            <w:hideMark/>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tcBorders>
              <w:top w:val="nil"/>
              <w:left w:val="single" w:sz="4" w:space="0" w:color="auto"/>
              <w:bottom w:val="single" w:sz="4" w:space="0" w:color="auto"/>
              <w:right w:val="single" w:sz="4" w:space="0" w:color="auto"/>
            </w:tcBorders>
            <w:hideMark/>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tcBorders>
              <w:top w:val="nil"/>
              <w:left w:val="nil"/>
              <w:bottom w:val="single" w:sz="4" w:space="0" w:color="auto"/>
              <w:right w:val="single" w:sz="4" w:space="0" w:color="auto"/>
            </w:tcBorders>
            <w:shd w:val="clear" w:color="auto" w:fill="auto"/>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Средства бюджета муниципального образования</w:t>
            </w:r>
          </w:p>
        </w:tc>
        <w:tc>
          <w:tcPr>
            <w:tcW w:w="1157" w:type="dxa"/>
            <w:tcBorders>
              <w:top w:val="nil"/>
              <w:left w:val="nil"/>
              <w:bottom w:val="single" w:sz="4" w:space="0" w:color="auto"/>
              <w:right w:val="single" w:sz="4" w:space="0" w:color="auto"/>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4218" w:type="dxa"/>
            <w:gridSpan w:val="7"/>
            <w:tcBorders>
              <w:top w:val="single" w:sz="4" w:space="0" w:color="auto"/>
              <w:left w:val="nil"/>
              <w:bottom w:val="single" w:sz="4" w:space="0" w:color="auto"/>
              <w:right w:val="single" w:sz="4" w:space="0" w:color="000000"/>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nil"/>
              <w:left w:val="nil"/>
              <w:bottom w:val="single" w:sz="4" w:space="0" w:color="auto"/>
              <w:right w:val="single" w:sz="4" w:space="0" w:color="auto"/>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nil"/>
              <w:left w:val="nil"/>
              <w:bottom w:val="single" w:sz="4" w:space="0" w:color="auto"/>
              <w:right w:val="single" w:sz="4" w:space="0" w:color="auto"/>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nil"/>
              <w:left w:val="nil"/>
              <w:bottom w:val="single" w:sz="4" w:space="0" w:color="auto"/>
              <w:right w:val="single" w:sz="4" w:space="0" w:color="auto"/>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nil"/>
              <w:left w:val="nil"/>
              <w:bottom w:val="single" w:sz="4" w:space="0" w:color="auto"/>
              <w:right w:val="single" w:sz="4" w:space="0" w:color="auto"/>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tcBorders>
              <w:left w:val="single" w:sz="4" w:space="0" w:color="auto"/>
              <w:right w:val="single" w:sz="4" w:space="0" w:color="auto"/>
            </w:tcBorders>
            <w:vAlign w:val="center"/>
            <w:hideMark/>
          </w:tcPr>
          <w:p w:rsidR="00BD233C" w:rsidRPr="00BD233C" w:rsidRDefault="00BD233C" w:rsidP="00197CC0">
            <w:pPr>
              <w:spacing w:after="0" w:line="240" w:lineRule="auto"/>
              <w:jc w:val="center"/>
              <w:rPr>
                <w:rFonts w:ascii="Times New Roman" w:eastAsia="Times New Roman" w:hAnsi="Times New Roman"/>
                <w:color w:val="000000"/>
                <w:sz w:val="18"/>
                <w:szCs w:val="18"/>
                <w:lang w:eastAsia="ru-RU"/>
              </w:rPr>
            </w:pPr>
          </w:p>
        </w:tc>
      </w:tr>
      <w:tr w:rsidR="00BD233C" w:rsidRPr="003332EC" w:rsidTr="00B2451F">
        <w:trPr>
          <w:trHeight w:val="315"/>
        </w:trPr>
        <w:tc>
          <w:tcPr>
            <w:tcW w:w="474" w:type="dxa"/>
            <w:vMerge/>
            <w:tcBorders>
              <w:top w:val="nil"/>
              <w:left w:val="single" w:sz="4" w:space="0" w:color="auto"/>
              <w:bottom w:val="single" w:sz="4" w:space="0" w:color="000000"/>
              <w:right w:val="single" w:sz="4" w:space="0" w:color="auto"/>
            </w:tcBorders>
            <w:vAlign w:val="center"/>
            <w:hideMark/>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20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D233C" w:rsidRPr="00BD233C" w:rsidRDefault="00BD233C" w:rsidP="00197CC0">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Капитальный ремонт зданий, сооружений и помещений, текущий ремонт зданий, сооружений и помещений</w:t>
            </w:r>
          </w:p>
        </w:tc>
        <w:tc>
          <w:tcPr>
            <w:tcW w:w="1378" w:type="dxa"/>
            <w:vMerge w:val="restart"/>
            <w:tcBorders>
              <w:top w:val="single" w:sz="4" w:space="0" w:color="auto"/>
              <w:left w:val="single" w:sz="4" w:space="0" w:color="auto"/>
              <w:bottom w:val="single" w:sz="4" w:space="0" w:color="auto"/>
              <w:right w:val="single" w:sz="4" w:space="0" w:color="auto"/>
            </w:tcBorders>
            <w:shd w:val="clear" w:color="auto" w:fill="auto"/>
          </w:tcPr>
          <w:p w:rsidR="00BD233C" w:rsidRPr="00BD233C" w:rsidRDefault="00BD233C" w:rsidP="00197CC0">
            <w:pPr>
              <w:spacing w:after="0" w:line="240" w:lineRule="auto"/>
              <w:jc w:val="center"/>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D233C" w:rsidRPr="00BD233C" w:rsidRDefault="00BD233C" w:rsidP="00197CC0">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Х</w:t>
            </w:r>
          </w:p>
        </w:tc>
        <w:tc>
          <w:tcPr>
            <w:tcW w:w="115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D233C" w:rsidRPr="00BD233C" w:rsidRDefault="00BD233C" w:rsidP="00197CC0">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Всего:</w:t>
            </w:r>
          </w:p>
        </w:tc>
        <w:tc>
          <w:tcPr>
            <w:tcW w:w="95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BD233C" w:rsidRPr="00BD233C" w:rsidRDefault="00BD233C" w:rsidP="00197CC0">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 2023 год</w:t>
            </w:r>
          </w:p>
        </w:tc>
        <w:tc>
          <w:tcPr>
            <w:tcW w:w="3263" w:type="dxa"/>
            <w:gridSpan w:val="5"/>
            <w:tcBorders>
              <w:top w:val="single" w:sz="4" w:space="0" w:color="auto"/>
              <w:left w:val="single" w:sz="4" w:space="0" w:color="auto"/>
              <w:bottom w:val="single" w:sz="4" w:space="0" w:color="auto"/>
              <w:right w:val="single" w:sz="4" w:space="0" w:color="auto"/>
            </w:tcBorders>
            <w:shd w:val="clear" w:color="auto" w:fill="auto"/>
            <w:hideMark/>
          </w:tcPr>
          <w:p w:rsidR="00BD233C" w:rsidRPr="00BD233C" w:rsidRDefault="00BD233C" w:rsidP="00197CC0">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 том числе по кварталам</w:t>
            </w:r>
          </w:p>
        </w:tc>
        <w:tc>
          <w:tcPr>
            <w:tcW w:w="873" w:type="dxa"/>
            <w:vMerge w:val="restart"/>
            <w:tcBorders>
              <w:top w:val="single" w:sz="4" w:space="0" w:color="auto"/>
              <w:left w:val="single" w:sz="4" w:space="0" w:color="auto"/>
              <w:bottom w:val="single" w:sz="4" w:space="0" w:color="auto"/>
              <w:right w:val="single" w:sz="4" w:space="0" w:color="auto"/>
            </w:tcBorders>
            <w:shd w:val="clear" w:color="auto" w:fill="auto"/>
          </w:tcPr>
          <w:p w:rsidR="00BD233C" w:rsidRPr="00BD233C" w:rsidRDefault="00740337"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vMerge w:val="restart"/>
            <w:tcBorders>
              <w:top w:val="single" w:sz="4" w:space="0" w:color="auto"/>
              <w:left w:val="single" w:sz="4" w:space="0" w:color="auto"/>
              <w:bottom w:val="single" w:sz="4" w:space="0" w:color="auto"/>
              <w:right w:val="single" w:sz="4" w:space="0" w:color="auto"/>
            </w:tcBorders>
            <w:shd w:val="clear" w:color="auto" w:fill="auto"/>
          </w:tcPr>
          <w:p w:rsidR="00BD233C" w:rsidRPr="00BD233C" w:rsidRDefault="00740337"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6" w:type="dxa"/>
            <w:vMerge w:val="restart"/>
            <w:tcBorders>
              <w:top w:val="single" w:sz="4" w:space="0" w:color="auto"/>
              <w:left w:val="single" w:sz="4" w:space="0" w:color="auto"/>
              <w:bottom w:val="single" w:sz="4" w:space="0" w:color="auto"/>
              <w:right w:val="single" w:sz="4" w:space="0" w:color="auto"/>
            </w:tcBorders>
            <w:shd w:val="clear" w:color="auto" w:fill="auto"/>
          </w:tcPr>
          <w:p w:rsidR="00BD233C" w:rsidRPr="00BD233C" w:rsidRDefault="00740337"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tcPr>
          <w:p w:rsidR="00BD233C" w:rsidRPr="00BD233C" w:rsidRDefault="00740337"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08" w:type="dxa"/>
            <w:vMerge/>
            <w:tcBorders>
              <w:left w:val="single" w:sz="4" w:space="0" w:color="auto"/>
              <w:right w:val="single" w:sz="4" w:space="0" w:color="auto"/>
            </w:tcBorders>
            <w:shd w:val="clear" w:color="auto" w:fill="auto"/>
            <w:vAlign w:val="bottom"/>
            <w:hideMark/>
          </w:tcPr>
          <w:p w:rsidR="00BD233C" w:rsidRPr="00BD233C" w:rsidRDefault="00BD233C" w:rsidP="00197CC0">
            <w:pPr>
              <w:spacing w:after="0" w:line="240" w:lineRule="auto"/>
              <w:jc w:val="center"/>
              <w:rPr>
                <w:rFonts w:ascii="Times New Roman" w:eastAsia="Times New Roman" w:hAnsi="Times New Roman"/>
                <w:color w:val="000000"/>
                <w:sz w:val="18"/>
                <w:szCs w:val="18"/>
                <w:lang w:eastAsia="ru-RU"/>
              </w:rPr>
            </w:pPr>
          </w:p>
        </w:tc>
      </w:tr>
      <w:tr w:rsidR="00BD233C" w:rsidRPr="003332EC" w:rsidTr="00B2451F">
        <w:trPr>
          <w:trHeight w:val="255"/>
        </w:trPr>
        <w:tc>
          <w:tcPr>
            <w:tcW w:w="474" w:type="dxa"/>
            <w:vMerge/>
            <w:tcBorders>
              <w:top w:val="nil"/>
              <w:left w:val="single" w:sz="4" w:space="0" w:color="auto"/>
              <w:bottom w:val="single" w:sz="4" w:space="0" w:color="000000"/>
              <w:right w:val="single" w:sz="4" w:space="0" w:color="auto"/>
            </w:tcBorders>
            <w:vAlign w:val="center"/>
            <w:hideMark/>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2021" w:type="dxa"/>
            <w:vMerge/>
            <w:tcBorders>
              <w:top w:val="single" w:sz="4" w:space="0" w:color="auto"/>
              <w:left w:val="single" w:sz="4" w:space="0" w:color="auto"/>
              <w:bottom w:val="single" w:sz="4" w:space="0" w:color="000000"/>
              <w:right w:val="single" w:sz="4" w:space="0" w:color="auto"/>
            </w:tcBorders>
            <w:vAlign w:val="center"/>
            <w:hideMark/>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1378" w:type="dxa"/>
            <w:vMerge/>
            <w:tcBorders>
              <w:top w:val="single" w:sz="4" w:space="0" w:color="auto"/>
              <w:left w:val="single" w:sz="4" w:space="0" w:color="auto"/>
              <w:bottom w:val="single" w:sz="4" w:space="0" w:color="000000"/>
              <w:right w:val="single" w:sz="4" w:space="0" w:color="auto"/>
            </w:tcBorders>
            <w:vAlign w:val="center"/>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1608" w:type="dxa"/>
            <w:vMerge/>
            <w:tcBorders>
              <w:top w:val="single" w:sz="4" w:space="0" w:color="auto"/>
              <w:left w:val="single" w:sz="4" w:space="0" w:color="auto"/>
              <w:bottom w:val="single" w:sz="4" w:space="0" w:color="000000"/>
              <w:right w:val="single" w:sz="4" w:space="0" w:color="auto"/>
            </w:tcBorders>
            <w:vAlign w:val="center"/>
            <w:hideMark/>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1157" w:type="dxa"/>
            <w:vMerge/>
            <w:tcBorders>
              <w:top w:val="single" w:sz="4" w:space="0" w:color="auto"/>
              <w:left w:val="single" w:sz="4" w:space="0" w:color="auto"/>
              <w:right w:val="single" w:sz="4" w:space="0" w:color="auto"/>
            </w:tcBorders>
            <w:vAlign w:val="center"/>
            <w:hideMark/>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955" w:type="dxa"/>
            <w:gridSpan w:val="2"/>
            <w:vMerge/>
            <w:tcBorders>
              <w:top w:val="single" w:sz="4" w:space="0" w:color="auto"/>
              <w:left w:val="single" w:sz="4" w:space="0" w:color="auto"/>
              <w:bottom w:val="single" w:sz="4" w:space="0" w:color="000000"/>
              <w:right w:val="single" w:sz="4" w:space="0" w:color="auto"/>
            </w:tcBorders>
            <w:vAlign w:val="center"/>
            <w:hideMark/>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846" w:type="dxa"/>
            <w:gridSpan w:val="2"/>
            <w:tcBorders>
              <w:top w:val="single" w:sz="4" w:space="0" w:color="auto"/>
              <w:left w:val="nil"/>
              <w:bottom w:val="single" w:sz="4" w:space="0" w:color="auto"/>
              <w:right w:val="single" w:sz="4" w:space="0" w:color="auto"/>
            </w:tcBorders>
            <w:shd w:val="clear" w:color="auto" w:fill="auto"/>
            <w:hideMark/>
          </w:tcPr>
          <w:p w:rsidR="00BD233C" w:rsidRPr="00BD233C" w:rsidRDefault="00BD233C" w:rsidP="00197CC0">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w:t>
            </w:r>
          </w:p>
        </w:tc>
        <w:tc>
          <w:tcPr>
            <w:tcW w:w="846" w:type="dxa"/>
            <w:tcBorders>
              <w:top w:val="single" w:sz="4" w:space="0" w:color="auto"/>
              <w:left w:val="nil"/>
              <w:bottom w:val="single" w:sz="4" w:space="0" w:color="auto"/>
              <w:right w:val="single" w:sz="4" w:space="0" w:color="auto"/>
            </w:tcBorders>
            <w:shd w:val="clear" w:color="auto" w:fill="auto"/>
            <w:hideMark/>
          </w:tcPr>
          <w:p w:rsidR="00BD233C" w:rsidRPr="00BD233C" w:rsidRDefault="00BD233C" w:rsidP="00197CC0">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w:t>
            </w:r>
          </w:p>
        </w:tc>
        <w:tc>
          <w:tcPr>
            <w:tcW w:w="846" w:type="dxa"/>
            <w:tcBorders>
              <w:top w:val="single" w:sz="4" w:space="0" w:color="auto"/>
              <w:left w:val="nil"/>
              <w:bottom w:val="single" w:sz="4" w:space="0" w:color="auto"/>
              <w:right w:val="single" w:sz="4" w:space="0" w:color="auto"/>
            </w:tcBorders>
            <w:shd w:val="clear" w:color="auto" w:fill="auto"/>
            <w:hideMark/>
          </w:tcPr>
          <w:p w:rsidR="00BD233C" w:rsidRPr="00BD233C" w:rsidRDefault="00BD233C" w:rsidP="00197CC0">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III</w:t>
            </w:r>
          </w:p>
        </w:tc>
        <w:tc>
          <w:tcPr>
            <w:tcW w:w="725" w:type="dxa"/>
            <w:tcBorders>
              <w:top w:val="single" w:sz="4" w:space="0" w:color="auto"/>
              <w:left w:val="nil"/>
              <w:bottom w:val="single" w:sz="4" w:space="0" w:color="auto"/>
              <w:right w:val="single" w:sz="4" w:space="0" w:color="auto"/>
            </w:tcBorders>
            <w:shd w:val="clear" w:color="auto" w:fill="auto"/>
            <w:hideMark/>
          </w:tcPr>
          <w:p w:rsidR="00BD233C" w:rsidRPr="00BD233C" w:rsidRDefault="00BD233C" w:rsidP="00197CC0">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IV</w:t>
            </w:r>
          </w:p>
        </w:tc>
        <w:tc>
          <w:tcPr>
            <w:tcW w:w="873" w:type="dxa"/>
            <w:vMerge/>
            <w:tcBorders>
              <w:top w:val="single" w:sz="4" w:space="0" w:color="auto"/>
              <w:left w:val="single" w:sz="4" w:space="0" w:color="auto"/>
              <w:bottom w:val="single" w:sz="4" w:space="0" w:color="000000"/>
              <w:right w:val="single" w:sz="4" w:space="0" w:color="auto"/>
            </w:tcBorders>
            <w:vAlign w:val="center"/>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873" w:type="dxa"/>
            <w:vMerge/>
            <w:tcBorders>
              <w:top w:val="single" w:sz="4" w:space="0" w:color="auto"/>
              <w:left w:val="single" w:sz="4" w:space="0" w:color="auto"/>
              <w:bottom w:val="single" w:sz="4" w:space="0" w:color="000000"/>
              <w:right w:val="single" w:sz="4" w:space="0" w:color="auto"/>
            </w:tcBorders>
            <w:vAlign w:val="center"/>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936" w:type="dxa"/>
            <w:vMerge/>
            <w:tcBorders>
              <w:top w:val="single" w:sz="4" w:space="0" w:color="auto"/>
              <w:left w:val="single" w:sz="4" w:space="0" w:color="auto"/>
              <w:bottom w:val="single" w:sz="4" w:space="0" w:color="000000"/>
              <w:right w:val="single" w:sz="4" w:space="0" w:color="auto"/>
            </w:tcBorders>
            <w:vAlign w:val="center"/>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905" w:type="dxa"/>
            <w:vMerge/>
            <w:tcBorders>
              <w:top w:val="single" w:sz="4" w:space="0" w:color="auto"/>
              <w:left w:val="single" w:sz="4" w:space="0" w:color="auto"/>
              <w:bottom w:val="single" w:sz="4" w:space="0" w:color="000000"/>
              <w:right w:val="single" w:sz="4" w:space="0" w:color="auto"/>
            </w:tcBorders>
            <w:vAlign w:val="center"/>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hideMark/>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501"/>
        </w:trPr>
        <w:tc>
          <w:tcPr>
            <w:tcW w:w="474" w:type="dxa"/>
            <w:vMerge/>
            <w:tcBorders>
              <w:top w:val="nil"/>
              <w:left w:val="single" w:sz="4" w:space="0" w:color="auto"/>
              <w:bottom w:val="single" w:sz="4" w:space="0" w:color="auto"/>
              <w:right w:val="single" w:sz="4" w:space="0" w:color="auto"/>
            </w:tcBorders>
            <w:vAlign w:val="center"/>
            <w:hideMark/>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2021" w:type="dxa"/>
            <w:vMerge/>
            <w:tcBorders>
              <w:top w:val="nil"/>
              <w:left w:val="single" w:sz="4" w:space="0" w:color="auto"/>
              <w:bottom w:val="single" w:sz="4" w:space="0" w:color="auto"/>
              <w:right w:val="single" w:sz="4" w:space="0" w:color="auto"/>
            </w:tcBorders>
            <w:vAlign w:val="center"/>
            <w:hideMark/>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1378" w:type="dxa"/>
            <w:vMerge/>
            <w:tcBorders>
              <w:top w:val="nil"/>
              <w:left w:val="single" w:sz="4" w:space="0" w:color="auto"/>
              <w:bottom w:val="single" w:sz="4" w:space="0" w:color="auto"/>
              <w:right w:val="single" w:sz="4" w:space="0" w:color="auto"/>
            </w:tcBorders>
            <w:vAlign w:val="center"/>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1608" w:type="dxa"/>
            <w:vMerge/>
            <w:tcBorders>
              <w:top w:val="nil"/>
              <w:left w:val="single" w:sz="4" w:space="0" w:color="auto"/>
              <w:bottom w:val="single" w:sz="4" w:space="0" w:color="auto"/>
              <w:right w:val="single" w:sz="4" w:space="0" w:color="auto"/>
            </w:tcBorders>
            <w:vAlign w:val="center"/>
            <w:hideMark/>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1157" w:type="dxa"/>
            <w:vMerge/>
            <w:tcBorders>
              <w:left w:val="single" w:sz="4" w:space="0" w:color="auto"/>
              <w:bottom w:val="single" w:sz="4" w:space="0" w:color="auto"/>
              <w:right w:val="single" w:sz="4" w:space="0" w:color="auto"/>
            </w:tcBorders>
            <w:shd w:val="clear" w:color="auto" w:fill="auto"/>
          </w:tcPr>
          <w:p w:rsidR="00BD233C" w:rsidRPr="00BD233C" w:rsidRDefault="00BD233C" w:rsidP="00197CC0">
            <w:pPr>
              <w:spacing w:after="0" w:line="240" w:lineRule="auto"/>
              <w:jc w:val="center"/>
              <w:rPr>
                <w:rFonts w:ascii="Times New Roman" w:eastAsia="Times New Roman" w:hAnsi="Times New Roman"/>
                <w:color w:val="000000"/>
                <w:sz w:val="18"/>
                <w:szCs w:val="18"/>
                <w:lang w:eastAsia="ru-RU"/>
              </w:rPr>
            </w:pPr>
          </w:p>
        </w:tc>
        <w:tc>
          <w:tcPr>
            <w:tcW w:w="955" w:type="dxa"/>
            <w:gridSpan w:val="2"/>
            <w:tcBorders>
              <w:top w:val="nil"/>
              <w:left w:val="nil"/>
              <w:bottom w:val="single" w:sz="4" w:space="0" w:color="auto"/>
              <w:right w:val="single" w:sz="4" w:space="0" w:color="auto"/>
            </w:tcBorders>
            <w:shd w:val="clear" w:color="auto" w:fill="auto"/>
          </w:tcPr>
          <w:p w:rsidR="00BD233C" w:rsidRPr="00BD233C" w:rsidRDefault="00740337"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gridSpan w:val="2"/>
            <w:tcBorders>
              <w:top w:val="nil"/>
              <w:left w:val="nil"/>
              <w:bottom w:val="single" w:sz="4" w:space="0" w:color="auto"/>
              <w:right w:val="single" w:sz="4" w:space="0" w:color="auto"/>
            </w:tcBorders>
            <w:shd w:val="clear" w:color="auto" w:fill="auto"/>
          </w:tcPr>
          <w:p w:rsidR="00BD233C" w:rsidRPr="00BD233C" w:rsidRDefault="00740337"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nil"/>
              <w:left w:val="nil"/>
              <w:bottom w:val="single" w:sz="4" w:space="0" w:color="auto"/>
              <w:right w:val="single" w:sz="4" w:space="0" w:color="auto"/>
            </w:tcBorders>
            <w:shd w:val="clear" w:color="auto" w:fill="auto"/>
          </w:tcPr>
          <w:p w:rsidR="00BD233C" w:rsidRPr="00BD233C" w:rsidRDefault="00740337"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nil"/>
              <w:left w:val="nil"/>
              <w:bottom w:val="single" w:sz="4" w:space="0" w:color="auto"/>
              <w:right w:val="single" w:sz="4" w:space="0" w:color="auto"/>
            </w:tcBorders>
            <w:shd w:val="clear" w:color="auto" w:fill="auto"/>
          </w:tcPr>
          <w:p w:rsidR="00BD233C" w:rsidRPr="00BD233C" w:rsidRDefault="00740337"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25" w:type="dxa"/>
            <w:tcBorders>
              <w:top w:val="nil"/>
              <w:left w:val="nil"/>
              <w:bottom w:val="single" w:sz="4" w:space="0" w:color="auto"/>
              <w:right w:val="single" w:sz="4" w:space="0" w:color="auto"/>
            </w:tcBorders>
            <w:shd w:val="clear" w:color="auto" w:fill="auto"/>
          </w:tcPr>
          <w:p w:rsidR="00BD233C" w:rsidRPr="00BD233C" w:rsidRDefault="00740337"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vMerge/>
            <w:tcBorders>
              <w:top w:val="nil"/>
              <w:left w:val="single" w:sz="4" w:space="0" w:color="auto"/>
              <w:bottom w:val="single" w:sz="4" w:space="0" w:color="auto"/>
              <w:right w:val="single" w:sz="4" w:space="0" w:color="auto"/>
            </w:tcBorders>
            <w:vAlign w:val="center"/>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873" w:type="dxa"/>
            <w:vMerge/>
            <w:tcBorders>
              <w:top w:val="nil"/>
              <w:left w:val="single" w:sz="4" w:space="0" w:color="auto"/>
              <w:bottom w:val="single" w:sz="4" w:space="0" w:color="auto"/>
              <w:right w:val="single" w:sz="4" w:space="0" w:color="auto"/>
            </w:tcBorders>
            <w:vAlign w:val="center"/>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936" w:type="dxa"/>
            <w:vMerge/>
            <w:tcBorders>
              <w:top w:val="nil"/>
              <w:left w:val="single" w:sz="4" w:space="0" w:color="auto"/>
              <w:bottom w:val="single" w:sz="4" w:space="0" w:color="auto"/>
              <w:right w:val="single" w:sz="4" w:space="0" w:color="auto"/>
            </w:tcBorders>
            <w:vAlign w:val="center"/>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905" w:type="dxa"/>
            <w:vMerge/>
            <w:tcBorders>
              <w:top w:val="nil"/>
              <w:left w:val="single" w:sz="4" w:space="0" w:color="auto"/>
              <w:bottom w:val="single" w:sz="4" w:space="0" w:color="auto"/>
              <w:right w:val="single" w:sz="4" w:space="0" w:color="auto"/>
            </w:tcBorders>
            <w:vAlign w:val="center"/>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bottom w:val="single" w:sz="4" w:space="0" w:color="auto"/>
              <w:right w:val="single" w:sz="4" w:space="0" w:color="auto"/>
            </w:tcBorders>
            <w:vAlign w:val="center"/>
            <w:hideMark/>
          </w:tcPr>
          <w:p w:rsidR="00BD233C" w:rsidRPr="00BD233C" w:rsidRDefault="00BD233C" w:rsidP="00197CC0">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332"/>
        </w:trPr>
        <w:tc>
          <w:tcPr>
            <w:tcW w:w="474" w:type="dxa"/>
            <w:vMerge w:val="restart"/>
            <w:tcBorders>
              <w:top w:val="single" w:sz="4" w:space="0" w:color="auto"/>
              <w:left w:val="single" w:sz="4" w:space="0" w:color="auto"/>
              <w:bottom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3</w:t>
            </w:r>
          </w:p>
        </w:tc>
        <w:tc>
          <w:tcPr>
            <w:tcW w:w="2021" w:type="dxa"/>
            <w:vMerge w:val="restart"/>
            <w:tcBorders>
              <w:top w:val="single" w:sz="4" w:space="0" w:color="auto"/>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Основное мероприятие 03: Реализация мероприятий по подготовке населения и специалистов и должностных лиц в области гражданской обороны, защиты населения и территории от чрезвычайных ситуаций природного и техногенного характера</w:t>
            </w:r>
          </w:p>
        </w:tc>
        <w:tc>
          <w:tcPr>
            <w:tcW w:w="1378" w:type="dxa"/>
            <w:tcBorders>
              <w:top w:val="single" w:sz="4" w:space="0" w:color="auto"/>
              <w:left w:val="single" w:sz="4" w:space="0" w:color="auto"/>
              <w:bottom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tcBorders>
              <w:top w:val="single" w:sz="4" w:space="0" w:color="auto"/>
              <w:left w:val="single" w:sz="4" w:space="0" w:color="auto"/>
              <w:bottom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w:t>
            </w:r>
          </w:p>
        </w:tc>
        <w:tc>
          <w:tcPr>
            <w:tcW w:w="1157" w:type="dxa"/>
            <w:tcBorders>
              <w:top w:val="single" w:sz="4" w:space="0" w:color="auto"/>
              <w:left w:val="nil"/>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300,00</w:t>
            </w:r>
          </w:p>
        </w:tc>
        <w:tc>
          <w:tcPr>
            <w:tcW w:w="4218" w:type="dxa"/>
            <w:gridSpan w:val="7"/>
            <w:tcBorders>
              <w:top w:val="single" w:sz="4" w:space="0" w:color="auto"/>
              <w:left w:val="nil"/>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60,00</w:t>
            </w:r>
          </w:p>
        </w:tc>
        <w:tc>
          <w:tcPr>
            <w:tcW w:w="873" w:type="dxa"/>
            <w:tcBorders>
              <w:top w:val="single" w:sz="4" w:space="0" w:color="auto"/>
              <w:left w:val="single" w:sz="4" w:space="0" w:color="auto"/>
              <w:bottom w:val="single" w:sz="4" w:space="0" w:color="auto"/>
              <w:right w:val="single" w:sz="4" w:space="0" w:color="auto"/>
            </w:tcBorders>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60,00</w:t>
            </w:r>
          </w:p>
        </w:tc>
        <w:tc>
          <w:tcPr>
            <w:tcW w:w="873" w:type="dxa"/>
            <w:tcBorders>
              <w:top w:val="single" w:sz="4" w:space="0" w:color="auto"/>
              <w:left w:val="single" w:sz="4" w:space="0" w:color="auto"/>
              <w:bottom w:val="single" w:sz="4" w:space="0" w:color="auto"/>
              <w:right w:val="single" w:sz="4" w:space="0" w:color="auto"/>
            </w:tcBorders>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60,00</w:t>
            </w:r>
          </w:p>
        </w:tc>
        <w:tc>
          <w:tcPr>
            <w:tcW w:w="936" w:type="dxa"/>
            <w:tcBorders>
              <w:top w:val="single" w:sz="4" w:space="0" w:color="auto"/>
              <w:left w:val="single" w:sz="4" w:space="0" w:color="auto"/>
              <w:bottom w:val="single" w:sz="4" w:space="0" w:color="auto"/>
              <w:right w:val="single" w:sz="4" w:space="0" w:color="auto"/>
            </w:tcBorders>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60,00</w:t>
            </w:r>
          </w:p>
        </w:tc>
        <w:tc>
          <w:tcPr>
            <w:tcW w:w="905" w:type="dxa"/>
            <w:tcBorders>
              <w:top w:val="single" w:sz="4" w:space="0" w:color="auto"/>
              <w:left w:val="single" w:sz="4" w:space="0" w:color="auto"/>
              <w:bottom w:val="single" w:sz="4" w:space="0" w:color="auto"/>
              <w:right w:val="single" w:sz="4" w:space="0" w:color="auto"/>
            </w:tcBorders>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60,00</w:t>
            </w:r>
          </w:p>
        </w:tc>
        <w:tc>
          <w:tcPr>
            <w:tcW w:w="1508" w:type="dxa"/>
            <w:vMerge w:val="restart"/>
            <w:tcBorders>
              <w:top w:val="single" w:sz="4" w:space="0" w:color="auto"/>
              <w:left w:val="single" w:sz="4" w:space="0" w:color="auto"/>
              <w:right w:val="single" w:sz="4" w:space="0" w:color="auto"/>
            </w:tcBorders>
          </w:tcPr>
          <w:p w:rsidR="00BD233C" w:rsidRPr="00BD233C" w:rsidRDefault="00740337"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BD233C" w:rsidRPr="003332EC" w:rsidTr="00B2451F">
        <w:trPr>
          <w:trHeight w:val="501"/>
        </w:trPr>
        <w:tc>
          <w:tcPr>
            <w:tcW w:w="474" w:type="dxa"/>
            <w:vMerge/>
            <w:tcBorders>
              <w:top w:val="single" w:sz="4" w:space="0" w:color="auto"/>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tcBorders>
              <w:top w:val="single" w:sz="4" w:space="0" w:color="auto"/>
              <w:left w:val="single" w:sz="4" w:space="0" w:color="auto"/>
              <w:bottom w:val="single" w:sz="4" w:space="0" w:color="000000"/>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tcBorders>
              <w:top w:val="single" w:sz="4" w:space="0" w:color="auto"/>
              <w:left w:val="single" w:sz="4" w:space="0" w:color="auto"/>
              <w:bottom w:val="single" w:sz="4" w:space="0" w:color="000000"/>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Средства бюджета муниципального образования</w:t>
            </w:r>
          </w:p>
        </w:tc>
        <w:tc>
          <w:tcPr>
            <w:tcW w:w="1157" w:type="dxa"/>
            <w:tcBorders>
              <w:top w:val="single" w:sz="4" w:space="0" w:color="auto"/>
              <w:left w:val="nil"/>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300,00</w:t>
            </w:r>
          </w:p>
        </w:tc>
        <w:tc>
          <w:tcPr>
            <w:tcW w:w="4218" w:type="dxa"/>
            <w:gridSpan w:val="7"/>
            <w:tcBorders>
              <w:top w:val="single" w:sz="4" w:space="0" w:color="auto"/>
              <w:left w:val="nil"/>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60,00</w:t>
            </w:r>
          </w:p>
        </w:tc>
        <w:tc>
          <w:tcPr>
            <w:tcW w:w="873" w:type="dxa"/>
            <w:tcBorders>
              <w:top w:val="single" w:sz="4" w:space="0" w:color="auto"/>
              <w:left w:val="single" w:sz="4" w:space="0" w:color="auto"/>
              <w:bottom w:val="single" w:sz="4" w:space="0" w:color="000000"/>
              <w:right w:val="single" w:sz="4" w:space="0" w:color="auto"/>
            </w:tcBorders>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60,00</w:t>
            </w:r>
          </w:p>
        </w:tc>
        <w:tc>
          <w:tcPr>
            <w:tcW w:w="873" w:type="dxa"/>
            <w:tcBorders>
              <w:top w:val="single" w:sz="4" w:space="0" w:color="auto"/>
              <w:left w:val="single" w:sz="4" w:space="0" w:color="auto"/>
              <w:bottom w:val="single" w:sz="4" w:space="0" w:color="000000"/>
              <w:right w:val="single" w:sz="4" w:space="0" w:color="auto"/>
            </w:tcBorders>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60,00</w:t>
            </w:r>
          </w:p>
        </w:tc>
        <w:tc>
          <w:tcPr>
            <w:tcW w:w="936" w:type="dxa"/>
            <w:tcBorders>
              <w:top w:val="single" w:sz="4" w:space="0" w:color="auto"/>
              <w:left w:val="single" w:sz="4" w:space="0" w:color="auto"/>
              <w:bottom w:val="single" w:sz="4" w:space="0" w:color="000000"/>
              <w:right w:val="single" w:sz="4" w:space="0" w:color="auto"/>
            </w:tcBorders>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60,00</w:t>
            </w:r>
          </w:p>
        </w:tc>
        <w:tc>
          <w:tcPr>
            <w:tcW w:w="905" w:type="dxa"/>
            <w:tcBorders>
              <w:top w:val="single" w:sz="4" w:space="0" w:color="auto"/>
              <w:left w:val="single" w:sz="4" w:space="0" w:color="auto"/>
              <w:bottom w:val="single" w:sz="4" w:space="0" w:color="000000"/>
              <w:right w:val="single" w:sz="4" w:space="0" w:color="auto"/>
            </w:tcBorders>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60,00</w:t>
            </w:r>
          </w:p>
        </w:tc>
        <w:tc>
          <w:tcPr>
            <w:tcW w:w="1508" w:type="dxa"/>
            <w:vMerge/>
            <w:tcBorders>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B2451F" w:rsidRPr="003332EC" w:rsidTr="00B2451F">
        <w:trPr>
          <w:trHeight w:val="248"/>
        </w:trPr>
        <w:tc>
          <w:tcPr>
            <w:tcW w:w="474" w:type="dxa"/>
            <w:vMerge/>
            <w:tcBorders>
              <w:left w:val="single" w:sz="4" w:space="0" w:color="auto"/>
              <w:right w:val="single" w:sz="4" w:space="0" w:color="auto"/>
            </w:tcBorders>
          </w:tcPr>
          <w:p w:rsidR="00B2451F" w:rsidRPr="00BD233C" w:rsidRDefault="00B2451F" w:rsidP="00B2451F">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right w:val="single" w:sz="4" w:space="0" w:color="auto"/>
            </w:tcBorders>
          </w:tcPr>
          <w:p w:rsidR="00B2451F" w:rsidRPr="00BD233C" w:rsidRDefault="00B2451F" w:rsidP="00B2451F">
            <w:pPr>
              <w:spacing w:after="0" w:line="240" w:lineRule="auto"/>
              <w:rPr>
                <w:rFonts w:ascii="Times New Roman" w:eastAsia="Times New Roman" w:hAnsi="Times New Roman"/>
                <w:color w:val="000000"/>
                <w:sz w:val="18"/>
                <w:szCs w:val="18"/>
                <w:lang w:eastAsia="ru-RU"/>
              </w:rPr>
            </w:pPr>
          </w:p>
        </w:tc>
        <w:tc>
          <w:tcPr>
            <w:tcW w:w="1378" w:type="dxa"/>
            <w:vMerge w:val="restart"/>
            <w:tcBorders>
              <w:top w:val="nil"/>
              <w:left w:val="single" w:sz="4" w:space="0" w:color="auto"/>
              <w:right w:val="single" w:sz="4" w:space="0" w:color="auto"/>
            </w:tcBorders>
          </w:tcPr>
          <w:p w:rsidR="00B2451F" w:rsidRPr="00BD233C" w:rsidRDefault="00B2451F" w:rsidP="00B2451F">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vMerge w:val="restart"/>
            <w:tcBorders>
              <w:top w:val="nil"/>
              <w:left w:val="single" w:sz="4" w:space="0" w:color="auto"/>
              <w:right w:val="single" w:sz="4" w:space="0" w:color="auto"/>
            </w:tcBorders>
          </w:tcPr>
          <w:p w:rsidR="00B2451F" w:rsidRPr="00BD233C" w:rsidRDefault="00B2451F" w:rsidP="00B2451F">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Х</w:t>
            </w:r>
          </w:p>
        </w:tc>
        <w:tc>
          <w:tcPr>
            <w:tcW w:w="1157" w:type="dxa"/>
            <w:vMerge w:val="restart"/>
            <w:tcBorders>
              <w:top w:val="nil"/>
              <w:left w:val="nil"/>
              <w:right w:val="single" w:sz="4" w:space="0" w:color="auto"/>
            </w:tcBorders>
            <w:shd w:val="clear" w:color="auto" w:fill="auto"/>
          </w:tcPr>
          <w:p w:rsidR="00B2451F" w:rsidRDefault="00B2451F" w:rsidP="00B2451F">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Всего:</w:t>
            </w:r>
          </w:p>
          <w:p w:rsidR="00B2451F" w:rsidRDefault="00B2451F" w:rsidP="00B2451F">
            <w:pPr>
              <w:spacing w:after="0" w:line="240" w:lineRule="auto"/>
              <w:jc w:val="center"/>
              <w:rPr>
                <w:rFonts w:ascii="Times New Roman" w:eastAsia="Times New Roman" w:hAnsi="Times New Roman"/>
                <w:color w:val="000000"/>
                <w:sz w:val="18"/>
                <w:szCs w:val="18"/>
                <w:lang w:eastAsia="ru-RU"/>
              </w:rPr>
            </w:pPr>
          </w:p>
          <w:p w:rsidR="00B2451F" w:rsidRPr="00BD233C" w:rsidRDefault="00B2451F" w:rsidP="00B2451F">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300,00</w:t>
            </w:r>
          </w:p>
        </w:tc>
        <w:tc>
          <w:tcPr>
            <w:tcW w:w="955" w:type="dxa"/>
            <w:gridSpan w:val="2"/>
            <w:vMerge w:val="restart"/>
            <w:tcBorders>
              <w:top w:val="single" w:sz="4" w:space="0" w:color="auto"/>
              <w:left w:val="nil"/>
              <w:right w:val="single" w:sz="4" w:space="0" w:color="auto"/>
            </w:tcBorders>
            <w:shd w:val="clear" w:color="auto" w:fill="auto"/>
          </w:tcPr>
          <w:p w:rsidR="00B2451F" w:rsidRPr="00BD233C" w:rsidRDefault="00B2451F" w:rsidP="00B2451F">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 2023 год</w:t>
            </w:r>
          </w:p>
        </w:tc>
        <w:tc>
          <w:tcPr>
            <w:tcW w:w="3263" w:type="dxa"/>
            <w:gridSpan w:val="5"/>
            <w:tcBorders>
              <w:top w:val="single" w:sz="4" w:space="0" w:color="auto"/>
              <w:left w:val="nil"/>
              <w:bottom w:val="single" w:sz="4" w:space="0" w:color="auto"/>
              <w:right w:val="single" w:sz="4" w:space="0" w:color="auto"/>
            </w:tcBorders>
            <w:shd w:val="clear" w:color="auto" w:fill="auto"/>
          </w:tcPr>
          <w:p w:rsidR="00B2451F" w:rsidRPr="00BD233C" w:rsidRDefault="00B2451F" w:rsidP="00B2451F">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 том числе по кварталам</w:t>
            </w:r>
          </w:p>
        </w:tc>
        <w:tc>
          <w:tcPr>
            <w:tcW w:w="873" w:type="dxa"/>
            <w:vMerge w:val="restart"/>
            <w:tcBorders>
              <w:top w:val="nil"/>
              <w:left w:val="single" w:sz="4" w:space="0" w:color="auto"/>
              <w:right w:val="single" w:sz="4" w:space="0" w:color="auto"/>
            </w:tcBorders>
          </w:tcPr>
          <w:p w:rsidR="00B2451F" w:rsidRPr="00BD233C" w:rsidRDefault="00B2451F" w:rsidP="00B2451F">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60,00</w:t>
            </w:r>
          </w:p>
        </w:tc>
        <w:tc>
          <w:tcPr>
            <w:tcW w:w="873" w:type="dxa"/>
            <w:vMerge w:val="restart"/>
            <w:tcBorders>
              <w:top w:val="nil"/>
              <w:left w:val="single" w:sz="4" w:space="0" w:color="auto"/>
              <w:right w:val="single" w:sz="4" w:space="0" w:color="auto"/>
            </w:tcBorders>
          </w:tcPr>
          <w:p w:rsidR="00B2451F" w:rsidRPr="00BD233C" w:rsidRDefault="00B2451F" w:rsidP="00B2451F">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60,00</w:t>
            </w:r>
          </w:p>
        </w:tc>
        <w:tc>
          <w:tcPr>
            <w:tcW w:w="936" w:type="dxa"/>
            <w:vMerge w:val="restart"/>
            <w:tcBorders>
              <w:top w:val="nil"/>
              <w:left w:val="single" w:sz="4" w:space="0" w:color="auto"/>
              <w:right w:val="single" w:sz="4" w:space="0" w:color="auto"/>
            </w:tcBorders>
          </w:tcPr>
          <w:p w:rsidR="00B2451F" w:rsidRPr="00BD233C" w:rsidRDefault="00B2451F" w:rsidP="00B2451F">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60,00</w:t>
            </w:r>
          </w:p>
        </w:tc>
        <w:tc>
          <w:tcPr>
            <w:tcW w:w="905" w:type="dxa"/>
            <w:vMerge w:val="restart"/>
            <w:tcBorders>
              <w:top w:val="nil"/>
              <w:left w:val="single" w:sz="4" w:space="0" w:color="auto"/>
              <w:right w:val="single" w:sz="4" w:space="0" w:color="auto"/>
            </w:tcBorders>
          </w:tcPr>
          <w:p w:rsidR="00B2451F" w:rsidRPr="00BD233C" w:rsidRDefault="00B2451F" w:rsidP="00B2451F">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60,00</w:t>
            </w:r>
          </w:p>
        </w:tc>
        <w:tc>
          <w:tcPr>
            <w:tcW w:w="1508" w:type="dxa"/>
            <w:vMerge/>
            <w:tcBorders>
              <w:left w:val="single" w:sz="4" w:space="0" w:color="auto"/>
              <w:right w:val="single" w:sz="4" w:space="0" w:color="auto"/>
            </w:tcBorders>
          </w:tcPr>
          <w:p w:rsidR="00B2451F" w:rsidRPr="00BD233C" w:rsidRDefault="00B2451F" w:rsidP="00B2451F">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365"/>
        </w:trPr>
        <w:tc>
          <w:tcPr>
            <w:tcW w:w="474"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608"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157" w:type="dxa"/>
            <w:vMerge/>
            <w:tcBorders>
              <w:left w:val="nil"/>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955" w:type="dxa"/>
            <w:gridSpan w:val="2"/>
            <w:vMerge/>
            <w:tcBorders>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w:t>
            </w:r>
          </w:p>
        </w:tc>
        <w:tc>
          <w:tcPr>
            <w:tcW w:w="846"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w:t>
            </w:r>
          </w:p>
        </w:tc>
        <w:tc>
          <w:tcPr>
            <w:tcW w:w="846"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III</w:t>
            </w:r>
          </w:p>
        </w:tc>
        <w:tc>
          <w:tcPr>
            <w:tcW w:w="725"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IV</w:t>
            </w:r>
          </w:p>
        </w:tc>
        <w:tc>
          <w:tcPr>
            <w:tcW w:w="873"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873"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36"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05"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B2451F" w:rsidRPr="003332EC" w:rsidTr="00B2451F">
        <w:trPr>
          <w:trHeight w:val="314"/>
        </w:trPr>
        <w:tc>
          <w:tcPr>
            <w:tcW w:w="474" w:type="dxa"/>
            <w:vMerge/>
            <w:tcBorders>
              <w:left w:val="single" w:sz="4" w:space="0" w:color="auto"/>
              <w:bottom w:val="single" w:sz="4" w:space="0" w:color="000000"/>
              <w:right w:val="single" w:sz="4" w:space="0" w:color="auto"/>
            </w:tcBorders>
            <w:vAlign w:val="center"/>
          </w:tcPr>
          <w:p w:rsidR="00B2451F" w:rsidRPr="00BD233C" w:rsidRDefault="00B2451F" w:rsidP="00B2451F">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B2451F" w:rsidRPr="00BD233C" w:rsidRDefault="00B2451F" w:rsidP="00B2451F">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bottom w:val="single" w:sz="4" w:space="0" w:color="000000"/>
              <w:right w:val="single" w:sz="4" w:space="0" w:color="auto"/>
            </w:tcBorders>
            <w:vAlign w:val="center"/>
          </w:tcPr>
          <w:p w:rsidR="00B2451F" w:rsidRPr="00BD233C" w:rsidRDefault="00B2451F" w:rsidP="00B2451F">
            <w:pPr>
              <w:spacing w:after="0" w:line="240" w:lineRule="auto"/>
              <w:rPr>
                <w:rFonts w:ascii="Times New Roman" w:eastAsia="Times New Roman" w:hAnsi="Times New Roman"/>
                <w:color w:val="000000"/>
                <w:sz w:val="18"/>
                <w:szCs w:val="18"/>
                <w:lang w:eastAsia="ru-RU"/>
              </w:rPr>
            </w:pPr>
          </w:p>
        </w:tc>
        <w:tc>
          <w:tcPr>
            <w:tcW w:w="1608" w:type="dxa"/>
            <w:vMerge/>
            <w:tcBorders>
              <w:left w:val="single" w:sz="4" w:space="0" w:color="auto"/>
              <w:bottom w:val="single" w:sz="4" w:space="0" w:color="auto"/>
              <w:right w:val="single" w:sz="4" w:space="0" w:color="auto"/>
            </w:tcBorders>
            <w:vAlign w:val="center"/>
          </w:tcPr>
          <w:p w:rsidR="00B2451F" w:rsidRPr="00BD233C" w:rsidRDefault="00B2451F" w:rsidP="00B2451F">
            <w:pPr>
              <w:spacing w:after="0" w:line="240" w:lineRule="auto"/>
              <w:rPr>
                <w:rFonts w:ascii="Times New Roman" w:eastAsia="Times New Roman" w:hAnsi="Times New Roman"/>
                <w:color w:val="000000"/>
                <w:sz w:val="18"/>
                <w:szCs w:val="18"/>
                <w:lang w:eastAsia="ru-RU"/>
              </w:rPr>
            </w:pPr>
          </w:p>
        </w:tc>
        <w:tc>
          <w:tcPr>
            <w:tcW w:w="1157" w:type="dxa"/>
            <w:vMerge/>
            <w:tcBorders>
              <w:left w:val="nil"/>
              <w:bottom w:val="single" w:sz="4" w:space="0" w:color="auto"/>
              <w:right w:val="single" w:sz="4" w:space="0" w:color="auto"/>
            </w:tcBorders>
            <w:shd w:val="clear" w:color="auto" w:fill="auto"/>
          </w:tcPr>
          <w:p w:rsidR="00B2451F" w:rsidRPr="00BD233C" w:rsidRDefault="00B2451F" w:rsidP="00B2451F">
            <w:pPr>
              <w:spacing w:after="0" w:line="240" w:lineRule="auto"/>
              <w:jc w:val="center"/>
              <w:rPr>
                <w:rFonts w:ascii="Times New Roman" w:eastAsia="Times New Roman" w:hAnsi="Times New Roman"/>
                <w:color w:val="000000"/>
                <w:sz w:val="18"/>
                <w:szCs w:val="18"/>
                <w:lang w:eastAsia="ru-RU"/>
              </w:rPr>
            </w:pPr>
          </w:p>
        </w:tc>
        <w:tc>
          <w:tcPr>
            <w:tcW w:w="955" w:type="dxa"/>
            <w:gridSpan w:val="2"/>
            <w:tcBorders>
              <w:top w:val="single" w:sz="4" w:space="0" w:color="auto"/>
              <w:left w:val="nil"/>
              <w:bottom w:val="single" w:sz="4" w:space="0" w:color="auto"/>
              <w:right w:val="single" w:sz="4" w:space="0" w:color="auto"/>
            </w:tcBorders>
            <w:shd w:val="clear" w:color="auto" w:fill="auto"/>
          </w:tcPr>
          <w:p w:rsidR="00B2451F" w:rsidRPr="00321693" w:rsidRDefault="00B2451F" w:rsidP="00B2451F">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60,00</w:t>
            </w:r>
          </w:p>
        </w:tc>
        <w:tc>
          <w:tcPr>
            <w:tcW w:w="846" w:type="dxa"/>
            <w:gridSpan w:val="2"/>
            <w:tcBorders>
              <w:top w:val="single" w:sz="4" w:space="0" w:color="auto"/>
              <w:left w:val="nil"/>
              <w:bottom w:val="single" w:sz="4" w:space="0" w:color="auto"/>
              <w:right w:val="single" w:sz="4" w:space="0" w:color="auto"/>
            </w:tcBorders>
            <w:shd w:val="clear" w:color="auto" w:fill="auto"/>
          </w:tcPr>
          <w:p w:rsidR="00B2451F" w:rsidRPr="00321693" w:rsidRDefault="00B2451F" w:rsidP="00B2451F">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w:t>
            </w:r>
            <w:r w:rsidRPr="00321693">
              <w:rPr>
                <w:rFonts w:ascii="Times New Roman" w:eastAsia="Times New Roman" w:hAnsi="Times New Roman"/>
                <w:color w:val="000000"/>
                <w:sz w:val="18"/>
                <w:szCs w:val="18"/>
                <w:lang w:eastAsia="ru-RU"/>
              </w:rPr>
              <w:t>,00</w:t>
            </w:r>
          </w:p>
        </w:tc>
        <w:tc>
          <w:tcPr>
            <w:tcW w:w="846" w:type="dxa"/>
            <w:tcBorders>
              <w:top w:val="single" w:sz="4" w:space="0" w:color="auto"/>
              <w:left w:val="nil"/>
              <w:bottom w:val="single" w:sz="4" w:space="0" w:color="auto"/>
              <w:right w:val="single" w:sz="4" w:space="0" w:color="auto"/>
            </w:tcBorders>
            <w:shd w:val="clear" w:color="auto" w:fill="auto"/>
          </w:tcPr>
          <w:p w:rsidR="00B2451F" w:rsidRPr="00321693" w:rsidRDefault="00B2451F" w:rsidP="00B2451F">
            <w:pPr>
              <w:spacing w:after="0" w:line="240" w:lineRule="auto"/>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0,00</w:t>
            </w:r>
          </w:p>
        </w:tc>
        <w:tc>
          <w:tcPr>
            <w:tcW w:w="846" w:type="dxa"/>
            <w:tcBorders>
              <w:top w:val="single" w:sz="4" w:space="0" w:color="auto"/>
              <w:left w:val="nil"/>
              <w:bottom w:val="single" w:sz="4" w:space="0" w:color="auto"/>
              <w:right w:val="single" w:sz="4" w:space="0" w:color="auto"/>
            </w:tcBorders>
            <w:shd w:val="clear" w:color="auto" w:fill="auto"/>
          </w:tcPr>
          <w:p w:rsidR="00B2451F" w:rsidRPr="00321693" w:rsidRDefault="00B2451F" w:rsidP="00B2451F">
            <w:pPr>
              <w:spacing w:after="0" w:line="240" w:lineRule="auto"/>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25,00</w:t>
            </w:r>
          </w:p>
        </w:tc>
        <w:tc>
          <w:tcPr>
            <w:tcW w:w="725" w:type="dxa"/>
            <w:tcBorders>
              <w:top w:val="single" w:sz="4" w:space="0" w:color="auto"/>
              <w:left w:val="nil"/>
              <w:bottom w:val="single" w:sz="4" w:space="0" w:color="auto"/>
              <w:right w:val="single" w:sz="4" w:space="0" w:color="auto"/>
            </w:tcBorders>
            <w:shd w:val="clear" w:color="auto" w:fill="auto"/>
          </w:tcPr>
          <w:p w:rsidR="00B2451F" w:rsidRPr="00321693" w:rsidRDefault="00B2451F" w:rsidP="00B2451F">
            <w:pPr>
              <w:spacing w:after="0" w:line="240" w:lineRule="auto"/>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0,00</w:t>
            </w:r>
          </w:p>
        </w:tc>
        <w:tc>
          <w:tcPr>
            <w:tcW w:w="873" w:type="dxa"/>
            <w:vMerge/>
            <w:tcBorders>
              <w:left w:val="single" w:sz="4" w:space="0" w:color="auto"/>
              <w:bottom w:val="single" w:sz="4" w:space="0" w:color="000000"/>
              <w:right w:val="single" w:sz="4" w:space="0" w:color="auto"/>
            </w:tcBorders>
            <w:vAlign w:val="center"/>
          </w:tcPr>
          <w:p w:rsidR="00B2451F" w:rsidRPr="00BD233C" w:rsidRDefault="00B2451F" w:rsidP="00B2451F">
            <w:pPr>
              <w:spacing w:after="0" w:line="240" w:lineRule="auto"/>
              <w:rPr>
                <w:rFonts w:ascii="Times New Roman" w:eastAsia="Times New Roman" w:hAnsi="Times New Roman"/>
                <w:color w:val="000000"/>
                <w:sz w:val="18"/>
                <w:szCs w:val="18"/>
                <w:lang w:eastAsia="ru-RU"/>
              </w:rPr>
            </w:pPr>
          </w:p>
        </w:tc>
        <w:tc>
          <w:tcPr>
            <w:tcW w:w="873" w:type="dxa"/>
            <w:vMerge/>
            <w:tcBorders>
              <w:left w:val="single" w:sz="4" w:space="0" w:color="auto"/>
              <w:bottom w:val="single" w:sz="4" w:space="0" w:color="000000"/>
              <w:right w:val="single" w:sz="4" w:space="0" w:color="auto"/>
            </w:tcBorders>
            <w:vAlign w:val="center"/>
          </w:tcPr>
          <w:p w:rsidR="00B2451F" w:rsidRPr="00BD233C" w:rsidRDefault="00B2451F" w:rsidP="00B2451F">
            <w:pPr>
              <w:spacing w:after="0" w:line="240" w:lineRule="auto"/>
              <w:rPr>
                <w:rFonts w:ascii="Times New Roman" w:eastAsia="Times New Roman" w:hAnsi="Times New Roman"/>
                <w:color w:val="000000"/>
                <w:sz w:val="18"/>
                <w:szCs w:val="18"/>
                <w:lang w:eastAsia="ru-RU"/>
              </w:rPr>
            </w:pPr>
          </w:p>
        </w:tc>
        <w:tc>
          <w:tcPr>
            <w:tcW w:w="936" w:type="dxa"/>
            <w:vMerge/>
            <w:tcBorders>
              <w:left w:val="single" w:sz="4" w:space="0" w:color="auto"/>
              <w:bottom w:val="single" w:sz="4" w:space="0" w:color="000000"/>
              <w:right w:val="single" w:sz="4" w:space="0" w:color="auto"/>
            </w:tcBorders>
            <w:vAlign w:val="center"/>
          </w:tcPr>
          <w:p w:rsidR="00B2451F" w:rsidRPr="00BD233C" w:rsidRDefault="00B2451F" w:rsidP="00B2451F">
            <w:pPr>
              <w:spacing w:after="0" w:line="240" w:lineRule="auto"/>
              <w:rPr>
                <w:rFonts w:ascii="Times New Roman" w:eastAsia="Times New Roman" w:hAnsi="Times New Roman"/>
                <w:color w:val="000000"/>
                <w:sz w:val="18"/>
                <w:szCs w:val="18"/>
                <w:lang w:eastAsia="ru-RU"/>
              </w:rPr>
            </w:pPr>
          </w:p>
        </w:tc>
        <w:tc>
          <w:tcPr>
            <w:tcW w:w="905" w:type="dxa"/>
            <w:vMerge/>
            <w:tcBorders>
              <w:left w:val="single" w:sz="4" w:space="0" w:color="auto"/>
              <w:bottom w:val="single" w:sz="4" w:space="0" w:color="000000"/>
              <w:right w:val="single" w:sz="4" w:space="0" w:color="auto"/>
            </w:tcBorders>
            <w:vAlign w:val="center"/>
          </w:tcPr>
          <w:p w:rsidR="00B2451F" w:rsidRPr="00BD233C" w:rsidRDefault="00B2451F" w:rsidP="00B2451F">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bottom w:val="single" w:sz="4" w:space="0" w:color="000000"/>
              <w:right w:val="single" w:sz="4" w:space="0" w:color="auto"/>
            </w:tcBorders>
            <w:vAlign w:val="center"/>
          </w:tcPr>
          <w:p w:rsidR="00B2451F" w:rsidRPr="00BD233C" w:rsidRDefault="00B2451F" w:rsidP="00B2451F">
            <w:pPr>
              <w:spacing w:after="0" w:line="240" w:lineRule="auto"/>
              <w:rPr>
                <w:rFonts w:ascii="Times New Roman" w:eastAsia="Times New Roman" w:hAnsi="Times New Roman"/>
                <w:color w:val="000000"/>
                <w:sz w:val="18"/>
                <w:szCs w:val="18"/>
                <w:lang w:eastAsia="ru-RU"/>
              </w:rPr>
            </w:pPr>
          </w:p>
        </w:tc>
      </w:tr>
      <w:tr w:rsidR="00112836" w:rsidRPr="003332EC" w:rsidTr="00B2451F">
        <w:trPr>
          <w:trHeight w:val="239"/>
        </w:trPr>
        <w:tc>
          <w:tcPr>
            <w:tcW w:w="474" w:type="dxa"/>
            <w:vMerge w:val="restart"/>
            <w:tcBorders>
              <w:top w:val="nil"/>
              <w:left w:val="single" w:sz="4" w:space="0" w:color="auto"/>
              <w:right w:val="single" w:sz="4" w:space="0" w:color="auto"/>
            </w:tcBorders>
            <w:vAlign w:val="center"/>
          </w:tcPr>
          <w:p w:rsidR="00112836" w:rsidRPr="00BD233C" w:rsidRDefault="00112836" w:rsidP="00112836">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3.1</w:t>
            </w:r>
          </w:p>
        </w:tc>
        <w:tc>
          <w:tcPr>
            <w:tcW w:w="2021" w:type="dxa"/>
            <w:vMerge w:val="restart"/>
            <w:tcBorders>
              <w:top w:val="nil"/>
              <w:left w:val="single" w:sz="4" w:space="0" w:color="auto"/>
              <w:right w:val="single" w:sz="4" w:space="0" w:color="auto"/>
            </w:tcBorders>
            <w:vAlign w:val="center"/>
          </w:tcPr>
          <w:p w:rsidR="00112836" w:rsidRPr="00BD233C" w:rsidRDefault="00112836" w:rsidP="00112836">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Мероприятие 03.01. Подготовка должностных лиц по вопросам гражданской обороны, предупреждения и ликвидации чрезвычайных ситуаций (УМЦ ГКУ «Специальный центр «Звенигород», др. специализированные учебные учреждения). оплата проживания во время прохождения обучения)</w:t>
            </w:r>
          </w:p>
        </w:tc>
        <w:tc>
          <w:tcPr>
            <w:tcW w:w="1378" w:type="dxa"/>
            <w:tcBorders>
              <w:top w:val="nil"/>
              <w:left w:val="single" w:sz="4" w:space="0" w:color="auto"/>
              <w:bottom w:val="single" w:sz="4" w:space="0" w:color="000000"/>
              <w:right w:val="single" w:sz="4" w:space="0" w:color="auto"/>
            </w:tcBorders>
          </w:tcPr>
          <w:p w:rsidR="00112836" w:rsidRPr="00BD233C" w:rsidRDefault="00112836" w:rsidP="00112836">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tcBorders>
              <w:top w:val="single" w:sz="4" w:space="0" w:color="auto"/>
              <w:left w:val="single" w:sz="4" w:space="0" w:color="auto"/>
              <w:bottom w:val="single" w:sz="4" w:space="0" w:color="auto"/>
              <w:right w:val="single" w:sz="4" w:space="0" w:color="auto"/>
            </w:tcBorders>
          </w:tcPr>
          <w:p w:rsidR="00112836" w:rsidRPr="00BD233C" w:rsidRDefault="00112836" w:rsidP="00112836">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w:t>
            </w:r>
          </w:p>
        </w:tc>
        <w:tc>
          <w:tcPr>
            <w:tcW w:w="1157" w:type="dxa"/>
            <w:tcBorders>
              <w:top w:val="nil"/>
              <w:left w:val="nil"/>
              <w:bottom w:val="single" w:sz="4" w:space="0" w:color="auto"/>
              <w:right w:val="single" w:sz="4" w:space="0" w:color="auto"/>
            </w:tcBorders>
            <w:shd w:val="clear" w:color="auto" w:fill="auto"/>
          </w:tcPr>
          <w:p w:rsidR="00112836" w:rsidRPr="00BD233C" w:rsidRDefault="00112836" w:rsidP="00112836">
            <w:pPr>
              <w:jc w:val="center"/>
              <w:rPr>
                <w:sz w:val="18"/>
                <w:szCs w:val="18"/>
              </w:rPr>
            </w:pPr>
            <w:r>
              <w:rPr>
                <w:rFonts w:ascii="Times New Roman" w:eastAsia="Times New Roman" w:hAnsi="Times New Roman"/>
                <w:color w:val="000000"/>
                <w:sz w:val="18"/>
                <w:szCs w:val="18"/>
                <w:lang w:eastAsia="ru-RU"/>
              </w:rPr>
              <w:t>125,00</w:t>
            </w:r>
          </w:p>
        </w:tc>
        <w:tc>
          <w:tcPr>
            <w:tcW w:w="4218" w:type="dxa"/>
            <w:gridSpan w:val="7"/>
            <w:tcBorders>
              <w:top w:val="nil"/>
              <w:left w:val="nil"/>
              <w:bottom w:val="single" w:sz="4" w:space="0" w:color="auto"/>
              <w:right w:val="single" w:sz="4" w:space="0" w:color="auto"/>
            </w:tcBorders>
            <w:shd w:val="clear" w:color="auto" w:fill="auto"/>
          </w:tcPr>
          <w:p w:rsidR="00112836" w:rsidRPr="00BD233C" w:rsidRDefault="00112836" w:rsidP="00112836">
            <w:pPr>
              <w:jc w:val="center"/>
              <w:rPr>
                <w:sz w:val="18"/>
                <w:szCs w:val="18"/>
              </w:rPr>
            </w:pPr>
            <w:r>
              <w:rPr>
                <w:sz w:val="18"/>
                <w:szCs w:val="18"/>
              </w:rPr>
              <w:t>25,00</w:t>
            </w:r>
          </w:p>
        </w:tc>
        <w:tc>
          <w:tcPr>
            <w:tcW w:w="873" w:type="dxa"/>
            <w:tcBorders>
              <w:top w:val="nil"/>
              <w:left w:val="single" w:sz="4" w:space="0" w:color="auto"/>
              <w:bottom w:val="single" w:sz="4" w:space="0" w:color="auto"/>
              <w:right w:val="single" w:sz="4" w:space="0" w:color="auto"/>
            </w:tcBorders>
          </w:tcPr>
          <w:p w:rsidR="00112836" w:rsidRDefault="00112836" w:rsidP="00112836">
            <w:pPr>
              <w:jc w:val="center"/>
            </w:pPr>
            <w:r w:rsidRPr="00D05BAF">
              <w:rPr>
                <w:rFonts w:ascii="Times New Roman" w:eastAsia="Times New Roman" w:hAnsi="Times New Roman"/>
                <w:color w:val="000000"/>
                <w:sz w:val="18"/>
                <w:szCs w:val="18"/>
                <w:lang w:eastAsia="ru-RU"/>
              </w:rPr>
              <w:t>25,00</w:t>
            </w:r>
          </w:p>
        </w:tc>
        <w:tc>
          <w:tcPr>
            <w:tcW w:w="873" w:type="dxa"/>
            <w:tcBorders>
              <w:top w:val="nil"/>
              <w:left w:val="single" w:sz="4" w:space="0" w:color="auto"/>
              <w:bottom w:val="single" w:sz="4" w:space="0" w:color="auto"/>
              <w:right w:val="single" w:sz="4" w:space="0" w:color="auto"/>
            </w:tcBorders>
          </w:tcPr>
          <w:p w:rsidR="00112836" w:rsidRDefault="00112836" w:rsidP="00112836">
            <w:pPr>
              <w:jc w:val="center"/>
            </w:pPr>
            <w:r w:rsidRPr="00D05BAF">
              <w:rPr>
                <w:rFonts w:ascii="Times New Roman" w:eastAsia="Times New Roman" w:hAnsi="Times New Roman"/>
                <w:color w:val="000000"/>
                <w:sz w:val="18"/>
                <w:szCs w:val="18"/>
                <w:lang w:eastAsia="ru-RU"/>
              </w:rPr>
              <w:t>25,00</w:t>
            </w:r>
          </w:p>
        </w:tc>
        <w:tc>
          <w:tcPr>
            <w:tcW w:w="936" w:type="dxa"/>
            <w:tcBorders>
              <w:top w:val="nil"/>
              <w:left w:val="single" w:sz="4" w:space="0" w:color="auto"/>
              <w:bottom w:val="single" w:sz="4" w:space="0" w:color="auto"/>
              <w:right w:val="single" w:sz="4" w:space="0" w:color="auto"/>
            </w:tcBorders>
          </w:tcPr>
          <w:p w:rsidR="00112836" w:rsidRDefault="00112836" w:rsidP="00112836">
            <w:pPr>
              <w:jc w:val="center"/>
            </w:pPr>
            <w:r w:rsidRPr="00D05BAF">
              <w:rPr>
                <w:rFonts w:ascii="Times New Roman" w:eastAsia="Times New Roman" w:hAnsi="Times New Roman"/>
                <w:color w:val="000000"/>
                <w:sz w:val="18"/>
                <w:szCs w:val="18"/>
                <w:lang w:eastAsia="ru-RU"/>
              </w:rPr>
              <w:t>25,00</w:t>
            </w:r>
          </w:p>
        </w:tc>
        <w:tc>
          <w:tcPr>
            <w:tcW w:w="905" w:type="dxa"/>
            <w:tcBorders>
              <w:top w:val="nil"/>
              <w:left w:val="single" w:sz="4" w:space="0" w:color="auto"/>
              <w:bottom w:val="single" w:sz="4" w:space="0" w:color="auto"/>
              <w:right w:val="single" w:sz="4" w:space="0" w:color="auto"/>
            </w:tcBorders>
          </w:tcPr>
          <w:p w:rsidR="00112836" w:rsidRDefault="00112836" w:rsidP="00112836">
            <w:pPr>
              <w:jc w:val="center"/>
            </w:pPr>
            <w:r w:rsidRPr="00D05BAF">
              <w:rPr>
                <w:rFonts w:ascii="Times New Roman" w:eastAsia="Times New Roman" w:hAnsi="Times New Roman"/>
                <w:color w:val="000000"/>
                <w:sz w:val="18"/>
                <w:szCs w:val="18"/>
                <w:lang w:eastAsia="ru-RU"/>
              </w:rPr>
              <w:t>25,00</w:t>
            </w:r>
          </w:p>
        </w:tc>
        <w:tc>
          <w:tcPr>
            <w:tcW w:w="1508" w:type="dxa"/>
            <w:vMerge w:val="restart"/>
            <w:tcBorders>
              <w:top w:val="nil"/>
              <w:left w:val="single" w:sz="4" w:space="0" w:color="auto"/>
              <w:right w:val="single" w:sz="4" w:space="0" w:color="auto"/>
            </w:tcBorders>
            <w:vAlign w:val="center"/>
          </w:tcPr>
          <w:p w:rsidR="00112836" w:rsidRPr="00BD233C" w:rsidRDefault="00740337" w:rsidP="00112836">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112836" w:rsidRPr="003332EC" w:rsidTr="00B2451F">
        <w:trPr>
          <w:trHeight w:val="3942"/>
        </w:trPr>
        <w:tc>
          <w:tcPr>
            <w:tcW w:w="474" w:type="dxa"/>
            <w:vMerge/>
            <w:tcBorders>
              <w:left w:val="single" w:sz="4" w:space="0" w:color="auto"/>
              <w:right w:val="single" w:sz="4" w:space="0" w:color="auto"/>
            </w:tcBorders>
            <w:vAlign w:val="center"/>
          </w:tcPr>
          <w:p w:rsidR="00112836" w:rsidRPr="00BD233C" w:rsidRDefault="00112836" w:rsidP="00112836">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112836" w:rsidRPr="00BD233C" w:rsidRDefault="00112836" w:rsidP="00112836">
            <w:pPr>
              <w:spacing w:after="0" w:line="240" w:lineRule="auto"/>
              <w:rPr>
                <w:rFonts w:ascii="Times New Roman" w:eastAsia="Times New Roman" w:hAnsi="Times New Roman"/>
                <w:color w:val="000000"/>
                <w:sz w:val="18"/>
                <w:szCs w:val="18"/>
                <w:lang w:eastAsia="ru-RU"/>
              </w:rPr>
            </w:pPr>
          </w:p>
        </w:tc>
        <w:tc>
          <w:tcPr>
            <w:tcW w:w="1378" w:type="dxa"/>
            <w:tcBorders>
              <w:top w:val="nil"/>
              <w:left w:val="single" w:sz="4" w:space="0" w:color="auto"/>
              <w:bottom w:val="single" w:sz="4" w:space="0" w:color="000000"/>
              <w:right w:val="single" w:sz="4" w:space="0" w:color="auto"/>
            </w:tcBorders>
          </w:tcPr>
          <w:p w:rsidR="00112836" w:rsidRPr="00BD233C" w:rsidRDefault="00112836" w:rsidP="00112836">
            <w:pPr>
              <w:spacing w:after="0" w:line="240" w:lineRule="auto"/>
              <w:rPr>
                <w:rFonts w:ascii="Times New Roman" w:hAnsi="Times New Roman"/>
                <w:sz w:val="18"/>
                <w:szCs w:val="18"/>
              </w:rPr>
            </w:pPr>
            <w:r w:rsidRPr="00BD233C">
              <w:rPr>
                <w:rFonts w:ascii="Times New Roman" w:hAnsi="Times New Roman"/>
                <w:sz w:val="18"/>
                <w:szCs w:val="18"/>
              </w:rPr>
              <w:t>2023-2027</w:t>
            </w:r>
          </w:p>
        </w:tc>
        <w:tc>
          <w:tcPr>
            <w:tcW w:w="1608" w:type="dxa"/>
            <w:tcBorders>
              <w:top w:val="single" w:sz="4" w:space="0" w:color="auto"/>
              <w:left w:val="single" w:sz="4" w:space="0" w:color="auto"/>
              <w:bottom w:val="single" w:sz="4" w:space="0" w:color="auto"/>
              <w:right w:val="single" w:sz="4" w:space="0" w:color="auto"/>
            </w:tcBorders>
          </w:tcPr>
          <w:p w:rsidR="00112836" w:rsidRPr="00BD233C" w:rsidRDefault="00112836" w:rsidP="00112836">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Средства бюджета муниципального образования</w:t>
            </w:r>
          </w:p>
        </w:tc>
        <w:tc>
          <w:tcPr>
            <w:tcW w:w="1157" w:type="dxa"/>
            <w:tcBorders>
              <w:top w:val="single" w:sz="4" w:space="0" w:color="auto"/>
              <w:left w:val="nil"/>
              <w:bottom w:val="single" w:sz="4" w:space="0" w:color="auto"/>
              <w:right w:val="single" w:sz="4" w:space="0" w:color="auto"/>
            </w:tcBorders>
            <w:shd w:val="clear" w:color="auto" w:fill="auto"/>
          </w:tcPr>
          <w:p w:rsidR="00112836" w:rsidRPr="00BD233C" w:rsidRDefault="00112836" w:rsidP="00112836">
            <w:pPr>
              <w:jc w:val="center"/>
              <w:rPr>
                <w:sz w:val="18"/>
                <w:szCs w:val="18"/>
              </w:rPr>
            </w:pPr>
            <w:r>
              <w:rPr>
                <w:rFonts w:ascii="Times New Roman" w:eastAsia="Times New Roman" w:hAnsi="Times New Roman"/>
                <w:color w:val="000000"/>
                <w:sz w:val="18"/>
                <w:szCs w:val="18"/>
                <w:lang w:eastAsia="ru-RU"/>
              </w:rPr>
              <w:t>125,00</w:t>
            </w:r>
          </w:p>
        </w:tc>
        <w:tc>
          <w:tcPr>
            <w:tcW w:w="4218" w:type="dxa"/>
            <w:gridSpan w:val="7"/>
            <w:tcBorders>
              <w:top w:val="single" w:sz="4" w:space="0" w:color="auto"/>
              <w:left w:val="nil"/>
              <w:bottom w:val="single" w:sz="4" w:space="0" w:color="auto"/>
              <w:right w:val="single" w:sz="4" w:space="0" w:color="auto"/>
            </w:tcBorders>
            <w:shd w:val="clear" w:color="auto" w:fill="auto"/>
          </w:tcPr>
          <w:p w:rsidR="00112836" w:rsidRPr="00BD233C" w:rsidRDefault="00112836" w:rsidP="00112836">
            <w:pPr>
              <w:jc w:val="center"/>
              <w:rPr>
                <w:sz w:val="18"/>
                <w:szCs w:val="18"/>
              </w:rPr>
            </w:pPr>
            <w:r>
              <w:rPr>
                <w:rFonts w:ascii="Times New Roman" w:eastAsia="Times New Roman" w:hAnsi="Times New Roman"/>
                <w:color w:val="000000"/>
                <w:sz w:val="18"/>
                <w:szCs w:val="18"/>
                <w:lang w:eastAsia="ru-RU"/>
              </w:rPr>
              <w:t>25,00</w:t>
            </w:r>
          </w:p>
        </w:tc>
        <w:tc>
          <w:tcPr>
            <w:tcW w:w="873" w:type="dxa"/>
            <w:tcBorders>
              <w:top w:val="single" w:sz="4" w:space="0" w:color="auto"/>
              <w:left w:val="single" w:sz="4" w:space="0" w:color="auto"/>
              <w:bottom w:val="single" w:sz="4" w:space="0" w:color="000000"/>
              <w:right w:val="single" w:sz="4" w:space="0" w:color="auto"/>
            </w:tcBorders>
          </w:tcPr>
          <w:p w:rsidR="00112836" w:rsidRDefault="00112836" w:rsidP="00112836">
            <w:pPr>
              <w:jc w:val="center"/>
            </w:pPr>
            <w:r w:rsidRPr="001B5322">
              <w:rPr>
                <w:rFonts w:ascii="Times New Roman" w:eastAsia="Times New Roman" w:hAnsi="Times New Roman"/>
                <w:color w:val="000000"/>
                <w:sz w:val="18"/>
                <w:szCs w:val="18"/>
                <w:lang w:eastAsia="ru-RU"/>
              </w:rPr>
              <w:t>25,00</w:t>
            </w:r>
          </w:p>
        </w:tc>
        <w:tc>
          <w:tcPr>
            <w:tcW w:w="873" w:type="dxa"/>
            <w:tcBorders>
              <w:top w:val="single" w:sz="4" w:space="0" w:color="auto"/>
              <w:left w:val="single" w:sz="4" w:space="0" w:color="auto"/>
              <w:bottom w:val="single" w:sz="4" w:space="0" w:color="000000"/>
              <w:right w:val="single" w:sz="4" w:space="0" w:color="auto"/>
            </w:tcBorders>
          </w:tcPr>
          <w:p w:rsidR="00112836" w:rsidRDefault="00112836" w:rsidP="00112836">
            <w:pPr>
              <w:jc w:val="center"/>
            </w:pPr>
            <w:r w:rsidRPr="001B5322">
              <w:rPr>
                <w:rFonts w:ascii="Times New Roman" w:eastAsia="Times New Roman" w:hAnsi="Times New Roman"/>
                <w:color w:val="000000"/>
                <w:sz w:val="18"/>
                <w:szCs w:val="18"/>
                <w:lang w:eastAsia="ru-RU"/>
              </w:rPr>
              <w:t>25,00</w:t>
            </w:r>
          </w:p>
        </w:tc>
        <w:tc>
          <w:tcPr>
            <w:tcW w:w="936" w:type="dxa"/>
            <w:tcBorders>
              <w:top w:val="single" w:sz="4" w:space="0" w:color="auto"/>
              <w:left w:val="single" w:sz="4" w:space="0" w:color="auto"/>
              <w:bottom w:val="single" w:sz="4" w:space="0" w:color="000000"/>
              <w:right w:val="single" w:sz="4" w:space="0" w:color="auto"/>
            </w:tcBorders>
          </w:tcPr>
          <w:p w:rsidR="00112836" w:rsidRDefault="00112836" w:rsidP="00112836">
            <w:pPr>
              <w:jc w:val="center"/>
            </w:pPr>
            <w:r w:rsidRPr="001B5322">
              <w:rPr>
                <w:rFonts w:ascii="Times New Roman" w:eastAsia="Times New Roman" w:hAnsi="Times New Roman"/>
                <w:color w:val="000000"/>
                <w:sz w:val="18"/>
                <w:szCs w:val="18"/>
                <w:lang w:eastAsia="ru-RU"/>
              </w:rPr>
              <w:t>25,00</w:t>
            </w:r>
          </w:p>
        </w:tc>
        <w:tc>
          <w:tcPr>
            <w:tcW w:w="905" w:type="dxa"/>
            <w:tcBorders>
              <w:top w:val="single" w:sz="4" w:space="0" w:color="auto"/>
              <w:left w:val="single" w:sz="4" w:space="0" w:color="auto"/>
              <w:bottom w:val="single" w:sz="4" w:space="0" w:color="000000"/>
              <w:right w:val="single" w:sz="4" w:space="0" w:color="auto"/>
            </w:tcBorders>
          </w:tcPr>
          <w:p w:rsidR="00112836" w:rsidRDefault="00112836" w:rsidP="00112836">
            <w:pPr>
              <w:jc w:val="center"/>
            </w:pPr>
            <w:r w:rsidRPr="001B5322">
              <w:rPr>
                <w:rFonts w:ascii="Times New Roman" w:eastAsia="Times New Roman" w:hAnsi="Times New Roman"/>
                <w:color w:val="000000"/>
                <w:sz w:val="18"/>
                <w:szCs w:val="18"/>
                <w:lang w:eastAsia="ru-RU"/>
              </w:rPr>
              <w:t>25,00</w:t>
            </w:r>
          </w:p>
        </w:tc>
        <w:tc>
          <w:tcPr>
            <w:tcW w:w="1508" w:type="dxa"/>
            <w:vMerge/>
            <w:tcBorders>
              <w:left w:val="single" w:sz="4" w:space="0" w:color="auto"/>
              <w:right w:val="single" w:sz="4" w:space="0" w:color="auto"/>
            </w:tcBorders>
            <w:vAlign w:val="center"/>
          </w:tcPr>
          <w:p w:rsidR="00112836" w:rsidRPr="00BD233C" w:rsidRDefault="00112836" w:rsidP="00112836">
            <w:pPr>
              <w:spacing w:after="0" w:line="240" w:lineRule="auto"/>
              <w:rPr>
                <w:rFonts w:ascii="Times New Roman" w:eastAsia="Times New Roman" w:hAnsi="Times New Roman"/>
                <w:color w:val="000000"/>
                <w:sz w:val="18"/>
                <w:szCs w:val="18"/>
                <w:lang w:eastAsia="ru-RU"/>
              </w:rPr>
            </w:pPr>
          </w:p>
        </w:tc>
      </w:tr>
      <w:tr w:rsidR="00321693" w:rsidRPr="003332EC" w:rsidTr="00B2451F">
        <w:trPr>
          <w:trHeight w:val="368"/>
        </w:trPr>
        <w:tc>
          <w:tcPr>
            <w:tcW w:w="474" w:type="dxa"/>
            <w:vMerge/>
            <w:tcBorders>
              <w:left w:val="single" w:sz="4" w:space="0" w:color="auto"/>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2021" w:type="dxa"/>
            <w:vMerge w:val="restart"/>
            <w:tcBorders>
              <w:top w:val="nil"/>
              <w:left w:val="single" w:sz="4" w:space="0" w:color="auto"/>
              <w:right w:val="single" w:sz="4" w:space="0" w:color="auto"/>
            </w:tcBorders>
            <w:vAlign w:val="center"/>
          </w:tcPr>
          <w:p w:rsidR="00321693" w:rsidRPr="00321693" w:rsidRDefault="00321693" w:rsidP="00321693">
            <w:pPr>
              <w:spacing w:after="0" w:line="240" w:lineRule="auto"/>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 xml:space="preserve">Оплата за прохождение обучения </w:t>
            </w:r>
            <w:r w:rsidRPr="00321693">
              <w:rPr>
                <w:rFonts w:ascii="Times New Roman" w:eastAsia="Times New Roman" w:hAnsi="Times New Roman"/>
                <w:color w:val="000000"/>
                <w:sz w:val="18"/>
                <w:szCs w:val="18"/>
                <w:lang w:eastAsia="ru-RU"/>
              </w:rPr>
              <w:lastRenderedPageBreak/>
              <w:t>и проживания во время прохождения обучения)</w:t>
            </w:r>
          </w:p>
        </w:tc>
        <w:tc>
          <w:tcPr>
            <w:tcW w:w="1378" w:type="dxa"/>
            <w:vMerge w:val="restart"/>
            <w:tcBorders>
              <w:top w:val="nil"/>
              <w:left w:val="single" w:sz="4" w:space="0" w:color="auto"/>
              <w:right w:val="single" w:sz="4" w:space="0" w:color="auto"/>
            </w:tcBorders>
          </w:tcPr>
          <w:p w:rsidR="00321693" w:rsidRPr="00BD233C" w:rsidRDefault="00321693" w:rsidP="00321693">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lastRenderedPageBreak/>
              <w:t>2023-2027</w:t>
            </w:r>
          </w:p>
        </w:tc>
        <w:tc>
          <w:tcPr>
            <w:tcW w:w="1608" w:type="dxa"/>
            <w:vMerge w:val="restart"/>
            <w:tcBorders>
              <w:top w:val="single" w:sz="4" w:space="0" w:color="auto"/>
              <w:left w:val="single" w:sz="4" w:space="0" w:color="auto"/>
              <w:right w:val="single" w:sz="4" w:space="0" w:color="auto"/>
            </w:tcBorders>
          </w:tcPr>
          <w:p w:rsidR="00321693" w:rsidRPr="00BD233C" w:rsidRDefault="00321693" w:rsidP="00321693">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Х</w:t>
            </w:r>
          </w:p>
        </w:tc>
        <w:tc>
          <w:tcPr>
            <w:tcW w:w="1157" w:type="dxa"/>
            <w:vMerge w:val="restart"/>
            <w:tcBorders>
              <w:top w:val="nil"/>
              <w:left w:val="nil"/>
              <w:right w:val="single" w:sz="4" w:space="0" w:color="auto"/>
            </w:tcBorders>
            <w:shd w:val="clear" w:color="auto" w:fill="auto"/>
          </w:tcPr>
          <w:p w:rsidR="00321693" w:rsidRDefault="00321693" w:rsidP="00321693">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Всего:</w:t>
            </w:r>
          </w:p>
          <w:p w:rsidR="00321693" w:rsidRDefault="00321693" w:rsidP="00321693">
            <w:pPr>
              <w:spacing w:after="0" w:line="240" w:lineRule="auto"/>
              <w:jc w:val="center"/>
              <w:rPr>
                <w:rFonts w:ascii="Times New Roman" w:eastAsia="Times New Roman" w:hAnsi="Times New Roman"/>
                <w:color w:val="000000"/>
                <w:sz w:val="18"/>
                <w:szCs w:val="18"/>
                <w:lang w:eastAsia="ru-RU"/>
              </w:rPr>
            </w:pPr>
          </w:p>
          <w:p w:rsidR="00321693" w:rsidRDefault="00321693" w:rsidP="00321693">
            <w:pPr>
              <w:spacing w:after="0" w:line="240" w:lineRule="auto"/>
              <w:jc w:val="center"/>
              <w:rPr>
                <w:rFonts w:ascii="Times New Roman" w:eastAsia="Times New Roman" w:hAnsi="Times New Roman"/>
                <w:color w:val="000000"/>
                <w:sz w:val="18"/>
                <w:szCs w:val="18"/>
                <w:lang w:eastAsia="ru-RU"/>
              </w:rPr>
            </w:pPr>
          </w:p>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125,00</w:t>
            </w:r>
          </w:p>
        </w:tc>
        <w:tc>
          <w:tcPr>
            <w:tcW w:w="955" w:type="dxa"/>
            <w:gridSpan w:val="2"/>
            <w:vMerge w:val="restart"/>
            <w:tcBorders>
              <w:top w:val="nil"/>
              <w:left w:val="nil"/>
              <w:right w:val="single" w:sz="4" w:space="0" w:color="auto"/>
            </w:tcBorders>
            <w:shd w:val="clear" w:color="auto" w:fill="auto"/>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lastRenderedPageBreak/>
              <w:t>Итого 2023 год</w:t>
            </w:r>
          </w:p>
        </w:tc>
        <w:tc>
          <w:tcPr>
            <w:tcW w:w="3263" w:type="dxa"/>
            <w:gridSpan w:val="5"/>
            <w:tcBorders>
              <w:top w:val="single" w:sz="4" w:space="0" w:color="auto"/>
              <w:left w:val="nil"/>
              <w:bottom w:val="single" w:sz="4" w:space="0" w:color="auto"/>
              <w:right w:val="single" w:sz="4" w:space="0" w:color="auto"/>
            </w:tcBorders>
            <w:shd w:val="clear" w:color="auto" w:fill="auto"/>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 том числе по кварталам</w:t>
            </w:r>
          </w:p>
        </w:tc>
        <w:tc>
          <w:tcPr>
            <w:tcW w:w="873" w:type="dxa"/>
            <w:vMerge w:val="restart"/>
            <w:tcBorders>
              <w:top w:val="nil"/>
              <w:left w:val="single" w:sz="4" w:space="0" w:color="auto"/>
              <w:right w:val="single" w:sz="4" w:space="0" w:color="auto"/>
            </w:tcBorders>
          </w:tcPr>
          <w:p w:rsidR="00321693" w:rsidRPr="00321693" w:rsidRDefault="00321693" w:rsidP="00321693">
            <w:pPr>
              <w:spacing w:after="0" w:line="240" w:lineRule="auto"/>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25,00</w:t>
            </w:r>
          </w:p>
        </w:tc>
        <w:tc>
          <w:tcPr>
            <w:tcW w:w="873" w:type="dxa"/>
            <w:vMerge w:val="restart"/>
            <w:tcBorders>
              <w:top w:val="nil"/>
              <w:left w:val="single" w:sz="4" w:space="0" w:color="auto"/>
              <w:right w:val="single" w:sz="4" w:space="0" w:color="auto"/>
            </w:tcBorders>
          </w:tcPr>
          <w:p w:rsidR="00321693" w:rsidRPr="00321693" w:rsidRDefault="00321693" w:rsidP="00321693">
            <w:pPr>
              <w:spacing w:after="0" w:line="240" w:lineRule="auto"/>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25,00</w:t>
            </w:r>
          </w:p>
        </w:tc>
        <w:tc>
          <w:tcPr>
            <w:tcW w:w="936" w:type="dxa"/>
            <w:vMerge w:val="restart"/>
            <w:tcBorders>
              <w:top w:val="nil"/>
              <w:left w:val="single" w:sz="4" w:space="0" w:color="auto"/>
              <w:right w:val="single" w:sz="4" w:space="0" w:color="auto"/>
            </w:tcBorders>
          </w:tcPr>
          <w:p w:rsidR="00321693" w:rsidRPr="00321693" w:rsidRDefault="00321693" w:rsidP="00321693">
            <w:pPr>
              <w:spacing w:after="0" w:line="240" w:lineRule="auto"/>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25,00</w:t>
            </w:r>
          </w:p>
        </w:tc>
        <w:tc>
          <w:tcPr>
            <w:tcW w:w="905" w:type="dxa"/>
            <w:vMerge w:val="restart"/>
            <w:tcBorders>
              <w:top w:val="nil"/>
              <w:left w:val="single" w:sz="4" w:space="0" w:color="auto"/>
              <w:right w:val="single" w:sz="4" w:space="0" w:color="auto"/>
            </w:tcBorders>
          </w:tcPr>
          <w:p w:rsidR="00321693" w:rsidRPr="00321693" w:rsidRDefault="00321693" w:rsidP="00321693">
            <w:pPr>
              <w:spacing w:after="0" w:line="240" w:lineRule="auto"/>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25,00</w:t>
            </w:r>
          </w:p>
        </w:tc>
        <w:tc>
          <w:tcPr>
            <w:tcW w:w="1508" w:type="dxa"/>
            <w:vMerge/>
            <w:tcBorders>
              <w:left w:val="single" w:sz="4" w:space="0" w:color="auto"/>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151"/>
        </w:trPr>
        <w:tc>
          <w:tcPr>
            <w:tcW w:w="474"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right w:val="single" w:sz="4" w:space="0" w:color="auto"/>
            </w:tcBorders>
          </w:tcPr>
          <w:p w:rsidR="00BD233C" w:rsidRPr="00BD233C" w:rsidRDefault="00BD233C" w:rsidP="00F42AF5">
            <w:pPr>
              <w:spacing w:after="0" w:line="240" w:lineRule="auto"/>
              <w:rPr>
                <w:rFonts w:ascii="Times New Roman" w:hAnsi="Times New Roman"/>
                <w:sz w:val="18"/>
                <w:szCs w:val="18"/>
              </w:rPr>
            </w:pPr>
          </w:p>
        </w:tc>
        <w:tc>
          <w:tcPr>
            <w:tcW w:w="1608" w:type="dxa"/>
            <w:vMerge/>
            <w:tcBorders>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157" w:type="dxa"/>
            <w:vMerge/>
            <w:tcBorders>
              <w:left w:val="nil"/>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955" w:type="dxa"/>
            <w:gridSpan w:val="2"/>
            <w:vMerge/>
            <w:tcBorders>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w:t>
            </w:r>
          </w:p>
        </w:tc>
        <w:tc>
          <w:tcPr>
            <w:tcW w:w="846"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w:t>
            </w:r>
          </w:p>
        </w:tc>
        <w:tc>
          <w:tcPr>
            <w:tcW w:w="846"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III</w:t>
            </w:r>
          </w:p>
        </w:tc>
        <w:tc>
          <w:tcPr>
            <w:tcW w:w="725"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IV</w:t>
            </w:r>
          </w:p>
        </w:tc>
        <w:tc>
          <w:tcPr>
            <w:tcW w:w="873"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873"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36"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05"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321693" w:rsidRPr="003332EC" w:rsidTr="00B2451F">
        <w:trPr>
          <w:trHeight w:val="3028"/>
        </w:trPr>
        <w:tc>
          <w:tcPr>
            <w:tcW w:w="474" w:type="dxa"/>
            <w:vMerge/>
            <w:tcBorders>
              <w:left w:val="single" w:sz="4" w:space="0" w:color="auto"/>
              <w:bottom w:val="single" w:sz="4" w:space="0" w:color="000000"/>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bottom w:val="single" w:sz="4" w:space="0" w:color="000000"/>
              <w:right w:val="single" w:sz="4" w:space="0" w:color="auto"/>
            </w:tcBorders>
          </w:tcPr>
          <w:p w:rsidR="00321693" w:rsidRPr="00BD233C" w:rsidRDefault="00321693" w:rsidP="00321693">
            <w:pPr>
              <w:spacing w:after="0" w:line="240" w:lineRule="auto"/>
              <w:rPr>
                <w:rFonts w:ascii="Times New Roman" w:hAnsi="Times New Roman"/>
                <w:sz w:val="18"/>
                <w:szCs w:val="18"/>
              </w:rPr>
            </w:pPr>
          </w:p>
        </w:tc>
        <w:tc>
          <w:tcPr>
            <w:tcW w:w="1608" w:type="dxa"/>
            <w:vMerge/>
            <w:tcBorders>
              <w:left w:val="single" w:sz="4" w:space="0" w:color="auto"/>
              <w:bottom w:val="single" w:sz="4" w:space="0" w:color="000000"/>
              <w:right w:val="single" w:sz="4" w:space="0" w:color="auto"/>
            </w:tcBorders>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1157" w:type="dxa"/>
            <w:vMerge/>
            <w:tcBorders>
              <w:left w:val="nil"/>
              <w:bottom w:val="single" w:sz="4" w:space="0" w:color="auto"/>
              <w:right w:val="single" w:sz="4" w:space="0" w:color="auto"/>
            </w:tcBorders>
            <w:shd w:val="clear" w:color="auto" w:fill="auto"/>
          </w:tcPr>
          <w:p w:rsidR="00321693" w:rsidRPr="00BD233C" w:rsidRDefault="00321693" w:rsidP="00321693">
            <w:pPr>
              <w:spacing w:after="0" w:line="240" w:lineRule="auto"/>
              <w:jc w:val="center"/>
              <w:rPr>
                <w:rFonts w:ascii="Times New Roman" w:eastAsia="Times New Roman" w:hAnsi="Times New Roman"/>
                <w:color w:val="000000"/>
                <w:sz w:val="18"/>
                <w:szCs w:val="18"/>
                <w:lang w:eastAsia="ru-RU"/>
              </w:rPr>
            </w:pPr>
          </w:p>
        </w:tc>
        <w:tc>
          <w:tcPr>
            <w:tcW w:w="955" w:type="dxa"/>
            <w:gridSpan w:val="2"/>
            <w:tcBorders>
              <w:top w:val="single" w:sz="4" w:space="0" w:color="auto"/>
              <w:left w:val="nil"/>
              <w:bottom w:val="single" w:sz="4" w:space="0" w:color="auto"/>
              <w:right w:val="single" w:sz="4" w:space="0" w:color="auto"/>
            </w:tcBorders>
            <w:shd w:val="clear" w:color="auto" w:fill="auto"/>
          </w:tcPr>
          <w:p w:rsidR="00321693" w:rsidRPr="00321693" w:rsidRDefault="00321693" w:rsidP="00321693">
            <w:pPr>
              <w:spacing w:after="0" w:line="240" w:lineRule="auto"/>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25</w:t>
            </w:r>
          </w:p>
        </w:tc>
        <w:tc>
          <w:tcPr>
            <w:tcW w:w="846" w:type="dxa"/>
            <w:gridSpan w:val="2"/>
            <w:tcBorders>
              <w:top w:val="single" w:sz="4" w:space="0" w:color="auto"/>
              <w:left w:val="nil"/>
              <w:bottom w:val="single" w:sz="4" w:space="0" w:color="auto"/>
              <w:right w:val="single" w:sz="4" w:space="0" w:color="auto"/>
            </w:tcBorders>
            <w:shd w:val="clear" w:color="auto" w:fill="auto"/>
          </w:tcPr>
          <w:p w:rsidR="00321693" w:rsidRPr="00321693" w:rsidRDefault="00321693" w:rsidP="00321693">
            <w:pPr>
              <w:spacing w:after="0" w:line="240" w:lineRule="auto"/>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0,00</w:t>
            </w:r>
          </w:p>
        </w:tc>
        <w:tc>
          <w:tcPr>
            <w:tcW w:w="846" w:type="dxa"/>
            <w:tcBorders>
              <w:top w:val="single" w:sz="4" w:space="0" w:color="auto"/>
              <w:left w:val="nil"/>
              <w:bottom w:val="single" w:sz="4" w:space="0" w:color="auto"/>
              <w:right w:val="single" w:sz="4" w:space="0" w:color="auto"/>
            </w:tcBorders>
            <w:shd w:val="clear" w:color="auto" w:fill="auto"/>
          </w:tcPr>
          <w:p w:rsidR="00321693" w:rsidRPr="00321693" w:rsidRDefault="00321693" w:rsidP="00321693">
            <w:pPr>
              <w:spacing w:after="0" w:line="240" w:lineRule="auto"/>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0,00</w:t>
            </w:r>
          </w:p>
        </w:tc>
        <w:tc>
          <w:tcPr>
            <w:tcW w:w="846" w:type="dxa"/>
            <w:tcBorders>
              <w:top w:val="single" w:sz="4" w:space="0" w:color="auto"/>
              <w:left w:val="nil"/>
              <w:bottom w:val="single" w:sz="4" w:space="0" w:color="auto"/>
              <w:right w:val="single" w:sz="4" w:space="0" w:color="auto"/>
            </w:tcBorders>
            <w:shd w:val="clear" w:color="auto" w:fill="auto"/>
          </w:tcPr>
          <w:p w:rsidR="00321693" w:rsidRPr="00321693" w:rsidRDefault="00321693" w:rsidP="00321693">
            <w:pPr>
              <w:spacing w:after="0" w:line="240" w:lineRule="auto"/>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25,00</w:t>
            </w:r>
          </w:p>
        </w:tc>
        <w:tc>
          <w:tcPr>
            <w:tcW w:w="725" w:type="dxa"/>
            <w:tcBorders>
              <w:top w:val="single" w:sz="4" w:space="0" w:color="auto"/>
              <w:left w:val="nil"/>
              <w:bottom w:val="single" w:sz="4" w:space="0" w:color="auto"/>
              <w:right w:val="single" w:sz="4" w:space="0" w:color="auto"/>
            </w:tcBorders>
            <w:shd w:val="clear" w:color="auto" w:fill="auto"/>
          </w:tcPr>
          <w:p w:rsidR="00321693" w:rsidRPr="00321693" w:rsidRDefault="00321693" w:rsidP="00321693">
            <w:pPr>
              <w:spacing w:after="0" w:line="240" w:lineRule="auto"/>
              <w:jc w:val="center"/>
              <w:rPr>
                <w:rFonts w:ascii="Times New Roman" w:eastAsia="Times New Roman" w:hAnsi="Times New Roman"/>
                <w:color w:val="000000"/>
                <w:sz w:val="18"/>
                <w:szCs w:val="18"/>
                <w:lang w:eastAsia="ru-RU"/>
              </w:rPr>
            </w:pPr>
            <w:r w:rsidRPr="00321693">
              <w:rPr>
                <w:rFonts w:ascii="Times New Roman" w:eastAsia="Times New Roman" w:hAnsi="Times New Roman"/>
                <w:color w:val="000000"/>
                <w:sz w:val="18"/>
                <w:szCs w:val="18"/>
                <w:lang w:eastAsia="ru-RU"/>
              </w:rPr>
              <w:t>0,00</w:t>
            </w:r>
          </w:p>
        </w:tc>
        <w:tc>
          <w:tcPr>
            <w:tcW w:w="873" w:type="dxa"/>
            <w:vMerge/>
            <w:tcBorders>
              <w:left w:val="single" w:sz="4" w:space="0" w:color="auto"/>
              <w:bottom w:val="single" w:sz="4" w:space="0" w:color="000000"/>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873" w:type="dxa"/>
            <w:vMerge/>
            <w:tcBorders>
              <w:left w:val="single" w:sz="4" w:space="0" w:color="auto"/>
              <w:bottom w:val="single" w:sz="4" w:space="0" w:color="000000"/>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936" w:type="dxa"/>
            <w:vMerge/>
            <w:tcBorders>
              <w:left w:val="single" w:sz="4" w:space="0" w:color="auto"/>
              <w:bottom w:val="single" w:sz="4" w:space="0" w:color="000000"/>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905" w:type="dxa"/>
            <w:vMerge/>
            <w:tcBorders>
              <w:left w:val="single" w:sz="4" w:space="0" w:color="auto"/>
              <w:bottom w:val="single" w:sz="4" w:space="0" w:color="000000"/>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bottom w:val="single" w:sz="4" w:space="0" w:color="000000"/>
              <w:right w:val="single" w:sz="4" w:space="0" w:color="auto"/>
            </w:tcBorders>
            <w:vAlign w:val="center"/>
          </w:tcPr>
          <w:p w:rsidR="00321693" w:rsidRPr="00BD233C" w:rsidRDefault="00321693" w:rsidP="00321693">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314"/>
        </w:trPr>
        <w:tc>
          <w:tcPr>
            <w:tcW w:w="474" w:type="dxa"/>
            <w:vMerge w:val="restart"/>
            <w:tcBorders>
              <w:top w:val="single" w:sz="4" w:space="0" w:color="auto"/>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3.2</w:t>
            </w:r>
          </w:p>
        </w:tc>
        <w:tc>
          <w:tcPr>
            <w:tcW w:w="2021" w:type="dxa"/>
            <w:vMerge w:val="restart"/>
            <w:tcBorders>
              <w:top w:val="single" w:sz="4" w:space="0" w:color="auto"/>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Мероприятие 03.02. Создание и содержание курсов гражданской обороны</w:t>
            </w:r>
          </w:p>
        </w:tc>
        <w:tc>
          <w:tcPr>
            <w:tcW w:w="1378" w:type="dxa"/>
            <w:tcBorders>
              <w:top w:val="single" w:sz="4" w:space="0" w:color="auto"/>
              <w:left w:val="single" w:sz="4" w:space="0" w:color="auto"/>
              <w:bottom w:val="single" w:sz="4" w:space="0" w:color="000000"/>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tcBorders>
              <w:top w:val="single" w:sz="4" w:space="0" w:color="auto"/>
              <w:left w:val="single" w:sz="4" w:space="0" w:color="auto"/>
              <w:bottom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w:t>
            </w:r>
          </w:p>
        </w:tc>
        <w:tc>
          <w:tcPr>
            <w:tcW w:w="1157" w:type="dxa"/>
            <w:tcBorders>
              <w:top w:val="single" w:sz="4" w:space="0" w:color="auto"/>
              <w:left w:val="nil"/>
              <w:bottom w:val="single" w:sz="4" w:space="0" w:color="auto"/>
              <w:right w:val="single" w:sz="4" w:space="0" w:color="auto"/>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4218" w:type="dxa"/>
            <w:gridSpan w:val="7"/>
            <w:tcBorders>
              <w:top w:val="single" w:sz="4" w:space="0" w:color="auto"/>
              <w:left w:val="nil"/>
              <w:bottom w:val="single" w:sz="4" w:space="0" w:color="auto"/>
              <w:right w:val="single" w:sz="4" w:space="0" w:color="auto"/>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auto"/>
              <w:right w:val="single" w:sz="4" w:space="0" w:color="auto"/>
            </w:tcBorders>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auto"/>
              <w:right w:val="single" w:sz="4" w:space="0" w:color="auto"/>
            </w:tcBorders>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single" w:sz="4" w:space="0" w:color="auto"/>
              <w:left w:val="single" w:sz="4" w:space="0" w:color="auto"/>
              <w:bottom w:val="single" w:sz="4" w:space="0" w:color="auto"/>
              <w:right w:val="single" w:sz="4" w:space="0" w:color="auto"/>
            </w:tcBorders>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single" w:sz="4" w:space="0" w:color="auto"/>
              <w:left w:val="single" w:sz="4" w:space="0" w:color="auto"/>
              <w:bottom w:val="single" w:sz="4" w:space="0" w:color="auto"/>
              <w:right w:val="single" w:sz="4" w:space="0" w:color="auto"/>
            </w:tcBorders>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val="restart"/>
            <w:tcBorders>
              <w:top w:val="single" w:sz="4" w:space="0" w:color="auto"/>
              <w:left w:val="single" w:sz="4" w:space="0" w:color="auto"/>
              <w:right w:val="single" w:sz="4" w:space="0" w:color="auto"/>
            </w:tcBorders>
            <w:vAlign w:val="center"/>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BD233C" w:rsidRPr="003332EC" w:rsidTr="00B2451F">
        <w:trPr>
          <w:trHeight w:val="735"/>
        </w:trPr>
        <w:tc>
          <w:tcPr>
            <w:tcW w:w="474"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tcBorders>
              <w:top w:val="single" w:sz="4" w:space="0" w:color="auto"/>
              <w:left w:val="single" w:sz="4" w:space="0" w:color="auto"/>
              <w:bottom w:val="single" w:sz="4" w:space="0" w:color="000000"/>
              <w:right w:val="single" w:sz="4" w:space="0" w:color="auto"/>
            </w:tcBorders>
          </w:tcPr>
          <w:p w:rsidR="00BD233C" w:rsidRPr="00BD233C" w:rsidRDefault="00BD233C" w:rsidP="00F42AF5">
            <w:pPr>
              <w:spacing w:after="0" w:line="240" w:lineRule="auto"/>
              <w:rPr>
                <w:rFonts w:ascii="Times New Roman" w:hAnsi="Times New Roman"/>
                <w:sz w:val="18"/>
                <w:szCs w:val="18"/>
              </w:rPr>
            </w:pPr>
            <w:r w:rsidRPr="00BD233C">
              <w:rPr>
                <w:rFonts w:ascii="Times New Roman" w:hAnsi="Times New Roman"/>
                <w:sz w:val="18"/>
                <w:szCs w:val="18"/>
              </w:rPr>
              <w:t>2023-2027</w:t>
            </w:r>
          </w:p>
        </w:tc>
        <w:tc>
          <w:tcPr>
            <w:tcW w:w="1608" w:type="dxa"/>
            <w:tcBorders>
              <w:top w:val="single" w:sz="4" w:space="0" w:color="auto"/>
              <w:left w:val="single" w:sz="4" w:space="0" w:color="auto"/>
              <w:bottom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Средства бюджета муниципального образования</w:t>
            </w:r>
          </w:p>
        </w:tc>
        <w:tc>
          <w:tcPr>
            <w:tcW w:w="1157" w:type="dxa"/>
            <w:tcBorders>
              <w:top w:val="single" w:sz="4" w:space="0" w:color="auto"/>
              <w:left w:val="nil"/>
              <w:bottom w:val="single" w:sz="4" w:space="0" w:color="auto"/>
              <w:right w:val="single" w:sz="4" w:space="0" w:color="auto"/>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4218" w:type="dxa"/>
            <w:gridSpan w:val="7"/>
            <w:tcBorders>
              <w:top w:val="single" w:sz="4" w:space="0" w:color="auto"/>
              <w:left w:val="nil"/>
              <w:bottom w:val="single" w:sz="4" w:space="0" w:color="auto"/>
              <w:right w:val="single" w:sz="4" w:space="0" w:color="auto"/>
            </w:tcBorders>
            <w:shd w:val="clear" w:color="auto" w:fill="auto"/>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000000"/>
              <w:right w:val="single" w:sz="4" w:space="0" w:color="auto"/>
            </w:tcBorders>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000000"/>
              <w:right w:val="single" w:sz="4" w:space="0" w:color="auto"/>
            </w:tcBorders>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single" w:sz="4" w:space="0" w:color="auto"/>
              <w:left w:val="single" w:sz="4" w:space="0" w:color="auto"/>
              <w:bottom w:val="single" w:sz="4" w:space="0" w:color="000000"/>
              <w:right w:val="single" w:sz="4" w:space="0" w:color="auto"/>
            </w:tcBorders>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single" w:sz="4" w:space="0" w:color="auto"/>
              <w:left w:val="single" w:sz="4" w:space="0" w:color="auto"/>
              <w:bottom w:val="single" w:sz="4" w:space="0" w:color="000000"/>
              <w:right w:val="single" w:sz="4" w:space="0" w:color="auto"/>
            </w:tcBorders>
          </w:tcPr>
          <w:p w:rsidR="00BD233C" w:rsidRPr="00BD233C" w:rsidRDefault="00BD233C" w:rsidP="00F42AF5">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368"/>
        </w:trPr>
        <w:tc>
          <w:tcPr>
            <w:tcW w:w="474"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val="restart"/>
            <w:tcBorders>
              <w:top w:val="nil"/>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Создание, содержание и развитие муниципальных курсов гражданской обороны (закупка расходных материалом, учебно-методической литературы, ремонт, программно-аппаратного комплекса (системы), закупка имущества (оборудования), оплата договоров между администрациями муниципального образования Московской области при использовании муниципальных курсов другой администрации и др.)</w:t>
            </w:r>
          </w:p>
        </w:tc>
        <w:tc>
          <w:tcPr>
            <w:tcW w:w="1378" w:type="dxa"/>
            <w:vMerge w:val="restart"/>
            <w:tcBorders>
              <w:top w:val="nil"/>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vMerge w:val="restart"/>
            <w:tcBorders>
              <w:top w:val="single" w:sz="4" w:space="0" w:color="auto"/>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Х</w:t>
            </w:r>
          </w:p>
        </w:tc>
        <w:tc>
          <w:tcPr>
            <w:tcW w:w="1157" w:type="dxa"/>
            <w:vMerge w:val="restart"/>
            <w:tcBorders>
              <w:top w:val="nil"/>
              <w:left w:val="nil"/>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Всего:</w:t>
            </w:r>
          </w:p>
        </w:tc>
        <w:tc>
          <w:tcPr>
            <w:tcW w:w="955" w:type="dxa"/>
            <w:gridSpan w:val="2"/>
            <w:vMerge w:val="restart"/>
            <w:tcBorders>
              <w:top w:val="nil"/>
              <w:left w:val="nil"/>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 2023 год</w:t>
            </w:r>
          </w:p>
        </w:tc>
        <w:tc>
          <w:tcPr>
            <w:tcW w:w="3263" w:type="dxa"/>
            <w:gridSpan w:val="5"/>
            <w:tcBorders>
              <w:top w:val="single" w:sz="4" w:space="0" w:color="auto"/>
              <w:left w:val="nil"/>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 том числе по кварталам</w:t>
            </w:r>
          </w:p>
        </w:tc>
        <w:tc>
          <w:tcPr>
            <w:tcW w:w="873" w:type="dxa"/>
            <w:vMerge w:val="restart"/>
            <w:tcBorders>
              <w:top w:val="nil"/>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873" w:type="dxa"/>
            <w:vMerge w:val="restart"/>
            <w:tcBorders>
              <w:top w:val="nil"/>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36" w:type="dxa"/>
            <w:vMerge w:val="restart"/>
            <w:tcBorders>
              <w:top w:val="nil"/>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05" w:type="dxa"/>
            <w:vMerge w:val="restart"/>
            <w:tcBorders>
              <w:top w:val="nil"/>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151"/>
        </w:trPr>
        <w:tc>
          <w:tcPr>
            <w:tcW w:w="474"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right w:val="single" w:sz="4" w:space="0" w:color="auto"/>
            </w:tcBorders>
          </w:tcPr>
          <w:p w:rsidR="00BD233C" w:rsidRPr="00BD233C" w:rsidRDefault="00BD233C" w:rsidP="00F42AF5">
            <w:pPr>
              <w:spacing w:after="0" w:line="240" w:lineRule="auto"/>
              <w:rPr>
                <w:rFonts w:ascii="Times New Roman" w:hAnsi="Times New Roman"/>
                <w:sz w:val="18"/>
                <w:szCs w:val="18"/>
              </w:rPr>
            </w:pPr>
          </w:p>
        </w:tc>
        <w:tc>
          <w:tcPr>
            <w:tcW w:w="1608" w:type="dxa"/>
            <w:vMerge/>
            <w:tcBorders>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157" w:type="dxa"/>
            <w:vMerge/>
            <w:tcBorders>
              <w:left w:val="nil"/>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955" w:type="dxa"/>
            <w:gridSpan w:val="2"/>
            <w:vMerge/>
            <w:tcBorders>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w:t>
            </w:r>
          </w:p>
        </w:tc>
        <w:tc>
          <w:tcPr>
            <w:tcW w:w="846"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w:t>
            </w:r>
          </w:p>
        </w:tc>
        <w:tc>
          <w:tcPr>
            <w:tcW w:w="846"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III</w:t>
            </w:r>
          </w:p>
        </w:tc>
        <w:tc>
          <w:tcPr>
            <w:tcW w:w="725"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IV</w:t>
            </w:r>
          </w:p>
        </w:tc>
        <w:tc>
          <w:tcPr>
            <w:tcW w:w="873" w:type="dxa"/>
            <w:vMerge/>
            <w:tcBorders>
              <w:left w:val="single" w:sz="4" w:space="0" w:color="auto"/>
              <w:bottom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873" w:type="dxa"/>
            <w:vMerge/>
            <w:tcBorders>
              <w:left w:val="single" w:sz="4" w:space="0" w:color="auto"/>
              <w:bottom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36" w:type="dxa"/>
            <w:vMerge/>
            <w:tcBorders>
              <w:left w:val="single" w:sz="4" w:space="0" w:color="auto"/>
              <w:bottom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05" w:type="dxa"/>
            <w:vMerge/>
            <w:tcBorders>
              <w:left w:val="single" w:sz="4" w:space="0" w:color="auto"/>
              <w:bottom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3770"/>
        </w:trPr>
        <w:tc>
          <w:tcPr>
            <w:tcW w:w="474"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bottom w:val="single" w:sz="4" w:space="0" w:color="000000"/>
              <w:right w:val="single" w:sz="4" w:space="0" w:color="auto"/>
            </w:tcBorders>
          </w:tcPr>
          <w:p w:rsidR="00BD233C" w:rsidRPr="00BD233C" w:rsidRDefault="00BD233C" w:rsidP="00F42AF5">
            <w:pPr>
              <w:spacing w:after="0" w:line="240" w:lineRule="auto"/>
              <w:rPr>
                <w:rFonts w:ascii="Times New Roman" w:hAnsi="Times New Roman"/>
                <w:sz w:val="18"/>
                <w:szCs w:val="18"/>
              </w:rPr>
            </w:pPr>
          </w:p>
        </w:tc>
        <w:tc>
          <w:tcPr>
            <w:tcW w:w="1608" w:type="dxa"/>
            <w:vMerge/>
            <w:tcBorders>
              <w:left w:val="single" w:sz="4" w:space="0" w:color="auto"/>
              <w:bottom w:val="single" w:sz="4" w:space="0" w:color="000000"/>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157" w:type="dxa"/>
            <w:vMerge/>
            <w:tcBorders>
              <w:left w:val="nil"/>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955" w:type="dxa"/>
            <w:gridSpan w:val="2"/>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gridSpan w:val="2"/>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25" w:type="dxa"/>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tcBorders>
              <w:top w:val="single" w:sz="4" w:space="0" w:color="auto"/>
              <w:left w:val="single" w:sz="4" w:space="0" w:color="auto"/>
              <w:bottom w:val="single" w:sz="4" w:space="0" w:color="000000"/>
              <w:right w:val="single" w:sz="4" w:space="0" w:color="auto"/>
            </w:tcBorders>
            <w:vAlign w:val="center"/>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tcBorders>
              <w:top w:val="single" w:sz="4" w:space="0" w:color="auto"/>
              <w:left w:val="single" w:sz="4" w:space="0" w:color="auto"/>
              <w:bottom w:val="single" w:sz="4" w:space="0" w:color="000000"/>
              <w:right w:val="single" w:sz="4" w:space="0" w:color="auto"/>
            </w:tcBorders>
            <w:vAlign w:val="center"/>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6" w:type="dxa"/>
            <w:tcBorders>
              <w:top w:val="single" w:sz="4" w:space="0" w:color="auto"/>
              <w:left w:val="single" w:sz="4" w:space="0" w:color="auto"/>
              <w:bottom w:val="single" w:sz="4" w:space="0" w:color="000000"/>
              <w:right w:val="single" w:sz="4" w:space="0" w:color="auto"/>
            </w:tcBorders>
            <w:vAlign w:val="center"/>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05" w:type="dxa"/>
            <w:tcBorders>
              <w:top w:val="single" w:sz="4" w:space="0" w:color="auto"/>
              <w:left w:val="single" w:sz="4" w:space="0" w:color="auto"/>
              <w:bottom w:val="single" w:sz="4" w:space="0" w:color="000000"/>
              <w:right w:val="single" w:sz="4" w:space="0" w:color="auto"/>
            </w:tcBorders>
            <w:vAlign w:val="center"/>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08"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2B74DA" w:rsidRPr="003332EC" w:rsidTr="00B2451F">
        <w:trPr>
          <w:trHeight w:val="427"/>
        </w:trPr>
        <w:tc>
          <w:tcPr>
            <w:tcW w:w="474" w:type="dxa"/>
            <w:vMerge w:val="restart"/>
            <w:tcBorders>
              <w:top w:val="nil"/>
              <w:left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3.3</w:t>
            </w:r>
          </w:p>
        </w:tc>
        <w:tc>
          <w:tcPr>
            <w:tcW w:w="2021" w:type="dxa"/>
            <w:vMerge w:val="restart"/>
            <w:tcBorders>
              <w:top w:val="nil"/>
              <w:left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 xml:space="preserve">Мероприятие 03.03. Создание и </w:t>
            </w:r>
            <w:r w:rsidRPr="00BD233C">
              <w:rPr>
                <w:rFonts w:ascii="Times New Roman" w:eastAsia="Times New Roman" w:hAnsi="Times New Roman"/>
                <w:color w:val="000000"/>
                <w:sz w:val="18"/>
                <w:szCs w:val="18"/>
                <w:lang w:eastAsia="ru-RU"/>
              </w:rPr>
              <w:lastRenderedPageBreak/>
              <w:t>обеспечение функционирования УКП на территории муниципального образования Московской области</w:t>
            </w:r>
          </w:p>
        </w:tc>
        <w:tc>
          <w:tcPr>
            <w:tcW w:w="1378" w:type="dxa"/>
            <w:tcBorders>
              <w:top w:val="nil"/>
              <w:left w:val="single" w:sz="4" w:space="0" w:color="auto"/>
              <w:bottom w:val="single" w:sz="4" w:space="0" w:color="000000"/>
              <w:right w:val="single" w:sz="4" w:space="0" w:color="auto"/>
            </w:tcBorders>
          </w:tcPr>
          <w:p w:rsidR="002B74DA" w:rsidRPr="00BD233C" w:rsidRDefault="002B74DA" w:rsidP="00F42AF5">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lastRenderedPageBreak/>
              <w:t>2023-2027</w:t>
            </w:r>
          </w:p>
        </w:tc>
        <w:tc>
          <w:tcPr>
            <w:tcW w:w="1608" w:type="dxa"/>
            <w:tcBorders>
              <w:top w:val="single" w:sz="4" w:space="0" w:color="auto"/>
              <w:left w:val="single" w:sz="4" w:space="0" w:color="auto"/>
              <w:bottom w:val="single" w:sz="4" w:space="0" w:color="auto"/>
              <w:right w:val="single" w:sz="4" w:space="0" w:color="auto"/>
            </w:tcBorders>
          </w:tcPr>
          <w:p w:rsidR="002B74DA" w:rsidRPr="00BD233C" w:rsidRDefault="002B74DA"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w:t>
            </w:r>
          </w:p>
        </w:tc>
        <w:tc>
          <w:tcPr>
            <w:tcW w:w="1157" w:type="dxa"/>
            <w:tcBorders>
              <w:top w:val="single" w:sz="4" w:space="0" w:color="auto"/>
              <w:left w:val="nil"/>
              <w:bottom w:val="single" w:sz="4" w:space="0" w:color="auto"/>
              <w:right w:val="single" w:sz="4" w:space="0" w:color="auto"/>
            </w:tcBorders>
            <w:shd w:val="clear" w:color="auto" w:fill="auto"/>
          </w:tcPr>
          <w:p w:rsidR="002B74DA" w:rsidRPr="00BD233C" w:rsidRDefault="002B74DA" w:rsidP="00F42AF5">
            <w:pPr>
              <w:jc w:val="center"/>
              <w:rPr>
                <w:sz w:val="18"/>
                <w:szCs w:val="18"/>
              </w:rPr>
            </w:pPr>
            <w:r w:rsidRPr="00BD233C">
              <w:rPr>
                <w:rFonts w:ascii="Times New Roman" w:eastAsia="Times New Roman" w:hAnsi="Times New Roman"/>
                <w:color w:val="000000"/>
                <w:sz w:val="18"/>
                <w:szCs w:val="18"/>
                <w:lang w:eastAsia="ru-RU"/>
              </w:rPr>
              <w:t>0,00</w:t>
            </w:r>
          </w:p>
        </w:tc>
        <w:tc>
          <w:tcPr>
            <w:tcW w:w="4218" w:type="dxa"/>
            <w:gridSpan w:val="7"/>
            <w:tcBorders>
              <w:top w:val="single" w:sz="4" w:space="0" w:color="auto"/>
              <w:left w:val="nil"/>
              <w:bottom w:val="single" w:sz="4" w:space="0" w:color="auto"/>
              <w:right w:val="single" w:sz="4" w:space="0" w:color="auto"/>
            </w:tcBorders>
            <w:shd w:val="clear" w:color="auto" w:fill="auto"/>
          </w:tcPr>
          <w:p w:rsidR="002B74DA" w:rsidRPr="00BD233C" w:rsidRDefault="002B74DA" w:rsidP="00F42AF5">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nil"/>
              <w:left w:val="single" w:sz="4" w:space="0" w:color="auto"/>
              <w:bottom w:val="single" w:sz="4" w:space="0" w:color="auto"/>
              <w:right w:val="single" w:sz="4" w:space="0" w:color="auto"/>
            </w:tcBorders>
          </w:tcPr>
          <w:p w:rsidR="002B74DA" w:rsidRPr="00BD233C" w:rsidRDefault="002B74DA" w:rsidP="00F42AF5">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nil"/>
              <w:left w:val="single" w:sz="4" w:space="0" w:color="auto"/>
              <w:bottom w:val="single" w:sz="4" w:space="0" w:color="auto"/>
              <w:right w:val="single" w:sz="4" w:space="0" w:color="auto"/>
            </w:tcBorders>
          </w:tcPr>
          <w:p w:rsidR="002B74DA" w:rsidRPr="00BD233C" w:rsidRDefault="002B74DA"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nil"/>
              <w:left w:val="single" w:sz="4" w:space="0" w:color="auto"/>
              <w:bottom w:val="single" w:sz="4" w:space="0" w:color="auto"/>
              <w:right w:val="single" w:sz="4" w:space="0" w:color="auto"/>
            </w:tcBorders>
          </w:tcPr>
          <w:p w:rsidR="002B74DA" w:rsidRPr="00BD233C" w:rsidRDefault="002B74DA"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nil"/>
              <w:left w:val="single" w:sz="4" w:space="0" w:color="auto"/>
              <w:bottom w:val="single" w:sz="4" w:space="0" w:color="auto"/>
              <w:right w:val="single" w:sz="4" w:space="0" w:color="auto"/>
            </w:tcBorders>
          </w:tcPr>
          <w:p w:rsidR="002B74DA" w:rsidRPr="00BD233C" w:rsidRDefault="002B74DA" w:rsidP="00F42AF5">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val="restart"/>
            <w:tcBorders>
              <w:top w:val="nil"/>
              <w:left w:val="single" w:sz="4" w:space="0" w:color="auto"/>
              <w:right w:val="single" w:sz="4" w:space="0" w:color="auto"/>
            </w:tcBorders>
            <w:vAlign w:val="center"/>
          </w:tcPr>
          <w:p w:rsidR="002B74DA"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 xml:space="preserve">Управления по безопасности </w:t>
            </w:r>
            <w:r>
              <w:rPr>
                <w:rFonts w:ascii="Times New Roman" w:eastAsia="Times New Roman" w:hAnsi="Times New Roman"/>
                <w:color w:val="000000"/>
                <w:sz w:val="18"/>
                <w:szCs w:val="18"/>
                <w:lang w:eastAsia="ru-RU"/>
              </w:rPr>
              <w:lastRenderedPageBreak/>
              <w:t>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2B74DA" w:rsidRPr="003332EC" w:rsidTr="00B2451F">
        <w:trPr>
          <w:trHeight w:val="735"/>
        </w:trPr>
        <w:tc>
          <w:tcPr>
            <w:tcW w:w="474" w:type="dxa"/>
            <w:vMerge/>
            <w:tcBorders>
              <w:left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1378" w:type="dxa"/>
            <w:tcBorders>
              <w:top w:val="nil"/>
              <w:left w:val="single" w:sz="4" w:space="0" w:color="auto"/>
              <w:bottom w:val="single" w:sz="4" w:space="0" w:color="000000"/>
              <w:right w:val="single" w:sz="4" w:space="0" w:color="auto"/>
            </w:tcBorders>
          </w:tcPr>
          <w:p w:rsidR="002B74DA" w:rsidRPr="00BD233C" w:rsidRDefault="002B74DA" w:rsidP="00F42AF5">
            <w:pPr>
              <w:spacing w:after="0" w:line="240" w:lineRule="auto"/>
              <w:rPr>
                <w:rFonts w:ascii="Times New Roman" w:hAnsi="Times New Roman"/>
                <w:sz w:val="18"/>
                <w:szCs w:val="18"/>
              </w:rPr>
            </w:pPr>
            <w:r w:rsidRPr="00BD233C">
              <w:rPr>
                <w:rFonts w:ascii="Times New Roman" w:hAnsi="Times New Roman"/>
                <w:sz w:val="18"/>
                <w:szCs w:val="18"/>
              </w:rPr>
              <w:t>2023-2027</w:t>
            </w:r>
          </w:p>
        </w:tc>
        <w:tc>
          <w:tcPr>
            <w:tcW w:w="1608" w:type="dxa"/>
            <w:tcBorders>
              <w:top w:val="single" w:sz="4" w:space="0" w:color="auto"/>
              <w:left w:val="single" w:sz="4" w:space="0" w:color="auto"/>
              <w:bottom w:val="single" w:sz="4" w:space="0" w:color="auto"/>
              <w:right w:val="single" w:sz="4" w:space="0" w:color="auto"/>
            </w:tcBorders>
          </w:tcPr>
          <w:p w:rsidR="002B74DA" w:rsidRPr="00BD233C" w:rsidRDefault="002B74DA"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Средства бюджета муниципального образования</w:t>
            </w:r>
          </w:p>
        </w:tc>
        <w:tc>
          <w:tcPr>
            <w:tcW w:w="1157" w:type="dxa"/>
            <w:tcBorders>
              <w:top w:val="single" w:sz="4" w:space="0" w:color="auto"/>
              <w:left w:val="nil"/>
              <w:bottom w:val="single" w:sz="4" w:space="0" w:color="auto"/>
              <w:right w:val="single" w:sz="4" w:space="0" w:color="auto"/>
            </w:tcBorders>
            <w:shd w:val="clear" w:color="auto" w:fill="auto"/>
          </w:tcPr>
          <w:p w:rsidR="002B74DA" w:rsidRPr="00BD233C" w:rsidRDefault="002B74DA" w:rsidP="00F42AF5">
            <w:pPr>
              <w:jc w:val="center"/>
              <w:rPr>
                <w:sz w:val="18"/>
                <w:szCs w:val="18"/>
              </w:rPr>
            </w:pPr>
            <w:r w:rsidRPr="00BD233C">
              <w:rPr>
                <w:rFonts w:ascii="Times New Roman" w:eastAsia="Times New Roman" w:hAnsi="Times New Roman"/>
                <w:color w:val="000000"/>
                <w:sz w:val="18"/>
                <w:szCs w:val="18"/>
                <w:lang w:eastAsia="ru-RU"/>
              </w:rPr>
              <w:t>0,00</w:t>
            </w:r>
          </w:p>
        </w:tc>
        <w:tc>
          <w:tcPr>
            <w:tcW w:w="4218" w:type="dxa"/>
            <w:gridSpan w:val="7"/>
            <w:tcBorders>
              <w:top w:val="single" w:sz="4" w:space="0" w:color="auto"/>
              <w:left w:val="nil"/>
              <w:bottom w:val="single" w:sz="4" w:space="0" w:color="auto"/>
              <w:right w:val="single" w:sz="4" w:space="0" w:color="auto"/>
            </w:tcBorders>
            <w:shd w:val="clear" w:color="auto" w:fill="auto"/>
          </w:tcPr>
          <w:p w:rsidR="002B74DA" w:rsidRPr="00BD233C" w:rsidRDefault="002B74DA" w:rsidP="00F42AF5">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000000"/>
              <w:right w:val="single" w:sz="4" w:space="0" w:color="auto"/>
            </w:tcBorders>
          </w:tcPr>
          <w:p w:rsidR="002B74DA" w:rsidRPr="00BD233C" w:rsidRDefault="002B74DA" w:rsidP="00F42AF5">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000000"/>
              <w:right w:val="single" w:sz="4" w:space="0" w:color="auto"/>
            </w:tcBorders>
          </w:tcPr>
          <w:p w:rsidR="002B74DA" w:rsidRPr="00BD233C" w:rsidRDefault="002B74DA"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single" w:sz="4" w:space="0" w:color="auto"/>
              <w:left w:val="single" w:sz="4" w:space="0" w:color="auto"/>
              <w:bottom w:val="single" w:sz="4" w:space="0" w:color="000000"/>
              <w:right w:val="single" w:sz="4" w:space="0" w:color="auto"/>
            </w:tcBorders>
          </w:tcPr>
          <w:p w:rsidR="002B74DA" w:rsidRPr="00BD233C" w:rsidRDefault="002B74DA" w:rsidP="00F42AF5">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single" w:sz="4" w:space="0" w:color="auto"/>
              <w:left w:val="single" w:sz="4" w:space="0" w:color="auto"/>
              <w:bottom w:val="single" w:sz="4" w:space="0" w:color="000000"/>
              <w:right w:val="single" w:sz="4" w:space="0" w:color="auto"/>
            </w:tcBorders>
          </w:tcPr>
          <w:p w:rsidR="002B74DA" w:rsidRPr="00BD233C" w:rsidRDefault="002B74DA" w:rsidP="00F42AF5">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tcBorders>
              <w:left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r>
      <w:tr w:rsidR="002B74DA" w:rsidRPr="003332EC" w:rsidTr="00B2451F">
        <w:trPr>
          <w:trHeight w:val="368"/>
        </w:trPr>
        <w:tc>
          <w:tcPr>
            <w:tcW w:w="474" w:type="dxa"/>
            <w:vMerge/>
            <w:tcBorders>
              <w:left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2021" w:type="dxa"/>
            <w:vMerge w:val="restart"/>
            <w:tcBorders>
              <w:top w:val="nil"/>
              <w:left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Создание и обеспечение функционирования учебно-консультационных пунктов для подготовки неработающего населения информационными стендами, оснащение УКП учебной литературой и видеотехникой, оплата аренды помещения и коммунальных услуг, приобретение необходимого имущества, проведение ремонта)</w:t>
            </w:r>
          </w:p>
        </w:tc>
        <w:tc>
          <w:tcPr>
            <w:tcW w:w="1378" w:type="dxa"/>
            <w:vMerge w:val="restart"/>
            <w:tcBorders>
              <w:top w:val="nil"/>
              <w:left w:val="single" w:sz="4" w:space="0" w:color="auto"/>
              <w:right w:val="single" w:sz="4" w:space="0" w:color="auto"/>
            </w:tcBorders>
          </w:tcPr>
          <w:p w:rsidR="002B74DA" w:rsidRPr="00BD233C" w:rsidRDefault="002B74DA" w:rsidP="00F42AF5">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vMerge w:val="restart"/>
            <w:tcBorders>
              <w:top w:val="single" w:sz="4" w:space="0" w:color="auto"/>
              <w:left w:val="single" w:sz="4" w:space="0" w:color="auto"/>
              <w:right w:val="single" w:sz="4" w:space="0" w:color="auto"/>
            </w:tcBorders>
          </w:tcPr>
          <w:p w:rsidR="002B74DA" w:rsidRPr="00BD233C" w:rsidRDefault="002B74DA"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Х</w:t>
            </w:r>
          </w:p>
        </w:tc>
        <w:tc>
          <w:tcPr>
            <w:tcW w:w="1157" w:type="dxa"/>
            <w:vMerge w:val="restart"/>
            <w:tcBorders>
              <w:top w:val="nil"/>
              <w:left w:val="nil"/>
              <w:right w:val="single" w:sz="4" w:space="0" w:color="auto"/>
            </w:tcBorders>
            <w:shd w:val="clear" w:color="auto" w:fill="auto"/>
          </w:tcPr>
          <w:p w:rsidR="002B74DA" w:rsidRPr="00BD233C" w:rsidRDefault="002B74DA"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Всего:</w:t>
            </w:r>
          </w:p>
        </w:tc>
        <w:tc>
          <w:tcPr>
            <w:tcW w:w="955" w:type="dxa"/>
            <w:gridSpan w:val="2"/>
            <w:vMerge w:val="restart"/>
            <w:tcBorders>
              <w:top w:val="nil"/>
              <w:left w:val="nil"/>
              <w:right w:val="single" w:sz="4" w:space="0" w:color="auto"/>
            </w:tcBorders>
            <w:shd w:val="clear" w:color="auto" w:fill="auto"/>
          </w:tcPr>
          <w:p w:rsidR="002B74DA" w:rsidRPr="00BD233C" w:rsidRDefault="002B74DA"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 2023 год</w:t>
            </w:r>
          </w:p>
        </w:tc>
        <w:tc>
          <w:tcPr>
            <w:tcW w:w="3263" w:type="dxa"/>
            <w:gridSpan w:val="5"/>
            <w:tcBorders>
              <w:top w:val="single" w:sz="4" w:space="0" w:color="auto"/>
              <w:left w:val="nil"/>
              <w:bottom w:val="single" w:sz="4" w:space="0" w:color="auto"/>
              <w:right w:val="single" w:sz="4" w:space="0" w:color="auto"/>
            </w:tcBorders>
            <w:shd w:val="clear" w:color="auto" w:fill="auto"/>
          </w:tcPr>
          <w:p w:rsidR="002B74DA" w:rsidRPr="00BD233C" w:rsidRDefault="002B74DA"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 том числе по кварталам</w:t>
            </w:r>
          </w:p>
        </w:tc>
        <w:tc>
          <w:tcPr>
            <w:tcW w:w="873" w:type="dxa"/>
            <w:vMerge w:val="restart"/>
            <w:tcBorders>
              <w:top w:val="nil"/>
              <w:left w:val="single" w:sz="4" w:space="0" w:color="auto"/>
              <w:right w:val="single" w:sz="4" w:space="0" w:color="auto"/>
            </w:tcBorders>
          </w:tcPr>
          <w:p w:rsidR="002B74DA"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vMerge w:val="restart"/>
            <w:tcBorders>
              <w:top w:val="nil"/>
              <w:left w:val="single" w:sz="4" w:space="0" w:color="auto"/>
              <w:right w:val="single" w:sz="4" w:space="0" w:color="auto"/>
            </w:tcBorders>
          </w:tcPr>
          <w:p w:rsidR="002B74DA"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6" w:type="dxa"/>
            <w:vMerge w:val="restart"/>
            <w:tcBorders>
              <w:top w:val="nil"/>
              <w:left w:val="single" w:sz="4" w:space="0" w:color="auto"/>
              <w:right w:val="single" w:sz="4" w:space="0" w:color="auto"/>
            </w:tcBorders>
          </w:tcPr>
          <w:p w:rsidR="002B74DA"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05" w:type="dxa"/>
            <w:vMerge w:val="restart"/>
            <w:tcBorders>
              <w:top w:val="nil"/>
              <w:left w:val="single" w:sz="4" w:space="0" w:color="auto"/>
              <w:right w:val="single" w:sz="4" w:space="0" w:color="auto"/>
            </w:tcBorders>
            <w:vAlign w:val="center"/>
          </w:tcPr>
          <w:p w:rsidR="002B74DA"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08" w:type="dxa"/>
            <w:vMerge/>
            <w:tcBorders>
              <w:left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r>
      <w:tr w:rsidR="002B74DA" w:rsidRPr="003332EC" w:rsidTr="00B2451F">
        <w:trPr>
          <w:trHeight w:val="151"/>
        </w:trPr>
        <w:tc>
          <w:tcPr>
            <w:tcW w:w="474" w:type="dxa"/>
            <w:vMerge/>
            <w:tcBorders>
              <w:left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right w:val="single" w:sz="4" w:space="0" w:color="auto"/>
            </w:tcBorders>
          </w:tcPr>
          <w:p w:rsidR="002B74DA" w:rsidRPr="00BD233C" w:rsidRDefault="002B74DA" w:rsidP="00F42AF5">
            <w:pPr>
              <w:spacing w:after="0" w:line="240" w:lineRule="auto"/>
              <w:rPr>
                <w:rFonts w:ascii="Times New Roman" w:hAnsi="Times New Roman"/>
                <w:sz w:val="18"/>
                <w:szCs w:val="18"/>
              </w:rPr>
            </w:pPr>
          </w:p>
        </w:tc>
        <w:tc>
          <w:tcPr>
            <w:tcW w:w="1608" w:type="dxa"/>
            <w:vMerge/>
            <w:tcBorders>
              <w:left w:val="single" w:sz="4" w:space="0" w:color="auto"/>
              <w:right w:val="single" w:sz="4" w:space="0" w:color="auto"/>
            </w:tcBorders>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1157" w:type="dxa"/>
            <w:vMerge/>
            <w:tcBorders>
              <w:left w:val="nil"/>
              <w:right w:val="single" w:sz="4" w:space="0" w:color="auto"/>
            </w:tcBorders>
            <w:shd w:val="clear" w:color="auto" w:fill="auto"/>
          </w:tcPr>
          <w:p w:rsidR="002B74DA" w:rsidRPr="00BD233C" w:rsidRDefault="002B74DA" w:rsidP="00F42AF5">
            <w:pPr>
              <w:spacing w:after="0" w:line="240" w:lineRule="auto"/>
              <w:jc w:val="center"/>
              <w:rPr>
                <w:rFonts w:ascii="Times New Roman" w:eastAsia="Times New Roman" w:hAnsi="Times New Roman"/>
                <w:color w:val="000000"/>
                <w:sz w:val="18"/>
                <w:szCs w:val="18"/>
                <w:lang w:eastAsia="ru-RU"/>
              </w:rPr>
            </w:pPr>
          </w:p>
        </w:tc>
        <w:tc>
          <w:tcPr>
            <w:tcW w:w="955" w:type="dxa"/>
            <w:gridSpan w:val="2"/>
            <w:vMerge/>
            <w:tcBorders>
              <w:left w:val="nil"/>
              <w:bottom w:val="single" w:sz="4" w:space="0" w:color="auto"/>
              <w:right w:val="single" w:sz="4" w:space="0" w:color="auto"/>
            </w:tcBorders>
            <w:shd w:val="clear" w:color="auto" w:fill="auto"/>
            <w:vAlign w:val="center"/>
          </w:tcPr>
          <w:p w:rsidR="002B74DA" w:rsidRPr="00BD233C" w:rsidRDefault="002B74DA" w:rsidP="00F42AF5">
            <w:pPr>
              <w:spacing w:after="0" w:line="240" w:lineRule="auto"/>
              <w:jc w:val="center"/>
              <w:rPr>
                <w:rFonts w:ascii="Times New Roman" w:eastAsia="Times New Roman" w:hAnsi="Times New Roman"/>
                <w:color w:val="000000"/>
                <w:sz w:val="18"/>
                <w:szCs w:val="18"/>
                <w:lang w:eastAsia="ru-RU"/>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2B74DA" w:rsidRPr="00BD233C" w:rsidRDefault="002B74DA"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BD233C" w:rsidRDefault="002B74DA"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BD233C" w:rsidRDefault="002B74DA"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III</w:t>
            </w:r>
          </w:p>
        </w:tc>
        <w:tc>
          <w:tcPr>
            <w:tcW w:w="725" w:type="dxa"/>
            <w:tcBorders>
              <w:top w:val="single" w:sz="4" w:space="0" w:color="auto"/>
              <w:left w:val="nil"/>
              <w:bottom w:val="single" w:sz="4" w:space="0" w:color="auto"/>
              <w:right w:val="single" w:sz="4" w:space="0" w:color="auto"/>
            </w:tcBorders>
            <w:shd w:val="clear" w:color="auto" w:fill="auto"/>
            <w:vAlign w:val="center"/>
          </w:tcPr>
          <w:p w:rsidR="002B74DA" w:rsidRPr="00BD233C" w:rsidRDefault="002B74DA"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IV</w:t>
            </w:r>
          </w:p>
        </w:tc>
        <w:tc>
          <w:tcPr>
            <w:tcW w:w="873" w:type="dxa"/>
            <w:vMerge/>
            <w:tcBorders>
              <w:left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873" w:type="dxa"/>
            <w:vMerge/>
            <w:tcBorders>
              <w:left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936" w:type="dxa"/>
            <w:vMerge/>
            <w:tcBorders>
              <w:left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905" w:type="dxa"/>
            <w:vMerge/>
            <w:tcBorders>
              <w:left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r>
      <w:tr w:rsidR="002B74DA" w:rsidRPr="003332EC" w:rsidTr="00B2451F">
        <w:trPr>
          <w:trHeight w:val="469"/>
        </w:trPr>
        <w:tc>
          <w:tcPr>
            <w:tcW w:w="474" w:type="dxa"/>
            <w:vMerge/>
            <w:tcBorders>
              <w:left w:val="single" w:sz="4" w:space="0" w:color="auto"/>
              <w:bottom w:val="single" w:sz="4" w:space="0" w:color="000000"/>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bottom w:val="single" w:sz="4" w:space="0" w:color="000000"/>
              <w:right w:val="single" w:sz="4" w:space="0" w:color="auto"/>
            </w:tcBorders>
          </w:tcPr>
          <w:p w:rsidR="002B74DA" w:rsidRPr="00BD233C" w:rsidRDefault="002B74DA" w:rsidP="00F42AF5">
            <w:pPr>
              <w:spacing w:after="0" w:line="240" w:lineRule="auto"/>
              <w:rPr>
                <w:rFonts w:ascii="Times New Roman" w:hAnsi="Times New Roman"/>
                <w:sz w:val="18"/>
                <w:szCs w:val="18"/>
              </w:rPr>
            </w:pPr>
          </w:p>
        </w:tc>
        <w:tc>
          <w:tcPr>
            <w:tcW w:w="1608" w:type="dxa"/>
            <w:vMerge/>
            <w:tcBorders>
              <w:left w:val="single" w:sz="4" w:space="0" w:color="auto"/>
              <w:bottom w:val="single" w:sz="4" w:space="0" w:color="000000"/>
              <w:right w:val="single" w:sz="4" w:space="0" w:color="auto"/>
            </w:tcBorders>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1157" w:type="dxa"/>
            <w:vMerge/>
            <w:tcBorders>
              <w:left w:val="nil"/>
              <w:bottom w:val="single" w:sz="4" w:space="0" w:color="auto"/>
              <w:right w:val="single" w:sz="4" w:space="0" w:color="auto"/>
            </w:tcBorders>
            <w:shd w:val="clear" w:color="auto" w:fill="auto"/>
          </w:tcPr>
          <w:p w:rsidR="002B74DA" w:rsidRPr="00BD233C" w:rsidRDefault="002B74DA" w:rsidP="00F42AF5">
            <w:pPr>
              <w:spacing w:after="0" w:line="240" w:lineRule="auto"/>
              <w:jc w:val="center"/>
              <w:rPr>
                <w:rFonts w:ascii="Times New Roman" w:eastAsia="Times New Roman" w:hAnsi="Times New Roman"/>
                <w:color w:val="000000"/>
                <w:sz w:val="18"/>
                <w:szCs w:val="18"/>
                <w:lang w:eastAsia="ru-RU"/>
              </w:rPr>
            </w:pPr>
          </w:p>
        </w:tc>
        <w:tc>
          <w:tcPr>
            <w:tcW w:w="955" w:type="dxa"/>
            <w:gridSpan w:val="2"/>
            <w:tcBorders>
              <w:top w:val="single" w:sz="4" w:space="0" w:color="auto"/>
              <w:left w:val="nil"/>
              <w:bottom w:val="single" w:sz="4" w:space="0" w:color="auto"/>
              <w:right w:val="single" w:sz="4" w:space="0" w:color="auto"/>
            </w:tcBorders>
            <w:shd w:val="clear" w:color="auto" w:fill="auto"/>
          </w:tcPr>
          <w:p w:rsidR="002B74DA"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gridSpan w:val="2"/>
            <w:tcBorders>
              <w:top w:val="single" w:sz="4" w:space="0" w:color="auto"/>
              <w:left w:val="nil"/>
              <w:bottom w:val="single" w:sz="4" w:space="0" w:color="auto"/>
              <w:right w:val="single" w:sz="4" w:space="0" w:color="auto"/>
            </w:tcBorders>
            <w:shd w:val="clear" w:color="auto" w:fill="auto"/>
          </w:tcPr>
          <w:p w:rsidR="002B74DA"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tcPr>
          <w:p w:rsidR="002B74DA"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tcPr>
          <w:p w:rsidR="002B74DA"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25" w:type="dxa"/>
            <w:tcBorders>
              <w:top w:val="single" w:sz="4" w:space="0" w:color="auto"/>
              <w:left w:val="nil"/>
              <w:bottom w:val="single" w:sz="4" w:space="0" w:color="auto"/>
              <w:right w:val="single" w:sz="4" w:space="0" w:color="auto"/>
            </w:tcBorders>
            <w:shd w:val="clear" w:color="auto" w:fill="auto"/>
          </w:tcPr>
          <w:p w:rsidR="002B74DA"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vMerge/>
            <w:tcBorders>
              <w:left w:val="single" w:sz="4" w:space="0" w:color="auto"/>
              <w:bottom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873" w:type="dxa"/>
            <w:vMerge/>
            <w:tcBorders>
              <w:left w:val="single" w:sz="4" w:space="0" w:color="auto"/>
              <w:bottom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936" w:type="dxa"/>
            <w:vMerge/>
            <w:tcBorders>
              <w:left w:val="single" w:sz="4" w:space="0" w:color="auto"/>
              <w:bottom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905" w:type="dxa"/>
            <w:vMerge/>
            <w:tcBorders>
              <w:left w:val="single" w:sz="4" w:space="0" w:color="auto"/>
              <w:bottom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bottom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r>
      <w:tr w:rsidR="00112836" w:rsidRPr="003332EC" w:rsidTr="00B2451F">
        <w:trPr>
          <w:trHeight w:val="698"/>
        </w:trPr>
        <w:tc>
          <w:tcPr>
            <w:tcW w:w="474" w:type="dxa"/>
            <w:vMerge w:val="restart"/>
            <w:tcBorders>
              <w:top w:val="single" w:sz="4" w:space="0" w:color="auto"/>
              <w:left w:val="single" w:sz="4" w:space="0" w:color="auto"/>
              <w:right w:val="single" w:sz="4" w:space="0" w:color="auto"/>
            </w:tcBorders>
            <w:vAlign w:val="center"/>
          </w:tcPr>
          <w:p w:rsidR="00112836" w:rsidRPr="00BD233C" w:rsidRDefault="00112836" w:rsidP="00112836">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3.4</w:t>
            </w:r>
          </w:p>
        </w:tc>
        <w:tc>
          <w:tcPr>
            <w:tcW w:w="2021" w:type="dxa"/>
            <w:vMerge w:val="restart"/>
            <w:tcBorders>
              <w:top w:val="single" w:sz="4" w:space="0" w:color="auto"/>
              <w:left w:val="single" w:sz="4" w:space="0" w:color="auto"/>
              <w:right w:val="single" w:sz="4" w:space="0" w:color="auto"/>
            </w:tcBorders>
            <w:vAlign w:val="center"/>
          </w:tcPr>
          <w:p w:rsidR="00112836" w:rsidRPr="00BD233C" w:rsidRDefault="00112836" w:rsidP="00112836">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 xml:space="preserve">Мероприятие 03.04. Пропаганда знаний в области гражданской обороны и защиты населения и территории от чрезвычайных ситуаций </w:t>
            </w:r>
          </w:p>
        </w:tc>
        <w:tc>
          <w:tcPr>
            <w:tcW w:w="1378" w:type="dxa"/>
            <w:tcBorders>
              <w:top w:val="single" w:sz="4" w:space="0" w:color="auto"/>
              <w:left w:val="single" w:sz="4" w:space="0" w:color="auto"/>
              <w:bottom w:val="single" w:sz="4" w:space="0" w:color="000000"/>
              <w:right w:val="single" w:sz="4" w:space="0" w:color="auto"/>
            </w:tcBorders>
          </w:tcPr>
          <w:p w:rsidR="00112836" w:rsidRPr="00BD233C" w:rsidRDefault="00112836" w:rsidP="00112836">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tcBorders>
              <w:top w:val="single" w:sz="4" w:space="0" w:color="auto"/>
              <w:left w:val="single" w:sz="4" w:space="0" w:color="auto"/>
              <w:bottom w:val="single" w:sz="4" w:space="0" w:color="auto"/>
              <w:right w:val="single" w:sz="4" w:space="0" w:color="auto"/>
            </w:tcBorders>
          </w:tcPr>
          <w:p w:rsidR="00112836" w:rsidRPr="00BD233C" w:rsidRDefault="00112836" w:rsidP="00112836">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w:t>
            </w:r>
          </w:p>
        </w:tc>
        <w:tc>
          <w:tcPr>
            <w:tcW w:w="1157" w:type="dxa"/>
            <w:tcBorders>
              <w:top w:val="single" w:sz="4" w:space="0" w:color="auto"/>
              <w:left w:val="nil"/>
              <w:bottom w:val="single" w:sz="4" w:space="0" w:color="auto"/>
              <w:right w:val="single" w:sz="4" w:space="0" w:color="auto"/>
            </w:tcBorders>
            <w:shd w:val="clear" w:color="auto" w:fill="auto"/>
          </w:tcPr>
          <w:p w:rsidR="00112836" w:rsidRPr="00BD233C" w:rsidRDefault="00112836" w:rsidP="00112836">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175,00</w:t>
            </w:r>
          </w:p>
        </w:tc>
        <w:tc>
          <w:tcPr>
            <w:tcW w:w="4218" w:type="dxa"/>
            <w:gridSpan w:val="7"/>
            <w:tcBorders>
              <w:top w:val="single" w:sz="4" w:space="0" w:color="auto"/>
              <w:left w:val="nil"/>
              <w:bottom w:val="single" w:sz="4" w:space="0" w:color="auto"/>
              <w:right w:val="single" w:sz="4" w:space="0" w:color="auto"/>
            </w:tcBorders>
            <w:shd w:val="clear" w:color="auto" w:fill="auto"/>
          </w:tcPr>
          <w:p w:rsidR="00112836" w:rsidRPr="00BD233C" w:rsidRDefault="00112836" w:rsidP="00112836">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35,00</w:t>
            </w:r>
          </w:p>
        </w:tc>
        <w:tc>
          <w:tcPr>
            <w:tcW w:w="873" w:type="dxa"/>
            <w:vMerge w:val="restart"/>
            <w:tcBorders>
              <w:top w:val="single" w:sz="4" w:space="0" w:color="auto"/>
              <w:left w:val="single" w:sz="4" w:space="0" w:color="auto"/>
              <w:bottom w:val="single" w:sz="4" w:space="0" w:color="auto"/>
              <w:right w:val="single" w:sz="4" w:space="0" w:color="auto"/>
            </w:tcBorders>
          </w:tcPr>
          <w:p w:rsidR="00112836" w:rsidRDefault="00112836" w:rsidP="00112836">
            <w:r w:rsidRPr="00EE637A">
              <w:rPr>
                <w:rFonts w:ascii="Times New Roman" w:eastAsia="Times New Roman" w:hAnsi="Times New Roman"/>
                <w:color w:val="000000"/>
                <w:sz w:val="18"/>
                <w:szCs w:val="18"/>
                <w:lang w:eastAsia="ru-RU"/>
              </w:rPr>
              <w:t>35,00</w:t>
            </w:r>
          </w:p>
        </w:tc>
        <w:tc>
          <w:tcPr>
            <w:tcW w:w="873" w:type="dxa"/>
            <w:vMerge w:val="restart"/>
            <w:tcBorders>
              <w:top w:val="single" w:sz="4" w:space="0" w:color="auto"/>
              <w:left w:val="single" w:sz="4" w:space="0" w:color="auto"/>
              <w:bottom w:val="single" w:sz="4" w:space="0" w:color="auto"/>
              <w:right w:val="single" w:sz="4" w:space="0" w:color="auto"/>
            </w:tcBorders>
          </w:tcPr>
          <w:p w:rsidR="00112836" w:rsidRDefault="00112836" w:rsidP="00112836">
            <w:r w:rsidRPr="00EE637A">
              <w:rPr>
                <w:rFonts w:ascii="Times New Roman" w:eastAsia="Times New Roman" w:hAnsi="Times New Roman"/>
                <w:color w:val="000000"/>
                <w:sz w:val="18"/>
                <w:szCs w:val="18"/>
                <w:lang w:eastAsia="ru-RU"/>
              </w:rPr>
              <w:t>35,00</w:t>
            </w:r>
          </w:p>
        </w:tc>
        <w:tc>
          <w:tcPr>
            <w:tcW w:w="936" w:type="dxa"/>
            <w:vMerge w:val="restart"/>
            <w:tcBorders>
              <w:top w:val="single" w:sz="4" w:space="0" w:color="auto"/>
              <w:left w:val="single" w:sz="4" w:space="0" w:color="auto"/>
              <w:bottom w:val="single" w:sz="4" w:space="0" w:color="auto"/>
              <w:right w:val="single" w:sz="4" w:space="0" w:color="auto"/>
            </w:tcBorders>
          </w:tcPr>
          <w:p w:rsidR="00112836" w:rsidRDefault="00112836" w:rsidP="00112836">
            <w:r w:rsidRPr="00EE637A">
              <w:rPr>
                <w:rFonts w:ascii="Times New Roman" w:eastAsia="Times New Roman" w:hAnsi="Times New Roman"/>
                <w:color w:val="000000"/>
                <w:sz w:val="18"/>
                <w:szCs w:val="18"/>
                <w:lang w:eastAsia="ru-RU"/>
              </w:rPr>
              <w:t>35,00</w:t>
            </w:r>
          </w:p>
        </w:tc>
        <w:tc>
          <w:tcPr>
            <w:tcW w:w="905" w:type="dxa"/>
            <w:vMerge w:val="restart"/>
            <w:tcBorders>
              <w:top w:val="single" w:sz="4" w:space="0" w:color="auto"/>
              <w:left w:val="single" w:sz="4" w:space="0" w:color="auto"/>
              <w:bottom w:val="single" w:sz="4" w:space="0" w:color="auto"/>
              <w:right w:val="single" w:sz="4" w:space="0" w:color="auto"/>
            </w:tcBorders>
          </w:tcPr>
          <w:p w:rsidR="00112836" w:rsidRDefault="00112836" w:rsidP="00112836">
            <w:r w:rsidRPr="00EE637A">
              <w:rPr>
                <w:rFonts w:ascii="Times New Roman" w:eastAsia="Times New Roman" w:hAnsi="Times New Roman"/>
                <w:color w:val="000000"/>
                <w:sz w:val="18"/>
                <w:szCs w:val="18"/>
                <w:lang w:eastAsia="ru-RU"/>
              </w:rPr>
              <w:t>35,00</w:t>
            </w:r>
          </w:p>
        </w:tc>
        <w:tc>
          <w:tcPr>
            <w:tcW w:w="1508" w:type="dxa"/>
            <w:vMerge w:val="restart"/>
            <w:tcBorders>
              <w:top w:val="single" w:sz="4" w:space="0" w:color="auto"/>
              <w:left w:val="single" w:sz="4" w:space="0" w:color="auto"/>
              <w:right w:val="single" w:sz="4" w:space="0" w:color="auto"/>
            </w:tcBorders>
            <w:vAlign w:val="center"/>
          </w:tcPr>
          <w:p w:rsidR="00112836" w:rsidRPr="00BD233C" w:rsidRDefault="00B2451F" w:rsidP="00112836">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BD233C" w:rsidRPr="003332EC" w:rsidTr="00B2451F">
        <w:trPr>
          <w:trHeight w:val="207"/>
        </w:trPr>
        <w:tc>
          <w:tcPr>
            <w:tcW w:w="474"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vMerge w:val="restart"/>
            <w:tcBorders>
              <w:top w:val="nil"/>
              <w:left w:val="single" w:sz="4" w:space="0" w:color="auto"/>
              <w:right w:val="single" w:sz="4" w:space="0" w:color="auto"/>
            </w:tcBorders>
          </w:tcPr>
          <w:p w:rsidR="00BD233C" w:rsidRPr="00BD233C" w:rsidRDefault="00BD233C" w:rsidP="00F42AF5">
            <w:pPr>
              <w:spacing w:after="0" w:line="240" w:lineRule="auto"/>
              <w:rPr>
                <w:rFonts w:ascii="Times New Roman" w:hAnsi="Times New Roman"/>
                <w:sz w:val="18"/>
                <w:szCs w:val="18"/>
              </w:rPr>
            </w:pPr>
            <w:r w:rsidRPr="00BD233C">
              <w:rPr>
                <w:rFonts w:ascii="Times New Roman" w:hAnsi="Times New Roman"/>
                <w:sz w:val="18"/>
                <w:szCs w:val="18"/>
              </w:rPr>
              <w:t>2023-2027</w:t>
            </w:r>
          </w:p>
        </w:tc>
        <w:tc>
          <w:tcPr>
            <w:tcW w:w="1608" w:type="dxa"/>
            <w:vMerge w:val="restart"/>
            <w:tcBorders>
              <w:top w:val="single" w:sz="4" w:space="0" w:color="auto"/>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Средства бюджета муниципального образования</w:t>
            </w:r>
          </w:p>
        </w:tc>
        <w:tc>
          <w:tcPr>
            <w:tcW w:w="1157" w:type="dxa"/>
            <w:vMerge w:val="restart"/>
            <w:tcBorders>
              <w:top w:val="single" w:sz="4" w:space="0" w:color="auto"/>
              <w:left w:val="nil"/>
              <w:right w:val="single" w:sz="4" w:space="0" w:color="auto"/>
            </w:tcBorders>
            <w:shd w:val="clear" w:color="auto" w:fill="auto"/>
          </w:tcPr>
          <w:p w:rsidR="00BD233C" w:rsidRPr="00BD233C" w:rsidRDefault="00112836"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175,00</w:t>
            </w:r>
          </w:p>
        </w:tc>
        <w:tc>
          <w:tcPr>
            <w:tcW w:w="4218" w:type="dxa"/>
            <w:gridSpan w:val="7"/>
            <w:vMerge w:val="restart"/>
            <w:tcBorders>
              <w:top w:val="single" w:sz="4" w:space="0" w:color="auto"/>
              <w:left w:val="nil"/>
              <w:right w:val="single" w:sz="4" w:space="0" w:color="auto"/>
            </w:tcBorders>
            <w:shd w:val="clear" w:color="auto" w:fill="auto"/>
          </w:tcPr>
          <w:p w:rsidR="00BD233C" w:rsidRPr="00BD233C" w:rsidRDefault="00112836"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35,00</w:t>
            </w:r>
          </w:p>
        </w:tc>
        <w:tc>
          <w:tcPr>
            <w:tcW w:w="873" w:type="dxa"/>
            <w:vMerge/>
            <w:tcBorders>
              <w:top w:val="single" w:sz="4" w:space="0" w:color="auto"/>
              <w:left w:val="single" w:sz="4" w:space="0" w:color="auto"/>
              <w:bottom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873" w:type="dxa"/>
            <w:vMerge/>
            <w:tcBorders>
              <w:top w:val="single" w:sz="4" w:space="0" w:color="auto"/>
              <w:left w:val="single" w:sz="4" w:space="0" w:color="auto"/>
              <w:bottom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36" w:type="dxa"/>
            <w:vMerge/>
            <w:tcBorders>
              <w:top w:val="single" w:sz="4" w:space="0" w:color="auto"/>
              <w:left w:val="single" w:sz="4" w:space="0" w:color="auto"/>
              <w:bottom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05" w:type="dxa"/>
            <w:vMerge/>
            <w:tcBorders>
              <w:top w:val="single" w:sz="4" w:space="0" w:color="auto"/>
              <w:left w:val="single" w:sz="4" w:space="0" w:color="auto"/>
              <w:bottom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112836" w:rsidRPr="003332EC" w:rsidTr="00B2451F">
        <w:trPr>
          <w:trHeight w:val="620"/>
        </w:trPr>
        <w:tc>
          <w:tcPr>
            <w:tcW w:w="474" w:type="dxa"/>
            <w:vMerge/>
            <w:tcBorders>
              <w:left w:val="single" w:sz="4" w:space="0" w:color="auto"/>
              <w:right w:val="single" w:sz="4" w:space="0" w:color="auto"/>
            </w:tcBorders>
            <w:vAlign w:val="center"/>
          </w:tcPr>
          <w:p w:rsidR="00112836" w:rsidRPr="00BD233C" w:rsidRDefault="00112836" w:rsidP="00112836">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112836" w:rsidRPr="00BD233C" w:rsidRDefault="00112836" w:rsidP="00112836">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bottom w:val="single" w:sz="4" w:space="0" w:color="000000"/>
              <w:right w:val="single" w:sz="4" w:space="0" w:color="auto"/>
            </w:tcBorders>
          </w:tcPr>
          <w:p w:rsidR="00112836" w:rsidRPr="00BD233C" w:rsidRDefault="00112836" w:rsidP="00112836">
            <w:pPr>
              <w:spacing w:after="0" w:line="240" w:lineRule="auto"/>
              <w:rPr>
                <w:rFonts w:ascii="Times New Roman" w:hAnsi="Times New Roman"/>
                <w:sz w:val="18"/>
                <w:szCs w:val="18"/>
              </w:rPr>
            </w:pPr>
          </w:p>
        </w:tc>
        <w:tc>
          <w:tcPr>
            <w:tcW w:w="1608" w:type="dxa"/>
            <w:vMerge/>
            <w:tcBorders>
              <w:left w:val="single" w:sz="4" w:space="0" w:color="auto"/>
              <w:bottom w:val="single" w:sz="4" w:space="0" w:color="auto"/>
              <w:right w:val="single" w:sz="4" w:space="0" w:color="auto"/>
            </w:tcBorders>
          </w:tcPr>
          <w:p w:rsidR="00112836" w:rsidRPr="00BD233C" w:rsidRDefault="00112836" w:rsidP="00112836">
            <w:pPr>
              <w:spacing w:after="0" w:line="240" w:lineRule="auto"/>
              <w:rPr>
                <w:rFonts w:ascii="Times New Roman" w:eastAsia="Times New Roman" w:hAnsi="Times New Roman"/>
                <w:color w:val="000000"/>
                <w:sz w:val="18"/>
                <w:szCs w:val="18"/>
                <w:lang w:eastAsia="ru-RU"/>
              </w:rPr>
            </w:pPr>
          </w:p>
        </w:tc>
        <w:tc>
          <w:tcPr>
            <w:tcW w:w="1157" w:type="dxa"/>
            <w:vMerge/>
            <w:tcBorders>
              <w:left w:val="nil"/>
              <w:bottom w:val="single" w:sz="4" w:space="0" w:color="auto"/>
              <w:right w:val="single" w:sz="4" w:space="0" w:color="auto"/>
            </w:tcBorders>
            <w:shd w:val="clear" w:color="auto" w:fill="auto"/>
          </w:tcPr>
          <w:p w:rsidR="00112836" w:rsidRPr="00BD233C" w:rsidRDefault="00112836" w:rsidP="00112836">
            <w:pPr>
              <w:spacing w:after="0" w:line="240" w:lineRule="auto"/>
              <w:jc w:val="center"/>
              <w:rPr>
                <w:rFonts w:ascii="Times New Roman" w:eastAsia="Times New Roman" w:hAnsi="Times New Roman"/>
                <w:color w:val="000000"/>
                <w:sz w:val="18"/>
                <w:szCs w:val="18"/>
                <w:lang w:eastAsia="ru-RU"/>
              </w:rPr>
            </w:pPr>
          </w:p>
        </w:tc>
        <w:tc>
          <w:tcPr>
            <w:tcW w:w="4218" w:type="dxa"/>
            <w:gridSpan w:val="7"/>
            <w:vMerge/>
            <w:tcBorders>
              <w:left w:val="nil"/>
              <w:bottom w:val="single" w:sz="4" w:space="0" w:color="auto"/>
              <w:right w:val="single" w:sz="4" w:space="0" w:color="auto"/>
            </w:tcBorders>
            <w:shd w:val="clear" w:color="auto" w:fill="auto"/>
          </w:tcPr>
          <w:p w:rsidR="00112836" w:rsidRPr="00BD233C" w:rsidRDefault="00112836" w:rsidP="00112836">
            <w:pPr>
              <w:spacing w:after="0" w:line="240" w:lineRule="auto"/>
              <w:jc w:val="center"/>
              <w:rPr>
                <w:rFonts w:ascii="Times New Roman" w:eastAsia="Times New Roman" w:hAnsi="Times New Roman"/>
                <w:color w:val="000000"/>
                <w:sz w:val="18"/>
                <w:szCs w:val="18"/>
                <w:lang w:eastAsia="ru-RU"/>
              </w:rPr>
            </w:pPr>
          </w:p>
        </w:tc>
        <w:tc>
          <w:tcPr>
            <w:tcW w:w="873" w:type="dxa"/>
            <w:tcBorders>
              <w:top w:val="single" w:sz="4" w:space="0" w:color="auto"/>
              <w:left w:val="single" w:sz="4" w:space="0" w:color="auto"/>
              <w:bottom w:val="single" w:sz="4" w:space="0" w:color="auto"/>
              <w:right w:val="single" w:sz="4" w:space="0" w:color="auto"/>
            </w:tcBorders>
          </w:tcPr>
          <w:p w:rsidR="00112836" w:rsidRDefault="00112836" w:rsidP="00112836">
            <w:r w:rsidRPr="008540F8">
              <w:rPr>
                <w:rFonts w:ascii="Times New Roman" w:eastAsia="Times New Roman" w:hAnsi="Times New Roman"/>
                <w:color w:val="000000"/>
                <w:sz w:val="18"/>
                <w:szCs w:val="18"/>
                <w:lang w:eastAsia="ru-RU"/>
              </w:rPr>
              <w:t>35,00</w:t>
            </w:r>
          </w:p>
        </w:tc>
        <w:tc>
          <w:tcPr>
            <w:tcW w:w="873" w:type="dxa"/>
            <w:tcBorders>
              <w:top w:val="single" w:sz="4" w:space="0" w:color="auto"/>
              <w:left w:val="single" w:sz="4" w:space="0" w:color="auto"/>
              <w:bottom w:val="single" w:sz="4" w:space="0" w:color="auto"/>
              <w:right w:val="single" w:sz="4" w:space="0" w:color="auto"/>
            </w:tcBorders>
          </w:tcPr>
          <w:p w:rsidR="00112836" w:rsidRDefault="00112836" w:rsidP="00112836">
            <w:r w:rsidRPr="008540F8">
              <w:rPr>
                <w:rFonts w:ascii="Times New Roman" w:eastAsia="Times New Roman" w:hAnsi="Times New Roman"/>
                <w:color w:val="000000"/>
                <w:sz w:val="18"/>
                <w:szCs w:val="18"/>
                <w:lang w:eastAsia="ru-RU"/>
              </w:rPr>
              <w:t>35,00</w:t>
            </w:r>
          </w:p>
        </w:tc>
        <w:tc>
          <w:tcPr>
            <w:tcW w:w="936" w:type="dxa"/>
            <w:tcBorders>
              <w:top w:val="single" w:sz="4" w:space="0" w:color="auto"/>
              <w:left w:val="single" w:sz="4" w:space="0" w:color="auto"/>
              <w:bottom w:val="single" w:sz="4" w:space="0" w:color="auto"/>
              <w:right w:val="single" w:sz="4" w:space="0" w:color="auto"/>
            </w:tcBorders>
          </w:tcPr>
          <w:p w:rsidR="00112836" w:rsidRDefault="00112836" w:rsidP="00112836">
            <w:r w:rsidRPr="008540F8">
              <w:rPr>
                <w:rFonts w:ascii="Times New Roman" w:eastAsia="Times New Roman" w:hAnsi="Times New Roman"/>
                <w:color w:val="000000"/>
                <w:sz w:val="18"/>
                <w:szCs w:val="18"/>
                <w:lang w:eastAsia="ru-RU"/>
              </w:rPr>
              <w:t>35,00</w:t>
            </w:r>
          </w:p>
        </w:tc>
        <w:tc>
          <w:tcPr>
            <w:tcW w:w="905" w:type="dxa"/>
            <w:tcBorders>
              <w:top w:val="single" w:sz="4" w:space="0" w:color="auto"/>
              <w:left w:val="single" w:sz="4" w:space="0" w:color="auto"/>
              <w:bottom w:val="single" w:sz="4" w:space="0" w:color="auto"/>
              <w:right w:val="single" w:sz="4" w:space="0" w:color="auto"/>
            </w:tcBorders>
          </w:tcPr>
          <w:p w:rsidR="00112836" w:rsidRDefault="00112836" w:rsidP="00112836">
            <w:r w:rsidRPr="008540F8">
              <w:rPr>
                <w:rFonts w:ascii="Times New Roman" w:eastAsia="Times New Roman" w:hAnsi="Times New Roman"/>
                <w:color w:val="000000"/>
                <w:sz w:val="18"/>
                <w:szCs w:val="18"/>
                <w:lang w:eastAsia="ru-RU"/>
              </w:rPr>
              <w:t>35,00</w:t>
            </w:r>
          </w:p>
        </w:tc>
        <w:tc>
          <w:tcPr>
            <w:tcW w:w="1508" w:type="dxa"/>
            <w:vMerge/>
            <w:tcBorders>
              <w:left w:val="single" w:sz="4" w:space="0" w:color="auto"/>
              <w:right w:val="single" w:sz="4" w:space="0" w:color="auto"/>
            </w:tcBorders>
            <w:vAlign w:val="center"/>
          </w:tcPr>
          <w:p w:rsidR="00112836" w:rsidRPr="00BD233C" w:rsidRDefault="00112836" w:rsidP="00112836">
            <w:pPr>
              <w:spacing w:after="0" w:line="240" w:lineRule="auto"/>
              <w:rPr>
                <w:rFonts w:ascii="Times New Roman" w:eastAsia="Times New Roman" w:hAnsi="Times New Roman"/>
                <w:color w:val="000000"/>
                <w:sz w:val="18"/>
                <w:szCs w:val="18"/>
                <w:lang w:eastAsia="ru-RU"/>
              </w:rPr>
            </w:pPr>
          </w:p>
        </w:tc>
      </w:tr>
      <w:tr w:rsidR="0057112F" w:rsidRPr="003332EC" w:rsidTr="00B2451F">
        <w:trPr>
          <w:trHeight w:val="368"/>
        </w:trPr>
        <w:tc>
          <w:tcPr>
            <w:tcW w:w="474" w:type="dxa"/>
            <w:vMerge/>
            <w:tcBorders>
              <w:left w:val="single" w:sz="4" w:space="0" w:color="auto"/>
              <w:right w:val="single" w:sz="4" w:space="0" w:color="auto"/>
            </w:tcBorders>
            <w:vAlign w:val="center"/>
          </w:tcPr>
          <w:p w:rsidR="0057112F" w:rsidRPr="00BD233C" w:rsidRDefault="0057112F" w:rsidP="0057112F">
            <w:pPr>
              <w:spacing w:after="0" w:line="240" w:lineRule="auto"/>
              <w:rPr>
                <w:rFonts w:ascii="Times New Roman" w:eastAsia="Times New Roman" w:hAnsi="Times New Roman"/>
                <w:color w:val="000000"/>
                <w:sz w:val="18"/>
                <w:szCs w:val="18"/>
                <w:lang w:eastAsia="ru-RU"/>
              </w:rPr>
            </w:pPr>
          </w:p>
        </w:tc>
        <w:tc>
          <w:tcPr>
            <w:tcW w:w="2021" w:type="dxa"/>
            <w:vMerge w:val="restart"/>
            <w:tcBorders>
              <w:top w:val="nil"/>
              <w:left w:val="single" w:sz="4" w:space="0" w:color="auto"/>
              <w:right w:val="single" w:sz="4" w:space="0" w:color="auto"/>
            </w:tcBorders>
            <w:vAlign w:val="center"/>
          </w:tcPr>
          <w:p w:rsidR="0057112F" w:rsidRPr="00BD233C" w:rsidRDefault="0057112F" w:rsidP="0057112F">
            <w:pPr>
              <w:spacing w:after="0" w:line="240" w:lineRule="auto"/>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изготовление брошюр, памяток, листовок, аншлагов, баннеров и т.д.; проведение квестов, олимпиад, викторин, круглых столов и соревнований</w:t>
            </w:r>
          </w:p>
        </w:tc>
        <w:tc>
          <w:tcPr>
            <w:tcW w:w="1378" w:type="dxa"/>
            <w:vMerge w:val="restart"/>
            <w:tcBorders>
              <w:top w:val="nil"/>
              <w:left w:val="single" w:sz="4" w:space="0" w:color="auto"/>
              <w:right w:val="single" w:sz="4" w:space="0" w:color="auto"/>
            </w:tcBorders>
          </w:tcPr>
          <w:p w:rsidR="0057112F" w:rsidRPr="00BD233C" w:rsidRDefault="0057112F" w:rsidP="0057112F">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vMerge w:val="restart"/>
            <w:tcBorders>
              <w:top w:val="single" w:sz="4" w:space="0" w:color="auto"/>
              <w:left w:val="single" w:sz="4" w:space="0" w:color="auto"/>
              <w:right w:val="single" w:sz="4" w:space="0" w:color="auto"/>
            </w:tcBorders>
          </w:tcPr>
          <w:p w:rsidR="0057112F" w:rsidRPr="00BD233C" w:rsidRDefault="0057112F" w:rsidP="0057112F">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Х</w:t>
            </w:r>
          </w:p>
        </w:tc>
        <w:tc>
          <w:tcPr>
            <w:tcW w:w="1157" w:type="dxa"/>
            <w:vMerge w:val="restart"/>
            <w:tcBorders>
              <w:top w:val="nil"/>
              <w:left w:val="nil"/>
              <w:right w:val="single" w:sz="4" w:space="0" w:color="auto"/>
            </w:tcBorders>
            <w:shd w:val="clear" w:color="auto" w:fill="auto"/>
          </w:tcPr>
          <w:p w:rsidR="0057112F" w:rsidRDefault="0057112F" w:rsidP="0057112F">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Всего:</w:t>
            </w:r>
          </w:p>
          <w:p w:rsidR="0057112F" w:rsidRPr="00BD233C" w:rsidRDefault="0057112F" w:rsidP="0057112F">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175,00</w:t>
            </w:r>
          </w:p>
        </w:tc>
        <w:tc>
          <w:tcPr>
            <w:tcW w:w="955" w:type="dxa"/>
            <w:gridSpan w:val="2"/>
            <w:vMerge w:val="restart"/>
            <w:tcBorders>
              <w:top w:val="single" w:sz="4" w:space="0" w:color="auto"/>
              <w:left w:val="nil"/>
              <w:right w:val="single" w:sz="4" w:space="0" w:color="auto"/>
            </w:tcBorders>
            <w:shd w:val="clear" w:color="auto" w:fill="auto"/>
          </w:tcPr>
          <w:p w:rsidR="0057112F" w:rsidRPr="00BD233C" w:rsidRDefault="0057112F" w:rsidP="0057112F">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 2023 год</w:t>
            </w:r>
          </w:p>
        </w:tc>
        <w:tc>
          <w:tcPr>
            <w:tcW w:w="3263" w:type="dxa"/>
            <w:gridSpan w:val="5"/>
            <w:tcBorders>
              <w:top w:val="single" w:sz="4" w:space="0" w:color="auto"/>
              <w:left w:val="nil"/>
              <w:bottom w:val="single" w:sz="4" w:space="0" w:color="auto"/>
              <w:right w:val="single" w:sz="4" w:space="0" w:color="auto"/>
            </w:tcBorders>
            <w:shd w:val="clear" w:color="auto" w:fill="auto"/>
          </w:tcPr>
          <w:p w:rsidR="0057112F" w:rsidRPr="00BD233C" w:rsidRDefault="0057112F" w:rsidP="0057112F">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 том числе по кварталам</w:t>
            </w:r>
          </w:p>
        </w:tc>
        <w:tc>
          <w:tcPr>
            <w:tcW w:w="873" w:type="dxa"/>
            <w:vMerge w:val="restart"/>
            <w:tcBorders>
              <w:top w:val="single" w:sz="4" w:space="0" w:color="auto"/>
              <w:left w:val="single" w:sz="4" w:space="0" w:color="auto"/>
              <w:right w:val="single" w:sz="4" w:space="0" w:color="auto"/>
            </w:tcBorders>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35,00</w:t>
            </w:r>
          </w:p>
        </w:tc>
        <w:tc>
          <w:tcPr>
            <w:tcW w:w="873" w:type="dxa"/>
            <w:vMerge w:val="restart"/>
            <w:tcBorders>
              <w:top w:val="single" w:sz="4" w:space="0" w:color="auto"/>
              <w:left w:val="single" w:sz="4" w:space="0" w:color="auto"/>
              <w:right w:val="single" w:sz="4" w:space="0" w:color="auto"/>
            </w:tcBorders>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35,00</w:t>
            </w:r>
          </w:p>
        </w:tc>
        <w:tc>
          <w:tcPr>
            <w:tcW w:w="936" w:type="dxa"/>
            <w:vMerge w:val="restart"/>
            <w:tcBorders>
              <w:top w:val="single" w:sz="4" w:space="0" w:color="auto"/>
              <w:left w:val="single" w:sz="4" w:space="0" w:color="auto"/>
              <w:right w:val="single" w:sz="4" w:space="0" w:color="auto"/>
            </w:tcBorders>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35,00</w:t>
            </w:r>
          </w:p>
        </w:tc>
        <w:tc>
          <w:tcPr>
            <w:tcW w:w="905" w:type="dxa"/>
            <w:vMerge w:val="restart"/>
            <w:tcBorders>
              <w:top w:val="single" w:sz="4" w:space="0" w:color="auto"/>
              <w:left w:val="single" w:sz="4" w:space="0" w:color="auto"/>
              <w:right w:val="single" w:sz="4" w:space="0" w:color="auto"/>
            </w:tcBorders>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35,00</w:t>
            </w:r>
          </w:p>
        </w:tc>
        <w:tc>
          <w:tcPr>
            <w:tcW w:w="1508" w:type="dxa"/>
            <w:vMerge/>
            <w:tcBorders>
              <w:left w:val="single" w:sz="4" w:space="0" w:color="auto"/>
              <w:right w:val="single" w:sz="4" w:space="0" w:color="auto"/>
            </w:tcBorders>
            <w:vAlign w:val="center"/>
          </w:tcPr>
          <w:p w:rsidR="0057112F" w:rsidRPr="00BD233C" w:rsidRDefault="0057112F" w:rsidP="0057112F">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304"/>
        </w:trPr>
        <w:tc>
          <w:tcPr>
            <w:tcW w:w="474"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right w:val="single" w:sz="4" w:space="0" w:color="auto"/>
            </w:tcBorders>
          </w:tcPr>
          <w:p w:rsidR="00BD233C" w:rsidRPr="00BD233C" w:rsidRDefault="00BD233C" w:rsidP="00F42AF5">
            <w:pPr>
              <w:spacing w:after="0" w:line="240" w:lineRule="auto"/>
              <w:rPr>
                <w:rFonts w:ascii="Times New Roman" w:hAnsi="Times New Roman"/>
                <w:sz w:val="18"/>
                <w:szCs w:val="18"/>
              </w:rPr>
            </w:pPr>
          </w:p>
        </w:tc>
        <w:tc>
          <w:tcPr>
            <w:tcW w:w="1608" w:type="dxa"/>
            <w:vMerge/>
            <w:tcBorders>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157" w:type="dxa"/>
            <w:vMerge/>
            <w:tcBorders>
              <w:left w:val="nil"/>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955" w:type="dxa"/>
            <w:gridSpan w:val="2"/>
            <w:vMerge/>
            <w:tcBorders>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w:t>
            </w:r>
          </w:p>
        </w:tc>
        <w:tc>
          <w:tcPr>
            <w:tcW w:w="846"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w:t>
            </w:r>
          </w:p>
        </w:tc>
        <w:tc>
          <w:tcPr>
            <w:tcW w:w="846"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III</w:t>
            </w:r>
          </w:p>
        </w:tc>
        <w:tc>
          <w:tcPr>
            <w:tcW w:w="725"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IV</w:t>
            </w:r>
          </w:p>
        </w:tc>
        <w:tc>
          <w:tcPr>
            <w:tcW w:w="873"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873"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36"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05"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57112F" w:rsidRPr="003332EC" w:rsidTr="00B2451F">
        <w:trPr>
          <w:trHeight w:val="469"/>
        </w:trPr>
        <w:tc>
          <w:tcPr>
            <w:tcW w:w="474" w:type="dxa"/>
            <w:vMerge/>
            <w:tcBorders>
              <w:left w:val="single" w:sz="4" w:space="0" w:color="auto"/>
              <w:bottom w:val="single" w:sz="4" w:space="0" w:color="000000"/>
              <w:right w:val="single" w:sz="4" w:space="0" w:color="auto"/>
            </w:tcBorders>
            <w:vAlign w:val="center"/>
          </w:tcPr>
          <w:p w:rsidR="0057112F" w:rsidRPr="00BD233C" w:rsidRDefault="0057112F" w:rsidP="0057112F">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57112F" w:rsidRPr="00BD233C" w:rsidRDefault="0057112F" w:rsidP="0057112F">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bottom w:val="single" w:sz="4" w:space="0" w:color="000000"/>
              <w:right w:val="single" w:sz="4" w:space="0" w:color="auto"/>
            </w:tcBorders>
          </w:tcPr>
          <w:p w:rsidR="0057112F" w:rsidRPr="00BD233C" w:rsidRDefault="0057112F" w:rsidP="0057112F">
            <w:pPr>
              <w:spacing w:after="0" w:line="240" w:lineRule="auto"/>
              <w:rPr>
                <w:rFonts w:ascii="Times New Roman" w:hAnsi="Times New Roman"/>
                <w:sz w:val="18"/>
                <w:szCs w:val="18"/>
              </w:rPr>
            </w:pPr>
          </w:p>
        </w:tc>
        <w:tc>
          <w:tcPr>
            <w:tcW w:w="1608" w:type="dxa"/>
            <w:vMerge/>
            <w:tcBorders>
              <w:left w:val="single" w:sz="4" w:space="0" w:color="auto"/>
              <w:bottom w:val="single" w:sz="4" w:space="0" w:color="000000"/>
              <w:right w:val="single" w:sz="4" w:space="0" w:color="auto"/>
            </w:tcBorders>
          </w:tcPr>
          <w:p w:rsidR="0057112F" w:rsidRPr="00BD233C" w:rsidRDefault="0057112F" w:rsidP="0057112F">
            <w:pPr>
              <w:spacing w:after="0" w:line="240" w:lineRule="auto"/>
              <w:rPr>
                <w:rFonts w:ascii="Times New Roman" w:eastAsia="Times New Roman" w:hAnsi="Times New Roman"/>
                <w:color w:val="000000"/>
                <w:sz w:val="18"/>
                <w:szCs w:val="18"/>
                <w:lang w:eastAsia="ru-RU"/>
              </w:rPr>
            </w:pPr>
          </w:p>
        </w:tc>
        <w:tc>
          <w:tcPr>
            <w:tcW w:w="1157" w:type="dxa"/>
            <w:vMerge/>
            <w:tcBorders>
              <w:left w:val="nil"/>
              <w:bottom w:val="single" w:sz="4" w:space="0" w:color="auto"/>
              <w:right w:val="single" w:sz="4" w:space="0" w:color="auto"/>
            </w:tcBorders>
            <w:shd w:val="clear" w:color="auto" w:fill="auto"/>
          </w:tcPr>
          <w:p w:rsidR="0057112F" w:rsidRPr="00BD233C" w:rsidRDefault="0057112F" w:rsidP="0057112F">
            <w:pPr>
              <w:spacing w:after="0" w:line="240" w:lineRule="auto"/>
              <w:jc w:val="center"/>
              <w:rPr>
                <w:rFonts w:ascii="Times New Roman" w:eastAsia="Times New Roman" w:hAnsi="Times New Roman"/>
                <w:color w:val="000000"/>
                <w:sz w:val="18"/>
                <w:szCs w:val="18"/>
                <w:lang w:eastAsia="ru-RU"/>
              </w:rPr>
            </w:pPr>
          </w:p>
        </w:tc>
        <w:tc>
          <w:tcPr>
            <w:tcW w:w="955" w:type="dxa"/>
            <w:gridSpan w:val="2"/>
            <w:tcBorders>
              <w:top w:val="single" w:sz="4" w:space="0" w:color="auto"/>
              <w:left w:val="nil"/>
              <w:bottom w:val="single" w:sz="4" w:space="0" w:color="auto"/>
              <w:right w:val="single" w:sz="4" w:space="0" w:color="auto"/>
            </w:tcBorders>
            <w:shd w:val="clear" w:color="auto" w:fill="auto"/>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35,00</w:t>
            </w:r>
          </w:p>
        </w:tc>
        <w:tc>
          <w:tcPr>
            <w:tcW w:w="846" w:type="dxa"/>
            <w:gridSpan w:val="2"/>
            <w:tcBorders>
              <w:top w:val="single" w:sz="4" w:space="0" w:color="auto"/>
              <w:left w:val="nil"/>
              <w:bottom w:val="single" w:sz="4" w:space="0" w:color="auto"/>
              <w:right w:val="single" w:sz="4" w:space="0" w:color="auto"/>
            </w:tcBorders>
            <w:shd w:val="clear" w:color="auto" w:fill="auto"/>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35,00</w:t>
            </w:r>
          </w:p>
        </w:tc>
        <w:tc>
          <w:tcPr>
            <w:tcW w:w="846" w:type="dxa"/>
            <w:tcBorders>
              <w:top w:val="single" w:sz="4" w:space="0" w:color="auto"/>
              <w:left w:val="nil"/>
              <w:bottom w:val="single" w:sz="4" w:space="0" w:color="auto"/>
              <w:right w:val="single" w:sz="4" w:space="0" w:color="auto"/>
            </w:tcBorders>
            <w:shd w:val="clear" w:color="auto" w:fill="auto"/>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0</w:t>
            </w:r>
          </w:p>
        </w:tc>
        <w:tc>
          <w:tcPr>
            <w:tcW w:w="725" w:type="dxa"/>
            <w:tcBorders>
              <w:top w:val="single" w:sz="4" w:space="0" w:color="auto"/>
              <w:left w:val="nil"/>
              <w:bottom w:val="single" w:sz="4" w:space="0" w:color="auto"/>
              <w:right w:val="single" w:sz="4" w:space="0" w:color="auto"/>
            </w:tcBorders>
            <w:shd w:val="clear" w:color="auto" w:fill="auto"/>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0</w:t>
            </w:r>
          </w:p>
        </w:tc>
        <w:tc>
          <w:tcPr>
            <w:tcW w:w="873" w:type="dxa"/>
            <w:vMerge/>
            <w:tcBorders>
              <w:left w:val="single" w:sz="4" w:space="0" w:color="auto"/>
              <w:bottom w:val="single" w:sz="4" w:space="0" w:color="auto"/>
              <w:right w:val="single" w:sz="4" w:space="0" w:color="auto"/>
            </w:tcBorders>
            <w:vAlign w:val="center"/>
          </w:tcPr>
          <w:p w:rsidR="0057112F" w:rsidRPr="00BD233C" w:rsidRDefault="0057112F" w:rsidP="0057112F">
            <w:pPr>
              <w:spacing w:after="0" w:line="240" w:lineRule="auto"/>
              <w:rPr>
                <w:rFonts w:ascii="Times New Roman" w:eastAsia="Times New Roman" w:hAnsi="Times New Roman"/>
                <w:color w:val="000000"/>
                <w:sz w:val="18"/>
                <w:szCs w:val="18"/>
                <w:lang w:eastAsia="ru-RU"/>
              </w:rPr>
            </w:pPr>
          </w:p>
        </w:tc>
        <w:tc>
          <w:tcPr>
            <w:tcW w:w="873" w:type="dxa"/>
            <w:vMerge/>
            <w:tcBorders>
              <w:left w:val="single" w:sz="4" w:space="0" w:color="auto"/>
              <w:bottom w:val="single" w:sz="4" w:space="0" w:color="auto"/>
              <w:right w:val="single" w:sz="4" w:space="0" w:color="auto"/>
            </w:tcBorders>
            <w:vAlign w:val="center"/>
          </w:tcPr>
          <w:p w:rsidR="0057112F" w:rsidRPr="00BD233C" w:rsidRDefault="0057112F" w:rsidP="0057112F">
            <w:pPr>
              <w:spacing w:after="0" w:line="240" w:lineRule="auto"/>
              <w:rPr>
                <w:rFonts w:ascii="Times New Roman" w:eastAsia="Times New Roman" w:hAnsi="Times New Roman"/>
                <w:color w:val="000000"/>
                <w:sz w:val="18"/>
                <w:szCs w:val="18"/>
                <w:lang w:eastAsia="ru-RU"/>
              </w:rPr>
            </w:pPr>
          </w:p>
        </w:tc>
        <w:tc>
          <w:tcPr>
            <w:tcW w:w="936" w:type="dxa"/>
            <w:vMerge/>
            <w:tcBorders>
              <w:left w:val="single" w:sz="4" w:space="0" w:color="auto"/>
              <w:bottom w:val="single" w:sz="4" w:space="0" w:color="auto"/>
              <w:right w:val="single" w:sz="4" w:space="0" w:color="auto"/>
            </w:tcBorders>
            <w:vAlign w:val="center"/>
          </w:tcPr>
          <w:p w:rsidR="0057112F" w:rsidRPr="00BD233C" w:rsidRDefault="0057112F" w:rsidP="0057112F">
            <w:pPr>
              <w:spacing w:after="0" w:line="240" w:lineRule="auto"/>
              <w:rPr>
                <w:rFonts w:ascii="Times New Roman" w:eastAsia="Times New Roman" w:hAnsi="Times New Roman"/>
                <w:color w:val="000000"/>
                <w:sz w:val="18"/>
                <w:szCs w:val="18"/>
                <w:lang w:eastAsia="ru-RU"/>
              </w:rPr>
            </w:pPr>
          </w:p>
        </w:tc>
        <w:tc>
          <w:tcPr>
            <w:tcW w:w="905" w:type="dxa"/>
            <w:vMerge/>
            <w:tcBorders>
              <w:left w:val="single" w:sz="4" w:space="0" w:color="auto"/>
              <w:bottom w:val="single" w:sz="4" w:space="0" w:color="auto"/>
              <w:right w:val="single" w:sz="4" w:space="0" w:color="auto"/>
            </w:tcBorders>
            <w:vAlign w:val="center"/>
          </w:tcPr>
          <w:p w:rsidR="0057112F" w:rsidRPr="00BD233C" w:rsidRDefault="0057112F" w:rsidP="0057112F">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bottom w:val="single" w:sz="4" w:space="0" w:color="000000"/>
              <w:right w:val="single" w:sz="4" w:space="0" w:color="auto"/>
            </w:tcBorders>
            <w:vAlign w:val="center"/>
          </w:tcPr>
          <w:p w:rsidR="0057112F" w:rsidRPr="00BD233C" w:rsidRDefault="0057112F" w:rsidP="0057112F">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427"/>
        </w:trPr>
        <w:tc>
          <w:tcPr>
            <w:tcW w:w="474" w:type="dxa"/>
            <w:vMerge w:val="restart"/>
            <w:tcBorders>
              <w:top w:val="nil"/>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3.5</w:t>
            </w:r>
          </w:p>
        </w:tc>
        <w:tc>
          <w:tcPr>
            <w:tcW w:w="2021" w:type="dxa"/>
            <w:vMerge w:val="restart"/>
            <w:tcBorders>
              <w:top w:val="nil"/>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Мероприятие 03.05. Проведение и участие в учениях, соревнованиях, тренировках, смотрах-</w:t>
            </w:r>
            <w:r w:rsidRPr="00BD233C">
              <w:rPr>
                <w:rFonts w:ascii="Times New Roman" w:eastAsia="Times New Roman" w:hAnsi="Times New Roman"/>
                <w:color w:val="000000"/>
                <w:sz w:val="18"/>
                <w:szCs w:val="18"/>
                <w:lang w:eastAsia="ru-RU"/>
              </w:rPr>
              <w:lastRenderedPageBreak/>
              <w:t>конкурсах, семинарах (в том числе учащихся общеобразовательных учреждений)</w:t>
            </w:r>
          </w:p>
        </w:tc>
        <w:tc>
          <w:tcPr>
            <w:tcW w:w="1378" w:type="dxa"/>
            <w:tcBorders>
              <w:top w:val="nil"/>
              <w:left w:val="single" w:sz="4" w:space="0" w:color="auto"/>
              <w:bottom w:val="single" w:sz="4" w:space="0" w:color="000000"/>
              <w:right w:val="single" w:sz="4" w:space="0" w:color="auto"/>
            </w:tcBorders>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lastRenderedPageBreak/>
              <w:t>2023-2027</w:t>
            </w:r>
          </w:p>
        </w:tc>
        <w:tc>
          <w:tcPr>
            <w:tcW w:w="1608" w:type="dxa"/>
            <w:tcBorders>
              <w:top w:val="single" w:sz="4" w:space="0" w:color="auto"/>
              <w:left w:val="single" w:sz="4" w:space="0" w:color="auto"/>
              <w:bottom w:val="single" w:sz="4" w:space="0" w:color="auto"/>
              <w:right w:val="single" w:sz="4" w:space="0" w:color="auto"/>
            </w:tcBorders>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w:t>
            </w:r>
          </w:p>
        </w:tc>
        <w:tc>
          <w:tcPr>
            <w:tcW w:w="1157" w:type="dxa"/>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4218" w:type="dxa"/>
            <w:gridSpan w:val="7"/>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nil"/>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nil"/>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nil"/>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nil"/>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val="restart"/>
            <w:tcBorders>
              <w:top w:val="nil"/>
              <w:left w:val="single" w:sz="4" w:space="0" w:color="auto"/>
              <w:right w:val="single" w:sz="4" w:space="0" w:color="auto"/>
            </w:tcBorders>
            <w:vAlign w:val="center"/>
          </w:tcPr>
          <w:p w:rsidR="00BD233C" w:rsidRPr="00BD233C" w:rsidRDefault="00B2451F" w:rsidP="00BD233C">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BD233C" w:rsidRPr="003332EC" w:rsidTr="00B2451F">
        <w:trPr>
          <w:trHeight w:val="735"/>
        </w:trPr>
        <w:tc>
          <w:tcPr>
            <w:tcW w:w="474" w:type="dxa"/>
            <w:vMerge/>
            <w:tcBorders>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p>
        </w:tc>
        <w:tc>
          <w:tcPr>
            <w:tcW w:w="1378" w:type="dxa"/>
            <w:tcBorders>
              <w:top w:val="nil"/>
              <w:left w:val="single" w:sz="4" w:space="0" w:color="auto"/>
              <w:bottom w:val="single" w:sz="4" w:space="0" w:color="000000"/>
              <w:right w:val="single" w:sz="4" w:space="0" w:color="auto"/>
            </w:tcBorders>
          </w:tcPr>
          <w:p w:rsidR="00BD233C" w:rsidRPr="00BD233C" w:rsidRDefault="00BD233C" w:rsidP="00BD233C">
            <w:pPr>
              <w:spacing w:after="0" w:line="240" w:lineRule="auto"/>
              <w:rPr>
                <w:rFonts w:ascii="Times New Roman" w:hAnsi="Times New Roman"/>
                <w:sz w:val="18"/>
                <w:szCs w:val="18"/>
              </w:rPr>
            </w:pPr>
            <w:r w:rsidRPr="00BD233C">
              <w:rPr>
                <w:rFonts w:ascii="Times New Roman" w:hAnsi="Times New Roman"/>
                <w:sz w:val="18"/>
                <w:szCs w:val="18"/>
              </w:rPr>
              <w:t>2023-2027</w:t>
            </w:r>
          </w:p>
        </w:tc>
        <w:tc>
          <w:tcPr>
            <w:tcW w:w="1608" w:type="dxa"/>
            <w:tcBorders>
              <w:top w:val="single" w:sz="4" w:space="0" w:color="auto"/>
              <w:left w:val="single" w:sz="4" w:space="0" w:color="auto"/>
              <w:bottom w:val="single" w:sz="4" w:space="0" w:color="auto"/>
              <w:right w:val="single" w:sz="4" w:space="0" w:color="auto"/>
            </w:tcBorders>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 xml:space="preserve">Средства бюджета </w:t>
            </w:r>
            <w:r w:rsidRPr="00BD233C">
              <w:rPr>
                <w:rFonts w:ascii="Times New Roman" w:eastAsia="Times New Roman" w:hAnsi="Times New Roman"/>
                <w:color w:val="000000"/>
                <w:sz w:val="18"/>
                <w:szCs w:val="18"/>
                <w:lang w:eastAsia="ru-RU"/>
              </w:rPr>
              <w:lastRenderedPageBreak/>
              <w:t>муниципального образования</w:t>
            </w:r>
          </w:p>
        </w:tc>
        <w:tc>
          <w:tcPr>
            <w:tcW w:w="1157" w:type="dxa"/>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lastRenderedPageBreak/>
              <w:t>0,00</w:t>
            </w:r>
          </w:p>
        </w:tc>
        <w:tc>
          <w:tcPr>
            <w:tcW w:w="4218" w:type="dxa"/>
            <w:gridSpan w:val="7"/>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000000"/>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000000"/>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single" w:sz="4" w:space="0" w:color="auto"/>
              <w:left w:val="single" w:sz="4" w:space="0" w:color="auto"/>
              <w:bottom w:val="single" w:sz="4" w:space="0" w:color="000000"/>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single" w:sz="4" w:space="0" w:color="auto"/>
              <w:left w:val="single" w:sz="4" w:space="0" w:color="auto"/>
              <w:bottom w:val="single" w:sz="4" w:space="0" w:color="000000"/>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tcBorders>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368"/>
        </w:trPr>
        <w:tc>
          <w:tcPr>
            <w:tcW w:w="474"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val="restart"/>
            <w:tcBorders>
              <w:top w:val="nil"/>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 xml:space="preserve">Организация и проведение учениях, соревнованиях, тренировках, смотрах-конкурсах, семинарах (в том числе учащихся общеобразовательных учреждений); закупка необходимого имущества для проведения учениях, соревнованиях, тренировках, смотрах-конкурсах, семинарах (в том числе учащихся общеобразовательных учреждений) </w:t>
            </w:r>
          </w:p>
        </w:tc>
        <w:tc>
          <w:tcPr>
            <w:tcW w:w="1378" w:type="dxa"/>
            <w:vMerge w:val="restart"/>
            <w:tcBorders>
              <w:top w:val="nil"/>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vMerge w:val="restart"/>
            <w:tcBorders>
              <w:top w:val="single" w:sz="4" w:space="0" w:color="auto"/>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Х</w:t>
            </w:r>
          </w:p>
        </w:tc>
        <w:tc>
          <w:tcPr>
            <w:tcW w:w="1157" w:type="dxa"/>
            <w:vMerge w:val="restart"/>
            <w:tcBorders>
              <w:top w:val="nil"/>
              <w:left w:val="nil"/>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Всего:</w:t>
            </w:r>
          </w:p>
        </w:tc>
        <w:tc>
          <w:tcPr>
            <w:tcW w:w="955" w:type="dxa"/>
            <w:gridSpan w:val="2"/>
            <w:vMerge w:val="restart"/>
            <w:tcBorders>
              <w:top w:val="nil"/>
              <w:left w:val="nil"/>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 2023 год</w:t>
            </w:r>
          </w:p>
        </w:tc>
        <w:tc>
          <w:tcPr>
            <w:tcW w:w="3263" w:type="dxa"/>
            <w:gridSpan w:val="5"/>
            <w:tcBorders>
              <w:top w:val="single" w:sz="4" w:space="0" w:color="auto"/>
              <w:left w:val="nil"/>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 том числе по кварталам</w:t>
            </w:r>
          </w:p>
        </w:tc>
        <w:tc>
          <w:tcPr>
            <w:tcW w:w="873" w:type="dxa"/>
            <w:vMerge w:val="restart"/>
            <w:tcBorders>
              <w:top w:val="nil"/>
              <w:left w:val="single" w:sz="4" w:space="0" w:color="auto"/>
              <w:right w:val="single" w:sz="4" w:space="0" w:color="auto"/>
            </w:tcBorders>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vMerge w:val="restart"/>
            <w:tcBorders>
              <w:top w:val="nil"/>
              <w:left w:val="single" w:sz="4" w:space="0" w:color="auto"/>
              <w:right w:val="single" w:sz="4" w:space="0" w:color="auto"/>
            </w:tcBorders>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6" w:type="dxa"/>
            <w:vMerge w:val="restart"/>
            <w:tcBorders>
              <w:top w:val="nil"/>
              <w:left w:val="single" w:sz="4" w:space="0" w:color="auto"/>
              <w:right w:val="single" w:sz="4" w:space="0" w:color="auto"/>
            </w:tcBorders>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05" w:type="dxa"/>
            <w:vMerge w:val="restart"/>
            <w:tcBorders>
              <w:top w:val="nil"/>
              <w:left w:val="single" w:sz="4" w:space="0" w:color="auto"/>
              <w:right w:val="single" w:sz="4" w:space="0" w:color="auto"/>
            </w:tcBorders>
            <w:vAlign w:val="center"/>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08"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500"/>
        </w:trPr>
        <w:tc>
          <w:tcPr>
            <w:tcW w:w="474"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right w:val="single" w:sz="4" w:space="0" w:color="auto"/>
            </w:tcBorders>
          </w:tcPr>
          <w:p w:rsidR="00BD233C" w:rsidRPr="00BD233C" w:rsidRDefault="00BD233C" w:rsidP="00F42AF5">
            <w:pPr>
              <w:spacing w:after="0" w:line="240" w:lineRule="auto"/>
              <w:rPr>
                <w:rFonts w:ascii="Times New Roman" w:hAnsi="Times New Roman"/>
                <w:sz w:val="18"/>
                <w:szCs w:val="18"/>
              </w:rPr>
            </w:pPr>
          </w:p>
        </w:tc>
        <w:tc>
          <w:tcPr>
            <w:tcW w:w="1608" w:type="dxa"/>
            <w:vMerge/>
            <w:tcBorders>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157" w:type="dxa"/>
            <w:vMerge/>
            <w:tcBorders>
              <w:left w:val="nil"/>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955" w:type="dxa"/>
            <w:gridSpan w:val="2"/>
            <w:vMerge/>
            <w:tcBorders>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w:t>
            </w:r>
          </w:p>
        </w:tc>
        <w:tc>
          <w:tcPr>
            <w:tcW w:w="846"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w:t>
            </w:r>
          </w:p>
        </w:tc>
        <w:tc>
          <w:tcPr>
            <w:tcW w:w="846"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III</w:t>
            </w:r>
          </w:p>
        </w:tc>
        <w:tc>
          <w:tcPr>
            <w:tcW w:w="725"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IV</w:t>
            </w:r>
          </w:p>
        </w:tc>
        <w:tc>
          <w:tcPr>
            <w:tcW w:w="873"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873"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36"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05"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469"/>
        </w:trPr>
        <w:tc>
          <w:tcPr>
            <w:tcW w:w="474"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bottom w:val="single" w:sz="4" w:space="0" w:color="000000"/>
              <w:right w:val="single" w:sz="4" w:space="0" w:color="auto"/>
            </w:tcBorders>
          </w:tcPr>
          <w:p w:rsidR="00BD233C" w:rsidRPr="00BD233C" w:rsidRDefault="00BD233C" w:rsidP="00F42AF5">
            <w:pPr>
              <w:spacing w:after="0" w:line="240" w:lineRule="auto"/>
              <w:rPr>
                <w:rFonts w:ascii="Times New Roman" w:hAnsi="Times New Roman"/>
                <w:sz w:val="18"/>
                <w:szCs w:val="18"/>
              </w:rPr>
            </w:pPr>
          </w:p>
        </w:tc>
        <w:tc>
          <w:tcPr>
            <w:tcW w:w="1608" w:type="dxa"/>
            <w:vMerge/>
            <w:tcBorders>
              <w:left w:val="single" w:sz="4" w:space="0" w:color="auto"/>
              <w:bottom w:val="single" w:sz="4" w:space="0" w:color="000000"/>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157" w:type="dxa"/>
            <w:vMerge/>
            <w:tcBorders>
              <w:left w:val="nil"/>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955" w:type="dxa"/>
            <w:gridSpan w:val="2"/>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gridSpan w:val="2"/>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25" w:type="dxa"/>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873"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36"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05"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427"/>
        </w:trPr>
        <w:tc>
          <w:tcPr>
            <w:tcW w:w="474" w:type="dxa"/>
            <w:vMerge w:val="restart"/>
            <w:tcBorders>
              <w:top w:val="nil"/>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3.6</w:t>
            </w:r>
          </w:p>
        </w:tc>
        <w:tc>
          <w:tcPr>
            <w:tcW w:w="2021" w:type="dxa"/>
            <w:vMerge w:val="restart"/>
            <w:tcBorders>
              <w:top w:val="nil"/>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Мероприятие 03.06. Реализация мероприятий предусмотренных Планом действий и предупреждения чрезвычайных ситуаций природного и техногенного характера муниципального образования (разработка, корректировка, всех Планов и т.д.)</w:t>
            </w:r>
          </w:p>
        </w:tc>
        <w:tc>
          <w:tcPr>
            <w:tcW w:w="1378" w:type="dxa"/>
            <w:tcBorders>
              <w:top w:val="nil"/>
              <w:left w:val="single" w:sz="4" w:space="0" w:color="auto"/>
              <w:bottom w:val="single" w:sz="4" w:space="0" w:color="000000"/>
              <w:right w:val="single" w:sz="4" w:space="0" w:color="auto"/>
            </w:tcBorders>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tcBorders>
              <w:top w:val="single" w:sz="4" w:space="0" w:color="auto"/>
              <w:left w:val="single" w:sz="4" w:space="0" w:color="auto"/>
              <w:bottom w:val="single" w:sz="4" w:space="0" w:color="auto"/>
              <w:right w:val="single" w:sz="4" w:space="0" w:color="auto"/>
            </w:tcBorders>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w:t>
            </w:r>
          </w:p>
        </w:tc>
        <w:tc>
          <w:tcPr>
            <w:tcW w:w="1157" w:type="dxa"/>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4218" w:type="dxa"/>
            <w:gridSpan w:val="7"/>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nil"/>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nil"/>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nil"/>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nil"/>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val="restart"/>
            <w:tcBorders>
              <w:top w:val="nil"/>
              <w:left w:val="single" w:sz="4" w:space="0" w:color="auto"/>
              <w:right w:val="single" w:sz="4" w:space="0" w:color="auto"/>
            </w:tcBorders>
            <w:vAlign w:val="center"/>
          </w:tcPr>
          <w:p w:rsidR="00BD233C" w:rsidRPr="00BD233C" w:rsidRDefault="00B2451F" w:rsidP="00BD233C">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BD233C" w:rsidRPr="003332EC" w:rsidTr="00B2451F">
        <w:trPr>
          <w:trHeight w:val="735"/>
        </w:trPr>
        <w:tc>
          <w:tcPr>
            <w:tcW w:w="474" w:type="dxa"/>
            <w:vMerge/>
            <w:tcBorders>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p>
        </w:tc>
        <w:tc>
          <w:tcPr>
            <w:tcW w:w="1378" w:type="dxa"/>
            <w:tcBorders>
              <w:top w:val="nil"/>
              <w:left w:val="single" w:sz="4" w:space="0" w:color="auto"/>
              <w:bottom w:val="single" w:sz="4" w:space="0" w:color="000000"/>
              <w:right w:val="single" w:sz="4" w:space="0" w:color="auto"/>
            </w:tcBorders>
          </w:tcPr>
          <w:p w:rsidR="00BD233C" w:rsidRPr="00BD233C" w:rsidRDefault="00BD233C" w:rsidP="00BD233C">
            <w:pPr>
              <w:spacing w:after="0" w:line="240" w:lineRule="auto"/>
              <w:rPr>
                <w:rFonts w:ascii="Times New Roman" w:hAnsi="Times New Roman"/>
                <w:sz w:val="18"/>
                <w:szCs w:val="18"/>
              </w:rPr>
            </w:pPr>
            <w:r w:rsidRPr="00BD233C">
              <w:rPr>
                <w:rFonts w:ascii="Times New Roman" w:hAnsi="Times New Roman"/>
                <w:sz w:val="18"/>
                <w:szCs w:val="18"/>
              </w:rPr>
              <w:t>2023-2027</w:t>
            </w:r>
          </w:p>
        </w:tc>
        <w:tc>
          <w:tcPr>
            <w:tcW w:w="1608" w:type="dxa"/>
            <w:tcBorders>
              <w:left w:val="single" w:sz="4" w:space="0" w:color="auto"/>
              <w:bottom w:val="single" w:sz="4" w:space="0" w:color="auto"/>
              <w:right w:val="single" w:sz="4" w:space="0" w:color="auto"/>
            </w:tcBorders>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Средства бюджета муниципального образования</w:t>
            </w:r>
          </w:p>
        </w:tc>
        <w:tc>
          <w:tcPr>
            <w:tcW w:w="1157" w:type="dxa"/>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4218" w:type="dxa"/>
            <w:gridSpan w:val="7"/>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000000"/>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000000"/>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single" w:sz="4" w:space="0" w:color="auto"/>
              <w:left w:val="single" w:sz="4" w:space="0" w:color="auto"/>
              <w:bottom w:val="single" w:sz="4" w:space="0" w:color="000000"/>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single" w:sz="4" w:space="0" w:color="auto"/>
              <w:left w:val="single" w:sz="4" w:space="0" w:color="auto"/>
              <w:bottom w:val="single" w:sz="4" w:space="0" w:color="000000"/>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tcBorders>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368"/>
        </w:trPr>
        <w:tc>
          <w:tcPr>
            <w:tcW w:w="474"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val="restart"/>
            <w:tcBorders>
              <w:top w:val="nil"/>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 xml:space="preserve">Выполнение мероприятий по разработке, корректировке и уточнению всех Планов в области защиты населения и территории от чрезвычайных ситуаций природного и </w:t>
            </w:r>
            <w:r w:rsidRPr="00BD233C">
              <w:rPr>
                <w:rFonts w:ascii="Times New Roman" w:eastAsia="Times New Roman" w:hAnsi="Times New Roman"/>
                <w:color w:val="000000"/>
                <w:sz w:val="18"/>
                <w:szCs w:val="18"/>
                <w:lang w:eastAsia="ru-RU"/>
              </w:rPr>
              <w:lastRenderedPageBreak/>
              <w:t>техногенного характера</w:t>
            </w:r>
          </w:p>
        </w:tc>
        <w:tc>
          <w:tcPr>
            <w:tcW w:w="1378" w:type="dxa"/>
            <w:vMerge w:val="restart"/>
            <w:tcBorders>
              <w:top w:val="nil"/>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lastRenderedPageBreak/>
              <w:t>2023-2027</w:t>
            </w:r>
          </w:p>
        </w:tc>
        <w:tc>
          <w:tcPr>
            <w:tcW w:w="1608" w:type="dxa"/>
            <w:vMerge w:val="restart"/>
            <w:tcBorders>
              <w:top w:val="single" w:sz="4" w:space="0" w:color="auto"/>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Х</w:t>
            </w:r>
          </w:p>
        </w:tc>
        <w:tc>
          <w:tcPr>
            <w:tcW w:w="1157" w:type="dxa"/>
            <w:vMerge w:val="restart"/>
            <w:tcBorders>
              <w:top w:val="nil"/>
              <w:left w:val="nil"/>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Всего:</w:t>
            </w:r>
          </w:p>
        </w:tc>
        <w:tc>
          <w:tcPr>
            <w:tcW w:w="955" w:type="dxa"/>
            <w:gridSpan w:val="2"/>
            <w:vMerge w:val="restart"/>
            <w:tcBorders>
              <w:top w:val="nil"/>
              <w:left w:val="nil"/>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 2023 год</w:t>
            </w:r>
          </w:p>
        </w:tc>
        <w:tc>
          <w:tcPr>
            <w:tcW w:w="3263" w:type="dxa"/>
            <w:gridSpan w:val="5"/>
            <w:tcBorders>
              <w:top w:val="single" w:sz="4" w:space="0" w:color="auto"/>
              <w:left w:val="nil"/>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 том числе по кварталам</w:t>
            </w:r>
          </w:p>
        </w:tc>
        <w:tc>
          <w:tcPr>
            <w:tcW w:w="873" w:type="dxa"/>
            <w:vMerge w:val="restart"/>
            <w:tcBorders>
              <w:top w:val="nil"/>
              <w:left w:val="single" w:sz="4" w:space="0" w:color="auto"/>
              <w:right w:val="single" w:sz="4" w:space="0" w:color="auto"/>
            </w:tcBorders>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vMerge w:val="restart"/>
            <w:tcBorders>
              <w:top w:val="nil"/>
              <w:left w:val="single" w:sz="4" w:space="0" w:color="auto"/>
              <w:right w:val="single" w:sz="4" w:space="0" w:color="auto"/>
            </w:tcBorders>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6" w:type="dxa"/>
            <w:vMerge w:val="restart"/>
            <w:tcBorders>
              <w:top w:val="nil"/>
              <w:left w:val="single" w:sz="4" w:space="0" w:color="auto"/>
              <w:right w:val="single" w:sz="4" w:space="0" w:color="auto"/>
            </w:tcBorders>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05" w:type="dxa"/>
            <w:vMerge w:val="restart"/>
            <w:tcBorders>
              <w:top w:val="nil"/>
              <w:left w:val="single" w:sz="4" w:space="0" w:color="auto"/>
              <w:right w:val="single" w:sz="4" w:space="0" w:color="auto"/>
            </w:tcBorders>
            <w:vAlign w:val="center"/>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08"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500"/>
        </w:trPr>
        <w:tc>
          <w:tcPr>
            <w:tcW w:w="474"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right w:val="single" w:sz="4" w:space="0" w:color="auto"/>
            </w:tcBorders>
          </w:tcPr>
          <w:p w:rsidR="00BD233C" w:rsidRPr="00BD233C" w:rsidRDefault="00BD233C" w:rsidP="00F42AF5">
            <w:pPr>
              <w:spacing w:after="0" w:line="240" w:lineRule="auto"/>
              <w:rPr>
                <w:rFonts w:ascii="Times New Roman" w:hAnsi="Times New Roman"/>
                <w:sz w:val="18"/>
                <w:szCs w:val="18"/>
              </w:rPr>
            </w:pPr>
          </w:p>
        </w:tc>
        <w:tc>
          <w:tcPr>
            <w:tcW w:w="1608" w:type="dxa"/>
            <w:vMerge/>
            <w:tcBorders>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157" w:type="dxa"/>
            <w:vMerge/>
            <w:tcBorders>
              <w:left w:val="nil"/>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955" w:type="dxa"/>
            <w:gridSpan w:val="2"/>
            <w:vMerge/>
            <w:tcBorders>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w:t>
            </w:r>
          </w:p>
        </w:tc>
        <w:tc>
          <w:tcPr>
            <w:tcW w:w="846"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w:t>
            </w:r>
          </w:p>
        </w:tc>
        <w:tc>
          <w:tcPr>
            <w:tcW w:w="846"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III</w:t>
            </w:r>
          </w:p>
        </w:tc>
        <w:tc>
          <w:tcPr>
            <w:tcW w:w="725"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IV</w:t>
            </w:r>
          </w:p>
        </w:tc>
        <w:tc>
          <w:tcPr>
            <w:tcW w:w="873"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873"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36"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05"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BD233C" w:rsidRPr="003332EC" w:rsidTr="00B2451F">
        <w:trPr>
          <w:trHeight w:val="469"/>
        </w:trPr>
        <w:tc>
          <w:tcPr>
            <w:tcW w:w="474"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bottom w:val="single" w:sz="4" w:space="0" w:color="000000"/>
              <w:right w:val="single" w:sz="4" w:space="0" w:color="auto"/>
            </w:tcBorders>
          </w:tcPr>
          <w:p w:rsidR="00BD233C" w:rsidRPr="00BD233C" w:rsidRDefault="00BD233C" w:rsidP="00F42AF5">
            <w:pPr>
              <w:spacing w:after="0" w:line="240" w:lineRule="auto"/>
              <w:rPr>
                <w:rFonts w:ascii="Times New Roman" w:hAnsi="Times New Roman"/>
                <w:sz w:val="18"/>
                <w:szCs w:val="18"/>
              </w:rPr>
            </w:pPr>
          </w:p>
        </w:tc>
        <w:tc>
          <w:tcPr>
            <w:tcW w:w="1608" w:type="dxa"/>
            <w:vMerge/>
            <w:tcBorders>
              <w:left w:val="single" w:sz="4" w:space="0" w:color="auto"/>
              <w:bottom w:val="single" w:sz="4" w:space="0" w:color="000000"/>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157" w:type="dxa"/>
            <w:vMerge/>
            <w:tcBorders>
              <w:left w:val="nil"/>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955" w:type="dxa"/>
            <w:gridSpan w:val="2"/>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gridSpan w:val="2"/>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25" w:type="dxa"/>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873"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36"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05"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2B74DA" w:rsidRPr="003332EC" w:rsidTr="00B2451F">
        <w:trPr>
          <w:trHeight w:val="427"/>
        </w:trPr>
        <w:tc>
          <w:tcPr>
            <w:tcW w:w="474" w:type="dxa"/>
            <w:vMerge w:val="restart"/>
            <w:tcBorders>
              <w:top w:val="nil"/>
              <w:left w:val="single" w:sz="4" w:space="0" w:color="auto"/>
              <w:right w:val="single" w:sz="4" w:space="0" w:color="auto"/>
            </w:tcBorders>
            <w:vAlign w:val="center"/>
          </w:tcPr>
          <w:p w:rsidR="002B74DA" w:rsidRPr="00BD233C" w:rsidRDefault="002B74DA"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4</w:t>
            </w:r>
          </w:p>
        </w:tc>
        <w:tc>
          <w:tcPr>
            <w:tcW w:w="2021" w:type="dxa"/>
            <w:vMerge w:val="restart"/>
            <w:tcBorders>
              <w:top w:val="nil"/>
              <w:left w:val="single" w:sz="4" w:space="0" w:color="auto"/>
              <w:right w:val="single" w:sz="4" w:space="0" w:color="auto"/>
            </w:tcBorders>
            <w:vAlign w:val="center"/>
          </w:tcPr>
          <w:p w:rsidR="002B74DA" w:rsidRPr="00BD233C" w:rsidRDefault="002B74DA"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Основное мероприятие 04: Организация деятельности аварийно-спасательных формирований на территории муниципального образования Московской области</w:t>
            </w:r>
          </w:p>
        </w:tc>
        <w:tc>
          <w:tcPr>
            <w:tcW w:w="1378" w:type="dxa"/>
            <w:tcBorders>
              <w:top w:val="nil"/>
              <w:left w:val="single" w:sz="4" w:space="0" w:color="auto"/>
              <w:bottom w:val="single" w:sz="4" w:space="0" w:color="000000"/>
              <w:right w:val="single" w:sz="4" w:space="0" w:color="auto"/>
            </w:tcBorders>
          </w:tcPr>
          <w:p w:rsidR="002B74DA" w:rsidRPr="00BD233C" w:rsidRDefault="002B74DA" w:rsidP="00BD233C">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tcBorders>
              <w:top w:val="single" w:sz="4" w:space="0" w:color="auto"/>
              <w:left w:val="single" w:sz="4" w:space="0" w:color="auto"/>
              <w:bottom w:val="single" w:sz="4" w:space="0" w:color="auto"/>
              <w:right w:val="single" w:sz="4" w:space="0" w:color="auto"/>
            </w:tcBorders>
          </w:tcPr>
          <w:p w:rsidR="002B74DA" w:rsidRPr="00BD233C" w:rsidRDefault="002B74DA"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w:t>
            </w:r>
          </w:p>
        </w:tc>
        <w:tc>
          <w:tcPr>
            <w:tcW w:w="1157" w:type="dxa"/>
            <w:tcBorders>
              <w:top w:val="single" w:sz="4" w:space="0" w:color="auto"/>
              <w:left w:val="nil"/>
              <w:bottom w:val="single" w:sz="4" w:space="0" w:color="auto"/>
              <w:right w:val="single" w:sz="4" w:space="0" w:color="auto"/>
            </w:tcBorders>
            <w:shd w:val="clear" w:color="auto" w:fill="auto"/>
          </w:tcPr>
          <w:p w:rsidR="002B74DA" w:rsidRPr="00BD233C" w:rsidRDefault="002B74DA" w:rsidP="00BD233C">
            <w:pPr>
              <w:jc w:val="center"/>
              <w:rPr>
                <w:sz w:val="18"/>
                <w:szCs w:val="18"/>
              </w:rPr>
            </w:pPr>
            <w:r w:rsidRPr="00BD233C">
              <w:rPr>
                <w:rFonts w:ascii="Times New Roman" w:eastAsia="Times New Roman" w:hAnsi="Times New Roman"/>
                <w:color w:val="000000"/>
                <w:sz w:val="18"/>
                <w:szCs w:val="18"/>
                <w:lang w:eastAsia="ru-RU"/>
              </w:rPr>
              <w:t>0,00</w:t>
            </w:r>
          </w:p>
        </w:tc>
        <w:tc>
          <w:tcPr>
            <w:tcW w:w="4218" w:type="dxa"/>
            <w:gridSpan w:val="7"/>
            <w:tcBorders>
              <w:top w:val="single" w:sz="4" w:space="0" w:color="auto"/>
              <w:left w:val="nil"/>
              <w:bottom w:val="single" w:sz="4" w:space="0" w:color="auto"/>
              <w:right w:val="single" w:sz="4" w:space="0" w:color="auto"/>
            </w:tcBorders>
            <w:shd w:val="clear" w:color="auto" w:fill="auto"/>
          </w:tcPr>
          <w:p w:rsidR="002B74DA" w:rsidRPr="00BD233C" w:rsidRDefault="002B74DA"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auto"/>
              <w:right w:val="single" w:sz="4" w:space="0" w:color="auto"/>
            </w:tcBorders>
          </w:tcPr>
          <w:p w:rsidR="002B74DA" w:rsidRPr="00BD233C" w:rsidRDefault="002B74DA"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auto"/>
              <w:right w:val="single" w:sz="4" w:space="0" w:color="auto"/>
            </w:tcBorders>
          </w:tcPr>
          <w:p w:rsidR="002B74DA" w:rsidRPr="00BD233C" w:rsidRDefault="002B74DA"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single" w:sz="4" w:space="0" w:color="auto"/>
              <w:left w:val="single" w:sz="4" w:space="0" w:color="auto"/>
              <w:bottom w:val="single" w:sz="4" w:space="0" w:color="auto"/>
              <w:right w:val="single" w:sz="4" w:space="0" w:color="auto"/>
            </w:tcBorders>
          </w:tcPr>
          <w:p w:rsidR="002B74DA" w:rsidRPr="00BD233C" w:rsidRDefault="002B74DA"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single" w:sz="4" w:space="0" w:color="auto"/>
              <w:left w:val="single" w:sz="4" w:space="0" w:color="auto"/>
              <w:bottom w:val="single" w:sz="4" w:space="0" w:color="auto"/>
              <w:right w:val="single" w:sz="4" w:space="0" w:color="auto"/>
            </w:tcBorders>
          </w:tcPr>
          <w:p w:rsidR="002B74DA" w:rsidRPr="00BD233C" w:rsidRDefault="002B74DA" w:rsidP="00BD233C">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val="restart"/>
            <w:tcBorders>
              <w:top w:val="nil"/>
              <w:left w:val="single" w:sz="4" w:space="0" w:color="auto"/>
              <w:right w:val="single" w:sz="4" w:space="0" w:color="auto"/>
            </w:tcBorders>
            <w:vAlign w:val="center"/>
          </w:tcPr>
          <w:p w:rsidR="002B74DA" w:rsidRPr="00BD233C" w:rsidRDefault="00B2451F" w:rsidP="00BD233C">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2B74DA" w:rsidRPr="003332EC" w:rsidTr="00B2451F">
        <w:trPr>
          <w:trHeight w:val="735"/>
        </w:trPr>
        <w:tc>
          <w:tcPr>
            <w:tcW w:w="474" w:type="dxa"/>
            <w:vMerge/>
            <w:tcBorders>
              <w:left w:val="single" w:sz="4" w:space="0" w:color="auto"/>
              <w:right w:val="single" w:sz="4" w:space="0" w:color="auto"/>
            </w:tcBorders>
            <w:vAlign w:val="center"/>
          </w:tcPr>
          <w:p w:rsidR="002B74DA" w:rsidRPr="00BD233C" w:rsidRDefault="002B74DA" w:rsidP="00BD233C">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2B74DA" w:rsidRPr="00BD233C" w:rsidRDefault="002B74DA" w:rsidP="00BD233C">
            <w:pPr>
              <w:spacing w:after="0" w:line="240" w:lineRule="auto"/>
              <w:rPr>
                <w:rFonts w:ascii="Times New Roman" w:eastAsia="Times New Roman" w:hAnsi="Times New Roman"/>
                <w:color w:val="000000"/>
                <w:sz w:val="18"/>
                <w:szCs w:val="18"/>
                <w:lang w:eastAsia="ru-RU"/>
              </w:rPr>
            </w:pPr>
          </w:p>
        </w:tc>
        <w:tc>
          <w:tcPr>
            <w:tcW w:w="1378" w:type="dxa"/>
            <w:tcBorders>
              <w:top w:val="nil"/>
              <w:left w:val="single" w:sz="4" w:space="0" w:color="auto"/>
              <w:bottom w:val="single" w:sz="4" w:space="0" w:color="000000"/>
              <w:right w:val="single" w:sz="4" w:space="0" w:color="auto"/>
            </w:tcBorders>
          </w:tcPr>
          <w:p w:rsidR="002B74DA" w:rsidRPr="00BD233C" w:rsidRDefault="002B74DA" w:rsidP="00BD233C">
            <w:pPr>
              <w:spacing w:after="0" w:line="240" w:lineRule="auto"/>
              <w:rPr>
                <w:rFonts w:ascii="Times New Roman" w:hAnsi="Times New Roman"/>
                <w:sz w:val="18"/>
                <w:szCs w:val="18"/>
              </w:rPr>
            </w:pPr>
            <w:r w:rsidRPr="00BD233C">
              <w:rPr>
                <w:rFonts w:ascii="Times New Roman" w:hAnsi="Times New Roman"/>
                <w:sz w:val="18"/>
                <w:szCs w:val="18"/>
              </w:rPr>
              <w:t>2023-2027</w:t>
            </w:r>
          </w:p>
        </w:tc>
        <w:tc>
          <w:tcPr>
            <w:tcW w:w="1608" w:type="dxa"/>
            <w:tcBorders>
              <w:top w:val="single" w:sz="4" w:space="0" w:color="auto"/>
              <w:left w:val="single" w:sz="4" w:space="0" w:color="auto"/>
              <w:bottom w:val="single" w:sz="4" w:space="0" w:color="auto"/>
              <w:right w:val="single" w:sz="4" w:space="0" w:color="auto"/>
            </w:tcBorders>
          </w:tcPr>
          <w:p w:rsidR="002B74DA" w:rsidRPr="00BD233C" w:rsidRDefault="002B74DA"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Средства бюджета муниципального образования</w:t>
            </w:r>
          </w:p>
        </w:tc>
        <w:tc>
          <w:tcPr>
            <w:tcW w:w="1157" w:type="dxa"/>
            <w:tcBorders>
              <w:top w:val="single" w:sz="4" w:space="0" w:color="auto"/>
              <w:left w:val="nil"/>
              <w:bottom w:val="single" w:sz="4" w:space="0" w:color="auto"/>
              <w:right w:val="single" w:sz="4" w:space="0" w:color="auto"/>
            </w:tcBorders>
            <w:shd w:val="clear" w:color="auto" w:fill="auto"/>
          </w:tcPr>
          <w:p w:rsidR="002B74DA" w:rsidRPr="00BD233C" w:rsidRDefault="002B74DA" w:rsidP="00BD233C">
            <w:pPr>
              <w:jc w:val="center"/>
              <w:rPr>
                <w:sz w:val="18"/>
                <w:szCs w:val="18"/>
              </w:rPr>
            </w:pPr>
            <w:r w:rsidRPr="00BD233C">
              <w:rPr>
                <w:rFonts w:ascii="Times New Roman" w:eastAsia="Times New Roman" w:hAnsi="Times New Roman"/>
                <w:color w:val="000000"/>
                <w:sz w:val="18"/>
                <w:szCs w:val="18"/>
                <w:lang w:eastAsia="ru-RU"/>
              </w:rPr>
              <w:t>0,00</w:t>
            </w:r>
          </w:p>
        </w:tc>
        <w:tc>
          <w:tcPr>
            <w:tcW w:w="4218" w:type="dxa"/>
            <w:gridSpan w:val="7"/>
            <w:tcBorders>
              <w:top w:val="single" w:sz="4" w:space="0" w:color="auto"/>
              <w:left w:val="nil"/>
              <w:bottom w:val="single" w:sz="4" w:space="0" w:color="auto"/>
              <w:right w:val="single" w:sz="4" w:space="0" w:color="auto"/>
            </w:tcBorders>
            <w:shd w:val="clear" w:color="auto" w:fill="auto"/>
          </w:tcPr>
          <w:p w:rsidR="002B74DA" w:rsidRPr="00BD233C" w:rsidRDefault="002B74DA"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000000"/>
              <w:right w:val="single" w:sz="4" w:space="0" w:color="auto"/>
            </w:tcBorders>
          </w:tcPr>
          <w:p w:rsidR="002B74DA" w:rsidRPr="00BD233C" w:rsidRDefault="002B74DA"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000000"/>
              <w:right w:val="single" w:sz="4" w:space="0" w:color="auto"/>
            </w:tcBorders>
          </w:tcPr>
          <w:p w:rsidR="002B74DA" w:rsidRPr="00BD233C" w:rsidRDefault="002B74DA"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single" w:sz="4" w:space="0" w:color="auto"/>
              <w:left w:val="single" w:sz="4" w:space="0" w:color="auto"/>
              <w:bottom w:val="single" w:sz="4" w:space="0" w:color="000000"/>
              <w:right w:val="single" w:sz="4" w:space="0" w:color="auto"/>
            </w:tcBorders>
          </w:tcPr>
          <w:p w:rsidR="002B74DA" w:rsidRPr="00BD233C" w:rsidRDefault="002B74DA"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single" w:sz="4" w:space="0" w:color="auto"/>
              <w:left w:val="single" w:sz="4" w:space="0" w:color="auto"/>
              <w:bottom w:val="single" w:sz="4" w:space="0" w:color="000000"/>
              <w:right w:val="single" w:sz="4" w:space="0" w:color="auto"/>
            </w:tcBorders>
          </w:tcPr>
          <w:p w:rsidR="002B74DA" w:rsidRPr="00BD233C" w:rsidRDefault="002B74DA" w:rsidP="00BD233C">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tcBorders>
              <w:left w:val="single" w:sz="4" w:space="0" w:color="auto"/>
              <w:right w:val="single" w:sz="4" w:space="0" w:color="auto"/>
            </w:tcBorders>
            <w:vAlign w:val="center"/>
          </w:tcPr>
          <w:p w:rsidR="002B74DA" w:rsidRPr="00BD233C" w:rsidRDefault="002B74DA" w:rsidP="00BD233C">
            <w:pPr>
              <w:spacing w:after="0" w:line="240" w:lineRule="auto"/>
              <w:rPr>
                <w:rFonts w:ascii="Times New Roman" w:eastAsia="Times New Roman" w:hAnsi="Times New Roman"/>
                <w:color w:val="000000"/>
                <w:sz w:val="18"/>
                <w:szCs w:val="18"/>
                <w:lang w:eastAsia="ru-RU"/>
              </w:rPr>
            </w:pPr>
          </w:p>
        </w:tc>
      </w:tr>
      <w:tr w:rsidR="002B74DA" w:rsidRPr="003332EC" w:rsidTr="00B2451F">
        <w:trPr>
          <w:trHeight w:val="368"/>
        </w:trPr>
        <w:tc>
          <w:tcPr>
            <w:tcW w:w="474" w:type="dxa"/>
            <w:vMerge/>
            <w:tcBorders>
              <w:left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2021" w:type="dxa"/>
            <w:vMerge w:val="restart"/>
            <w:tcBorders>
              <w:top w:val="nil"/>
              <w:left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1378" w:type="dxa"/>
            <w:vMerge w:val="restart"/>
            <w:tcBorders>
              <w:top w:val="nil"/>
              <w:left w:val="single" w:sz="4" w:space="0" w:color="auto"/>
              <w:right w:val="single" w:sz="4" w:space="0" w:color="auto"/>
            </w:tcBorders>
          </w:tcPr>
          <w:p w:rsidR="002B74DA" w:rsidRPr="00BD233C" w:rsidRDefault="002B74DA" w:rsidP="00F42AF5">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vMerge w:val="restart"/>
            <w:tcBorders>
              <w:top w:val="single" w:sz="4" w:space="0" w:color="auto"/>
              <w:left w:val="single" w:sz="4" w:space="0" w:color="auto"/>
              <w:right w:val="single" w:sz="4" w:space="0" w:color="auto"/>
            </w:tcBorders>
          </w:tcPr>
          <w:p w:rsidR="002B74DA" w:rsidRPr="00BD233C" w:rsidRDefault="002B74DA"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Х</w:t>
            </w:r>
          </w:p>
        </w:tc>
        <w:tc>
          <w:tcPr>
            <w:tcW w:w="1157" w:type="dxa"/>
            <w:vMerge w:val="restart"/>
            <w:tcBorders>
              <w:top w:val="nil"/>
              <w:left w:val="nil"/>
              <w:right w:val="single" w:sz="4" w:space="0" w:color="auto"/>
            </w:tcBorders>
            <w:shd w:val="clear" w:color="auto" w:fill="auto"/>
          </w:tcPr>
          <w:p w:rsidR="002B74DA" w:rsidRPr="00BD233C" w:rsidRDefault="002B74DA" w:rsidP="00BD233C">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Всего:</w:t>
            </w:r>
          </w:p>
        </w:tc>
        <w:tc>
          <w:tcPr>
            <w:tcW w:w="955" w:type="dxa"/>
            <w:gridSpan w:val="2"/>
            <w:vMerge w:val="restart"/>
            <w:tcBorders>
              <w:top w:val="nil"/>
              <w:left w:val="nil"/>
              <w:right w:val="single" w:sz="4" w:space="0" w:color="auto"/>
            </w:tcBorders>
            <w:shd w:val="clear" w:color="auto" w:fill="auto"/>
          </w:tcPr>
          <w:p w:rsidR="002B74DA" w:rsidRPr="00BD233C" w:rsidRDefault="002B74DA" w:rsidP="00BD233C">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 2023 год</w:t>
            </w:r>
          </w:p>
        </w:tc>
        <w:tc>
          <w:tcPr>
            <w:tcW w:w="3263" w:type="dxa"/>
            <w:gridSpan w:val="5"/>
            <w:tcBorders>
              <w:top w:val="single" w:sz="4" w:space="0" w:color="auto"/>
              <w:left w:val="nil"/>
              <w:bottom w:val="single" w:sz="4" w:space="0" w:color="auto"/>
              <w:right w:val="single" w:sz="4" w:space="0" w:color="auto"/>
            </w:tcBorders>
            <w:shd w:val="clear" w:color="auto" w:fill="auto"/>
          </w:tcPr>
          <w:p w:rsidR="002B74DA" w:rsidRPr="00BD233C" w:rsidRDefault="002B74DA" w:rsidP="00BD233C">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 том числе по кварталам</w:t>
            </w:r>
          </w:p>
        </w:tc>
        <w:tc>
          <w:tcPr>
            <w:tcW w:w="873" w:type="dxa"/>
            <w:vMerge w:val="restart"/>
            <w:tcBorders>
              <w:top w:val="nil"/>
              <w:left w:val="single" w:sz="4" w:space="0" w:color="auto"/>
              <w:right w:val="single" w:sz="4" w:space="0" w:color="auto"/>
            </w:tcBorders>
          </w:tcPr>
          <w:p w:rsidR="002B74DA" w:rsidRPr="00BD233C" w:rsidRDefault="00B2451F" w:rsidP="00BD233C">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vMerge w:val="restart"/>
            <w:tcBorders>
              <w:top w:val="nil"/>
              <w:left w:val="single" w:sz="4" w:space="0" w:color="auto"/>
              <w:right w:val="single" w:sz="4" w:space="0" w:color="auto"/>
            </w:tcBorders>
          </w:tcPr>
          <w:p w:rsidR="002B74DA" w:rsidRPr="00BD233C" w:rsidRDefault="00B2451F" w:rsidP="00BD233C">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6" w:type="dxa"/>
            <w:vMerge w:val="restart"/>
            <w:tcBorders>
              <w:top w:val="nil"/>
              <w:left w:val="single" w:sz="4" w:space="0" w:color="auto"/>
              <w:right w:val="single" w:sz="4" w:space="0" w:color="auto"/>
            </w:tcBorders>
          </w:tcPr>
          <w:p w:rsidR="002B74DA" w:rsidRPr="00BD233C" w:rsidRDefault="00B2451F" w:rsidP="00BD233C">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05" w:type="dxa"/>
            <w:vMerge w:val="restart"/>
            <w:tcBorders>
              <w:top w:val="nil"/>
              <w:left w:val="single" w:sz="4" w:space="0" w:color="auto"/>
              <w:right w:val="single" w:sz="4" w:space="0" w:color="auto"/>
            </w:tcBorders>
            <w:vAlign w:val="center"/>
          </w:tcPr>
          <w:p w:rsidR="002B74DA" w:rsidRPr="00BD233C" w:rsidRDefault="00B2451F" w:rsidP="00BD233C">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08" w:type="dxa"/>
            <w:vMerge/>
            <w:tcBorders>
              <w:left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r>
      <w:tr w:rsidR="002B74DA" w:rsidRPr="003332EC" w:rsidTr="00B2451F">
        <w:trPr>
          <w:trHeight w:val="500"/>
        </w:trPr>
        <w:tc>
          <w:tcPr>
            <w:tcW w:w="474" w:type="dxa"/>
            <w:vMerge/>
            <w:tcBorders>
              <w:left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right w:val="single" w:sz="4" w:space="0" w:color="auto"/>
            </w:tcBorders>
          </w:tcPr>
          <w:p w:rsidR="002B74DA" w:rsidRPr="00BD233C" w:rsidRDefault="002B74DA" w:rsidP="00F42AF5">
            <w:pPr>
              <w:spacing w:after="0" w:line="240" w:lineRule="auto"/>
              <w:rPr>
                <w:rFonts w:ascii="Times New Roman" w:hAnsi="Times New Roman"/>
                <w:sz w:val="18"/>
                <w:szCs w:val="18"/>
              </w:rPr>
            </w:pPr>
          </w:p>
        </w:tc>
        <w:tc>
          <w:tcPr>
            <w:tcW w:w="1608" w:type="dxa"/>
            <w:vMerge/>
            <w:tcBorders>
              <w:left w:val="single" w:sz="4" w:space="0" w:color="auto"/>
              <w:right w:val="single" w:sz="4" w:space="0" w:color="auto"/>
            </w:tcBorders>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1157" w:type="dxa"/>
            <w:vMerge/>
            <w:tcBorders>
              <w:left w:val="nil"/>
              <w:right w:val="single" w:sz="4" w:space="0" w:color="auto"/>
            </w:tcBorders>
            <w:shd w:val="clear" w:color="auto" w:fill="auto"/>
          </w:tcPr>
          <w:p w:rsidR="002B74DA" w:rsidRPr="00BD233C" w:rsidRDefault="002B74DA" w:rsidP="00BD233C">
            <w:pPr>
              <w:spacing w:after="0" w:line="240" w:lineRule="auto"/>
              <w:jc w:val="center"/>
              <w:rPr>
                <w:rFonts w:ascii="Times New Roman" w:eastAsia="Times New Roman" w:hAnsi="Times New Roman"/>
                <w:color w:val="000000"/>
                <w:sz w:val="18"/>
                <w:szCs w:val="18"/>
                <w:lang w:eastAsia="ru-RU"/>
              </w:rPr>
            </w:pPr>
          </w:p>
        </w:tc>
        <w:tc>
          <w:tcPr>
            <w:tcW w:w="955" w:type="dxa"/>
            <w:gridSpan w:val="2"/>
            <w:vMerge/>
            <w:tcBorders>
              <w:left w:val="nil"/>
              <w:bottom w:val="single" w:sz="4" w:space="0" w:color="auto"/>
              <w:right w:val="single" w:sz="4" w:space="0" w:color="auto"/>
            </w:tcBorders>
            <w:shd w:val="clear" w:color="auto" w:fill="auto"/>
            <w:vAlign w:val="center"/>
          </w:tcPr>
          <w:p w:rsidR="002B74DA" w:rsidRPr="00BD233C" w:rsidRDefault="002B74DA" w:rsidP="00BD233C">
            <w:pPr>
              <w:spacing w:after="0" w:line="240" w:lineRule="auto"/>
              <w:jc w:val="center"/>
              <w:rPr>
                <w:rFonts w:ascii="Times New Roman" w:eastAsia="Times New Roman" w:hAnsi="Times New Roman"/>
                <w:color w:val="000000"/>
                <w:sz w:val="18"/>
                <w:szCs w:val="18"/>
                <w:lang w:eastAsia="ru-RU"/>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2B74DA" w:rsidRPr="00BD233C" w:rsidRDefault="002B74DA" w:rsidP="00BD233C">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BD233C" w:rsidRDefault="002B74DA" w:rsidP="00BD233C">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BD233C" w:rsidRDefault="002B74DA" w:rsidP="00BD233C">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III</w:t>
            </w:r>
          </w:p>
        </w:tc>
        <w:tc>
          <w:tcPr>
            <w:tcW w:w="725" w:type="dxa"/>
            <w:tcBorders>
              <w:top w:val="single" w:sz="4" w:space="0" w:color="auto"/>
              <w:left w:val="nil"/>
              <w:bottom w:val="single" w:sz="4" w:space="0" w:color="auto"/>
              <w:right w:val="single" w:sz="4" w:space="0" w:color="auto"/>
            </w:tcBorders>
            <w:shd w:val="clear" w:color="auto" w:fill="auto"/>
            <w:vAlign w:val="center"/>
          </w:tcPr>
          <w:p w:rsidR="002B74DA" w:rsidRPr="00BD233C" w:rsidRDefault="002B74DA" w:rsidP="00BD233C">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IV</w:t>
            </w:r>
          </w:p>
        </w:tc>
        <w:tc>
          <w:tcPr>
            <w:tcW w:w="873" w:type="dxa"/>
            <w:vMerge/>
            <w:tcBorders>
              <w:left w:val="single" w:sz="4" w:space="0" w:color="auto"/>
              <w:right w:val="single" w:sz="4" w:space="0" w:color="auto"/>
            </w:tcBorders>
            <w:vAlign w:val="center"/>
          </w:tcPr>
          <w:p w:rsidR="002B74DA" w:rsidRPr="00BD233C" w:rsidRDefault="002B74DA" w:rsidP="00BD233C">
            <w:pPr>
              <w:spacing w:after="0" w:line="240" w:lineRule="auto"/>
              <w:jc w:val="center"/>
              <w:rPr>
                <w:rFonts w:ascii="Times New Roman" w:eastAsia="Times New Roman" w:hAnsi="Times New Roman"/>
                <w:color w:val="000000"/>
                <w:sz w:val="18"/>
                <w:szCs w:val="18"/>
                <w:lang w:eastAsia="ru-RU"/>
              </w:rPr>
            </w:pPr>
          </w:p>
        </w:tc>
        <w:tc>
          <w:tcPr>
            <w:tcW w:w="873" w:type="dxa"/>
            <w:vMerge/>
            <w:tcBorders>
              <w:left w:val="single" w:sz="4" w:space="0" w:color="auto"/>
              <w:right w:val="single" w:sz="4" w:space="0" w:color="auto"/>
            </w:tcBorders>
            <w:vAlign w:val="center"/>
          </w:tcPr>
          <w:p w:rsidR="002B74DA" w:rsidRPr="00BD233C" w:rsidRDefault="002B74DA" w:rsidP="00BD233C">
            <w:pPr>
              <w:spacing w:after="0" w:line="240" w:lineRule="auto"/>
              <w:jc w:val="center"/>
              <w:rPr>
                <w:rFonts w:ascii="Times New Roman" w:eastAsia="Times New Roman" w:hAnsi="Times New Roman"/>
                <w:color w:val="000000"/>
                <w:sz w:val="18"/>
                <w:szCs w:val="18"/>
                <w:lang w:eastAsia="ru-RU"/>
              </w:rPr>
            </w:pPr>
          </w:p>
        </w:tc>
        <w:tc>
          <w:tcPr>
            <w:tcW w:w="936" w:type="dxa"/>
            <w:vMerge/>
            <w:tcBorders>
              <w:left w:val="single" w:sz="4" w:space="0" w:color="auto"/>
              <w:right w:val="single" w:sz="4" w:space="0" w:color="auto"/>
            </w:tcBorders>
            <w:vAlign w:val="center"/>
          </w:tcPr>
          <w:p w:rsidR="002B74DA" w:rsidRPr="00BD233C" w:rsidRDefault="002B74DA" w:rsidP="00BD233C">
            <w:pPr>
              <w:spacing w:after="0" w:line="240" w:lineRule="auto"/>
              <w:jc w:val="center"/>
              <w:rPr>
                <w:rFonts w:ascii="Times New Roman" w:eastAsia="Times New Roman" w:hAnsi="Times New Roman"/>
                <w:color w:val="000000"/>
                <w:sz w:val="18"/>
                <w:szCs w:val="18"/>
                <w:lang w:eastAsia="ru-RU"/>
              </w:rPr>
            </w:pPr>
          </w:p>
        </w:tc>
        <w:tc>
          <w:tcPr>
            <w:tcW w:w="905" w:type="dxa"/>
            <w:vMerge/>
            <w:tcBorders>
              <w:left w:val="single" w:sz="4" w:space="0" w:color="auto"/>
              <w:right w:val="single" w:sz="4" w:space="0" w:color="auto"/>
            </w:tcBorders>
            <w:vAlign w:val="center"/>
          </w:tcPr>
          <w:p w:rsidR="002B74DA" w:rsidRPr="00BD233C" w:rsidRDefault="002B74DA" w:rsidP="00BD233C">
            <w:pPr>
              <w:spacing w:after="0" w:line="240" w:lineRule="auto"/>
              <w:jc w:val="center"/>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r>
      <w:tr w:rsidR="002B74DA" w:rsidRPr="003332EC" w:rsidTr="00B2451F">
        <w:trPr>
          <w:trHeight w:val="469"/>
        </w:trPr>
        <w:tc>
          <w:tcPr>
            <w:tcW w:w="474" w:type="dxa"/>
            <w:vMerge/>
            <w:tcBorders>
              <w:left w:val="single" w:sz="4" w:space="0" w:color="auto"/>
              <w:bottom w:val="single" w:sz="4" w:space="0" w:color="000000"/>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bottom w:val="single" w:sz="4" w:space="0" w:color="000000"/>
              <w:right w:val="single" w:sz="4" w:space="0" w:color="auto"/>
            </w:tcBorders>
          </w:tcPr>
          <w:p w:rsidR="002B74DA" w:rsidRPr="00BD233C" w:rsidRDefault="002B74DA" w:rsidP="00F42AF5">
            <w:pPr>
              <w:spacing w:after="0" w:line="240" w:lineRule="auto"/>
              <w:rPr>
                <w:rFonts w:ascii="Times New Roman" w:hAnsi="Times New Roman"/>
                <w:sz w:val="18"/>
                <w:szCs w:val="18"/>
              </w:rPr>
            </w:pPr>
          </w:p>
        </w:tc>
        <w:tc>
          <w:tcPr>
            <w:tcW w:w="1608" w:type="dxa"/>
            <w:vMerge/>
            <w:tcBorders>
              <w:left w:val="single" w:sz="4" w:space="0" w:color="auto"/>
              <w:bottom w:val="single" w:sz="4" w:space="0" w:color="000000"/>
              <w:right w:val="single" w:sz="4" w:space="0" w:color="auto"/>
            </w:tcBorders>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c>
          <w:tcPr>
            <w:tcW w:w="1157" w:type="dxa"/>
            <w:vMerge/>
            <w:tcBorders>
              <w:left w:val="nil"/>
              <w:bottom w:val="single" w:sz="4" w:space="0" w:color="auto"/>
              <w:right w:val="single" w:sz="4" w:space="0" w:color="auto"/>
            </w:tcBorders>
            <w:shd w:val="clear" w:color="auto" w:fill="auto"/>
          </w:tcPr>
          <w:p w:rsidR="002B74DA" w:rsidRPr="00BD233C" w:rsidRDefault="002B74DA" w:rsidP="00BD233C">
            <w:pPr>
              <w:spacing w:after="0" w:line="240" w:lineRule="auto"/>
              <w:jc w:val="center"/>
              <w:rPr>
                <w:rFonts w:ascii="Times New Roman" w:eastAsia="Times New Roman" w:hAnsi="Times New Roman"/>
                <w:color w:val="000000"/>
                <w:sz w:val="18"/>
                <w:szCs w:val="18"/>
                <w:lang w:eastAsia="ru-RU"/>
              </w:rPr>
            </w:pPr>
          </w:p>
        </w:tc>
        <w:tc>
          <w:tcPr>
            <w:tcW w:w="955" w:type="dxa"/>
            <w:gridSpan w:val="2"/>
            <w:tcBorders>
              <w:top w:val="single" w:sz="4" w:space="0" w:color="auto"/>
              <w:left w:val="nil"/>
              <w:bottom w:val="single" w:sz="4" w:space="0" w:color="auto"/>
              <w:right w:val="single" w:sz="4" w:space="0" w:color="auto"/>
            </w:tcBorders>
            <w:shd w:val="clear" w:color="auto" w:fill="auto"/>
          </w:tcPr>
          <w:p w:rsidR="002B74DA" w:rsidRPr="00BD233C" w:rsidRDefault="00B2451F" w:rsidP="00BD233C">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gridSpan w:val="2"/>
            <w:tcBorders>
              <w:top w:val="single" w:sz="4" w:space="0" w:color="auto"/>
              <w:left w:val="nil"/>
              <w:bottom w:val="single" w:sz="4" w:space="0" w:color="auto"/>
              <w:right w:val="single" w:sz="4" w:space="0" w:color="auto"/>
            </w:tcBorders>
            <w:shd w:val="clear" w:color="auto" w:fill="auto"/>
          </w:tcPr>
          <w:p w:rsidR="002B74DA" w:rsidRPr="00BD233C" w:rsidRDefault="00B2451F" w:rsidP="00BD233C">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tcPr>
          <w:p w:rsidR="002B74DA" w:rsidRPr="00BD233C" w:rsidRDefault="00B2451F" w:rsidP="00BD233C">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tcPr>
          <w:p w:rsidR="002B74DA" w:rsidRPr="00BD233C" w:rsidRDefault="00B2451F" w:rsidP="00BD233C">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25" w:type="dxa"/>
            <w:tcBorders>
              <w:top w:val="single" w:sz="4" w:space="0" w:color="auto"/>
              <w:left w:val="nil"/>
              <w:bottom w:val="single" w:sz="4" w:space="0" w:color="auto"/>
              <w:right w:val="single" w:sz="4" w:space="0" w:color="auto"/>
            </w:tcBorders>
            <w:shd w:val="clear" w:color="auto" w:fill="auto"/>
          </w:tcPr>
          <w:p w:rsidR="002B74DA" w:rsidRPr="00BD233C" w:rsidRDefault="00B2451F" w:rsidP="00BD233C">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vMerge/>
            <w:tcBorders>
              <w:left w:val="single" w:sz="4" w:space="0" w:color="auto"/>
              <w:bottom w:val="single" w:sz="4" w:space="0" w:color="000000"/>
              <w:right w:val="single" w:sz="4" w:space="0" w:color="auto"/>
            </w:tcBorders>
            <w:vAlign w:val="center"/>
          </w:tcPr>
          <w:p w:rsidR="002B74DA" w:rsidRPr="00BD233C" w:rsidRDefault="002B74DA" w:rsidP="00BD233C">
            <w:pPr>
              <w:spacing w:after="0" w:line="240" w:lineRule="auto"/>
              <w:jc w:val="center"/>
              <w:rPr>
                <w:rFonts w:ascii="Times New Roman" w:eastAsia="Times New Roman" w:hAnsi="Times New Roman"/>
                <w:color w:val="000000"/>
                <w:sz w:val="18"/>
                <w:szCs w:val="18"/>
                <w:lang w:eastAsia="ru-RU"/>
              </w:rPr>
            </w:pPr>
          </w:p>
        </w:tc>
        <w:tc>
          <w:tcPr>
            <w:tcW w:w="873" w:type="dxa"/>
            <w:vMerge/>
            <w:tcBorders>
              <w:left w:val="single" w:sz="4" w:space="0" w:color="auto"/>
              <w:bottom w:val="single" w:sz="4" w:space="0" w:color="000000"/>
              <w:right w:val="single" w:sz="4" w:space="0" w:color="auto"/>
            </w:tcBorders>
            <w:vAlign w:val="center"/>
          </w:tcPr>
          <w:p w:rsidR="002B74DA" w:rsidRPr="00BD233C" w:rsidRDefault="002B74DA" w:rsidP="00BD233C">
            <w:pPr>
              <w:spacing w:after="0" w:line="240" w:lineRule="auto"/>
              <w:jc w:val="center"/>
              <w:rPr>
                <w:rFonts w:ascii="Times New Roman" w:eastAsia="Times New Roman" w:hAnsi="Times New Roman"/>
                <w:color w:val="000000"/>
                <w:sz w:val="18"/>
                <w:szCs w:val="18"/>
                <w:lang w:eastAsia="ru-RU"/>
              </w:rPr>
            </w:pPr>
          </w:p>
        </w:tc>
        <w:tc>
          <w:tcPr>
            <w:tcW w:w="936" w:type="dxa"/>
            <w:vMerge/>
            <w:tcBorders>
              <w:left w:val="single" w:sz="4" w:space="0" w:color="auto"/>
              <w:bottom w:val="single" w:sz="4" w:space="0" w:color="000000"/>
              <w:right w:val="single" w:sz="4" w:space="0" w:color="auto"/>
            </w:tcBorders>
            <w:vAlign w:val="center"/>
          </w:tcPr>
          <w:p w:rsidR="002B74DA" w:rsidRPr="00BD233C" w:rsidRDefault="002B74DA" w:rsidP="00BD233C">
            <w:pPr>
              <w:spacing w:after="0" w:line="240" w:lineRule="auto"/>
              <w:jc w:val="center"/>
              <w:rPr>
                <w:rFonts w:ascii="Times New Roman" w:eastAsia="Times New Roman" w:hAnsi="Times New Roman"/>
                <w:color w:val="000000"/>
                <w:sz w:val="18"/>
                <w:szCs w:val="18"/>
                <w:lang w:eastAsia="ru-RU"/>
              </w:rPr>
            </w:pPr>
          </w:p>
        </w:tc>
        <w:tc>
          <w:tcPr>
            <w:tcW w:w="905" w:type="dxa"/>
            <w:vMerge/>
            <w:tcBorders>
              <w:left w:val="single" w:sz="4" w:space="0" w:color="auto"/>
              <w:bottom w:val="single" w:sz="4" w:space="0" w:color="000000"/>
              <w:right w:val="single" w:sz="4" w:space="0" w:color="auto"/>
            </w:tcBorders>
            <w:vAlign w:val="center"/>
          </w:tcPr>
          <w:p w:rsidR="002B74DA" w:rsidRPr="00BD233C" w:rsidRDefault="002B74DA" w:rsidP="00BD233C">
            <w:pPr>
              <w:spacing w:after="0" w:line="240" w:lineRule="auto"/>
              <w:jc w:val="center"/>
              <w:rPr>
                <w:rFonts w:ascii="Times New Roman" w:eastAsia="Times New Roman" w:hAnsi="Times New Roman"/>
                <w:color w:val="000000"/>
                <w:sz w:val="18"/>
                <w:szCs w:val="18"/>
                <w:lang w:eastAsia="ru-RU"/>
              </w:rPr>
            </w:pPr>
          </w:p>
        </w:tc>
        <w:tc>
          <w:tcPr>
            <w:tcW w:w="1508" w:type="dxa"/>
            <w:vMerge/>
            <w:tcBorders>
              <w:left w:val="single" w:sz="4" w:space="0" w:color="auto"/>
              <w:bottom w:val="single" w:sz="4" w:space="0" w:color="000000"/>
              <w:right w:val="single" w:sz="4" w:space="0" w:color="auto"/>
            </w:tcBorders>
            <w:vAlign w:val="center"/>
          </w:tcPr>
          <w:p w:rsidR="002B74DA" w:rsidRPr="00BD233C" w:rsidRDefault="002B74DA" w:rsidP="00F42AF5">
            <w:pPr>
              <w:spacing w:after="0" w:line="240" w:lineRule="auto"/>
              <w:rPr>
                <w:rFonts w:ascii="Times New Roman" w:eastAsia="Times New Roman" w:hAnsi="Times New Roman"/>
                <w:color w:val="000000"/>
                <w:sz w:val="18"/>
                <w:szCs w:val="18"/>
                <w:lang w:eastAsia="ru-RU"/>
              </w:rPr>
            </w:pPr>
          </w:p>
        </w:tc>
      </w:tr>
      <w:tr w:rsidR="00BD233C" w:rsidRPr="00E36877" w:rsidTr="00B2451F">
        <w:trPr>
          <w:trHeight w:val="427"/>
        </w:trPr>
        <w:tc>
          <w:tcPr>
            <w:tcW w:w="474" w:type="dxa"/>
            <w:vMerge w:val="restart"/>
            <w:tcBorders>
              <w:top w:val="nil"/>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4.1</w:t>
            </w:r>
          </w:p>
        </w:tc>
        <w:tc>
          <w:tcPr>
            <w:tcW w:w="2021" w:type="dxa"/>
            <w:vMerge w:val="restart"/>
            <w:tcBorders>
              <w:top w:val="nil"/>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 xml:space="preserve">Мероприятие 04.01: Создание, содержание аварийно-спасательных формирований на территории муниципального образования </w:t>
            </w:r>
          </w:p>
        </w:tc>
        <w:tc>
          <w:tcPr>
            <w:tcW w:w="1378" w:type="dxa"/>
            <w:tcBorders>
              <w:top w:val="nil"/>
              <w:left w:val="single" w:sz="4" w:space="0" w:color="auto"/>
              <w:bottom w:val="single" w:sz="4" w:space="0" w:color="000000"/>
              <w:right w:val="single" w:sz="4" w:space="0" w:color="auto"/>
            </w:tcBorders>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tcBorders>
              <w:top w:val="single" w:sz="4" w:space="0" w:color="auto"/>
              <w:left w:val="single" w:sz="4" w:space="0" w:color="auto"/>
              <w:bottom w:val="single" w:sz="4" w:space="0" w:color="auto"/>
              <w:right w:val="single" w:sz="4" w:space="0" w:color="auto"/>
            </w:tcBorders>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w:t>
            </w:r>
          </w:p>
        </w:tc>
        <w:tc>
          <w:tcPr>
            <w:tcW w:w="1157" w:type="dxa"/>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4218" w:type="dxa"/>
            <w:gridSpan w:val="7"/>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nil"/>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nil"/>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nil"/>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nil"/>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val="restart"/>
            <w:tcBorders>
              <w:top w:val="nil"/>
              <w:left w:val="single" w:sz="4" w:space="0" w:color="auto"/>
              <w:right w:val="single" w:sz="4" w:space="0" w:color="auto"/>
            </w:tcBorders>
            <w:vAlign w:val="center"/>
          </w:tcPr>
          <w:p w:rsidR="00BD233C" w:rsidRPr="00BD233C" w:rsidRDefault="00B2451F" w:rsidP="00BD233C">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BD233C" w:rsidRPr="00E36877" w:rsidTr="00B2451F">
        <w:trPr>
          <w:trHeight w:val="735"/>
        </w:trPr>
        <w:tc>
          <w:tcPr>
            <w:tcW w:w="474" w:type="dxa"/>
            <w:vMerge/>
            <w:tcBorders>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p>
        </w:tc>
        <w:tc>
          <w:tcPr>
            <w:tcW w:w="1378" w:type="dxa"/>
            <w:tcBorders>
              <w:top w:val="nil"/>
              <w:left w:val="single" w:sz="4" w:space="0" w:color="auto"/>
              <w:bottom w:val="single" w:sz="4" w:space="0" w:color="000000"/>
              <w:right w:val="single" w:sz="4" w:space="0" w:color="auto"/>
            </w:tcBorders>
          </w:tcPr>
          <w:p w:rsidR="00BD233C" w:rsidRPr="00BD233C" w:rsidRDefault="00BD233C" w:rsidP="00BD233C">
            <w:pPr>
              <w:spacing w:after="0" w:line="240" w:lineRule="auto"/>
              <w:rPr>
                <w:rFonts w:ascii="Times New Roman" w:hAnsi="Times New Roman"/>
                <w:sz w:val="18"/>
                <w:szCs w:val="18"/>
              </w:rPr>
            </w:pPr>
            <w:r w:rsidRPr="00BD233C">
              <w:rPr>
                <w:rFonts w:ascii="Times New Roman" w:hAnsi="Times New Roman"/>
                <w:sz w:val="18"/>
                <w:szCs w:val="18"/>
              </w:rPr>
              <w:t>2023-2027</w:t>
            </w:r>
          </w:p>
        </w:tc>
        <w:tc>
          <w:tcPr>
            <w:tcW w:w="1608" w:type="dxa"/>
            <w:tcBorders>
              <w:top w:val="single" w:sz="4" w:space="0" w:color="auto"/>
              <w:left w:val="single" w:sz="4" w:space="0" w:color="auto"/>
              <w:bottom w:val="single" w:sz="4" w:space="0" w:color="auto"/>
              <w:right w:val="single" w:sz="4" w:space="0" w:color="auto"/>
            </w:tcBorders>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Средства бюджета муниципального образования</w:t>
            </w:r>
          </w:p>
        </w:tc>
        <w:tc>
          <w:tcPr>
            <w:tcW w:w="1157" w:type="dxa"/>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4218" w:type="dxa"/>
            <w:gridSpan w:val="7"/>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000000"/>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000000"/>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single" w:sz="4" w:space="0" w:color="auto"/>
              <w:left w:val="single" w:sz="4" w:space="0" w:color="auto"/>
              <w:bottom w:val="single" w:sz="4" w:space="0" w:color="000000"/>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single" w:sz="4" w:space="0" w:color="auto"/>
              <w:left w:val="single" w:sz="4" w:space="0" w:color="auto"/>
              <w:bottom w:val="single" w:sz="4" w:space="0" w:color="000000"/>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tcBorders>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p>
        </w:tc>
      </w:tr>
      <w:tr w:rsidR="00BD233C" w:rsidRPr="00E36877" w:rsidTr="00B2451F">
        <w:trPr>
          <w:trHeight w:val="368"/>
        </w:trPr>
        <w:tc>
          <w:tcPr>
            <w:tcW w:w="474"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val="restart"/>
            <w:tcBorders>
              <w:top w:val="nil"/>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 xml:space="preserve">Закупка имущества и снаряжения, расходных материалов (в том числе ГСМ), ремонт основных средств (в том числе проведение лабораторных испытаний), подготовка сотрудников в учебных учреждениях, проведение ремонта </w:t>
            </w:r>
            <w:proofErr w:type="gramStart"/>
            <w:r w:rsidRPr="00BD233C">
              <w:rPr>
                <w:rFonts w:ascii="Times New Roman" w:eastAsia="Times New Roman" w:hAnsi="Times New Roman"/>
                <w:color w:val="000000"/>
                <w:sz w:val="18"/>
                <w:szCs w:val="18"/>
                <w:lang w:eastAsia="ru-RU"/>
              </w:rPr>
              <w:t>в помещениях</w:t>
            </w:r>
            <w:proofErr w:type="gramEnd"/>
            <w:r w:rsidRPr="00BD233C">
              <w:rPr>
                <w:rFonts w:ascii="Times New Roman" w:eastAsia="Times New Roman" w:hAnsi="Times New Roman"/>
                <w:color w:val="000000"/>
                <w:sz w:val="18"/>
                <w:szCs w:val="18"/>
                <w:lang w:eastAsia="ru-RU"/>
              </w:rPr>
              <w:t xml:space="preserve"> занимаемых аварийно-спасательным формированием (кроме заработной платы)</w:t>
            </w:r>
          </w:p>
        </w:tc>
        <w:tc>
          <w:tcPr>
            <w:tcW w:w="1378" w:type="dxa"/>
            <w:vMerge w:val="restart"/>
            <w:tcBorders>
              <w:top w:val="nil"/>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vMerge w:val="restart"/>
            <w:tcBorders>
              <w:top w:val="single" w:sz="4" w:space="0" w:color="auto"/>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Х</w:t>
            </w:r>
          </w:p>
        </w:tc>
        <w:tc>
          <w:tcPr>
            <w:tcW w:w="1157" w:type="dxa"/>
            <w:vMerge w:val="restart"/>
            <w:tcBorders>
              <w:top w:val="nil"/>
              <w:left w:val="nil"/>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Всего:</w:t>
            </w:r>
          </w:p>
        </w:tc>
        <w:tc>
          <w:tcPr>
            <w:tcW w:w="955" w:type="dxa"/>
            <w:gridSpan w:val="2"/>
            <w:vMerge w:val="restart"/>
            <w:tcBorders>
              <w:top w:val="nil"/>
              <w:left w:val="nil"/>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 2023 год</w:t>
            </w:r>
          </w:p>
        </w:tc>
        <w:tc>
          <w:tcPr>
            <w:tcW w:w="3263" w:type="dxa"/>
            <w:gridSpan w:val="5"/>
            <w:tcBorders>
              <w:top w:val="single" w:sz="4" w:space="0" w:color="auto"/>
              <w:left w:val="nil"/>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 том числе по кварталам</w:t>
            </w:r>
          </w:p>
        </w:tc>
        <w:tc>
          <w:tcPr>
            <w:tcW w:w="873" w:type="dxa"/>
            <w:vMerge w:val="restart"/>
            <w:tcBorders>
              <w:top w:val="nil"/>
              <w:left w:val="single" w:sz="4" w:space="0" w:color="auto"/>
              <w:right w:val="single" w:sz="4" w:space="0" w:color="auto"/>
            </w:tcBorders>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vMerge w:val="restart"/>
            <w:tcBorders>
              <w:top w:val="nil"/>
              <w:left w:val="single" w:sz="4" w:space="0" w:color="auto"/>
              <w:right w:val="single" w:sz="4" w:space="0" w:color="auto"/>
            </w:tcBorders>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6" w:type="dxa"/>
            <w:vMerge w:val="restart"/>
            <w:tcBorders>
              <w:top w:val="nil"/>
              <w:left w:val="single" w:sz="4" w:space="0" w:color="auto"/>
              <w:right w:val="single" w:sz="4" w:space="0" w:color="auto"/>
            </w:tcBorders>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05" w:type="dxa"/>
            <w:vMerge w:val="restart"/>
            <w:tcBorders>
              <w:top w:val="nil"/>
              <w:left w:val="single" w:sz="4" w:space="0" w:color="auto"/>
              <w:right w:val="single" w:sz="4" w:space="0" w:color="auto"/>
            </w:tcBorders>
            <w:vAlign w:val="center"/>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08"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BD233C" w:rsidRPr="00E36877" w:rsidTr="00B2451F">
        <w:trPr>
          <w:trHeight w:val="500"/>
        </w:trPr>
        <w:tc>
          <w:tcPr>
            <w:tcW w:w="474"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right w:val="single" w:sz="4" w:space="0" w:color="auto"/>
            </w:tcBorders>
          </w:tcPr>
          <w:p w:rsidR="00BD233C" w:rsidRPr="00BD233C" w:rsidRDefault="00BD233C" w:rsidP="00F42AF5">
            <w:pPr>
              <w:spacing w:after="0" w:line="240" w:lineRule="auto"/>
              <w:rPr>
                <w:rFonts w:ascii="Times New Roman" w:hAnsi="Times New Roman"/>
                <w:sz w:val="18"/>
                <w:szCs w:val="18"/>
              </w:rPr>
            </w:pPr>
          </w:p>
        </w:tc>
        <w:tc>
          <w:tcPr>
            <w:tcW w:w="1608" w:type="dxa"/>
            <w:vMerge/>
            <w:tcBorders>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157" w:type="dxa"/>
            <w:vMerge/>
            <w:tcBorders>
              <w:left w:val="nil"/>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955" w:type="dxa"/>
            <w:gridSpan w:val="2"/>
            <w:vMerge/>
            <w:tcBorders>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w:t>
            </w:r>
          </w:p>
        </w:tc>
        <w:tc>
          <w:tcPr>
            <w:tcW w:w="846"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w:t>
            </w:r>
          </w:p>
        </w:tc>
        <w:tc>
          <w:tcPr>
            <w:tcW w:w="846"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III</w:t>
            </w:r>
          </w:p>
        </w:tc>
        <w:tc>
          <w:tcPr>
            <w:tcW w:w="725"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IV</w:t>
            </w:r>
          </w:p>
        </w:tc>
        <w:tc>
          <w:tcPr>
            <w:tcW w:w="873"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873"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36"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05"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BD233C" w:rsidRPr="00E36877" w:rsidTr="00B2451F">
        <w:trPr>
          <w:trHeight w:val="469"/>
        </w:trPr>
        <w:tc>
          <w:tcPr>
            <w:tcW w:w="474"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bottom w:val="single" w:sz="4" w:space="0" w:color="000000"/>
              <w:right w:val="single" w:sz="4" w:space="0" w:color="auto"/>
            </w:tcBorders>
          </w:tcPr>
          <w:p w:rsidR="00BD233C" w:rsidRPr="00BD233C" w:rsidRDefault="00BD233C" w:rsidP="00F42AF5">
            <w:pPr>
              <w:spacing w:after="0" w:line="240" w:lineRule="auto"/>
              <w:rPr>
                <w:rFonts w:ascii="Times New Roman" w:hAnsi="Times New Roman"/>
                <w:sz w:val="18"/>
                <w:szCs w:val="18"/>
              </w:rPr>
            </w:pPr>
          </w:p>
        </w:tc>
        <w:tc>
          <w:tcPr>
            <w:tcW w:w="1608" w:type="dxa"/>
            <w:vMerge/>
            <w:tcBorders>
              <w:left w:val="single" w:sz="4" w:space="0" w:color="auto"/>
              <w:bottom w:val="single" w:sz="4" w:space="0" w:color="000000"/>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157" w:type="dxa"/>
            <w:vMerge/>
            <w:tcBorders>
              <w:left w:val="nil"/>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955" w:type="dxa"/>
            <w:gridSpan w:val="2"/>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gridSpan w:val="2"/>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25" w:type="dxa"/>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vMerge/>
            <w:tcBorders>
              <w:left w:val="single" w:sz="4" w:space="0" w:color="auto"/>
              <w:bottom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873" w:type="dxa"/>
            <w:vMerge/>
            <w:tcBorders>
              <w:left w:val="single" w:sz="4" w:space="0" w:color="auto"/>
              <w:bottom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36" w:type="dxa"/>
            <w:vMerge/>
            <w:tcBorders>
              <w:left w:val="single" w:sz="4" w:space="0" w:color="auto"/>
              <w:bottom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05" w:type="dxa"/>
            <w:vMerge/>
            <w:tcBorders>
              <w:left w:val="single" w:sz="4" w:space="0" w:color="auto"/>
              <w:bottom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BD233C" w:rsidRPr="00E36877" w:rsidTr="00B2451F">
        <w:trPr>
          <w:trHeight w:val="427"/>
        </w:trPr>
        <w:tc>
          <w:tcPr>
            <w:tcW w:w="474" w:type="dxa"/>
            <w:vMerge w:val="restart"/>
            <w:tcBorders>
              <w:top w:val="nil"/>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lastRenderedPageBreak/>
              <w:t>4.2</w:t>
            </w:r>
          </w:p>
        </w:tc>
        <w:tc>
          <w:tcPr>
            <w:tcW w:w="2021" w:type="dxa"/>
            <w:vMerge w:val="restart"/>
            <w:tcBorders>
              <w:top w:val="nil"/>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 xml:space="preserve">Мероприятие 04.02: Проведение ремонта </w:t>
            </w:r>
            <w:proofErr w:type="gramStart"/>
            <w:r w:rsidRPr="00BD233C">
              <w:rPr>
                <w:rFonts w:ascii="Times New Roman" w:eastAsia="Times New Roman" w:hAnsi="Times New Roman"/>
                <w:color w:val="000000"/>
                <w:sz w:val="18"/>
                <w:szCs w:val="18"/>
                <w:lang w:eastAsia="ru-RU"/>
              </w:rPr>
              <w:t>в помещениях</w:t>
            </w:r>
            <w:proofErr w:type="gramEnd"/>
            <w:r w:rsidRPr="00BD233C">
              <w:rPr>
                <w:rFonts w:ascii="Times New Roman" w:eastAsia="Times New Roman" w:hAnsi="Times New Roman"/>
                <w:color w:val="000000"/>
                <w:sz w:val="18"/>
                <w:szCs w:val="18"/>
                <w:lang w:eastAsia="ru-RU"/>
              </w:rPr>
              <w:t xml:space="preserve"> занимаемых аварийно-спасательным формированием</w:t>
            </w:r>
          </w:p>
        </w:tc>
        <w:tc>
          <w:tcPr>
            <w:tcW w:w="1378" w:type="dxa"/>
            <w:tcBorders>
              <w:top w:val="nil"/>
              <w:left w:val="single" w:sz="4" w:space="0" w:color="auto"/>
              <w:bottom w:val="single" w:sz="4" w:space="0" w:color="000000"/>
              <w:right w:val="single" w:sz="4" w:space="0" w:color="auto"/>
            </w:tcBorders>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tcBorders>
              <w:top w:val="single" w:sz="4" w:space="0" w:color="auto"/>
              <w:left w:val="single" w:sz="4" w:space="0" w:color="auto"/>
              <w:bottom w:val="single" w:sz="4" w:space="0" w:color="auto"/>
              <w:right w:val="single" w:sz="4" w:space="0" w:color="auto"/>
            </w:tcBorders>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w:t>
            </w:r>
          </w:p>
        </w:tc>
        <w:tc>
          <w:tcPr>
            <w:tcW w:w="1157" w:type="dxa"/>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4218" w:type="dxa"/>
            <w:gridSpan w:val="7"/>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nil"/>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nil"/>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nil"/>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nil"/>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val="restart"/>
            <w:tcBorders>
              <w:top w:val="nil"/>
              <w:left w:val="single" w:sz="4" w:space="0" w:color="auto"/>
              <w:right w:val="single" w:sz="4" w:space="0" w:color="auto"/>
            </w:tcBorders>
            <w:vAlign w:val="center"/>
          </w:tcPr>
          <w:p w:rsidR="00BD233C" w:rsidRPr="00BD233C" w:rsidRDefault="00B2451F" w:rsidP="00BD233C">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BD233C" w:rsidRPr="00E36877" w:rsidTr="00B2451F">
        <w:trPr>
          <w:trHeight w:val="735"/>
        </w:trPr>
        <w:tc>
          <w:tcPr>
            <w:tcW w:w="474" w:type="dxa"/>
            <w:vMerge/>
            <w:tcBorders>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p>
        </w:tc>
        <w:tc>
          <w:tcPr>
            <w:tcW w:w="1378" w:type="dxa"/>
            <w:tcBorders>
              <w:top w:val="nil"/>
              <w:left w:val="single" w:sz="4" w:space="0" w:color="auto"/>
              <w:bottom w:val="single" w:sz="4" w:space="0" w:color="000000"/>
              <w:right w:val="single" w:sz="4" w:space="0" w:color="auto"/>
            </w:tcBorders>
          </w:tcPr>
          <w:p w:rsidR="00BD233C" w:rsidRPr="00BD233C" w:rsidRDefault="00BD233C" w:rsidP="00BD233C">
            <w:pPr>
              <w:spacing w:after="0" w:line="240" w:lineRule="auto"/>
              <w:rPr>
                <w:rFonts w:ascii="Times New Roman" w:hAnsi="Times New Roman"/>
                <w:sz w:val="18"/>
                <w:szCs w:val="18"/>
              </w:rPr>
            </w:pPr>
            <w:r w:rsidRPr="00BD233C">
              <w:rPr>
                <w:rFonts w:ascii="Times New Roman" w:hAnsi="Times New Roman"/>
                <w:sz w:val="18"/>
                <w:szCs w:val="18"/>
              </w:rPr>
              <w:t>2023-2027</w:t>
            </w:r>
          </w:p>
        </w:tc>
        <w:tc>
          <w:tcPr>
            <w:tcW w:w="1608" w:type="dxa"/>
            <w:tcBorders>
              <w:top w:val="single" w:sz="4" w:space="0" w:color="auto"/>
              <w:left w:val="single" w:sz="4" w:space="0" w:color="auto"/>
              <w:bottom w:val="single" w:sz="4" w:space="0" w:color="auto"/>
              <w:right w:val="single" w:sz="4" w:space="0" w:color="auto"/>
            </w:tcBorders>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Средства бюджета муниципального образования</w:t>
            </w:r>
          </w:p>
        </w:tc>
        <w:tc>
          <w:tcPr>
            <w:tcW w:w="1157" w:type="dxa"/>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4218" w:type="dxa"/>
            <w:gridSpan w:val="7"/>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000000"/>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000000"/>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single" w:sz="4" w:space="0" w:color="auto"/>
              <w:left w:val="single" w:sz="4" w:space="0" w:color="auto"/>
              <w:bottom w:val="single" w:sz="4" w:space="0" w:color="000000"/>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single" w:sz="4" w:space="0" w:color="auto"/>
              <w:left w:val="single" w:sz="4" w:space="0" w:color="auto"/>
              <w:bottom w:val="single" w:sz="4" w:space="0" w:color="000000"/>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tcBorders>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p>
        </w:tc>
      </w:tr>
      <w:tr w:rsidR="00BD233C" w:rsidRPr="00E36877" w:rsidTr="00B2451F">
        <w:trPr>
          <w:trHeight w:val="368"/>
        </w:trPr>
        <w:tc>
          <w:tcPr>
            <w:tcW w:w="474"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val="restart"/>
            <w:tcBorders>
              <w:top w:val="nil"/>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Разработка проектно-сметной документации, закупка материалов, оплата ремонтных работ, в том числе строительных</w:t>
            </w:r>
          </w:p>
        </w:tc>
        <w:tc>
          <w:tcPr>
            <w:tcW w:w="1378" w:type="dxa"/>
            <w:vMerge w:val="restart"/>
            <w:tcBorders>
              <w:top w:val="nil"/>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vMerge w:val="restart"/>
            <w:tcBorders>
              <w:top w:val="single" w:sz="4" w:space="0" w:color="auto"/>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Х</w:t>
            </w:r>
          </w:p>
        </w:tc>
        <w:tc>
          <w:tcPr>
            <w:tcW w:w="1157" w:type="dxa"/>
            <w:vMerge w:val="restart"/>
            <w:tcBorders>
              <w:top w:val="nil"/>
              <w:left w:val="nil"/>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Всего:</w:t>
            </w:r>
          </w:p>
        </w:tc>
        <w:tc>
          <w:tcPr>
            <w:tcW w:w="955" w:type="dxa"/>
            <w:gridSpan w:val="2"/>
            <w:vMerge w:val="restart"/>
            <w:tcBorders>
              <w:top w:val="nil"/>
              <w:left w:val="nil"/>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 2023 год</w:t>
            </w:r>
          </w:p>
        </w:tc>
        <w:tc>
          <w:tcPr>
            <w:tcW w:w="3263" w:type="dxa"/>
            <w:gridSpan w:val="5"/>
            <w:tcBorders>
              <w:top w:val="single" w:sz="4" w:space="0" w:color="auto"/>
              <w:left w:val="nil"/>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 том числе по кварталам</w:t>
            </w:r>
          </w:p>
        </w:tc>
        <w:tc>
          <w:tcPr>
            <w:tcW w:w="873" w:type="dxa"/>
            <w:vMerge w:val="restart"/>
            <w:tcBorders>
              <w:top w:val="nil"/>
              <w:left w:val="single" w:sz="4" w:space="0" w:color="auto"/>
              <w:right w:val="single" w:sz="4" w:space="0" w:color="auto"/>
            </w:tcBorders>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vMerge w:val="restart"/>
            <w:tcBorders>
              <w:top w:val="nil"/>
              <w:left w:val="single" w:sz="4" w:space="0" w:color="auto"/>
              <w:right w:val="single" w:sz="4" w:space="0" w:color="auto"/>
            </w:tcBorders>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6" w:type="dxa"/>
            <w:vMerge w:val="restart"/>
            <w:tcBorders>
              <w:top w:val="nil"/>
              <w:left w:val="single" w:sz="4" w:space="0" w:color="auto"/>
              <w:right w:val="single" w:sz="4" w:space="0" w:color="auto"/>
            </w:tcBorders>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05" w:type="dxa"/>
            <w:vMerge w:val="restart"/>
            <w:tcBorders>
              <w:top w:val="nil"/>
              <w:left w:val="single" w:sz="4" w:space="0" w:color="auto"/>
              <w:right w:val="single" w:sz="4" w:space="0" w:color="auto"/>
            </w:tcBorders>
            <w:vAlign w:val="center"/>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08"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BD233C" w:rsidRPr="00E36877" w:rsidTr="00B2451F">
        <w:trPr>
          <w:trHeight w:val="316"/>
        </w:trPr>
        <w:tc>
          <w:tcPr>
            <w:tcW w:w="474"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right w:val="single" w:sz="4" w:space="0" w:color="auto"/>
            </w:tcBorders>
          </w:tcPr>
          <w:p w:rsidR="00BD233C" w:rsidRPr="00BD233C" w:rsidRDefault="00BD233C" w:rsidP="00F42AF5">
            <w:pPr>
              <w:spacing w:after="0" w:line="240" w:lineRule="auto"/>
              <w:rPr>
                <w:rFonts w:ascii="Times New Roman" w:hAnsi="Times New Roman"/>
                <w:sz w:val="18"/>
                <w:szCs w:val="18"/>
              </w:rPr>
            </w:pPr>
          </w:p>
        </w:tc>
        <w:tc>
          <w:tcPr>
            <w:tcW w:w="1608" w:type="dxa"/>
            <w:vMerge/>
            <w:tcBorders>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157" w:type="dxa"/>
            <w:vMerge/>
            <w:tcBorders>
              <w:left w:val="nil"/>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955" w:type="dxa"/>
            <w:gridSpan w:val="2"/>
            <w:vMerge/>
            <w:tcBorders>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w:t>
            </w:r>
          </w:p>
        </w:tc>
        <w:tc>
          <w:tcPr>
            <w:tcW w:w="846"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w:t>
            </w:r>
          </w:p>
        </w:tc>
        <w:tc>
          <w:tcPr>
            <w:tcW w:w="846"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III</w:t>
            </w:r>
          </w:p>
        </w:tc>
        <w:tc>
          <w:tcPr>
            <w:tcW w:w="725"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IV</w:t>
            </w:r>
          </w:p>
        </w:tc>
        <w:tc>
          <w:tcPr>
            <w:tcW w:w="873"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873"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36"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05"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BD233C" w:rsidRPr="00E36877" w:rsidTr="00B2451F">
        <w:trPr>
          <w:trHeight w:val="469"/>
        </w:trPr>
        <w:tc>
          <w:tcPr>
            <w:tcW w:w="474"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bottom w:val="single" w:sz="4" w:space="0" w:color="000000"/>
              <w:right w:val="single" w:sz="4" w:space="0" w:color="auto"/>
            </w:tcBorders>
          </w:tcPr>
          <w:p w:rsidR="00BD233C" w:rsidRPr="00BD233C" w:rsidRDefault="00BD233C" w:rsidP="00F42AF5">
            <w:pPr>
              <w:spacing w:after="0" w:line="240" w:lineRule="auto"/>
              <w:rPr>
                <w:rFonts w:ascii="Times New Roman" w:hAnsi="Times New Roman"/>
                <w:sz w:val="18"/>
                <w:szCs w:val="18"/>
              </w:rPr>
            </w:pPr>
          </w:p>
        </w:tc>
        <w:tc>
          <w:tcPr>
            <w:tcW w:w="1608" w:type="dxa"/>
            <w:vMerge/>
            <w:tcBorders>
              <w:left w:val="single" w:sz="4" w:space="0" w:color="auto"/>
              <w:bottom w:val="single" w:sz="4" w:space="0" w:color="000000"/>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157" w:type="dxa"/>
            <w:vMerge/>
            <w:tcBorders>
              <w:left w:val="nil"/>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955" w:type="dxa"/>
            <w:gridSpan w:val="2"/>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gridSpan w:val="2"/>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25" w:type="dxa"/>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873"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36"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05"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BD233C" w:rsidRPr="00E36877" w:rsidTr="00B2451F">
        <w:trPr>
          <w:trHeight w:val="303"/>
        </w:trPr>
        <w:tc>
          <w:tcPr>
            <w:tcW w:w="474" w:type="dxa"/>
            <w:vMerge w:val="restart"/>
            <w:tcBorders>
              <w:top w:val="nil"/>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5.</w:t>
            </w:r>
          </w:p>
        </w:tc>
        <w:tc>
          <w:tcPr>
            <w:tcW w:w="2021" w:type="dxa"/>
            <w:vMerge w:val="restart"/>
            <w:tcBorders>
              <w:top w:val="nil"/>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Основное мероприятие 05: "Создание, содержание системно-аппаратного комплекса «Безопасный город» на территории муниципального образования Московской области"</w:t>
            </w:r>
          </w:p>
        </w:tc>
        <w:tc>
          <w:tcPr>
            <w:tcW w:w="1378" w:type="dxa"/>
            <w:tcBorders>
              <w:top w:val="nil"/>
              <w:left w:val="single" w:sz="4" w:space="0" w:color="auto"/>
              <w:bottom w:val="single" w:sz="4" w:space="0" w:color="000000"/>
              <w:right w:val="single" w:sz="4" w:space="0" w:color="auto"/>
            </w:tcBorders>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tcBorders>
              <w:top w:val="single" w:sz="4" w:space="0" w:color="auto"/>
              <w:left w:val="single" w:sz="4" w:space="0" w:color="auto"/>
              <w:bottom w:val="single" w:sz="4" w:space="0" w:color="auto"/>
              <w:right w:val="single" w:sz="4" w:space="0" w:color="auto"/>
            </w:tcBorders>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w:t>
            </w:r>
          </w:p>
        </w:tc>
        <w:tc>
          <w:tcPr>
            <w:tcW w:w="1157" w:type="dxa"/>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4218" w:type="dxa"/>
            <w:gridSpan w:val="7"/>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single" w:sz="4" w:space="0" w:color="auto"/>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single" w:sz="4" w:space="0" w:color="auto"/>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val="restart"/>
            <w:tcBorders>
              <w:top w:val="nil"/>
              <w:left w:val="single" w:sz="4" w:space="0" w:color="auto"/>
              <w:right w:val="single" w:sz="4" w:space="0" w:color="auto"/>
            </w:tcBorders>
            <w:vAlign w:val="center"/>
          </w:tcPr>
          <w:p w:rsidR="00BD233C" w:rsidRPr="00BD233C" w:rsidRDefault="00B2451F" w:rsidP="00BD233C">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BD233C" w:rsidRPr="00E36877" w:rsidTr="00B2451F">
        <w:trPr>
          <w:trHeight w:val="735"/>
        </w:trPr>
        <w:tc>
          <w:tcPr>
            <w:tcW w:w="474" w:type="dxa"/>
            <w:vMerge/>
            <w:tcBorders>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p>
        </w:tc>
        <w:tc>
          <w:tcPr>
            <w:tcW w:w="1378" w:type="dxa"/>
            <w:tcBorders>
              <w:top w:val="nil"/>
              <w:left w:val="single" w:sz="4" w:space="0" w:color="auto"/>
              <w:bottom w:val="single" w:sz="4" w:space="0" w:color="auto"/>
              <w:right w:val="single" w:sz="4" w:space="0" w:color="auto"/>
            </w:tcBorders>
          </w:tcPr>
          <w:p w:rsidR="00BD233C" w:rsidRPr="00BD233C" w:rsidRDefault="00BD233C" w:rsidP="00BD233C">
            <w:pPr>
              <w:spacing w:after="0" w:line="240" w:lineRule="auto"/>
              <w:rPr>
                <w:rFonts w:ascii="Times New Roman" w:hAnsi="Times New Roman"/>
                <w:sz w:val="18"/>
                <w:szCs w:val="18"/>
              </w:rPr>
            </w:pPr>
            <w:r w:rsidRPr="00BD233C">
              <w:rPr>
                <w:rFonts w:ascii="Times New Roman" w:hAnsi="Times New Roman"/>
                <w:sz w:val="18"/>
                <w:szCs w:val="18"/>
              </w:rPr>
              <w:t>2023-2027</w:t>
            </w:r>
          </w:p>
        </w:tc>
        <w:tc>
          <w:tcPr>
            <w:tcW w:w="1608" w:type="dxa"/>
            <w:tcBorders>
              <w:top w:val="single" w:sz="4" w:space="0" w:color="auto"/>
              <w:left w:val="single" w:sz="4" w:space="0" w:color="auto"/>
              <w:bottom w:val="single" w:sz="4" w:space="0" w:color="auto"/>
              <w:right w:val="single" w:sz="4" w:space="0" w:color="auto"/>
            </w:tcBorders>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Средства бюджета муниципального образования</w:t>
            </w:r>
          </w:p>
        </w:tc>
        <w:tc>
          <w:tcPr>
            <w:tcW w:w="1157" w:type="dxa"/>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4218" w:type="dxa"/>
            <w:gridSpan w:val="7"/>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single" w:sz="4" w:space="0" w:color="auto"/>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single" w:sz="4" w:space="0" w:color="auto"/>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tcBorders>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p>
        </w:tc>
      </w:tr>
      <w:tr w:rsidR="00BD233C" w:rsidRPr="00E36877" w:rsidTr="00B2451F">
        <w:trPr>
          <w:trHeight w:val="368"/>
        </w:trPr>
        <w:tc>
          <w:tcPr>
            <w:tcW w:w="474"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val="restart"/>
            <w:tcBorders>
              <w:top w:val="single" w:sz="4" w:space="0" w:color="auto"/>
              <w:left w:val="single" w:sz="4" w:space="0" w:color="auto"/>
              <w:bottom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vMerge w:val="restart"/>
            <w:tcBorders>
              <w:top w:val="single" w:sz="4" w:space="0" w:color="auto"/>
              <w:left w:val="single" w:sz="4" w:space="0" w:color="auto"/>
              <w:bottom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vMerge w:val="restart"/>
            <w:tcBorders>
              <w:top w:val="single" w:sz="4" w:space="0" w:color="auto"/>
              <w:left w:val="single" w:sz="4" w:space="0" w:color="auto"/>
              <w:bottom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Х</w:t>
            </w:r>
          </w:p>
        </w:tc>
        <w:tc>
          <w:tcPr>
            <w:tcW w:w="1157" w:type="dxa"/>
            <w:vMerge w:val="restart"/>
            <w:tcBorders>
              <w:top w:val="single" w:sz="4" w:space="0" w:color="auto"/>
              <w:left w:val="nil"/>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Всего:</w:t>
            </w:r>
          </w:p>
        </w:tc>
        <w:tc>
          <w:tcPr>
            <w:tcW w:w="955" w:type="dxa"/>
            <w:gridSpan w:val="2"/>
            <w:vMerge w:val="restart"/>
            <w:tcBorders>
              <w:top w:val="single" w:sz="4" w:space="0" w:color="auto"/>
              <w:left w:val="nil"/>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 2023 год</w:t>
            </w:r>
          </w:p>
        </w:tc>
        <w:tc>
          <w:tcPr>
            <w:tcW w:w="3263" w:type="dxa"/>
            <w:gridSpan w:val="5"/>
            <w:tcBorders>
              <w:top w:val="single" w:sz="4" w:space="0" w:color="auto"/>
              <w:left w:val="nil"/>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 том числе по кварталам</w:t>
            </w:r>
          </w:p>
        </w:tc>
        <w:tc>
          <w:tcPr>
            <w:tcW w:w="873" w:type="dxa"/>
            <w:vMerge w:val="restart"/>
            <w:tcBorders>
              <w:top w:val="single" w:sz="4" w:space="0" w:color="auto"/>
              <w:left w:val="single" w:sz="4" w:space="0" w:color="auto"/>
              <w:bottom w:val="single" w:sz="4" w:space="0" w:color="auto"/>
              <w:right w:val="single" w:sz="4" w:space="0" w:color="auto"/>
            </w:tcBorders>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vMerge w:val="restart"/>
            <w:tcBorders>
              <w:top w:val="single" w:sz="4" w:space="0" w:color="auto"/>
              <w:left w:val="single" w:sz="4" w:space="0" w:color="auto"/>
              <w:bottom w:val="single" w:sz="4" w:space="0" w:color="auto"/>
              <w:right w:val="single" w:sz="4" w:space="0" w:color="auto"/>
            </w:tcBorders>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6" w:type="dxa"/>
            <w:vMerge w:val="restart"/>
            <w:tcBorders>
              <w:top w:val="single" w:sz="4" w:space="0" w:color="auto"/>
              <w:left w:val="single" w:sz="4" w:space="0" w:color="auto"/>
              <w:bottom w:val="single" w:sz="4" w:space="0" w:color="auto"/>
              <w:right w:val="single" w:sz="4" w:space="0" w:color="auto"/>
            </w:tcBorders>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05" w:type="dxa"/>
            <w:vMerge w:val="restart"/>
            <w:tcBorders>
              <w:top w:val="single" w:sz="4" w:space="0" w:color="auto"/>
              <w:left w:val="single" w:sz="4" w:space="0" w:color="auto"/>
              <w:bottom w:val="single" w:sz="4" w:space="0" w:color="auto"/>
              <w:right w:val="single" w:sz="4" w:space="0" w:color="auto"/>
            </w:tcBorders>
            <w:vAlign w:val="center"/>
          </w:tcPr>
          <w:p w:rsidR="00BD233C"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08"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BD233C" w:rsidRPr="00E36877" w:rsidTr="00B2451F">
        <w:trPr>
          <w:trHeight w:val="500"/>
        </w:trPr>
        <w:tc>
          <w:tcPr>
            <w:tcW w:w="474"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tcBorders>
              <w:top w:val="single" w:sz="4" w:space="0" w:color="auto"/>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vMerge/>
            <w:tcBorders>
              <w:top w:val="single" w:sz="4" w:space="0" w:color="auto"/>
              <w:left w:val="single" w:sz="4" w:space="0" w:color="auto"/>
              <w:right w:val="single" w:sz="4" w:space="0" w:color="auto"/>
            </w:tcBorders>
          </w:tcPr>
          <w:p w:rsidR="00BD233C" w:rsidRPr="00BD233C" w:rsidRDefault="00BD233C" w:rsidP="00F42AF5">
            <w:pPr>
              <w:spacing w:after="0" w:line="240" w:lineRule="auto"/>
              <w:rPr>
                <w:rFonts w:ascii="Times New Roman" w:hAnsi="Times New Roman"/>
                <w:sz w:val="18"/>
                <w:szCs w:val="18"/>
              </w:rPr>
            </w:pPr>
          </w:p>
        </w:tc>
        <w:tc>
          <w:tcPr>
            <w:tcW w:w="1608" w:type="dxa"/>
            <w:vMerge/>
            <w:tcBorders>
              <w:top w:val="single" w:sz="4" w:space="0" w:color="auto"/>
              <w:left w:val="single" w:sz="4" w:space="0" w:color="auto"/>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157" w:type="dxa"/>
            <w:vMerge/>
            <w:tcBorders>
              <w:top w:val="single" w:sz="4" w:space="0" w:color="auto"/>
              <w:left w:val="nil"/>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955" w:type="dxa"/>
            <w:gridSpan w:val="2"/>
            <w:vMerge/>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w:t>
            </w:r>
          </w:p>
        </w:tc>
        <w:tc>
          <w:tcPr>
            <w:tcW w:w="846"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w:t>
            </w:r>
          </w:p>
        </w:tc>
        <w:tc>
          <w:tcPr>
            <w:tcW w:w="846"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III</w:t>
            </w:r>
          </w:p>
        </w:tc>
        <w:tc>
          <w:tcPr>
            <w:tcW w:w="725" w:type="dxa"/>
            <w:tcBorders>
              <w:top w:val="single" w:sz="4" w:space="0" w:color="auto"/>
              <w:left w:val="nil"/>
              <w:bottom w:val="single" w:sz="4" w:space="0" w:color="auto"/>
              <w:right w:val="single" w:sz="4" w:space="0" w:color="auto"/>
            </w:tcBorders>
            <w:shd w:val="clear" w:color="auto" w:fill="auto"/>
            <w:vAlign w:val="center"/>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IV</w:t>
            </w:r>
          </w:p>
        </w:tc>
        <w:tc>
          <w:tcPr>
            <w:tcW w:w="873" w:type="dxa"/>
            <w:vMerge/>
            <w:tcBorders>
              <w:top w:val="single" w:sz="4" w:space="0" w:color="auto"/>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873" w:type="dxa"/>
            <w:vMerge/>
            <w:tcBorders>
              <w:top w:val="single" w:sz="4" w:space="0" w:color="auto"/>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36" w:type="dxa"/>
            <w:vMerge/>
            <w:tcBorders>
              <w:top w:val="single" w:sz="4" w:space="0" w:color="auto"/>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05" w:type="dxa"/>
            <w:vMerge/>
            <w:tcBorders>
              <w:top w:val="single" w:sz="4" w:space="0" w:color="auto"/>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BD233C" w:rsidRPr="00E36877" w:rsidTr="00B2451F">
        <w:trPr>
          <w:trHeight w:val="469"/>
        </w:trPr>
        <w:tc>
          <w:tcPr>
            <w:tcW w:w="474"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bottom w:val="single" w:sz="4" w:space="0" w:color="000000"/>
              <w:right w:val="single" w:sz="4" w:space="0" w:color="auto"/>
            </w:tcBorders>
          </w:tcPr>
          <w:p w:rsidR="00BD233C" w:rsidRPr="00BD233C" w:rsidRDefault="00BD233C" w:rsidP="00F42AF5">
            <w:pPr>
              <w:spacing w:after="0" w:line="240" w:lineRule="auto"/>
              <w:rPr>
                <w:rFonts w:ascii="Times New Roman" w:hAnsi="Times New Roman"/>
                <w:sz w:val="18"/>
                <w:szCs w:val="18"/>
              </w:rPr>
            </w:pPr>
          </w:p>
        </w:tc>
        <w:tc>
          <w:tcPr>
            <w:tcW w:w="1608" w:type="dxa"/>
            <w:vMerge/>
            <w:tcBorders>
              <w:left w:val="single" w:sz="4" w:space="0" w:color="auto"/>
              <w:bottom w:val="single" w:sz="4" w:space="0" w:color="000000"/>
              <w:right w:val="single" w:sz="4" w:space="0" w:color="auto"/>
            </w:tcBorders>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157" w:type="dxa"/>
            <w:vMerge/>
            <w:tcBorders>
              <w:left w:val="nil"/>
              <w:bottom w:val="single" w:sz="4" w:space="0" w:color="auto"/>
              <w:right w:val="single" w:sz="4" w:space="0" w:color="auto"/>
            </w:tcBorders>
            <w:shd w:val="clear" w:color="auto" w:fill="auto"/>
          </w:tcPr>
          <w:p w:rsidR="00BD233C" w:rsidRPr="00BD233C" w:rsidRDefault="00BD233C" w:rsidP="00F42AF5">
            <w:pPr>
              <w:spacing w:after="0" w:line="240" w:lineRule="auto"/>
              <w:jc w:val="center"/>
              <w:rPr>
                <w:rFonts w:ascii="Times New Roman" w:eastAsia="Times New Roman" w:hAnsi="Times New Roman"/>
                <w:color w:val="000000"/>
                <w:sz w:val="18"/>
                <w:szCs w:val="18"/>
                <w:lang w:eastAsia="ru-RU"/>
              </w:rPr>
            </w:pPr>
          </w:p>
        </w:tc>
        <w:tc>
          <w:tcPr>
            <w:tcW w:w="955" w:type="dxa"/>
            <w:gridSpan w:val="2"/>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gridSpan w:val="2"/>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25" w:type="dxa"/>
            <w:tcBorders>
              <w:top w:val="single" w:sz="4" w:space="0" w:color="auto"/>
              <w:left w:val="nil"/>
              <w:bottom w:val="single" w:sz="4" w:space="0" w:color="auto"/>
              <w:right w:val="single" w:sz="4" w:space="0" w:color="auto"/>
            </w:tcBorders>
            <w:shd w:val="clear" w:color="auto" w:fill="auto"/>
          </w:tcPr>
          <w:p w:rsidR="00BD233C"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873"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36"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905"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bottom w:val="single" w:sz="4" w:space="0" w:color="000000"/>
              <w:right w:val="single" w:sz="4" w:space="0" w:color="auto"/>
            </w:tcBorders>
            <w:vAlign w:val="center"/>
          </w:tcPr>
          <w:p w:rsidR="00BD233C" w:rsidRPr="00BD233C" w:rsidRDefault="00BD233C" w:rsidP="00F42AF5">
            <w:pPr>
              <w:spacing w:after="0" w:line="240" w:lineRule="auto"/>
              <w:rPr>
                <w:rFonts w:ascii="Times New Roman" w:eastAsia="Times New Roman" w:hAnsi="Times New Roman"/>
                <w:color w:val="000000"/>
                <w:sz w:val="18"/>
                <w:szCs w:val="18"/>
                <w:lang w:eastAsia="ru-RU"/>
              </w:rPr>
            </w:pPr>
          </w:p>
        </w:tc>
      </w:tr>
      <w:tr w:rsidR="00BD233C" w:rsidRPr="00E36877" w:rsidTr="00B2451F">
        <w:trPr>
          <w:trHeight w:val="427"/>
        </w:trPr>
        <w:tc>
          <w:tcPr>
            <w:tcW w:w="474" w:type="dxa"/>
            <w:vMerge w:val="restart"/>
            <w:tcBorders>
              <w:top w:val="nil"/>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5.1</w:t>
            </w:r>
          </w:p>
        </w:tc>
        <w:tc>
          <w:tcPr>
            <w:tcW w:w="2021" w:type="dxa"/>
            <w:vMerge w:val="restart"/>
            <w:tcBorders>
              <w:top w:val="nil"/>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Мероприятие 05.01: Создание, содержание системно-аппаратного комплекса «Безопасный город»</w:t>
            </w:r>
          </w:p>
        </w:tc>
        <w:tc>
          <w:tcPr>
            <w:tcW w:w="1378" w:type="dxa"/>
            <w:tcBorders>
              <w:top w:val="nil"/>
              <w:left w:val="single" w:sz="4" w:space="0" w:color="auto"/>
              <w:bottom w:val="single" w:sz="4" w:space="0" w:color="auto"/>
              <w:right w:val="single" w:sz="4" w:space="0" w:color="auto"/>
            </w:tcBorders>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tcBorders>
              <w:top w:val="single" w:sz="4" w:space="0" w:color="auto"/>
              <w:left w:val="single" w:sz="4" w:space="0" w:color="auto"/>
              <w:bottom w:val="single" w:sz="4" w:space="0" w:color="auto"/>
              <w:right w:val="single" w:sz="4" w:space="0" w:color="auto"/>
            </w:tcBorders>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w:t>
            </w:r>
          </w:p>
        </w:tc>
        <w:tc>
          <w:tcPr>
            <w:tcW w:w="1157" w:type="dxa"/>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4218" w:type="dxa"/>
            <w:gridSpan w:val="7"/>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nil"/>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nil"/>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nil"/>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nil"/>
              <w:left w:val="single" w:sz="4" w:space="0" w:color="auto"/>
              <w:bottom w:val="single" w:sz="4" w:space="0" w:color="auto"/>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val="restart"/>
            <w:tcBorders>
              <w:top w:val="nil"/>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p>
        </w:tc>
      </w:tr>
      <w:tr w:rsidR="00BD233C" w:rsidRPr="00E36877" w:rsidTr="00B2451F">
        <w:trPr>
          <w:trHeight w:val="735"/>
        </w:trPr>
        <w:tc>
          <w:tcPr>
            <w:tcW w:w="474" w:type="dxa"/>
            <w:vMerge/>
            <w:tcBorders>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p>
        </w:tc>
        <w:tc>
          <w:tcPr>
            <w:tcW w:w="1378" w:type="dxa"/>
            <w:tcBorders>
              <w:top w:val="single" w:sz="4" w:space="0" w:color="auto"/>
              <w:left w:val="single" w:sz="4" w:space="0" w:color="auto"/>
              <w:bottom w:val="single" w:sz="4" w:space="0" w:color="000000"/>
              <w:right w:val="single" w:sz="4" w:space="0" w:color="auto"/>
            </w:tcBorders>
          </w:tcPr>
          <w:p w:rsidR="00BD233C" w:rsidRPr="00BD233C" w:rsidRDefault="00BD233C" w:rsidP="00BD233C">
            <w:pPr>
              <w:spacing w:after="0" w:line="240" w:lineRule="auto"/>
              <w:rPr>
                <w:rFonts w:ascii="Times New Roman" w:hAnsi="Times New Roman"/>
                <w:sz w:val="18"/>
                <w:szCs w:val="18"/>
              </w:rPr>
            </w:pPr>
            <w:r w:rsidRPr="00BD233C">
              <w:rPr>
                <w:rFonts w:ascii="Times New Roman" w:hAnsi="Times New Roman"/>
                <w:sz w:val="18"/>
                <w:szCs w:val="18"/>
              </w:rPr>
              <w:t>2023-2027</w:t>
            </w:r>
          </w:p>
        </w:tc>
        <w:tc>
          <w:tcPr>
            <w:tcW w:w="1608" w:type="dxa"/>
            <w:tcBorders>
              <w:top w:val="single" w:sz="4" w:space="0" w:color="auto"/>
              <w:left w:val="single" w:sz="4" w:space="0" w:color="auto"/>
              <w:bottom w:val="single" w:sz="4" w:space="0" w:color="auto"/>
              <w:right w:val="single" w:sz="4" w:space="0" w:color="auto"/>
            </w:tcBorders>
          </w:tcPr>
          <w:p w:rsidR="00BD233C" w:rsidRPr="00BD233C" w:rsidRDefault="00BD233C" w:rsidP="00BD233C">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Средства бюджета муниципального образования</w:t>
            </w:r>
          </w:p>
        </w:tc>
        <w:tc>
          <w:tcPr>
            <w:tcW w:w="1157" w:type="dxa"/>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4218" w:type="dxa"/>
            <w:gridSpan w:val="7"/>
            <w:tcBorders>
              <w:top w:val="single" w:sz="4" w:space="0" w:color="auto"/>
              <w:left w:val="nil"/>
              <w:bottom w:val="single" w:sz="4" w:space="0" w:color="auto"/>
              <w:right w:val="single" w:sz="4" w:space="0" w:color="auto"/>
            </w:tcBorders>
            <w:shd w:val="clear" w:color="auto" w:fill="auto"/>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000000"/>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873" w:type="dxa"/>
            <w:tcBorders>
              <w:top w:val="single" w:sz="4" w:space="0" w:color="auto"/>
              <w:left w:val="single" w:sz="4" w:space="0" w:color="auto"/>
              <w:bottom w:val="single" w:sz="4" w:space="0" w:color="000000"/>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36" w:type="dxa"/>
            <w:tcBorders>
              <w:top w:val="single" w:sz="4" w:space="0" w:color="auto"/>
              <w:left w:val="single" w:sz="4" w:space="0" w:color="auto"/>
              <w:bottom w:val="single" w:sz="4" w:space="0" w:color="000000"/>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905" w:type="dxa"/>
            <w:tcBorders>
              <w:top w:val="single" w:sz="4" w:space="0" w:color="auto"/>
              <w:left w:val="single" w:sz="4" w:space="0" w:color="auto"/>
              <w:bottom w:val="single" w:sz="4" w:space="0" w:color="000000"/>
              <w:right w:val="single" w:sz="4" w:space="0" w:color="auto"/>
            </w:tcBorders>
          </w:tcPr>
          <w:p w:rsidR="00BD233C" w:rsidRPr="00BD233C" w:rsidRDefault="00BD233C" w:rsidP="00BD233C">
            <w:pPr>
              <w:jc w:val="center"/>
              <w:rPr>
                <w:sz w:val="18"/>
                <w:szCs w:val="18"/>
              </w:rPr>
            </w:pPr>
            <w:r w:rsidRPr="00BD233C">
              <w:rPr>
                <w:rFonts w:ascii="Times New Roman" w:eastAsia="Times New Roman" w:hAnsi="Times New Roman"/>
                <w:color w:val="000000"/>
                <w:sz w:val="18"/>
                <w:szCs w:val="18"/>
                <w:lang w:eastAsia="ru-RU"/>
              </w:rPr>
              <w:t>0,00</w:t>
            </w:r>
          </w:p>
        </w:tc>
        <w:tc>
          <w:tcPr>
            <w:tcW w:w="1508" w:type="dxa"/>
            <w:vMerge/>
            <w:tcBorders>
              <w:left w:val="single" w:sz="4" w:space="0" w:color="auto"/>
              <w:right w:val="single" w:sz="4" w:space="0" w:color="auto"/>
            </w:tcBorders>
            <w:vAlign w:val="center"/>
          </w:tcPr>
          <w:p w:rsidR="00BD233C" w:rsidRPr="00BD233C" w:rsidRDefault="00BD233C" w:rsidP="00BD233C">
            <w:pPr>
              <w:spacing w:after="0" w:line="240" w:lineRule="auto"/>
              <w:rPr>
                <w:rFonts w:ascii="Times New Roman" w:eastAsia="Times New Roman" w:hAnsi="Times New Roman"/>
                <w:color w:val="000000"/>
                <w:sz w:val="18"/>
                <w:szCs w:val="18"/>
                <w:lang w:eastAsia="ru-RU"/>
              </w:rPr>
            </w:pPr>
          </w:p>
        </w:tc>
      </w:tr>
      <w:tr w:rsidR="00BD233C" w:rsidRPr="00E36877" w:rsidTr="00B2451F">
        <w:trPr>
          <w:trHeight w:val="368"/>
        </w:trPr>
        <w:tc>
          <w:tcPr>
            <w:tcW w:w="474" w:type="dxa"/>
            <w:vMerge/>
            <w:tcBorders>
              <w:left w:val="single" w:sz="4" w:space="0" w:color="auto"/>
              <w:right w:val="single" w:sz="4" w:space="0" w:color="auto"/>
            </w:tcBorders>
            <w:vAlign w:val="center"/>
          </w:tcPr>
          <w:p w:rsidR="00F42AF5" w:rsidRPr="00BD233C" w:rsidRDefault="00F42AF5" w:rsidP="00F42AF5">
            <w:pPr>
              <w:spacing w:after="0" w:line="240" w:lineRule="auto"/>
              <w:rPr>
                <w:rFonts w:ascii="Times New Roman" w:eastAsia="Times New Roman" w:hAnsi="Times New Roman"/>
                <w:color w:val="000000"/>
                <w:sz w:val="18"/>
                <w:szCs w:val="18"/>
                <w:lang w:eastAsia="ru-RU"/>
              </w:rPr>
            </w:pPr>
          </w:p>
        </w:tc>
        <w:tc>
          <w:tcPr>
            <w:tcW w:w="2021" w:type="dxa"/>
            <w:vMerge w:val="restart"/>
            <w:tcBorders>
              <w:top w:val="single" w:sz="4" w:space="0" w:color="auto"/>
              <w:left w:val="single" w:sz="4" w:space="0" w:color="auto"/>
              <w:right w:val="single" w:sz="4" w:space="0" w:color="auto"/>
            </w:tcBorders>
            <w:vAlign w:val="center"/>
          </w:tcPr>
          <w:p w:rsidR="00F42AF5" w:rsidRPr="00BD233C" w:rsidRDefault="00F42AF5"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Разработка проектного решения, закупка необходимого имущества, в том числе программного обеспечения, оплата услуги по представлению каналов связи, аренда площадей</w:t>
            </w:r>
          </w:p>
        </w:tc>
        <w:tc>
          <w:tcPr>
            <w:tcW w:w="1378" w:type="dxa"/>
            <w:vMerge w:val="restart"/>
            <w:tcBorders>
              <w:top w:val="single" w:sz="4" w:space="0" w:color="auto"/>
              <w:left w:val="single" w:sz="4" w:space="0" w:color="auto"/>
              <w:right w:val="single" w:sz="4" w:space="0" w:color="auto"/>
            </w:tcBorders>
          </w:tcPr>
          <w:p w:rsidR="00F42AF5" w:rsidRPr="00BD233C" w:rsidRDefault="00F42AF5" w:rsidP="00F42AF5">
            <w:pPr>
              <w:spacing w:after="0" w:line="240" w:lineRule="auto"/>
              <w:rPr>
                <w:rFonts w:ascii="Times New Roman" w:eastAsia="Times New Roman" w:hAnsi="Times New Roman"/>
                <w:color w:val="000000"/>
                <w:sz w:val="18"/>
                <w:szCs w:val="18"/>
                <w:lang w:eastAsia="ru-RU"/>
              </w:rPr>
            </w:pPr>
            <w:r w:rsidRPr="00BD233C">
              <w:rPr>
                <w:rFonts w:ascii="Times New Roman" w:hAnsi="Times New Roman"/>
                <w:sz w:val="18"/>
                <w:szCs w:val="18"/>
              </w:rPr>
              <w:t>2023-2027</w:t>
            </w:r>
          </w:p>
        </w:tc>
        <w:tc>
          <w:tcPr>
            <w:tcW w:w="1608" w:type="dxa"/>
            <w:vMerge w:val="restart"/>
            <w:tcBorders>
              <w:top w:val="single" w:sz="4" w:space="0" w:color="auto"/>
              <w:left w:val="single" w:sz="4" w:space="0" w:color="auto"/>
              <w:right w:val="single" w:sz="4" w:space="0" w:color="auto"/>
            </w:tcBorders>
          </w:tcPr>
          <w:p w:rsidR="00F42AF5" w:rsidRPr="00BD233C" w:rsidRDefault="00F42AF5" w:rsidP="00F42AF5">
            <w:pPr>
              <w:spacing w:after="0" w:line="240" w:lineRule="auto"/>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Х</w:t>
            </w:r>
          </w:p>
        </w:tc>
        <w:tc>
          <w:tcPr>
            <w:tcW w:w="1157" w:type="dxa"/>
            <w:vMerge w:val="restart"/>
            <w:tcBorders>
              <w:top w:val="nil"/>
              <w:left w:val="nil"/>
              <w:right w:val="single" w:sz="4" w:space="0" w:color="auto"/>
            </w:tcBorders>
            <w:shd w:val="clear" w:color="auto" w:fill="auto"/>
          </w:tcPr>
          <w:p w:rsidR="00F42AF5" w:rsidRPr="00BD233C" w:rsidRDefault="00F42AF5"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Всего:</w:t>
            </w:r>
          </w:p>
        </w:tc>
        <w:tc>
          <w:tcPr>
            <w:tcW w:w="955" w:type="dxa"/>
            <w:gridSpan w:val="2"/>
            <w:vMerge w:val="restart"/>
            <w:tcBorders>
              <w:top w:val="nil"/>
              <w:left w:val="nil"/>
              <w:right w:val="single" w:sz="4" w:space="0" w:color="auto"/>
            </w:tcBorders>
            <w:shd w:val="clear" w:color="auto" w:fill="auto"/>
          </w:tcPr>
          <w:p w:rsidR="00F42AF5" w:rsidRPr="00BD233C" w:rsidRDefault="00F42AF5"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 2023 год</w:t>
            </w:r>
          </w:p>
        </w:tc>
        <w:tc>
          <w:tcPr>
            <w:tcW w:w="3263" w:type="dxa"/>
            <w:gridSpan w:val="5"/>
            <w:tcBorders>
              <w:top w:val="single" w:sz="4" w:space="0" w:color="auto"/>
              <w:left w:val="nil"/>
              <w:bottom w:val="single" w:sz="4" w:space="0" w:color="auto"/>
              <w:right w:val="single" w:sz="4" w:space="0" w:color="auto"/>
            </w:tcBorders>
            <w:shd w:val="clear" w:color="auto" w:fill="auto"/>
          </w:tcPr>
          <w:p w:rsidR="00F42AF5" w:rsidRPr="00BD233C" w:rsidRDefault="00F42AF5"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В том числе по кварталам</w:t>
            </w:r>
          </w:p>
        </w:tc>
        <w:tc>
          <w:tcPr>
            <w:tcW w:w="873" w:type="dxa"/>
            <w:vMerge w:val="restart"/>
            <w:tcBorders>
              <w:top w:val="nil"/>
              <w:left w:val="single" w:sz="4" w:space="0" w:color="auto"/>
              <w:right w:val="single" w:sz="4" w:space="0" w:color="auto"/>
            </w:tcBorders>
          </w:tcPr>
          <w:p w:rsidR="00F42AF5"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vMerge w:val="restart"/>
            <w:tcBorders>
              <w:top w:val="nil"/>
              <w:left w:val="single" w:sz="4" w:space="0" w:color="auto"/>
              <w:right w:val="single" w:sz="4" w:space="0" w:color="auto"/>
            </w:tcBorders>
          </w:tcPr>
          <w:p w:rsidR="00F42AF5"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6" w:type="dxa"/>
            <w:vMerge w:val="restart"/>
            <w:tcBorders>
              <w:top w:val="nil"/>
              <w:left w:val="single" w:sz="4" w:space="0" w:color="auto"/>
              <w:right w:val="single" w:sz="4" w:space="0" w:color="auto"/>
            </w:tcBorders>
          </w:tcPr>
          <w:p w:rsidR="00F42AF5"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05" w:type="dxa"/>
            <w:vMerge w:val="restart"/>
            <w:tcBorders>
              <w:top w:val="nil"/>
              <w:left w:val="single" w:sz="4" w:space="0" w:color="auto"/>
              <w:right w:val="single" w:sz="4" w:space="0" w:color="auto"/>
            </w:tcBorders>
            <w:vAlign w:val="center"/>
          </w:tcPr>
          <w:p w:rsidR="00F42AF5"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08" w:type="dxa"/>
            <w:vMerge w:val="restart"/>
            <w:tcBorders>
              <w:top w:val="nil"/>
              <w:left w:val="single" w:sz="4" w:space="0" w:color="auto"/>
              <w:right w:val="single" w:sz="4" w:space="0" w:color="auto"/>
            </w:tcBorders>
            <w:vAlign w:val="center"/>
          </w:tcPr>
          <w:p w:rsidR="00F42AF5" w:rsidRPr="00BD233C" w:rsidRDefault="00B2451F" w:rsidP="00F42AF5">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BD233C" w:rsidRPr="00E36877" w:rsidTr="00B2451F">
        <w:trPr>
          <w:trHeight w:val="500"/>
        </w:trPr>
        <w:tc>
          <w:tcPr>
            <w:tcW w:w="474" w:type="dxa"/>
            <w:vMerge/>
            <w:tcBorders>
              <w:left w:val="single" w:sz="4" w:space="0" w:color="auto"/>
              <w:right w:val="single" w:sz="4" w:space="0" w:color="auto"/>
            </w:tcBorders>
            <w:vAlign w:val="center"/>
          </w:tcPr>
          <w:p w:rsidR="00F42AF5" w:rsidRPr="00BD233C" w:rsidRDefault="00F42AF5"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right w:val="single" w:sz="4" w:space="0" w:color="auto"/>
            </w:tcBorders>
            <w:vAlign w:val="center"/>
          </w:tcPr>
          <w:p w:rsidR="00F42AF5" w:rsidRPr="00BD233C" w:rsidRDefault="00F42AF5" w:rsidP="00F42AF5">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right w:val="single" w:sz="4" w:space="0" w:color="auto"/>
            </w:tcBorders>
          </w:tcPr>
          <w:p w:rsidR="00F42AF5" w:rsidRPr="00BD233C" w:rsidRDefault="00F42AF5" w:rsidP="00F42AF5">
            <w:pPr>
              <w:spacing w:after="0" w:line="240" w:lineRule="auto"/>
              <w:rPr>
                <w:rFonts w:ascii="Times New Roman" w:hAnsi="Times New Roman"/>
                <w:sz w:val="18"/>
                <w:szCs w:val="18"/>
              </w:rPr>
            </w:pPr>
          </w:p>
        </w:tc>
        <w:tc>
          <w:tcPr>
            <w:tcW w:w="1608" w:type="dxa"/>
            <w:vMerge/>
            <w:tcBorders>
              <w:left w:val="single" w:sz="4" w:space="0" w:color="auto"/>
              <w:right w:val="single" w:sz="4" w:space="0" w:color="auto"/>
            </w:tcBorders>
          </w:tcPr>
          <w:p w:rsidR="00F42AF5" w:rsidRPr="00BD233C" w:rsidRDefault="00F42AF5" w:rsidP="00F42AF5">
            <w:pPr>
              <w:spacing w:after="0" w:line="240" w:lineRule="auto"/>
              <w:rPr>
                <w:rFonts w:ascii="Times New Roman" w:eastAsia="Times New Roman" w:hAnsi="Times New Roman"/>
                <w:color w:val="000000"/>
                <w:sz w:val="18"/>
                <w:szCs w:val="18"/>
                <w:lang w:eastAsia="ru-RU"/>
              </w:rPr>
            </w:pPr>
          </w:p>
        </w:tc>
        <w:tc>
          <w:tcPr>
            <w:tcW w:w="1157" w:type="dxa"/>
            <w:vMerge/>
            <w:tcBorders>
              <w:left w:val="nil"/>
              <w:right w:val="single" w:sz="4" w:space="0" w:color="auto"/>
            </w:tcBorders>
            <w:shd w:val="clear" w:color="auto" w:fill="auto"/>
          </w:tcPr>
          <w:p w:rsidR="00F42AF5" w:rsidRPr="00BD233C" w:rsidRDefault="00F42AF5" w:rsidP="00F42AF5">
            <w:pPr>
              <w:spacing w:after="0" w:line="240" w:lineRule="auto"/>
              <w:jc w:val="center"/>
              <w:rPr>
                <w:rFonts w:ascii="Times New Roman" w:eastAsia="Times New Roman" w:hAnsi="Times New Roman"/>
                <w:color w:val="000000"/>
                <w:sz w:val="18"/>
                <w:szCs w:val="18"/>
                <w:lang w:eastAsia="ru-RU"/>
              </w:rPr>
            </w:pPr>
          </w:p>
        </w:tc>
        <w:tc>
          <w:tcPr>
            <w:tcW w:w="955" w:type="dxa"/>
            <w:gridSpan w:val="2"/>
            <w:vMerge/>
            <w:tcBorders>
              <w:left w:val="nil"/>
              <w:bottom w:val="single" w:sz="4" w:space="0" w:color="auto"/>
              <w:right w:val="single" w:sz="4" w:space="0" w:color="auto"/>
            </w:tcBorders>
            <w:shd w:val="clear" w:color="auto" w:fill="auto"/>
            <w:vAlign w:val="center"/>
          </w:tcPr>
          <w:p w:rsidR="00F42AF5" w:rsidRPr="00BD233C" w:rsidRDefault="00F42AF5" w:rsidP="00F42AF5">
            <w:pPr>
              <w:spacing w:after="0" w:line="240" w:lineRule="auto"/>
              <w:jc w:val="center"/>
              <w:rPr>
                <w:rFonts w:ascii="Times New Roman" w:eastAsia="Times New Roman" w:hAnsi="Times New Roman"/>
                <w:color w:val="000000"/>
                <w:sz w:val="18"/>
                <w:szCs w:val="18"/>
                <w:lang w:eastAsia="ru-RU"/>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F42AF5" w:rsidRPr="00BD233C" w:rsidRDefault="00F42AF5"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w:t>
            </w:r>
          </w:p>
        </w:tc>
        <w:tc>
          <w:tcPr>
            <w:tcW w:w="846" w:type="dxa"/>
            <w:tcBorders>
              <w:top w:val="single" w:sz="4" w:space="0" w:color="auto"/>
              <w:left w:val="nil"/>
              <w:bottom w:val="single" w:sz="4" w:space="0" w:color="auto"/>
              <w:right w:val="single" w:sz="4" w:space="0" w:color="auto"/>
            </w:tcBorders>
            <w:shd w:val="clear" w:color="auto" w:fill="auto"/>
            <w:vAlign w:val="center"/>
          </w:tcPr>
          <w:p w:rsidR="00F42AF5" w:rsidRPr="00BD233C" w:rsidRDefault="00F42AF5"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w:t>
            </w:r>
          </w:p>
        </w:tc>
        <w:tc>
          <w:tcPr>
            <w:tcW w:w="846" w:type="dxa"/>
            <w:tcBorders>
              <w:top w:val="single" w:sz="4" w:space="0" w:color="auto"/>
              <w:left w:val="nil"/>
              <w:bottom w:val="single" w:sz="4" w:space="0" w:color="auto"/>
              <w:right w:val="single" w:sz="4" w:space="0" w:color="auto"/>
            </w:tcBorders>
            <w:shd w:val="clear" w:color="auto" w:fill="auto"/>
            <w:vAlign w:val="center"/>
          </w:tcPr>
          <w:p w:rsidR="00F42AF5" w:rsidRPr="00BD233C" w:rsidRDefault="00F42AF5"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III</w:t>
            </w:r>
          </w:p>
        </w:tc>
        <w:tc>
          <w:tcPr>
            <w:tcW w:w="725" w:type="dxa"/>
            <w:tcBorders>
              <w:top w:val="single" w:sz="4" w:space="0" w:color="auto"/>
              <w:left w:val="nil"/>
              <w:bottom w:val="single" w:sz="4" w:space="0" w:color="auto"/>
              <w:right w:val="single" w:sz="4" w:space="0" w:color="auto"/>
            </w:tcBorders>
            <w:shd w:val="clear" w:color="auto" w:fill="auto"/>
            <w:vAlign w:val="center"/>
          </w:tcPr>
          <w:p w:rsidR="00F42AF5" w:rsidRPr="00BD233C" w:rsidRDefault="00F42AF5" w:rsidP="00F42AF5">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IV</w:t>
            </w:r>
          </w:p>
        </w:tc>
        <w:tc>
          <w:tcPr>
            <w:tcW w:w="873" w:type="dxa"/>
            <w:vMerge/>
            <w:tcBorders>
              <w:left w:val="single" w:sz="4" w:space="0" w:color="auto"/>
              <w:right w:val="single" w:sz="4" w:space="0" w:color="auto"/>
            </w:tcBorders>
            <w:vAlign w:val="center"/>
          </w:tcPr>
          <w:p w:rsidR="00F42AF5" w:rsidRPr="00BD233C" w:rsidRDefault="00F42AF5" w:rsidP="00F42AF5">
            <w:pPr>
              <w:spacing w:after="0" w:line="240" w:lineRule="auto"/>
              <w:rPr>
                <w:rFonts w:ascii="Times New Roman" w:eastAsia="Times New Roman" w:hAnsi="Times New Roman"/>
                <w:color w:val="000000"/>
                <w:sz w:val="18"/>
                <w:szCs w:val="18"/>
                <w:lang w:eastAsia="ru-RU"/>
              </w:rPr>
            </w:pPr>
          </w:p>
        </w:tc>
        <w:tc>
          <w:tcPr>
            <w:tcW w:w="873" w:type="dxa"/>
            <w:vMerge/>
            <w:tcBorders>
              <w:left w:val="single" w:sz="4" w:space="0" w:color="auto"/>
              <w:right w:val="single" w:sz="4" w:space="0" w:color="auto"/>
            </w:tcBorders>
            <w:vAlign w:val="center"/>
          </w:tcPr>
          <w:p w:rsidR="00F42AF5" w:rsidRPr="00BD233C" w:rsidRDefault="00F42AF5" w:rsidP="00F42AF5">
            <w:pPr>
              <w:spacing w:after="0" w:line="240" w:lineRule="auto"/>
              <w:rPr>
                <w:rFonts w:ascii="Times New Roman" w:eastAsia="Times New Roman" w:hAnsi="Times New Roman"/>
                <w:color w:val="000000"/>
                <w:sz w:val="18"/>
                <w:szCs w:val="18"/>
                <w:lang w:eastAsia="ru-RU"/>
              </w:rPr>
            </w:pPr>
          </w:p>
        </w:tc>
        <w:tc>
          <w:tcPr>
            <w:tcW w:w="936" w:type="dxa"/>
            <w:vMerge/>
            <w:tcBorders>
              <w:left w:val="single" w:sz="4" w:space="0" w:color="auto"/>
              <w:right w:val="single" w:sz="4" w:space="0" w:color="auto"/>
            </w:tcBorders>
            <w:vAlign w:val="center"/>
          </w:tcPr>
          <w:p w:rsidR="00F42AF5" w:rsidRPr="00BD233C" w:rsidRDefault="00F42AF5" w:rsidP="00F42AF5">
            <w:pPr>
              <w:spacing w:after="0" w:line="240" w:lineRule="auto"/>
              <w:rPr>
                <w:rFonts w:ascii="Times New Roman" w:eastAsia="Times New Roman" w:hAnsi="Times New Roman"/>
                <w:color w:val="000000"/>
                <w:sz w:val="18"/>
                <w:szCs w:val="18"/>
                <w:lang w:eastAsia="ru-RU"/>
              </w:rPr>
            </w:pPr>
          </w:p>
        </w:tc>
        <w:tc>
          <w:tcPr>
            <w:tcW w:w="905" w:type="dxa"/>
            <w:vMerge/>
            <w:tcBorders>
              <w:left w:val="single" w:sz="4" w:space="0" w:color="auto"/>
              <w:right w:val="single" w:sz="4" w:space="0" w:color="auto"/>
            </w:tcBorders>
            <w:vAlign w:val="center"/>
          </w:tcPr>
          <w:p w:rsidR="00F42AF5" w:rsidRPr="00BD233C" w:rsidRDefault="00F42AF5" w:rsidP="00F42AF5">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F42AF5" w:rsidRPr="00BD233C" w:rsidRDefault="00F42AF5" w:rsidP="00F42AF5">
            <w:pPr>
              <w:spacing w:after="0" w:line="240" w:lineRule="auto"/>
              <w:rPr>
                <w:rFonts w:ascii="Times New Roman" w:eastAsia="Times New Roman" w:hAnsi="Times New Roman"/>
                <w:color w:val="000000"/>
                <w:sz w:val="18"/>
                <w:szCs w:val="18"/>
                <w:lang w:eastAsia="ru-RU"/>
              </w:rPr>
            </w:pPr>
          </w:p>
        </w:tc>
      </w:tr>
      <w:tr w:rsidR="00BD233C" w:rsidRPr="00E36877" w:rsidTr="00B2451F">
        <w:trPr>
          <w:trHeight w:val="469"/>
        </w:trPr>
        <w:tc>
          <w:tcPr>
            <w:tcW w:w="474" w:type="dxa"/>
            <w:vMerge/>
            <w:tcBorders>
              <w:left w:val="single" w:sz="4" w:space="0" w:color="auto"/>
              <w:right w:val="single" w:sz="4" w:space="0" w:color="auto"/>
            </w:tcBorders>
            <w:vAlign w:val="center"/>
          </w:tcPr>
          <w:p w:rsidR="00F42AF5" w:rsidRPr="00BD233C" w:rsidRDefault="00F42AF5" w:rsidP="00F42AF5">
            <w:pPr>
              <w:spacing w:after="0" w:line="240" w:lineRule="auto"/>
              <w:rPr>
                <w:rFonts w:ascii="Times New Roman" w:eastAsia="Times New Roman" w:hAnsi="Times New Roman"/>
                <w:color w:val="000000"/>
                <w:sz w:val="18"/>
                <w:szCs w:val="18"/>
                <w:lang w:eastAsia="ru-RU"/>
              </w:rPr>
            </w:pPr>
          </w:p>
        </w:tc>
        <w:tc>
          <w:tcPr>
            <w:tcW w:w="2021" w:type="dxa"/>
            <w:vMerge/>
            <w:tcBorders>
              <w:left w:val="single" w:sz="4" w:space="0" w:color="auto"/>
              <w:bottom w:val="single" w:sz="4" w:space="0" w:color="000000"/>
              <w:right w:val="single" w:sz="4" w:space="0" w:color="auto"/>
            </w:tcBorders>
            <w:vAlign w:val="center"/>
          </w:tcPr>
          <w:p w:rsidR="00F42AF5" w:rsidRPr="00BD233C" w:rsidRDefault="00F42AF5" w:rsidP="00F42AF5">
            <w:pPr>
              <w:spacing w:after="0" w:line="240" w:lineRule="auto"/>
              <w:rPr>
                <w:rFonts w:ascii="Times New Roman" w:eastAsia="Times New Roman" w:hAnsi="Times New Roman"/>
                <w:color w:val="000000"/>
                <w:sz w:val="18"/>
                <w:szCs w:val="18"/>
                <w:lang w:eastAsia="ru-RU"/>
              </w:rPr>
            </w:pPr>
          </w:p>
        </w:tc>
        <w:tc>
          <w:tcPr>
            <w:tcW w:w="1378" w:type="dxa"/>
            <w:vMerge/>
            <w:tcBorders>
              <w:left w:val="single" w:sz="4" w:space="0" w:color="auto"/>
              <w:bottom w:val="single" w:sz="4" w:space="0" w:color="000000"/>
              <w:right w:val="single" w:sz="4" w:space="0" w:color="auto"/>
            </w:tcBorders>
          </w:tcPr>
          <w:p w:rsidR="00F42AF5" w:rsidRPr="00BD233C" w:rsidRDefault="00F42AF5" w:rsidP="00F42AF5">
            <w:pPr>
              <w:spacing w:after="0" w:line="240" w:lineRule="auto"/>
              <w:rPr>
                <w:rFonts w:ascii="Times New Roman" w:hAnsi="Times New Roman"/>
                <w:sz w:val="18"/>
                <w:szCs w:val="18"/>
              </w:rPr>
            </w:pPr>
          </w:p>
        </w:tc>
        <w:tc>
          <w:tcPr>
            <w:tcW w:w="1608" w:type="dxa"/>
            <w:vMerge/>
            <w:tcBorders>
              <w:left w:val="single" w:sz="4" w:space="0" w:color="auto"/>
              <w:bottom w:val="single" w:sz="4" w:space="0" w:color="000000"/>
              <w:right w:val="single" w:sz="4" w:space="0" w:color="auto"/>
            </w:tcBorders>
          </w:tcPr>
          <w:p w:rsidR="00F42AF5" w:rsidRPr="00BD233C" w:rsidRDefault="00F42AF5" w:rsidP="00F42AF5">
            <w:pPr>
              <w:spacing w:after="0" w:line="240" w:lineRule="auto"/>
              <w:rPr>
                <w:rFonts w:ascii="Times New Roman" w:eastAsia="Times New Roman" w:hAnsi="Times New Roman"/>
                <w:color w:val="000000"/>
                <w:sz w:val="18"/>
                <w:szCs w:val="18"/>
                <w:lang w:eastAsia="ru-RU"/>
              </w:rPr>
            </w:pPr>
          </w:p>
        </w:tc>
        <w:tc>
          <w:tcPr>
            <w:tcW w:w="1157" w:type="dxa"/>
            <w:vMerge/>
            <w:tcBorders>
              <w:left w:val="nil"/>
              <w:bottom w:val="single" w:sz="4" w:space="0" w:color="auto"/>
              <w:right w:val="single" w:sz="4" w:space="0" w:color="auto"/>
            </w:tcBorders>
            <w:shd w:val="clear" w:color="auto" w:fill="auto"/>
          </w:tcPr>
          <w:p w:rsidR="00F42AF5" w:rsidRPr="00BD233C" w:rsidRDefault="00F42AF5" w:rsidP="00F42AF5">
            <w:pPr>
              <w:spacing w:after="0" w:line="240" w:lineRule="auto"/>
              <w:jc w:val="center"/>
              <w:rPr>
                <w:rFonts w:ascii="Times New Roman" w:eastAsia="Times New Roman" w:hAnsi="Times New Roman"/>
                <w:color w:val="000000"/>
                <w:sz w:val="18"/>
                <w:szCs w:val="18"/>
                <w:lang w:eastAsia="ru-RU"/>
              </w:rPr>
            </w:pPr>
          </w:p>
        </w:tc>
        <w:tc>
          <w:tcPr>
            <w:tcW w:w="955" w:type="dxa"/>
            <w:gridSpan w:val="2"/>
            <w:tcBorders>
              <w:top w:val="single" w:sz="4" w:space="0" w:color="auto"/>
              <w:left w:val="nil"/>
              <w:bottom w:val="single" w:sz="4" w:space="0" w:color="auto"/>
              <w:right w:val="single" w:sz="4" w:space="0" w:color="auto"/>
            </w:tcBorders>
            <w:shd w:val="clear" w:color="auto" w:fill="auto"/>
          </w:tcPr>
          <w:p w:rsidR="00F42AF5"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gridSpan w:val="2"/>
            <w:tcBorders>
              <w:top w:val="single" w:sz="4" w:space="0" w:color="auto"/>
              <w:left w:val="nil"/>
              <w:bottom w:val="single" w:sz="4" w:space="0" w:color="auto"/>
              <w:right w:val="single" w:sz="4" w:space="0" w:color="auto"/>
            </w:tcBorders>
            <w:shd w:val="clear" w:color="auto" w:fill="auto"/>
          </w:tcPr>
          <w:p w:rsidR="00F42AF5"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tcPr>
          <w:p w:rsidR="00F42AF5"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tcPr>
          <w:p w:rsidR="00F42AF5"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25" w:type="dxa"/>
            <w:tcBorders>
              <w:top w:val="single" w:sz="4" w:space="0" w:color="auto"/>
              <w:left w:val="nil"/>
              <w:bottom w:val="single" w:sz="4" w:space="0" w:color="auto"/>
              <w:right w:val="single" w:sz="4" w:space="0" w:color="auto"/>
            </w:tcBorders>
            <w:shd w:val="clear" w:color="auto" w:fill="auto"/>
          </w:tcPr>
          <w:p w:rsidR="00F42AF5" w:rsidRPr="00BD233C" w:rsidRDefault="00B2451F" w:rsidP="00F42AF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73" w:type="dxa"/>
            <w:vMerge/>
            <w:tcBorders>
              <w:left w:val="single" w:sz="4" w:space="0" w:color="auto"/>
              <w:bottom w:val="single" w:sz="4" w:space="0" w:color="000000"/>
              <w:right w:val="single" w:sz="4" w:space="0" w:color="auto"/>
            </w:tcBorders>
            <w:vAlign w:val="center"/>
          </w:tcPr>
          <w:p w:rsidR="00F42AF5" w:rsidRPr="00BD233C" w:rsidRDefault="00F42AF5" w:rsidP="00F42AF5">
            <w:pPr>
              <w:spacing w:after="0" w:line="240" w:lineRule="auto"/>
              <w:rPr>
                <w:rFonts w:ascii="Times New Roman" w:eastAsia="Times New Roman" w:hAnsi="Times New Roman"/>
                <w:color w:val="000000"/>
                <w:sz w:val="18"/>
                <w:szCs w:val="18"/>
                <w:lang w:eastAsia="ru-RU"/>
              </w:rPr>
            </w:pPr>
          </w:p>
        </w:tc>
        <w:tc>
          <w:tcPr>
            <w:tcW w:w="873" w:type="dxa"/>
            <w:vMerge/>
            <w:tcBorders>
              <w:left w:val="single" w:sz="4" w:space="0" w:color="auto"/>
              <w:bottom w:val="single" w:sz="4" w:space="0" w:color="000000"/>
              <w:right w:val="single" w:sz="4" w:space="0" w:color="auto"/>
            </w:tcBorders>
            <w:vAlign w:val="center"/>
          </w:tcPr>
          <w:p w:rsidR="00F42AF5" w:rsidRPr="00BD233C" w:rsidRDefault="00F42AF5" w:rsidP="00F42AF5">
            <w:pPr>
              <w:spacing w:after="0" w:line="240" w:lineRule="auto"/>
              <w:rPr>
                <w:rFonts w:ascii="Times New Roman" w:eastAsia="Times New Roman" w:hAnsi="Times New Roman"/>
                <w:color w:val="000000"/>
                <w:sz w:val="18"/>
                <w:szCs w:val="18"/>
                <w:lang w:eastAsia="ru-RU"/>
              </w:rPr>
            </w:pPr>
          </w:p>
        </w:tc>
        <w:tc>
          <w:tcPr>
            <w:tcW w:w="936" w:type="dxa"/>
            <w:vMerge/>
            <w:tcBorders>
              <w:left w:val="single" w:sz="4" w:space="0" w:color="auto"/>
              <w:bottom w:val="single" w:sz="4" w:space="0" w:color="000000"/>
              <w:right w:val="single" w:sz="4" w:space="0" w:color="auto"/>
            </w:tcBorders>
            <w:vAlign w:val="center"/>
          </w:tcPr>
          <w:p w:rsidR="00F42AF5" w:rsidRPr="00BD233C" w:rsidRDefault="00F42AF5" w:rsidP="00F42AF5">
            <w:pPr>
              <w:spacing w:after="0" w:line="240" w:lineRule="auto"/>
              <w:rPr>
                <w:rFonts w:ascii="Times New Roman" w:eastAsia="Times New Roman" w:hAnsi="Times New Roman"/>
                <w:color w:val="000000"/>
                <w:sz w:val="18"/>
                <w:szCs w:val="18"/>
                <w:lang w:eastAsia="ru-RU"/>
              </w:rPr>
            </w:pPr>
          </w:p>
        </w:tc>
        <w:tc>
          <w:tcPr>
            <w:tcW w:w="905" w:type="dxa"/>
            <w:vMerge/>
            <w:tcBorders>
              <w:left w:val="single" w:sz="4" w:space="0" w:color="auto"/>
              <w:bottom w:val="single" w:sz="4" w:space="0" w:color="000000"/>
              <w:right w:val="single" w:sz="4" w:space="0" w:color="auto"/>
            </w:tcBorders>
            <w:vAlign w:val="center"/>
          </w:tcPr>
          <w:p w:rsidR="00F42AF5" w:rsidRPr="00BD233C" w:rsidRDefault="00F42AF5" w:rsidP="00F42AF5">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bottom w:val="single" w:sz="4" w:space="0" w:color="000000"/>
              <w:right w:val="single" w:sz="4" w:space="0" w:color="auto"/>
            </w:tcBorders>
            <w:vAlign w:val="center"/>
          </w:tcPr>
          <w:p w:rsidR="00F42AF5" w:rsidRPr="00BD233C" w:rsidRDefault="00F42AF5" w:rsidP="00F42AF5">
            <w:pPr>
              <w:spacing w:after="0" w:line="240" w:lineRule="auto"/>
              <w:rPr>
                <w:rFonts w:ascii="Times New Roman" w:eastAsia="Times New Roman" w:hAnsi="Times New Roman"/>
                <w:color w:val="000000"/>
                <w:sz w:val="18"/>
                <w:szCs w:val="18"/>
                <w:lang w:eastAsia="ru-RU"/>
              </w:rPr>
            </w:pPr>
          </w:p>
        </w:tc>
      </w:tr>
      <w:tr w:rsidR="00D05D07" w:rsidRPr="00E36877" w:rsidTr="00B2451F">
        <w:trPr>
          <w:trHeight w:val="255"/>
        </w:trPr>
        <w:tc>
          <w:tcPr>
            <w:tcW w:w="474" w:type="dxa"/>
            <w:vMerge w:val="restart"/>
            <w:tcBorders>
              <w:top w:val="nil"/>
              <w:left w:val="single" w:sz="4" w:space="0" w:color="auto"/>
              <w:bottom w:val="single" w:sz="4" w:space="0" w:color="auto"/>
              <w:right w:val="single" w:sz="4" w:space="0" w:color="auto"/>
            </w:tcBorders>
            <w:shd w:val="clear" w:color="auto" w:fill="auto"/>
            <w:vAlign w:val="center"/>
            <w:hideMark/>
          </w:tcPr>
          <w:p w:rsidR="00D05D07" w:rsidRPr="00BD233C" w:rsidRDefault="00D05D07" w:rsidP="00D05D07">
            <w:pPr>
              <w:spacing w:after="0" w:line="240" w:lineRule="auto"/>
              <w:rPr>
                <w:rFonts w:ascii="Times New Roman" w:eastAsia="Times New Roman" w:hAnsi="Times New Roman"/>
                <w:color w:val="000000"/>
                <w:sz w:val="18"/>
                <w:szCs w:val="18"/>
                <w:lang w:eastAsia="ru-RU"/>
              </w:rPr>
            </w:pPr>
            <w:bookmarkStart w:id="7" w:name="_Hlk119080413"/>
            <w:r w:rsidRPr="00BD233C">
              <w:rPr>
                <w:rFonts w:ascii="Times New Roman" w:eastAsia="Times New Roman" w:hAnsi="Times New Roman"/>
                <w:color w:val="000000"/>
                <w:sz w:val="18"/>
                <w:szCs w:val="18"/>
                <w:lang w:eastAsia="ru-RU"/>
              </w:rPr>
              <w:lastRenderedPageBreak/>
              <w:t> </w:t>
            </w:r>
          </w:p>
        </w:tc>
        <w:tc>
          <w:tcPr>
            <w:tcW w:w="33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5D07" w:rsidRPr="00BD233C" w:rsidRDefault="00D05D07" w:rsidP="00D05D07">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 по подпрограмме</w:t>
            </w:r>
          </w:p>
        </w:tc>
        <w:tc>
          <w:tcPr>
            <w:tcW w:w="1608" w:type="dxa"/>
            <w:tcBorders>
              <w:top w:val="nil"/>
              <w:left w:val="nil"/>
              <w:bottom w:val="single" w:sz="4" w:space="0" w:color="auto"/>
              <w:right w:val="single" w:sz="4" w:space="0" w:color="auto"/>
            </w:tcBorders>
            <w:shd w:val="clear" w:color="auto" w:fill="auto"/>
            <w:vAlign w:val="center"/>
            <w:hideMark/>
          </w:tcPr>
          <w:p w:rsidR="00D05D07" w:rsidRPr="00BD233C" w:rsidRDefault="00D05D07" w:rsidP="00D05D07">
            <w:pPr>
              <w:spacing w:after="0" w:line="240" w:lineRule="auto"/>
              <w:jc w:val="both"/>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Итого</w:t>
            </w:r>
          </w:p>
        </w:tc>
        <w:tc>
          <w:tcPr>
            <w:tcW w:w="1157" w:type="dxa"/>
            <w:tcBorders>
              <w:top w:val="nil"/>
              <w:left w:val="nil"/>
              <w:bottom w:val="single" w:sz="4" w:space="0" w:color="auto"/>
              <w:right w:val="single" w:sz="4" w:space="0" w:color="auto"/>
            </w:tcBorders>
            <w:shd w:val="clear" w:color="auto" w:fill="auto"/>
            <w:vAlign w:val="center"/>
          </w:tcPr>
          <w:p w:rsidR="00D05D07" w:rsidRPr="00BD233C" w:rsidRDefault="00D05D07" w:rsidP="00D05D07">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6 103,00</w:t>
            </w:r>
          </w:p>
        </w:tc>
        <w:tc>
          <w:tcPr>
            <w:tcW w:w="4218" w:type="dxa"/>
            <w:gridSpan w:val="7"/>
            <w:tcBorders>
              <w:top w:val="single" w:sz="4" w:space="0" w:color="auto"/>
              <w:left w:val="nil"/>
              <w:bottom w:val="single" w:sz="4" w:space="0" w:color="auto"/>
              <w:right w:val="single" w:sz="4" w:space="0" w:color="auto"/>
            </w:tcBorders>
            <w:shd w:val="clear" w:color="auto" w:fill="auto"/>
            <w:vAlign w:val="center"/>
          </w:tcPr>
          <w:p w:rsidR="00D05D07" w:rsidRPr="00BD233C" w:rsidRDefault="00D05D07" w:rsidP="00D05D07">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5</w:t>
            </w:r>
            <w:r>
              <w:rPr>
                <w:rFonts w:ascii="Times New Roman" w:eastAsia="Times New Roman" w:hAnsi="Times New Roman"/>
                <w:color w:val="000000"/>
                <w:sz w:val="18"/>
                <w:szCs w:val="18"/>
                <w:lang w:eastAsia="ru-RU"/>
              </w:rPr>
              <w:t> 663,00</w:t>
            </w:r>
          </w:p>
        </w:tc>
        <w:tc>
          <w:tcPr>
            <w:tcW w:w="873" w:type="dxa"/>
            <w:tcBorders>
              <w:top w:val="nil"/>
              <w:left w:val="nil"/>
              <w:bottom w:val="single" w:sz="4" w:space="0" w:color="auto"/>
              <w:right w:val="single" w:sz="4" w:space="0" w:color="auto"/>
            </w:tcBorders>
            <w:shd w:val="clear" w:color="auto" w:fill="auto"/>
            <w:vAlign w:val="center"/>
          </w:tcPr>
          <w:p w:rsidR="00D05D07" w:rsidRPr="00BD233C" w:rsidRDefault="00D05D07" w:rsidP="00D05D07">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110,00</w:t>
            </w:r>
          </w:p>
        </w:tc>
        <w:tc>
          <w:tcPr>
            <w:tcW w:w="873" w:type="dxa"/>
            <w:tcBorders>
              <w:top w:val="nil"/>
              <w:left w:val="nil"/>
              <w:bottom w:val="single" w:sz="4" w:space="0" w:color="auto"/>
              <w:right w:val="single" w:sz="4" w:space="0" w:color="auto"/>
            </w:tcBorders>
            <w:shd w:val="clear" w:color="auto" w:fill="auto"/>
          </w:tcPr>
          <w:p w:rsidR="00D05D07" w:rsidRDefault="00D05D07" w:rsidP="00D05D07">
            <w:pPr>
              <w:jc w:val="center"/>
            </w:pPr>
            <w:r w:rsidRPr="0092182C">
              <w:rPr>
                <w:rFonts w:ascii="Times New Roman" w:eastAsia="Times New Roman" w:hAnsi="Times New Roman"/>
                <w:color w:val="000000"/>
                <w:sz w:val="18"/>
                <w:szCs w:val="18"/>
                <w:lang w:eastAsia="ru-RU"/>
              </w:rPr>
              <w:t>110,00</w:t>
            </w:r>
          </w:p>
        </w:tc>
        <w:tc>
          <w:tcPr>
            <w:tcW w:w="936" w:type="dxa"/>
            <w:tcBorders>
              <w:top w:val="nil"/>
              <w:left w:val="nil"/>
              <w:bottom w:val="single" w:sz="4" w:space="0" w:color="auto"/>
              <w:right w:val="single" w:sz="4" w:space="0" w:color="auto"/>
            </w:tcBorders>
            <w:shd w:val="clear" w:color="auto" w:fill="auto"/>
          </w:tcPr>
          <w:p w:rsidR="00D05D07" w:rsidRDefault="00D05D07" w:rsidP="00D05D07">
            <w:pPr>
              <w:jc w:val="center"/>
            </w:pPr>
            <w:r w:rsidRPr="0092182C">
              <w:rPr>
                <w:rFonts w:ascii="Times New Roman" w:eastAsia="Times New Roman" w:hAnsi="Times New Roman"/>
                <w:color w:val="000000"/>
                <w:sz w:val="18"/>
                <w:szCs w:val="18"/>
                <w:lang w:eastAsia="ru-RU"/>
              </w:rPr>
              <w:t>110,00</w:t>
            </w:r>
          </w:p>
        </w:tc>
        <w:tc>
          <w:tcPr>
            <w:tcW w:w="905" w:type="dxa"/>
            <w:tcBorders>
              <w:top w:val="nil"/>
              <w:left w:val="nil"/>
              <w:bottom w:val="single" w:sz="4" w:space="0" w:color="auto"/>
              <w:right w:val="single" w:sz="4" w:space="0" w:color="auto"/>
            </w:tcBorders>
            <w:shd w:val="clear" w:color="auto" w:fill="auto"/>
          </w:tcPr>
          <w:p w:rsidR="00D05D07" w:rsidRDefault="00D05D07" w:rsidP="00D05D07">
            <w:pPr>
              <w:jc w:val="center"/>
            </w:pPr>
            <w:r w:rsidRPr="0092182C">
              <w:rPr>
                <w:rFonts w:ascii="Times New Roman" w:eastAsia="Times New Roman" w:hAnsi="Times New Roman"/>
                <w:color w:val="000000"/>
                <w:sz w:val="18"/>
                <w:szCs w:val="18"/>
                <w:lang w:eastAsia="ru-RU"/>
              </w:rPr>
              <w:t>110,00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D05D07" w:rsidRPr="00BD233C" w:rsidRDefault="00D05D07" w:rsidP="00D05D07">
            <w:pPr>
              <w:spacing w:after="0" w:line="240" w:lineRule="auto"/>
              <w:jc w:val="center"/>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 </w:t>
            </w:r>
          </w:p>
        </w:tc>
      </w:tr>
      <w:tr w:rsidR="00D05D07" w:rsidRPr="00E36877" w:rsidTr="00B2451F">
        <w:trPr>
          <w:trHeight w:val="720"/>
        </w:trPr>
        <w:tc>
          <w:tcPr>
            <w:tcW w:w="474" w:type="dxa"/>
            <w:vMerge/>
            <w:tcBorders>
              <w:top w:val="nil"/>
              <w:left w:val="single" w:sz="4" w:space="0" w:color="auto"/>
              <w:bottom w:val="single" w:sz="4" w:space="0" w:color="auto"/>
              <w:right w:val="single" w:sz="4" w:space="0" w:color="auto"/>
            </w:tcBorders>
            <w:vAlign w:val="center"/>
            <w:hideMark/>
          </w:tcPr>
          <w:p w:rsidR="00D05D07" w:rsidRPr="00E36877" w:rsidRDefault="00D05D07" w:rsidP="00D05D07">
            <w:pPr>
              <w:spacing w:after="0" w:line="240" w:lineRule="auto"/>
              <w:rPr>
                <w:rFonts w:ascii="Times New Roman" w:eastAsia="Times New Roman" w:hAnsi="Times New Roman"/>
                <w:color w:val="000000"/>
                <w:sz w:val="16"/>
                <w:szCs w:val="16"/>
                <w:lang w:eastAsia="ru-RU"/>
              </w:rPr>
            </w:pPr>
          </w:p>
        </w:tc>
        <w:tc>
          <w:tcPr>
            <w:tcW w:w="3399" w:type="dxa"/>
            <w:gridSpan w:val="2"/>
            <w:vMerge/>
            <w:tcBorders>
              <w:top w:val="single" w:sz="4" w:space="0" w:color="auto"/>
              <w:left w:val="single" w:sz="4" w:space="0" w:color="auto"/>
              <w:bottom w:val="single" w:sz="4" w:space="0" w:color="auto"/>
              <w:right w:val="single" w:sz="4" w:space="0" w:color="auto"/>
            </w:tcBorders>
            <w:vAlign w:val="center"/>
            <w:hideMark/>
          </w:tcPr>
          <w:p w:rsidR="00D05D07" w:rsidRPr="00E36877" w:rsidRDefault="00D05D07" w:rsidP="00D05D07">
            <w:pPr>
              <w:spacing w:after="0" w:line="240" w:lineRule="auto"/>
              <w:rPr>
                <w:rFonts w:ascii="Times New Roman" w:eastAsia="Times New Roman" w:hAnsi="Times New Roman"/>
                <w:color w:val="000000"/>
                <w:sz w:val="16"/>
                <w:szCs w:val="16"/>
                <w:lang w:eastAsia="ru-RU"/>
              </w:rPr>
            </w:pPr>
          </w:p>
        </w:tc>
        <w:tc>
          <w:tcPr>
            <w:tcW w:w="1608" w:type="dxa"/>
            <w:tcBorders>
              <w:top w:val="nil"/>
              <w:left w:val="nil"/>
              <w:bottom w:val="single" w:sz="4" w:space="0" w:color="auto"/>
              <w:right w:val="single" w:sz="4" w:space="0" w:color="auto"/>
            </w:tcBorders>
            <w:shd w:val="clear" w:color="auto" w:fill="auto"/>
            <w:vAlign w:val="center"/>
            <w:hideMark/>
          </w:tcPr>
          <w:p w:rsidR="00D05D07" w:rsidRPr="00E36877" w:rsidRDefault="00D05D07" w:rsidP="00D05D07">
            <w:pPr>
              <w:spacing w:after="0" w:line="240" w:lineRule="auto"/>
              <w:jc w:val="both"/>
              <w:rPr>
                <w:rFonts w:ascii="Times New Roman" w:eastAsia="Times New Roman" w:hAnsi="Times New Roman"/>
                <w:color w:val="000000"/>
                <w:sz w:val="16"/>
                <w:szCs w:val="16"/>
                <w:lang w:eastAsia="ru-RU"/>
              </w:rPr>
            </w:pPr>
            <w:r w:rsidRPr="00E36877">
              <w:rPr>
                <w:rFonts w:ascii="Times New Roman" w:eastAsia="Times New Roman" w:hAnsi="Times New Roman"/>
                <w:color w:val="000000"/>
                <w:sz w:val="16"/>
                <w:szCs w:val="16"/>
                <w:lang w:eastAsia="ru-RU"/>
              </w:rPr>
              <w:t>Средства бюджета муниципального образования</w:t>
            </w:r>
          </w:p>
        </w:tc>
        <w:tc>
          <w:tcPr>
            <w:tcW w:w="1157" w:type="dxa"/>
            <w:tcBorders>
              <w:top w:val="nil"/>
              <w:left w:val="nil"/>
              <w:bottom w:val="single" w:sz="4" w:space="0" w:color="auto"/>
              <w:right w:val="single" w:sz="4" w:space="0" w:color="auto"/>
            </w:tcBorders>
            <w:shd w:val="clear" w:color="auto" w:fill="auto"/>
            <w:vAlign w:val="center"/>
          </w:tcPr>
          <w:p w:rsidR="00D05D07" w:rsidRPr="00E36877" w:rsidRDefault="00D05D07" w:rsidP="00D05D07">
            <w:pPr>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8"/>
                <w:szCs w:val="18"/>
                <w:lang w:eastAsia="ru-RU"/>
              </w:rPr>
              <w:t>6 103,00</w:t>
            </w:r>
          </w:p>
        </w:tc>
        <w:tc>
          <w:tcPr>
            <w:tcW w:w="4218" w:type="dxa"/>
            <w:gridSpan w:val="7"/>
            <w:tcBorders>
              <w:top w:val="single" w:sz="4" w:space="0" w:color="auto"/>
              <w:left w:val="nil"/>
              <w:bottom w:val="single" w:sz="4" w:space="0" w:color="auto"/>
              <w:right w:val="single" w:sz="4" w:space="0" w:color="auto"/>
            </w:tcBorders>
            <w:shd w:val="clear" w:color="auto" w:fill="auto"/>
            <w:vAlign w:val="center"/>
          </w:tcPr>
          <w:p w:rsidR="00D05D07" w:rsidRPr="00E36877" w:rsidRDefault="00D05D07" w:rsidP="00D05D07">
            <w:pPr>
              <w:spacing w:after="0" w:line="240" w:lineRule="auto"/>
              <w:jc w:val="center"/>
              <w:rPr>
                <w:rFonts w:ascii="Times New Roman" w:eastAsia="Times New Roman" w:hAnsi="Times New Roman"/>
                <w:color w:val="000000"/>
                <w:sz w:val="16"/>
                <w:szCs w:val="16"/>
                <w:lang w:eastAsia="ru-RU"/>
              </w:rPr>
            </w:pPr>
            <w:r w:rsidRPr="00BD233C">
              <w:rPr>
                <w:rFonts w:ascii="Times New Roman" w:eastAsia="Times New Roman" w:hAnsi="Times New Roman"/>
                <w:color w:val="000000"/>
                <w:sz w:val="18"/>
                <w:szCs w:val="18"/>
                <w:lang w:eastAsia="ru-RU"/>
              </w:rPr>
              <w:t>5</w:t>
            </w:r>
            <w:r>
              <w:rPr>
                <w:rFonts w:ascii="Times New Roman" w:eastAsia="Times New Roman" w:hAnsi="Times New Roman"/>
                <w:color w:val="000000"/>
                <w:sz w:val="18"/>
                <w:szCs w:val="18"/>
                <w:lang w:eastAsia="ru-RU"/>
              </w:rPr>
              <w:t> 663,00</w:t>
            </w:r>
          </w:p>
        </w:tc>
        <w:tc>
          <w:tcPr>
            <w:tcW w:w="873" w:type="dxa"/>
            <w:tcBorders>
              <w:top w:val="nil"/>
              <w:left w:val="nil"/>
              <w:bottom w:val="single" w:sz="4" w:space="0" w:color="auto"/>
              <w:right w:val="single" w:sz="4" w:space="0" w:color="auto"/>
            </w:tcBorders>
            <w:shd w:val="clear" w:color="auto" w:fill="auto"/>
          </w:tcPr>
          <w:p w:rsidR="00D05D07" w:rsidRDefault="00D05D07" w:rsidP="00D05D07">
            <w:pPr>
              <w:jc w:val="center"/>
            </w:pPr>
            <w:r w:rsidRPr="00422386">
              <w:rPr>
                <w:rFonts w:ascii="Times New Roman" w:eastAsia="Times New Roman" w:hAnsi="Times New Roman"/>
                <w:color w:val="000000"/>
                <w:sz w:val="18"/>
                <w:szCs w:val="18"/>
                <w:lang w:eastAsia="ru-RU"/>
              </w:rPr>
              <w:t>110,00</w:t>
            </w:r>
          </w:p>
        </w:tc>
        <w:tc>
          <w:tcPr>
            <w:tcW w:w="873" w:type="dxa"/>
            <w:tcBorders>
              <w:top w:val="nil"/>
              <w:left w:val="nil"/>
              <w:bottom w:val="single" w:sz="4" w:space="0" w:color="auto"/>
              <w:right w:val="single" w:sz="4" w:space="0" w:color="auto"/>
            </w:tcBorders>
            <w:shd w:val="clear" w:color="auto" w:fill="auto"/>
          </w:tcPr>
          <w:p w:rsidR="00D05D07" w:rsidRDefault="00D05D07" w:rsidP="00D05D07">
            <w:pPr>
              <w:jc w:val="center"/>
            </w:pPr>
            <w:r w:rsidRPr="00422386">
              <w:rPr>
                <w:rFonts w:ascii="Times New Roman" w:eastAsia="Times New Roman" w:hAnsi="Times New Roman"/>
                <w:color w:val="000000"/>
                <w:sz w:val="18"/>
                <w:szCs w:val="18"/>
                <w:lang w:eastAsia="ru-RU"/>
              </w:rPr>
              <w:t>110,00</w:t>
            </w:r>
          </w:p>
        </w:tc>
        <w:tc>
          <w:tcPr>
            <w:tcW w:w="936" w:type="dxa"/>
            <w:tcBorders>
              <w:top w:val="nil"/>
              <w:left w:val="nil"/>
              <w:bottom w:val="single" w:sz="4" w:space="0" w:color="auto"/>
              <w:right w:val="single" w:sz="4" w:space="0" w:color="auto"/>
            </w:tcBorders>
            <w:shd w:val="clear" w:color="auto" w:fill="auto"/>
          </w:tcPr>
          <w:p w:rsidR="00D05D07" w:rsidRDefault="00D05D07" w:rsidP="00D05D07">
            <w:pPr>
              <w:jc w:val="center"/>
            </w:pPr>
            <w:r w:rsidRPr="00422386">
              <w:rPr>
                <w:rFonts w:ascii="Times New Roman" w:eastAsia="Times New Roman" w:hAnsi="Times New Roman"/>
                <w:color w:val="000000"/>
                <w:sz w:val="18"/>
                <w:szCs w:val="18"/>
                <w:lang w:eastAsia="ru-RU"/>
              </w:rPr>
              <w:t>110,00</w:t>
            </w:r>
          </w:p>
        </w:tc>
        <w:tc>
          <w:tcPr>
            <w:tcW w:w="905" w:type="dxa"/>
            <w:tcBorders>
              <w:top w:val="nil"/>
              <w:left w:val="nil"/>
              <w:bottom w:val="single" w:sz="4" w:space="0" w:color="auto"/>
              <w:right w:val="single" w:sz="4" w:space="0" w:color="auto"/>
            </w:tcBorders>
            <w:shd w:val="clear" w:color="auto" w:fill="auto"/>
          </w:tcPr>
          <w:p w:rsidR="00D05D07" w:rsidRDefault="00D05D07" w:rsidP="00D05D07">
            <w:pPr>
              <w:jc w:val="center"/>
            </w:pPr>
            <w:r w:rsidRPr="00422386">
              <w:rPr>
                <w:rFonts w:ascii="Times New Roman" w:eastAsia="Times New Roman" w:hAnsi="Times New Roman"/>
                <w:color w:val="000000"/>
                <w:sz w:val="18"/>
                <w:szCs w:val="18"/>
                <w:lang w:eastAsia="ru-RU"/>
              </w:rPr>
              <w:t>110,00</w:t>
            </w:r>
          </w:p>
        </w:tc>
        <w:tc>
          <w:tcPr>
            <w:tcW w:w="1508" w:type="dxa"/>
            <w:vMerge/>
            <w:tcBorders>
              <w:top w:val="nil"/>
              <w:left w:val="single" w:sz="4" w:space="0" w:color="auto"/>
              <w:bottom w:val="single" w:sz="4" w:space="0" w:color="000000"/>
              <w:right w:val="single" w:sz="4" w:space="0" w:color="auto"/>
            </w:tcBorders>
            <w:vAlign w:val="center"/>
            <w:hideMark/>
          </w:tcPr>
          <w:p w:rsidR="00D05D07" w:rsidRPr="00E36877" w:rsidRDefault="00D05D07" w:rsidP="00D05D07">
            <w:pPr>
              <w:spacing w:after="0" w:line="240" w:lineRule="auto"/>
              <w:rPr>
                <w:rFonts w:ascii="Times New Roman" w:eastAsia="Times New Roman" w:hAnsi="Times New Roman"/>
                <w:color w:val="000000"/>
                <w:sz w:val="16"/>
                <w:szCs w:val="16"/>
                <w:lang w:eastAsia="ru-RU"/>
              </w:rPr>
            </w:pPr>
          </w:p>
        </w:tc>
      </w:tr>
      <w:bookmarkEnd w:id="7"/>
    </w:tbl>
    <w:p w:rsidR="00F326E2" w:rsidRPr="00E36877" w:rsidRDefault="00F326E2" w:rsidP="00F326E2">
      <w:pPr>
        <w:spacing w:line="240" w:lineRule="auto"/>
        <w:rPr>
          <w:rFonts w:ascii="Times New Roman" w:hAnsi="Times New Roman"/>
          <w:sz w:val="16"/>
          <w:szCs w:val="16"/>
        </w:rPr>
      </w:pPr>
    </w:p>
    <w:p w:rsidR="00F326E2" w:rsidRPr="00E36877" w:rsidRDefault="00F326E2" w:rsidP="00F326E2">
      <w:pPr>
        <w:spacing w:line="240" w:lineRule="auto"/>
        <w:rPr>
          <w:rFonts w:ascii="Times New Roman" w:hAnsi="Times New Roman"/>
          <w:sz w:val="16"/>
          <w:szCs w:val="16"/>
        </w:rPr>
      </w:pPr>
    </w:p>
    <w:p w:rsidR="00AA26B5" w:rsidRDefault="00F326E2" w:rsidP="00AA26B5">
      <w:pPr>
        <w:widowControl w:val="0"/>
        <w:autoSpaceDE w:val="0"/>
        <w:autoSpaceDN w:val="0"/>
        <w:spacing w:after="0" w:line="240" w:lineRule="auto"/>
        <w:contextualSpacing/>
        <w:jc w:val="center"/>
        <w:rPr>
          <w:rFonts w:ascii="Times New Roman" w:eastAsia="Times New Roman" w:hAnsi="Times New Roman"/>
          <w:b/>
          <w:lang w:eastAsia="ru-RU"/>
        </w:rPr>
      </w:pPr>
      <w:r w:rsidRPr="00E36877">
        <w:rPr>
          <w:rFonts w:ascii="Times New Roman" w:hAnsi="Times New Roman"/>
          <w:sz w:val="16"/>
          <w:szCs w:val="16"/>
        </w:rPr>
        <w:br w:type="page"/>
      </w:r>
      <w:r w:rsidR="00AA26B5" w:rsidRPr="00AA26B5">
        <w:rPr>
          <w:rFonts w:ascii="Times New Roman" w:hAnsi="Times New Roman"/>
          <w:b/>
          <w:bCs/>
          <w:sz w:val="24"/>
          <w:szCs w:val="24"/>
        </w:rPr>
        <w:lastRenderedPageBreak/>
        <w:t>Обоснование финансовых ресурсов, необходимых для реализации мероприятий подпрограммы «</w:t>
      </w:r>
      <w:r w:rsidR="00AA26B5" w:rsidRPr="007A4278">
        <w:rPr>
          <w:rFonts w:ascii="Times New Roman" w:hAnsi="Times New Roman"/>
          <w:b/>
          <w:bCs/>
          <w:sz w:val="24"/>
          <w:szCs w:val="24"/>
        </w:rPr>
        <w:t>Обеспечение мероприятий по защите населения и территорий от чрезвычайных ситуаций</w:t>
      </w:r>
      <w:r w:rsidR="00AA26B5" w:rsidRPr="00AA26B5">
        <w:rPr>
          <w:rFonts w:ascii="Times New Roman" w:hAnsi="Times New Roman"/>
          <w:b/>
          <w:bCs/>
          <w:sz w:val="24"/>
          <w:szCs w:val="24"/>
        </w:rPr>
        <w:t>» муниципальной программы городского округа Истра «Безопасность и обеспечение безопасности жизнедеятельности населения» в 2023-2027 годах</w:t>
      </w:r>
    </w:p>
    <w:p w:rsidR="00AA26B5" w:rsidRPr="00A52AD2" w:rsidRDefault="00AA26B5" w:rsidP="00AA26B5">
      <w:pPr>
        <w:widowControl w:val="0"/>
        <w:autoSpaceDE w:val="0"/>
        <w:autoSpaceDN w:val="0"/>
        <w:spacing w:after="0" w:line="240" w:lineRule="auto"/>
        <w:contextualSpacing/>
        <w:jc w:val="center"/>
        <w:rPr>
          <w:rFonts w:ascii="Times New Roman" w:eastAsia="Times New Roman" w:hAnsi="Times New Roman"/>
          <w:b/>
          <w:lang w:eastAsia="ru-RU"/>
        </w:rPr>
      </w:pP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AA26B5" w:rsidRPr="00A52AD2" w:rsidTr="001D4E22">
        <w:trPr>
          <w:trHeight w:val="1610"/>
        </w:trPr>
        <w:tc>
          <w:tcPr>
            <w:tcW w:w="4253"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Мероприятие 01.0</w:t>
            </w:r>
            <w:r>
              <w:rPr>
                <w:rFonts w:ascii="Times New Roman" w:eastAsia="Times New Roman" w:hAnsi="Times New Roman"/>
                <w:sz w:val="20"/>
                <w:szCs w:val="20"/>
                <w:lang w:eastAsia="ru-RU"/>
              </w:rPr>
              <w:t>2</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321693">
              <w:rPr>
                <w:rFonts w:ascii="Times New Roman" w:eastAsia="Times New Roman" w:hAnsi="Times New Roman"/>
                <w:color w:val="000000"/>
                <w:sz w:val="18"/>
                <w:szCs w:val="18"/>
                <w:lang w:eastAsia="ru-RU"/>
              </w:rPr>
              <w:t>Содержание и эксплуатация Системы-112, ЕДДС (кроме заработной платы, налогов)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spacing w:after="0" w:line="240" w:lineRule="auto"/>
              <w:contextualSpacing/>
              <w:rPr>
                <w:rFonts w:ascii="Times New Roman" w:hAnsi="Times New Roman"/>
                <w:sz w:val="20"/>
                <w:szCs w:val="20"/>
              </w:rPr>
            </w:pPr>
            <w:r w:rsidRPr="00A52AD2">
              <w:rPr>
                <w:rFonts w:ascii="Times New Roman" w:eastAsia="Times New Roman" w:hAnsi="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proofErr w:type="gramStart"/>
            <w:r w:rsidRPr="00A52AD2">
              <w:rPr>
                <w:rFonts w:ascii="Times New Roman" w:eastAsia="Times New Roman" w:hAnsi="Times New Roman"/>
                <w:b/>
                <w:bCs/>
                <w:sz w:val="20"/>
                <w:szCs w:val="20"/>
                <w:lang w:eastAsia="ru-RU"/>
              </w:rPr>
              <w:t>Всего:</w:t>
            </w:r>
            <w:r w:rsidRPr="00A52AD2">
              <w:rPr>
                <w:rFonts w:ascii="Times New Roman" w:eastAsia="Times New Roman" w:hAnsi="Times New Roman"/>
                <w:sz w:val="20"/>
                <w:szCs w:val="20"/>
                <w:lang w:eastAsia="ru-RU"/>
              </w:rPr>
              <w:t xml:space="preserve">   </w:t>
            </w:r>
            <w:proofErr w:type="gramEnd"/>
            <w:r>
              <w:rPr>
                <w:rFonts w:ascii="Times New Roman" w:eastAsia="Times New Roman" w:hAnsi="Times New Roman"/>
                <w:sz w:val="20"/>
                <w:szCs w:val="20"/>
                <w:lang w:eastAsia="ru-RU"/>
              </w:rPr>
              <w:t>250,00</w:t>
            </w:r>
            <w:r w:rsidRPr="00A52AD2">
              <w:rPr>
                <w:rFonts w:ascii="Times New Roman" w:eastAsia="Times New Roman" w:hAnsi="Times New Roman"/>
                <w:sz w:val="20"/>
                <w:szCs w:val="20"/>
                <w:lang w:eastAsia="ru-RU"/>
              </w:rPr>
              <w:t xml:space="preserve"> </w:t>
            </w:r>
            <w:proofErr w:type="spellStart"/>
            <w:r w:rsidRPr="00A52AD2">
              <w:rPr>
                <w:rFonts w:ascii="Times New Roman" w:eastAsia="Times New Roman" w:hAnsi="Times New Roman"/>
                <w:sz w:val="20"/>
                <w:szCs w:val="20"/>
                <w:lang w:eastAsia="ru-RU"/>
              </w:rPr>
              <w:t>тыс.руб</w:t>
            </w:r>
            <w:proofErr w:type="spellEnd"/>
            <w:r w:rsidRPr="00A52AD2">
              <w:rPr>
                <w:rFonts w:ascii="Times New Roman" w:eastAsia="Times New Roman" w:hAnsi="Times New Roman"/>
                <w:sz w:val="20"/>
                <w:szCs w:val="20"/>
                <w:lang w:eastAsia="ru-RU"/>
              </w:rPr>
              <w:t>.</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Бюджет городского округа Истра</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3</w:t>
            </w:r>
            <w:r w:rsidRPr="00A52AD2">
              <w:rPr>
                <w:rFonts w:ascii="Times New Roman" w:eastAsia="Times New Roman" w:hAnsi="Times New Roman"/>
                <w:sz w:val="20"/>
                <w:szCs w:val="20"/>
                <w:lang w:eastAsia="ru-RU"/>
              </w:rPr>
              <w:t>г – 50</w:t>
            </w:r>
            <w:r>
              <w:rPr>
                <w:rFonts w:ascii="Times New Roman" w:eastAsia="Times New Roman" w:hAnsi="Times New Roman"/>
                <w:sz w:val="20"/>
                <w:szCs w:val="20"/>
                <w:lang w:eastAsia="ru-RU"/>
              </w:rPr>
              <w:t>,00</w:t>
            </w:r>
            <w:r w:rsidRPr="00A52AD2">
              <w:rPr>
                <w:rFonts w:ascii="Times New Roman" w:eastAsia="Times New Roman" w:hAnsi="Times New Roman"/>
                <w:sz w:val="20"/>
                <w:szCs w:val="20"/>
                <w:lang w:eastAsia="ru-RU"/>
              </w:rPr>
              <w:t xml:space="preserve"> </w:t>
            </w:r>
            <w:proofErr w:type="spellStart"/>
            <w:r w:rsidRPr="00A52AD2">
              <w:rPr>
                <w:rFonts w:ascii="Times New Roman" w:eastAsia="Times New Roman" w:hAnsi="Times New Roman"/>
                <w:sz w:val="20"/>
                <w:szCs w:val="20"/>
                <w:lang w:eastAsia="ru-RU"/>
              </w:rPr>
              <w:t>тыс.руб</w:t>
            </w:r>
            <w:proofErr w:type="spellEnd"/>
            <w:r w:rsidRPr="00A52AD2">
              <w:rPr>
                <w:rFonts w:ascii="Times New Roman" w:eastAsia="Times New Roman" w:hAnsi="Times New Roman"/>
                <w:sz w:val="20"/>
                <w:szCs w:val="20"/>
                <w:lang w:eastAsia="ru-RU"/>
              </w:rPr>
              <w:t>.</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4</w:t>
            </w:r>
            <w:r w:rsidRPr="00A52AD2">
              <w:rPr>
                <w:rFonts w:ascii="Times New Roman" w:eastAsia="Times New Roman" w:hAnsi="Times New Roman"/>
                <w:sz w:val="20"/>
                <w:szCs w:val="20"/>
                <w:lang w:eastAsia="ru-RU"/>
              </w:rPr>
              <w:t>г – 50</w:t>
            </w:r>
            <w:r>
              <w:rPr>
                <w:rFonts w:ascii="Times New Roman" w:eastAsia="Times New Roman" w:hAnsi="Times New Roman"/>
                <w:sz w:val="20"/>
                <w:szCs w:val="20"/>
                <w:lang w:eastAsia="ru-RU"/>
              </w:rPr>
              <w:t>,00</w:t>
            </w:r>
            <w:r w:rsidRPr="00A52AD2">
              <w:rPr>
                <w:rFonts w:ascii="Times New Roman" w:eastAsia="Times New Roman" w:hAnsi="Times New Roman"/>
                <w:sz w:val="20"/>
                <w:szCs w:val="20"/>
                <w:lang w:eastAsia="ru-RU"/>
              </w:rPr>
              <w:t xml:space="preserve"> руб.</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5</w:t>
            </w:r>
            <w:r w:rsidRPr="00A52AD2">
              <w:rPr>
                <w:rFonts w:ascii="Times New Roman" w:eastAsia="Times New Roman" w:hAnsi="Times New Roman"/>
                <w:sz w:val="20"/>
                <w:szCs w:val="20"/>
                <w:lang w:eastAsia="ru-RU"/>
              </w:rPr>
              <w:t>г – 50</w:t>
            </w:r>
            <w:r>
              <w:rPr>
                <w:rFonts w:ascii="Times New Roman" w:eastAsia="Times New Roman" w:hAnsi="Times New Roman"/>
                <w:sz w:val="20"/>
                <w:szCs w:val="20"/>
                <w:lang w:eastAsia="ru-RU"/>
              </w:rPr>
              <w:t>,00</w:t>
            </w:r>
            <w:r w:rsidRPr="00A52AD2">
              <w:rPr>
                <w:rFonts w:ascii="Times New Roman" w:eastAsia="Times New Roman" w:hAnsi="Times New Roman"/>
                <w:sz w:val="20"/>
                <w:szCs w:val="20"/>
                <w:lang w:eastAsia="ru-RU"/>
              </w:rPr>
              <w:t xml:space="preserve"> руб.</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6</w:t>
            </w:r>
            <w:r w:rsidRPr="00A52AD2">
              <w:rPr>
                <w:rFonts w:ascii="Times New Roman" w:eastAsia="Times New Roman" w:hAnsi="Times New Roman"/>
                <w:sz w:val="20"/>
                <w:szCs w:val="20"/>
                <w:lang w:eastAsia="ru-RU"/>
              </w:rPr>
              <w:t>г – 50</w:t>
            </w:r>
            <w:r>
              <w:rPr>
                <w:rFonts w:ascii="Times New Roman" w:eastAsia="Times New Roman" w:hAnsi="Times New Roman"/>
                <w:sz w:val="20"/>
                <w:szCs w:val="20"/>
                <w:lang w:eastAsia="ru-RU"/>
              </w:rPr>
              <w:t>,00</w:t>
            </w:r>
            <w:r w:rsidRPr="00A52AD2">
              <w:rPr>
                <w:rFonts w:ascii="Times New Roman" w:eastAsia="Times New Roman" w:hAnsi="Times New Roman"/>
                <w:sz w:val="20"/>
                <w:szCs w:val="20"/>
                <w:lang w:eastAsia="ru-RU"/>
              </w:rPr>
              <w:t xml:space="preserve"> руб.</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7</w:t>
            </w:r>
            <w:r w:rsidRPr="00A52AD2">
              <w:rPr>
                <w:rFonts w:ascii="Times New Roman" w:eastAsia="Times New Roman" w:hAnsi="Times New Roman"/>
                <w:sz w:val="20"/>
                <w:szCs w:val="20"/>
                <w:lang w:eastAsia="ru-RU"/>
              </w:rPr>
              <w:t>г – 50</w:t>
            </w:r>
            <w:r>
              <w:rPr>
                <w:rFonts w:ascii="Times New Roman" w:eastAsia="Times New Roman" w:hAnsi="Times New Roman"/>
                <w:sz w:val="20"/>
                <w:szCs w:val="20"/>
                <w:lang w:eastAsia="ru-RU"/>
              </w:rPr>
              <w:t>,00</w:t>
            </w:r>
            <w:r w:rsidRPr="00A52AD2">
              <w:rPr>
                <w:rFonts w:ascii="Times New Roman" w:eastAsia="Times New Roman" w:hAnsi="Times New Roman"/>
                <w:sz w:val="20"/>
                <w:szCs w:val="20"/>
                <w:lang w:eastAsia="ru-RU"/>
              </w:rPr>
              <w:t xml:space="preserve"> руб.</w:t>
            </w:r>
          </w:p>
        </w:tc>
        <w:tc>
          <w:tcPr>
            <w:tcW w:w="3288"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p>
        </w:tc>
      </w:tr>
      <w:tr w:rsidR="00AA26B5" w:rsidRPr="00A52AD2" w:rsidTr="001D4E22">
        <w:trPr>
          <w:trHeight w:val="161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Мероприятие 01.0</w:t>
            </w:r>
            <w:r>
              <w:rPr>
                <w:rFonts w:ascii="Times New Roman" w:eastAsia="Times New Roman" w:hAnsi="Times New Roman"/>
                <w:sz w:val="20"/>
                <w:szCs w:val="20"/>
                <w:lang w:eastAsia="ru-RU"/>
              </w:rPr>
              <w:t>3</w:t>
            </w:r>
            <w:r w:rsidRPr="00A52AD2">
              <w:rPr>
                <w:rFonts w:ascii="Times New Roman" w:eastAsia="Times New Roman" w:hAnsi="Times New Roman"/>
                <w:sz w:val="20"/>
                <w:szCs w:val="20"/>
                <w:lang w:eastAsia="ru-RU"/>
              </w:rPr>
              <w:t>.</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BD233C">
              <w:rPr>
                <w:rFonts w:ascii="Times New Roman" w:eastAsia="Times New Roman" w:hAnsi="Times New Roman"/>
                <w:color w:val="000000"/>
                <w:sz w:val="18"/>
                <w:szCs w:val="18"/>
                <w:lang w:eastAsia="ru-RU"/>
              </w:rPr>
              <w:t>Организация деятельности единых дежурно-диспетчерских служб по обеспечению круглосуточного приема вызовов, обработке и передаче в диспетчерские службы информации (о происшествиях или чрезвычайных ситуациях) для организации реагирования, в том числе экстренного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spacing w:after="0" w:line="240" w:lineRule="auto"/>
              <w:contextualSpacing/>
              <w:rPr>
                <w:rFonts w:ascii="Times New Roman" w:eastAsia="Times New Roman" w:hAnsi="Times New Roman"/>
                <w:sz w:val="20"/>
                <w:szCs w:val="20"/>
                <w:lang w:eastAsia="ru-RU"/>
              </w:rPr>
            </w:pPr>
            <w:r>
              <w:rPr>
                <w:rFonts w:ascii="Times New Roman" w:eastAsia="Times New Roman" w:hAnsi="Times New Roman"/>
                <w:sz w:val="20"/>
                <w:szCs w:val="20"/>
                <w:lang w:eastAsia="ru-RU"/>
              </w:rPr>
              <w:t>Запрос ценовых предложений</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proofErr w:type="gramStart"/>
            <w:r w:rsidRPr="00A52AD2">
              <w:rPr>
                <w:rFonts w:ascii="Times New Roman" w:eastAsia="Times New Roman" w:hAnsi="Times New Roman"/>
                <w:sz w:val="20"/>
                <w:szCs w:val="20"/>
                <w:lang w:eastAsia="ru-RU"/>
              </w:rPr>
              <w:t xml:space="preserve">Всего:   </w:t>
            </w:r>
            <w:proofErr w:type="gramEnd"/>
            <w:r>
              <w:rPr>
                <w:rFonts w:ascii="Times New Roman" w:eastAsia="Times New Roman" w:hAnsi="Times New Roman"/>
                <w:sz w:val="20"/>
                <w:szCs w:val="20"/>
                <w:lang w:eastAsia="ru-RU"/>
              </w:rPr>
              <w:t>1 800,00</w:t>
            </w:r>
            <w:r w:rsidRPr="00A52AD2">
              <w:rPr>
                <w:rFonts w:ascii="Times New Roman" w:eastAsia="Times New Roman" w:hAnsi="Times New Roman"/>
                <w:sz w:val="20"/>
                <w:szCs w:val="20"/>
                <w:lang w:eastAsia="ru-RU"/>
              </w:rPr>
              <w:t xml:space="preserve"> тыс. рублей</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Бюджет городского округа Истра</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3</w:t>
            </w:r>
            <w:r w:rsidRPr="00A52AD2">
              <w:rPr>
                <w:rFonts w:ascii="Times New Roman" w:eastAsia="Times New Roman" w:hAnsi="Times New Roman"/>
                <w:sz w:val="20"/>
                <w:szCs w:val="20"/>
                <w:lang w:eastAsia="ru-RU"/>
              </w:rPr>
              <w:t xml:space="preserve">г – </w:t>
            </w:r>
            <w:r>
              <w:rPr>
                <w:rFonts w:ascii="Times New Roman" w:eastAsia="Times New Roman" w:hAnsi="Times New Roman"/>
                <w:sz w:val="20"/>
                <w:szCs w:val="20"/>
                <w:lang w:eastAsia="ru-RU"/>
              </w:rPr>
              <w:t>1 800,00</w:t>
            </w:r>
            <w:r w:rsidRPr="00A52AD2">
              <w:rPr>
                <w:rFonts w:ascii="Times New Roman" w:eastAsia="Times New Roman" w:hAnsi="Times New Roman"/>
                <w:sz w:val="20"/>
                <w:szCs w:val="20"/>
                <w:lang w:eastAsia="ru-RU"/>
              </w:rPr>
              <w:t xml:space="preserve"> </w:t>
            </w:r>
            <w:proofErr w:type="spellStart"/>
            <w:r w:rsidRPr="00A52AD2">
              <w:rPr>
                <w:rFonts w:ascii="Times New Roman" w:eastAsia="Times New Roman" w:hAnsi="Times New Roman"/>
                <w:sz w:val="20"/>
                <w:szCs w:val="20"/>
                <w:lang w:eastAsia="ru-RU"/>
              </w:rPr>
              <w:t>тыс.руб</w:t>
            </w:r>
            <w:proofErr w:type="spellEnd"/>
            <w:r w:rsidRPr="00A52AD2">
              <w:rPr>
                <w:rFonts w:ascii="Times New Roman" w:eastAsia="Times New Roman" w:hAnsi="Times New Roman"/>
                <w:sz w:val="20"/>
                <w:szCs w:val="20"/>
                <w:lang w:eastAsia="ru-RU"/>
              </w:rPr>
              <w:t>.</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4</w:t>
            </w:r>
            <w:r w:rsidRPr="00A52AD2">
              <w:rPr>
                <w:rFonts w:ascii="Times New Roman" w:eastAsia="Times New Roman" w:hAnsi="Times New Roman"/>
                <w:sz w:val="20"/>
                <w:szCs w:val="20"/>
                <w:lang w:eastAsia="ru-RU"/>
              </w:rPr>
              <w:t>г –</w:t>
            </w:r>
            <w:r>
              <w:rPr>
                <w:rFonts w:ascii="Times New Roman" w:eastAsia="Times New Roman" w:hAnsi="Times New Roman"/>
                <w:sz w:val="20"/>
                <w:szCs w:val="20"/>
                <w:lang w:eastAsia="ru-RU"/>
              </w:rPr>
              <w:t xml:space="preserve"> </w:t>
            </w:r>
            <w:r w:rsidRPr="00A52AD2">
              <w:rPr>
                <w:rFonts w:ascii="Times New Roman" w:eastAsia="Times New Roman" w:hAnsi="Times New Roman"/>
                <w:sz w:val="20"/>
                <w:szCs w:val="20"/>
                <w:lang w:eastAsia="ru-RU"/>
              </w:rPr>
              <w:t>0</w:t>
            </w:r>
            <w:r>
              <w:rPr>
                <w:rFonts w:ascii="Times New Roman" w:eastAsia="Times New Roman" w:hAnsi="Times New Roman"/>
                <w:sz w:val="20"/>
                <w:szCs w:val="20"/>
                <w:lang w:eastAsia="ru-RU"/>
              </w:rPr>
              <w:t>,00</w:t>
            </w:r>
            <w:r w:rsidRPr="00A52AD2">
              <w:rPr>
                <w:rFonts w:ascii="Times New Roman" w:eastAsia="Times New Roman" w:hAnsi="Times New Roman"/>
                <w:sz w:val="20"/>
                <w:szCs w:val="20"/>
                <w:lang w:eastAsia="ru-RU"/>
              </w:rPr>
              <w:t xml:space="preserve"> руб.</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5</w:t>
            </w:r>
            <w:r w:rsidRPr="00A52AD2">
              <w:rPr>
                <w:rFonts w:ascii="Times New Roman" w:eastAsia="Times New Roman" w:hAnsi="Times New Roman"/>
                <w:sz w:val="20"/>
                <w:szCs w:val="20"/>
                <w:lang w:eastAsia="ru-RU"/>
              </w:rPr>
              <w:t>г – 0</w:t>
            </w:r>
            <w:r>
              <w:rPr>
                <w:rFonts w:ascii="Times New Roman" w:eastAsia="Times New Roman" w:hAnsi="Times New Roman"/>
                <w:sz w:val="20"/>
                <w:szCs w:val="20"/>
                <w:lang w:eastAsia="ru-RU"/>
              </w:rPr>
              <w:t>,00</w:t>
            </w:r>
            <w:r w:rsidRPr="00A52AD2">
              <w:rPr>
                <w:rFonts w:ascii="Times New Roman" w:eastAsia="Times New Roman" w:hAnsi="Times New Roman"/>
                <w:sz w:val="20"/>
                <w:szCs w:val="20"/>
                <w:lang w:eastAsia="ru-RU"/>
              </w:rPr>
              <w:t xml:space="preserve"> руб.</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6</w:t>
            </w:r>
            <w:r w:rsidRPr="00A52AD2">
              <w:rPr>
                <w:rFonts w:ascii="Times New Roman" w:eastAsia="Times New Roman" w:hAnsi="Times New Roman"/>
                <w:sz w:val="20"/>
                <w:szCs w:val="20"/>
                <w:lang w:eastAsia="ru-RU"/>
              </w:rPr>
              <w:t>г – 0</w:t>
            </w:r>
            <w:r>
              <w:rPr>
                <w:rFonts w:ascii="Times New Roman" w:eastAsia="Times New Roman" w:hAnsi="Times New Roman"/>
                <w:sz w:val="20"/>
                <w:szCs w:val="20"/>
                <w:lang w:eastAsia="ru-RU"/>
              </w:rPr>
              <w:t>,00</w:t>
            </w:r>
            <w:r w:rsidRPr="00A52AD2">
              <w:rPr>
                <w:rFonts w:ascii="Times New Roman" w:eastAsia="Times New Roman" w:hAnsi="Times New Roman"/>
                <w:sz w:val="20"/>
                <w:szCs w:val="20"/>
                <w:lang w:eastAsia="ru-RU"/>
              </w:rPr>
              <w:t xml:space="preserve"> руб.</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b/>
                <w:bCs/>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7</w:t>
            </w:r>
            <w:r w:rsidRPr="00A52AD2">
              <w:rPr>
                <w:rFonts w:ascii="Times New Roman" w:eastAsia="Times New Roman" w:hAnsi="Times New Roman"/>
                <w:sz w:val="20"/>
                <w:szCs w:val="20"/>
                <w:lang w:eastAsia="ru-RU"/>
              </w:rPr>
              <w:t>г – 0</w:t>
            </w:r>
            <w:r>
              <w:rPr>
                <w:rFonts w:ascii="Times New Roman" w:eastAsia="Times New Roman" w:hAnsi="Times New Roman"/>
                <w:sz w:val="20"/>
                <w:szCs w:val="20"/>
                <w:lang w:eastAsia="ru-RU"/>
              </w:rPr>
              <w:t>,00</w:t>
            </w:r>
            <w:r w:rsidRPr="00A52AD2">
              <w:rPr>
                <w:rFonts w:ascii="Times New Roman" w:eastAsia="Times New Roman" w:hAnsi="Times New Roman"/>
                <w:sz w:val="20"/>
                <w:szCs w:val="20"/>
                <w:lang w:eastAsia="ru-RU"/>
              </w:rPr>
              <w:t xml:space="preserve">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p>
        </w:tc>
      </w:tr>
      <w:tr w:rsidR="00AA26B5" w:rsidRPr="00A52AD2" w:rsidTr="001D4E22">
        <w:trPr>
          <w:trHeight w:val="161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BD233C">
              <w:rPr>
                <w:rFonts w:ascii="Times New Roman" w:eastAsia="Times New Roman" w:hAnsi="Times New Roman"/>
                <w:color w:val="000000"/>
                <w:sz w:val="18"/>
                <w:szCs w:val="18"/>
                <w:lang w:eastAsia="ru-RU"/>
              </w:rPr>
              <w:t xml:space="preserve">Мероприятие 02.01. </w:t>
            </w:r>
            <w:r w:rsidRPr="00BD233C">
              <w:rPr>
                <w:rFonts w:ascii="Times New Roman" w:eastAsia="Times New Roman" w:hAnsi="Times New Roman"/>
                <w:color w:val="000000"/>
                <w:sz w:val="18"/>
                <w:szCs w:val="18"/>
                <w:lang w:eastAsia="ru-RU"/>
              </w:rPr>
              <w:br/>
              <w:t>Создание, хранение, использование и восполнение резервного фонда для ликвидации чрезвычайных ситуаций муниципального характера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Default="00AA26B5" w:rsidP="001D4E22">
            <w:pPr>
              <w:spacing w:after="0" w:line="240" w:lineRule="auto"/>
              <w:contextualSpacing/>
              <w:rPr>
                <w:rFonts w:ascii="Times New Roman" w:eastAsia="Times New Roman" w:hAnsi="Times New Roman"/>
                <w:sz w:val="20"/>
                <w:szCs w:val="20"/>
                <w:lang w:eastAsia="ru-RU"/>
              </w:rPr>
            </w:pPr>
            <w:r>
              <w:rPr>
                <w:rFonts w:ascii="Times New Roman" w:eastAsia="Times New Roman" w:hAnsi="Times New Roman"/>
                <w:sz w:val="20"/>
                <w:szCs w:val="20"/>
                <w:lang w:eastAsia="ru-RU"/>
              </w:rPr>
              <w:t>Запрос ценовых предложений</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proofErr w:type="gramStart"/>
            <w:r w:rsidRPr="00A52AD2">
              <w:rPr>
                <w:rFonts w:ascii="Times New Roman" w:eastAsia="Times New Roman" w:hAnsi="Times New Roman"/>
                <w:sz w:val="20"/>
                <w:szCs w:val="20"/>
                <w:lang w:eastAsia="ru-RU"/>
              </w:rPr>
              <w:t xml:space="preserve">Всего:   </w:t>
            </w:r>
            <w:proofErr w:type="gramEnd"/>
            <w:r>
              <w:rPr>
                <w:rFonts w:ascii="Times New Roman" w:eastAsia="Times New Roman" w:hAnsi="Times New Roman"/>
                <w:sz w:val="20"/>
                <w:szCs w:val="20"/>
                <w:lang w:eastAsia="ru-RU"/>
              </w:rPr>
              <w:t>3 753,00</w:t>
            </w:r>
            <w:r w:rsidRPr="00A52AD2">
              <w:rPr>
                <w:rFonts w:ascii="Times New Roman" w:eastAsia="Times New Roman" w:hAnsi="Times New Roman"/>
                <w:sz w:val="20"/>
                <w:szCs w:val="20"/>
                <w:lang w:eastAsia="ru-RU"/>
              </w:rPr>
              <w:t xml:space="preserve"> тыс. рублей</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Бюджет городского округа Истра</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3</w:t>
            </w:r>
            <w:r w:rsidRPr="00A52AD2">
              <w:rPr>
                <w:rFonts w:ascii="Times New Roman" w:eastAsia="Times New Roman" w:hAnsi="Times New Roman"/>
                <w:sz w:val="20"/>
                <w:szCs w:val="20"/>
                <w:lang w:eastAsia="ru-RU"/>
              </w:rPr>
              <w:t xml:space="preserve">г – </w:t>
            </w:r>
            <w:r>
              <w:rPr>
                <w:rFonts w:ascii="Times New Roman" w:eastAsia="Times New Roman" w:hAnsi="Times New Roman"/>
                <w:sz w:val="20"/>
                <w:szCs w:val="20"/>
                <w:lang w:eastAsia="ru-RU"/>
              </w:rPr>
              <w:t xml:space="preserve">3 753,00 </w:t>
            </w:r>
            <w:proofErr w:type="spellStart"/>
            <w:r w:rsidRPr="00A52AD2">
              <w:rPr>
                <w:rFonts w:ascii="Times New Roman" w:eastAsia="Times New Roman" w:hAnsi="Times New Roman"/>
                <w:sz w:val="20"/>
                <w:szCs w:val="20"/>
                <w:lang w:eastAsia="ru-RU"/>
              </w:rPr>
              <w:t>тыс.руб</w:t>
            </w:r>
            <w:proofErr w:type="spellEnd"/>
            <w:r w:rsidRPr="00A52AD2">
              <w:rPr>
                <w:rFonts w:ascii="Times New Roman" w:eastAsia="Times New Roman" w:hAnsi="Times New Roman"/>
                <w:sz w:val="20"/>
                <w:szCs w:val="20"/>
                <w:lang w:eastAsia="ru-RU"/>
              </w:rPr>
              <w:t>.</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4</w:t>
            </w:r>
            <w:r w:rsidRPr="00A52AD2">
              <w:rPr>
                <w:rFonts w:ascii="Times New Roman" w:eastAsia="Times New Roman" w:hAnsi="Times New Roman"/>
                <w:sz w:val="20"/>
                <w:szCs w:val="20"/>
                <w:lang w:eastAsia="ru-RU"/>
              </w:rPr>
              <w:t>г –</w:t>
            </w:r>
            <w:r>
              <w:rPr>
                <w:rFonts w:ascii="Times New Roman" w:eastAsia="Times New Roman" w:hAnsi="Times New Roman"/>
                <w:sz w:val="20"/>
                <w:szCs w:val="20"/>
                <w:lang w:eastAsia="ru-RU"/>
              </w:rPr>
              <w:t xml:space="preserve"> </w:t>
            </w:r>
            <w:r w:rsidRPr="00A52AD2">
              <w:rPr>
                <w:rFonts w:ascii="Times New Roman" w:eastAsia="Times New Roman" w:hAnsi="Times New Roman"/>
                <w:sz w:val="20"/>
                <w:szCs w:val="20"/>
                <w:lang w:eastAsia="ru-RU"/>
              </w:rPr>
              <w:t>0</w:t>
            </w:r>
            <w:r>
              <w:rPr>
                <w:rFonts w:ascii="Times New Roman" w:eastAsia="Times New Roman" w:hAnsi="Times New Roman"/>
                <w:sz w:val="20"/>
                <w:szCs w:val="20"/>
                <w:lang w:eastAsia="ru-RU"/>
              </w:rPr>
              <w:t>,00</w:t>
            </w:r>
            <w:r w:rsidRPr="00A52AD2">
              <w:rPr>
                <w:rFonts w:ascii="Times New Roman" w:eastAsia="Times New Roman" w:hAnsi="Times New Roman"/>
                <w:sz w:val="20"/>
                <w:szCs w:val="20"/>
                <w:lang w:eastAsia="ru-RU"/>
              </w:rPr>
              <w:t xml:space="preserve"> руб.</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5</w:t>
            </w:r>
            <w:r w:rsidRPr="00A52AD2">
              <w:rPr>
                <w:rFonts w:ascii="Times New Roman" w:eastAsia="Times New Roman" w:hAnsi="Times New Roman"/>
                <w:sz w:val="20"/>
                <w:szCs w:val="20"/>
                <w:lang w:eastAsia="ru-RU"/>
              </w:rPr>
              <w:t>г – 0</w:t>
            </w:r>
            <w:r>
              <w:rPr>
                <w:rFonts w:ascii="Times New Roman" w:eastAsia="Times New Roman" w:hAnsi="Times New Roman"/>
                <w:sz w:val="20"/>
                <w:szCs w:val="20"/>
                <w:lang w:eastAsia="ru-RU"/>
              </w:rPr>
              <w:t>,00</w:t>
            </w:r>
            <w:r w:rsidRPr="00A52AD2">
              <w:rPr>
                <w:rFonts w:ascii="Times New Roman" w:eastAsia="Times New Roman" w:hAnsi="Times New Roman"/>
                <w:sz w:val="20"/>
                <w:szCs w:val="20"/>
                <w:lang w:eastAsia="ru-RU"/>
              </w:rPr>
              <w:t xml:space="preserve"> руб.</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6</w:t>
            </w:r>
            <w:r w:rsidRPr="00A52AD2">
              <w:rPr>
                <w:rFonts w:ascii="Times New Roman" w:eastAsia="Times New Roman" w:hAnsi="Times New Roman"/>
                <w:sz w:val="20"/>
                <w:szCs w:val="20"/>
                <w:lang w:eastAsia="ru-RU"/>
              </w:rPr>
              <w:t>г – 0</w:t>
            </w:r>
            <w:r>
              <w:rPr>
                <w:rFonts w:ascii="Times New Roman" w:eastAsia="Times New Roman" w:hAnsi="Times New Roman"/>
                <w:sz w:val="20"/>
                <w:szCs w:val="20"/>
                <w:lang w:eastAsia="ru-RU"/>
              </w:rPr>
              <w:t>,00</w:t>
            </w:r>
            <w:r w:rsidRPr="00A52AD2">
              <w:rPr>
                <w:rFonts w:ascii="Times New Roman" w:eastAsia="Times New Roman" w:hAnsi="Times New Roman"/>
                <w:sz w:val="20"/>
                <w:szCs w:val="20"/>
                <w:lang w:eastAsia="ru-RU"/>
              </w:rPr>
              <w:t xml:space="preserve"> руб.</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7</w:t>
            </w:r>
            <w:r w:rsidRPr="00A52AD2">
              <w:rPr>
                <w:rFonts w:ascii="Times New Roman" w:eastAsia="Times New Roman" w:hAnsi="Times New Roman"/>
                <w:sz w:val="20"/>
                <w:szCs w:val="20"/>
                <w:lang w:eastAsia="ru-RU"/>
              </w:rPr>
              <w:t>г – 0</w:t>
            </w:r>
            <w:r>
              <w:rPr>
                <w:rFonts w:ascii="Times New Roman" w:eastAsia="Times New Roman" w:hAnsi="Times New Roman"/>
                <w:sz w:val="20"/>
                <w:szCs w:val="20"/>
                <w:lang w:eastAsia="ru-RU"/>
              </w:rPr>
              <w:t>,00</w:t>
            </w:r>
            <w:r w:rsidRPr="00A52AD2">
              <w:rPr>
                <w:rFonts w:ascii="Times New Roman" w:eastAsia="Times New Roman" w:hAnsi="Times New Roman"/>
                <w:sz w:val="20"/>
                <w:szCs w:val="20"/>
                <w:lang w:eastAsia="ru-RU"/>
              </w:rPr>
              <w:t xml:space="preserve">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p>
        </w:tc>
      </w:tr>
      <w:tr w:rsidR="00AA26B5" w:rsidRPr="00A52AD2" w:rsidTr="001D4E22">
        <w:trPr>
          <w:trHeight w:val="161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Default="00AA26B5" w:rsidP="001D4E22">
            <w:pPr>
              <w:widowControl w:val="0"/>
              <w:autoSpaceDE w:val="0"/>
              <w:autoSpaceDN w:val="0"/>
              <w:adjustRightInd w:val="0"/>
              <w:spacing w:after="0" w:line="240" w:lineRule="auto"/>
              <w:contextualSpacing/>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 xml:space="preserve">Мероприятие 03.01. </w:t>
            </w:r>
          </w:p>
          <w:p w:rsidR="00AA26B5" w:rsidRPr="00BD233C" w:rsidRDefault="00AA26B5" w:rsidP="001D4E22">
            <w:pPr>
              <w:widowControl w:val="0"/>
              <w:autoSpaceDE w:val="0"/>
              <w:autoSpaceDN w:val="0"/>
              <w:adjustRightInd w:val="0"/>
              <w:spacing w:after="0" w:line="240" w:lineRule="auto"/>
              <w:contextualSpacing/>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Подготовка должностных лиц по вопросам гражданской обороны, предупреждения и ликвидации чрезвычайных ситуаций (УМЦ ГКУ «Специальный центр «Звенигород», др. специализированные учебные учреждения). оплата проживания во время прохождения обучения)</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Default="00AA26B5" w:rsidP="001D4E22">
            <w:pPr>
              <w:spacing w:after="0" w:line="240" w:lineRule="auto"/>
              <w:contextualSpacing/>
              <w:rPr>
                <w:rFonts w:ascii="Times New Roman" w:eastAsia="Times New Roman" w:hAnsi="Times New Roman"/>
                <w:sz w:val="20"/>
                <w:szCs w:val="20"/>
                <w:lang w:eastAsia="ru-RU"/>
              </w:rPr>
            </w:pPr>
            <w:r>
              <w:rPr>
                <w:rFonts w:ascii="Times New Roman" w:eastAsia="Times New Roman" w:hAnsi="Times New Roman"/>
                <w:sz w:val="20"/>
                <w:szCs w:val="20"/>
                <w:lang w:eastAsia="ru-RU"/>
              </w:rPr>
              <w:t>Запрос ценовых предложений</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proofErr w:type="gramStart"/>
            <w:r w:rsidRPr="00A52AD2">
              <w:rPr>
                <w:rFonts w:ascii="Times New Roman" w:eastAsia="Times New Roman" w:hAnsi="Times New Roman"/>
                <w:sz w:val="20"/>
                <w:szCs w:val="20"/>
                <w:lang w:eastAsia="ru-RU"/>
              </w:rPr>
              <w:t xml:space="preserve">Всего:   </w:t>
            </w:r>
            <w:proofErr w:type="gramEnd"/>
            <w:r>
              <w:rPr>
                <w:rFonts w:ascii="Times New Roman" w:eastAsia="Times New Roman" w:hAnsi="Times New Roman"/>
                <w:sz w:val="20"/>
                <w:szCs w:val="20"/>
                <w:lang w:eastAsia="ru-RU"/>
              </w:rPr>
              <w:t>125,00</w:t>
            </w:r>
            <w:r w:rsidRPr="00A52AD2">
              <w:rPr>
                <w:rFonts w:ascii="Times New Roman" w:eastAsia="Times New Roman" w:hAnsi="Times New Roman"/>
                <w:sz w:val="20"/>
                <w:szCs w:val="20"/>
                <w:lang w:eastAsia="ru-RU"/>
              </w:rPr>
              <w:t xml:space="preserve"> тыс. рублей</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Бюджет городского округа Истра</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3</w:t>
            </w:r>
            <w:r w:rsidRPr="00A52AD2">
              <w:rPr>
                <w:rFonts w:ascii="Times New Roman" w:eastAsia="Times New Roman" w:hAnsi="Times New Roman"/>
                <w:sz w:val="20"/>
                <w:szCs w:val="20"/>
                <w:lang w:eastAsia="ru-RU"/>
              </w:rPr>
              <w:t xml:space="preserve">г – </w:t>
            </w:r>
            <w:r>
              <w:rPr>
                <w:rFonts w:ascii="Times New Roman" w:eastAsia="Times New Roman" w:hAnsi="Times New Roman"/>
                <w:sz w:val="20"/>
                <w:szCs w:val="20"/>
                <w:lang w:eastAsia="ru-RU"/>
              </w:rPr>
              <w:t xml:space="preserve">25,00 </w:t>
            </w:r>
            <w:proofErr w:type="spellStart"/>
            <w:r w:rsidRPr="00A52AD2">
              <w:rPr>
                <w:rFonts w:ascii="Times New Roman" w:eastAsia="Times New Roman" w:hAnsi="Times New Roman"/>
                <w:sz w:val="20"/>
                <w:szCs w:val="20"/>
                <w:lang w:eastAsia="ru-RU"/>
              </w:rPr>
              <w:t>тыс.руб</w:t>
            </w:r>
            <w:proofErr w:type="spellEnd"/>
            <w:r w:rsidRPr="00A52AD2">
              <w:rPr>
                <w:rFonts w:ascii="Times New Roman" w:eastAsia="Times New Roman" w:hAnsi="Times New Roman"/>
                <w:sz w:val="20"/>
                <w:szCs w:val="20"/>
                <w:lang w:eastAsia="ru-RU"/>
              </w:rPr>
              <w:t>.</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4</w:t>
            </w:r>
            <w:r w:rsidRPr="00A52AD2">
              <w:rPr>
                <w:rFonts w:ascii="Times New Roman" w:eastAsia="Times New Roman" w:hAnsi="Times New Roman"/>
                <w:sz w:val="20"/>
                <w:szCs w:val="20"/>
                <w:lang w:eastAsia="ru-RU"/>
              </w:rPr>
              <w:t>г –</w:t>
            </w:r>
            <w:r>
              <w:rPr>
                <w:rFonts w:ascii="Times New Roman" w:eastAsia="Times New Roman" w:hAnsi="Times New Roman"/>
                <w:sz w:val="20"/>
                <w:szCs w:val="20"/>
                <w:lang w:eastAsia="ru-RU"/>
              </w:rPr>
              <w:t xml:space="preserve"> 25,00</w:t>
            </w:r>
            <w:r w:rsidRPr="00A52AD2">
              <w:rPr>
                <w:rFonts w:ascii="Times New Roman" w:eastAsia="Times New Roman" w:hAnsi="Times New Roman"/>
                <w:sz w:val="20"/>
                <w:szCs w:val="20"/>
                <w:lang w:eastAsia="ru-RU"/>
              </w:rPr>
              <w:t xml:space="preserve"> руб.</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5</w:t>
            </w:r>
            <w:r w:rsidRPr="00A52AD2">
              <w:rPr>
                <w:rFonts w:ascii="Times New Roman" w:eastAsia="Times New Roman" w:hAnsi="Times New Roman"/>
                <w:sz w:val="20"/>
                <w:szCs w:val="20"/>
                <w:lang w:eastAsia="ru-RU"/>
              </w:rPr>
              <w:t xml:space="preserve">г – </w:t>
            </w:r>
            <w:r>
              <w:rPr>
                <w:rFonts w:ascii="Times New Roman" w:eastAsia="Times New Roman" w:hAnsi="Times New Roman"/>
                <w:sz w:val="20"/>
                <w:szCs w:val="20"/>
                <w:lang w:eastAsia="ru-RU"/>
              </w:rPr>
              <w:t>25,00</w:t>
            </w:r>
            <w:r w:rsidRPr="00A52AD2">
              <w:rPr>
                <w:rFonts w:ascii="Times New Roman" w:eastAsia="Times New Roman" w:hAnsi="Times New Roman"/>
                <w:sz w:val="20"/>
                <w:szCs w:val="20"/>
                <w:lang w:eastAsia="ru-RU"/>
              </w:rPr>
              <w:t xml:space="preserve"> руб.</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6</w:t>
            </w:r>
            <w:r w:rsidRPr="00A52AD2">
              <w:rPr>
                <w:rFonts w:ascii="Times New Roman" w:eastAsia="Times New Roman" w:hAnsi="Times New Roman"/>
                <w:sz w:val="20"/>
                <w:szCs w:val="20"/>
                <w:lang w:eastAsia="ru-RU"/>
              </w:rPr>
              <w:t xml:space="preserve">г – </w:t>
            </w:r>
            <w:r>
              <w:rPr>
                <w:rFonts w:ascii="Times New Roman" w:eastAsia="Times New Roman" w:hAnsi="Times New Roman"/>
                <w:sz w:val="20"/>
                <w:szCs w:val="20"/>
                <w:lang w:eastAsia="ru-RU"/>
              </w:rPr>
              <w:t>25,00</w:t>
            </w:r>
            <w:r w:rsidRPr="00A52AD2">
              <w:rPr>
                <w:rFonts w:ascii="Times New Roman" w:eastAsia="Times New Roman" w:hAnsi="Times New Roman"/>
                <w:sz w:val="20"/>
                <w:szCs w:val="20"/>
                <w:lang w:eastAsia="ru-RU"/>
              </w:rPr>
              <w:t xml:space="preserve"> руб.</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7</w:t>
            </w:r>
            <w:r w:rsidRPr="00A52AD2">
              <w:rPr>
                <w:rFonts w:ascii="Times New Roman" w:eastAsia="Times New Roman" w:hAnsi="Times New Roman"/>
                <w:sz w:val="20"/>
                <w:szCs w:val="20"/>
                <w:lang w:eastAsia="ru-RU"/>
              </w:rPr>
              <w:t xml:space="preserve">г – </w:t>
            </w:r>
            <w:r>
              <w:rPr>
                <w:rFonts w:ascii="Times New Roman" w:eastAsia="Times New Roman" w:hAnsi="Times New Roman"/>
                <w:sz w:val="20"/>
                <w:szCs w:val="20"/>
                <w:lang w:eastAsia="ru-RU"/>
              </w:rPr>
              <w:t>25,00</w:t>
            </w:r>
            <w:r w:rsidRPr="00A52AD2">
              <w:rPr>
                <w:rFonts w:ascii="Times New Roman" w:eastAsia="Times New Roman" w:hAnsi="Times New Roman"/>
                <w:sz w:val="20"/>
                <w:szCs w:val="20"/>
                <w:lang w:eastAsia="ru-RU"/>
              </w:rPr>
              <w:t xml:space="preserve">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p>
        </w:tc>
      </w:tr>
      <w:tr w:rsidR="00AA26B5" w:rsidRPr="00A52AD2" w:rsidTr="001D4E22">
        <w:trPr>
          <w:trHeight w:val="161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Default="00AA26B5" w:rsidP="001D4E22">
            <w:pPr>
              <w:widowControl w:val="0"/>
              <w:autoSpaceDE w:val="0"/>
              <w:autoSpaceDN w:val="0"/>
              <w:adjustRightInd w:val="0"/>
              <w:spacing w:after="0" w:line="240" w:lineRule="auto"/>
              <w:contextualSpacing/>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lastRenderedPageBreak/>
              <w:t xml:space="preserve">Мероприятие 03.04. </w:t>
            </w:r>
          </w:p>
          <w:p w:rsidR="00AA26B5" w:rsidRPr="00BD233C" w:rsidRDefault="00AA26B5" w:rsidP="001D4E22">
            <w:pPr>
              <w:widowControl w:val="0"/>
              <w:autoSpaceDE w:val="0"/>
              <w:autoSpaceDN w:val="0"/>
              <w:adjustRightInd w:val="0"/>
              <w:spacing w:after="0" w:line="240" w:lineRule="auto"/>
              <w:contextualSpacing/>
              <w:rPr>
                <w:rFonts w:ascii="Times New Roman" w:eastAsia="Times New Roman" w:hAnsi="Times New Roman"/>
                <w:color w:val="000000"/>
                <w:sz w:val="18"/>
                <w:szCs w:val="18"/>
                <w:lang w:eastAsia="ru-RU"/>
              </w:rPr>
            </w:pPr>
            <w:r w:rsidRPr="00BD233C">
              <w:rPr>
                <w:rFonts w:ascii="Times New Roman" w:eastAsia="Times New Roman" w:hAnsi="Times New Roman"/>
                <w:color w:val="000000"/>
                <w:sz w:val="18"/>
                <w:szCs w:val="18"/>
                <w:lang w:eastAsia="ru-RU"/>
              </w:rPr>
              <w:t>Пропаганда знаний в области гражданской обороны и защиты населения и территории от чрезвычайных ситуаций</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Default="00AA26B5" w:rsidP="001D4E22">
            <w:pPr>
              <w:spacing w:after="0" w:line="240" w:lineRule="auto"/>
              <w:contextualSpacing/>
              <w:rPr>
                <w:rFonts w:ascii="Times New Roman" w:eastAsia="Times New Roman" w:hAnsi="Times New Roman"/>
                <w:sz w:val="20"/>
                <w:szCs w:val="20"/>
                <w:lang w:eastAsia="ru-RU"/>
              </w:rPr>
            </w:pPr>
            <w:r>
              <w:rPr>
                <w:rFonts w:ascii="Times New Roman" w:eastAsia="Times New Roman" w:hAnsi="Times New Roman"/>
                <w:sz w:val="20"/>
                <w:szCs w:val="20"/>
                <w:lang w:eastAsia="ru-RU"/>
              </w:rPr>
              <w:t>Запрос ценовых предложений</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proofErr w:type="gramStart"/>
            <w:r w:rsidRPr="00A52AD2">
              <w:rPr>
                <w:rFonts w:ascii="Times New Roman" w:eastAsia="Times New Roman" w:hAnsi="Times New Roman"/>
                <w:sz w:val="20"/>
                <w:szCs w:val="20"/>
                <w:lang w:eastAsia="ru-RU"/>
              </w:rPr>
              <w:t xml:space="preserve">Всего:   </w:t>
            </w:r>
            <w:proofErr w:type="gramEnd"/>
            <w:r>
              <w:rPr>
                <w:rFonts w:ascii="Times New Roman" w:eastAsia="Times New Roman" w:hAnsi="Times New Roman"/>
                <w:sz w:val="20"/>
                <w:szCs w:val="20"/>
                <w:lang w:eastAsia="ru-RU"/>
              </w:rPr>
              <w:t>175,00</w:t>
            </w:r>
            <w:r w:rsidRPr="00A52AD2">
              <w:rPr>
                <w:rFonts w:ascii="Times New Roman" w:eastAsia="Times New Roman" w:hAnsi="Times New Roman"/>
                <w:sz w:val="20"/>
                <w:szCs w:val="20"/>
                <w:lang w:eastAsia="ru-RU"/>
              </w:rPr>
              <w:t xml:space="preserve"> тыс. рублей</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Бюджет городского округа Истра</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3</w:t>
            </w:r>
            <w:r w:rsidRPr="00A52AD2">
              <w:rPr>
                <w:rFonts w:ascii="Times New Roman" w:eastAsia="Times New Roman" w:hAnsi="Times New Roman"/>
                <w:sz w:val="20"/>
                <w:szCs w:val="20"/>
                <w:lang w:eastAsia="ru-RU"/>
              </w:rPr>
              <w:t xml:space="preserve">г – </w:t>
            </w:r>
            <w:r>
              <w:rPr>
                <w:rFonts w:ascii="Times New Roman" w:eastAsia="Times New Roman" w:hAnsi="Times New Roman"/>
                <w:sz w:val="20"/>
                <w:szCs w:val="20"/>
                <w:lang w:eastAsia="ru-RU"/>
              </w:rPr>
              <w:t xml:space="preserve">35,00 </w:t>
            </w:r>
            <w:proofErr w:type="spellStart"/>
            <w:r w:rsidRPr="00A52AD2">
              <w:rPr>
                <w:rFonts w:ascii="Times New Roman" w:eastAsia="Times New Roman" w:hAnsi="Times New Roman"/>
                <w:sz w:val="20"/>
                <w:szCs w:val="20"/>
                <w:lang w:eastAsia="ru-RU"/>
              </w:rPr>
              <w:t>тыс.руб</w:t>
            </w:r>
            <w:proofErr w:type="spellEnd"/>
            <w:r w:rsidRPr="00A52AD2">
              <w:rPr>
                <w:rFonts w:ascii="Times New Roman" w:eastAsia="Times New Roman" w:hAnsi="Times New Roman"/>
                <w:sz w:val="20"/>
                <w:szCs w:val="20"/>
                <w:lang w:eastAsia="ru-RU"/>
              </w:rPr>
              <w:t>.</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4</w:t>
            </w:r>
            <w:r w:rsidRPr="00A52AD2">
              <w:rPr>
                <w:rFonts w:ascii="Times New Roman" w:eastAsia="Times New Roman" w:hAnsi="Times New Roman"/>
                <w:sz w:val="20"/>
                <w:szCs w:val="20"/>
                <w:lang w:eastAsia="ru-RU"/>
              </w:rPr>
              <w:t>г –</w:t>
            </w:r>
            <w:r>
              <w:rPr>
                <w:rFonts w:ascii="Times New Roman" w:eastAsia="Times New Roman" w:hAnsi="Times New Roman"/>
                <w:sz w:val="20"/>
                <w:szCs w:val="20"/>
                <w:lang w:eastAsia="ru-RU"/>
              </w:rPr>
              <w:t xml:space="preserve"> 35,00</w:t>
            </w:r>
            <w:r w:rsidRPr="00A52AD2">
              <w:rPr>
                <w:rFonts w:ascii="Times New Roman" w:eastAsia="Times New Roman" w:hAnsi="Times New Roman"/>
                <w:sz w:val="20"/>
                <w:szCs w:val="20"/>
                <w:lang w:eastAsia="ru-RU"/>
              </w:rPr>
              <w:t xml:space="preserve"> руб.</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5</w:t>
            </w:r>
            <w:r w:rsidRPr="00A52AD2">
              <w:rPr>
                <w:rFonts w:ascii="Times New Roman" w:eastAsia="Times New Roman" w:hAnsi="Times New Roman"/>
                <w:sz w:val="20"/>
                <w:szCs w:val="20"/>
                <w:lang w:eastAsia="ru-RU"/>
              </w:rPr>
              <w:t xml:space="preserve">г – </w:t>
            </w:r>
            <w:r>
              <w:rPr>
                <w:rFonts w:ascii="Times New Roman" w:eastAsia="Times New Roman" w:hAnsi="Times New Roman"/>
                <w:sz w:val="20"/>
                <w:szCs w:val="20"/>
                <w:lang w:eastAsia="ru-RU"/>
              </w:rPr>
              <w:t>35,00</w:t>
            </w:r>
            <w:r w:rsidRPr="00A52AD2">
              <w:rPr>
                <w:rFonts w:ascii="Times New Roman" w:eastAsia="Times New Roman" w:hAnsi="Times New Roman"/>
                <w:sz w:val="20"/>
                <w:szCs w:val="20"/>
                <w:lang w:eastAsia="ru-RU"/>
              </w:rPr>
              <w:t xml:space="preserve"> руб.</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6</w:t>
            </w:r>
            <w:r w:rsidRPr="00A52AD2">
              <w:rPr>
                <w:rFonts w:ascii="Times New Roman" w:eastAsia="Times New Roman" w:hAnsi="Times New Roman"/>
                <w:sz w:val="20"/>
                <w:szCs w:val="20"/>
                <w:lang w:eastAsia="ru-RU"/>
              </w:rPr>
              <w:t xml:space="preserve">г – </w:t>
            </w:r>
            <w:r>
              <w:rPr>
                <w:rFonts w:ascii="Times New Roman" w:eastAsia="Times New Roman" w:hAnsi="Times New Roman"/>
                <w:sz w:val="20"/>
                <w:szCs w:val="20"/>
                <w:lang w:eastAsia="ru-RU"/>
              </w:rPr>
              <w:t>35,00</w:t>
            </w:r>
            <w:r w:rsidRPr="00A52AD2">
              <w:rPr>
                <w:rFonts w:ascii="Times New Roman" w:eastAsia="Times New Roman" w:hAnsi="Times New Roman"/>
                <w:sz w:val="20"/>
                <w:szCs w:val="20"/>
                <w:lang w:eastAsia="ru-RU"/>
              </w:rPr>
              <w:t xml:space="preserve"> руб.</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7</w:t>
            </w:r>
            <w:r w:rsidRPr="00A52AD2">
              <w:rPr>
                <w:rFonts w:ascii="Times New Roman" w:eastAsia="Times New Roman" w:hAnsi="Times New Roman"/>
                <w:sz w:val="20"/>
                <w:szCs w:val="20"/>
                <w:lang w:eastAsia="ru-RU"/>
              </w:rPr>
              <w:t xml:space="preserve">г – </w:t>
            </w:r>
            <w:r>
              <w:rPr>
                <w:rFonts w:ascii="Times New Roman" w:eastAsia="Times New Roman" w:hAnsi="Times New Roman"/>
                <w:sz w:val="20"/>
                <w:szCs w:val="20"/>
                <w:lang w:eastAsia="ru-RU"/>
              </w:rPr>
              <w:t>35,00</w:t>
            </w:r>
            <w:r w:rsidRPr="00A52AD2">
              <w:rPr>
                <w:rFonts w:ascii="Times New Roman" w:eastAsia="Times New Roman" w:hAnsi="Times New Roman"/>
                <w:sz w:val="20"/>
                <w:szCs w:val="20"/>
                <w:lang w:eastAsia="ru-RU"/>
              </w:rPr>
              <w:t xml:space="preserve">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p>
        </w:tc>
      </w:tr>
    </w:tbl>
    <w:p w:rsidR="00F326E2" w:rsidRDefault="00F326E2">
      <w:pPr>
        <w:rPr>
          <w:rFonts w:ascii="Times New Roman" w:eastAsia="Times New Roman" w:hAnsi="Times New Roman"/>
          <w:sz w:val="16"/>
          <w:szCs w:val="16"/>
          <w:lang w:eastAsia="ru-RU"/>
        </w:rPr>
      </w:pPr>
    </w:p>
    <w:p w:rsidR="00AA26B5" w:rsidRDefault="00AA26B5">
      <w:pPr>
        <w:rPr>
          <w:rFonts w:ascii="Times New Roman" w:eastAsia="Times New Roman" w:hAnsi="Times New Roman"/>
          <w:sz w:val="16"/>
          <w:szCs w:val="16"/>
          <w:lang w:eastAsia="ru-RU"/>
        </w:rPr>
      </w:pPr>
    </w:p>
    <w:p w:rsidR="00AA26B5" w:rsidRDefault="00AA26B5">
      <w:pPr>
        <w:rPr>
          <w:rFonts w:ascii="Times New Roman" w:eastAsia="Times New Roman" w:hAnsi="Times New Roman"/>
          <w:sz w:val="16"/>
          <w:szCs w:val="16"/>
          <w:lang w:eastAsia="ru-RU"/>
        </w:rPr>
      </w:pPr>
    </w:p>
    <w:p w:rsidR="00AA26B5" w:rsidRDefault="00AA26B5">
      <w:pPr>
        <w:rPr>
          <w:rFonts w:ascii="Times New Roman" w:eastAsia="Times New Roman" w:hAnsi="Times New Roman"/>
          <w:sz w:val="16"/>
          <w:szCs w:val="16"/>
          <w:lang w:eastAsia="ru-RU"/>
        </w:rPr>
      </w:pPr>
    </w:p>
    <w:p w:rsidR="00AA26B5" w:rsidRDefault="00AA26B5">
      <w:pPr>
        <w:rPr>
          <w:rFonts w:ascii="Times New Roman" w:eastAsia="Times New Roman" w:hAnsi="Times New Roman"/>
          <w:sz w:val="16"/>
          <w:szCs w:val="16"/>
          <w:lang w:eastAsia="ru-RU"/>
        </w:rPr>
      </w:pPr>
    </w:p>
    <w:p w:rsidR="00AA26B5" w:rsidRDefault="00AA26B5">
      <w:pPr>
        <w:rPr>
          <w:rFonts w:ascii="Times New Roman" w:eastAsia="Times New Roman" w:hAnsi="Times New Roman"/>
          <w:sz w:val="16"/>
          <w:szCs w:val="16"/>
          <w:lang w:eastAsia="ru-RU"/>
        </w:rPr>
      </w:pPr>
    </w:p>
    <w:p w:rsidR="00AA26B5" w:rsidRDefault="00AA26B5">
      <w:pPr>
        <w:rPr>
          <w:rFonts w:ascii="Times New Roman" w:eastAsia="Times New Roman" w:hAnsi="Times New Roman"/>
          <w:sz w:val="16"/>
          <w:szCs w:val="16"/>
          <w:lang w:eastAsia="ru-RU"/>
        </w:rPr>
      </w:pPr>
    </w:p>
    <w:p w:rsidR="00AA26B5" w:rsidRDefault="00AA26B5">
      <w:pPr>
        <w:rPr>
          <w:rFonts w:ascii="Times New Roman" w:eastAsia="Times New Roman" w:hAnsi="Times New Roman"/>
          <w:sz w:val="16"/>
          <w:szCs w:val="16"/>
          <w:lang w:eastAsia="ru-RU"/>
        </w:rPr>
      </w:pPr>
    </w:p>
    <w:p w:rsidR="00AA26B5" w:rsidRDefault="00AA26B5">
      <w:pPr>
        <w:rPr>
          <w:rFonts w:ascii="Times New Roman" w:eastAsia="Times New Roman" w:hAnsi="Times New Roman"/>
          <w:sz w:val="16"/>
          <w:szCs w:val="16"/>
          <w:lang w:eastAsia="ru-RU"/>
        </w:rPr>
      </w:pPr>
    </w:p>
    <w:p w:rsidR="00AA26B5" w:rsidRDefault="00AA26B5">
      <w:pPr>
        <w:rPr>
          <w:rFonts w:ascii="Times New Roman" w:eastAsia="Times New Roman" w:hAnsi="Times New Roman"/>
          <w:sz w:val="16"/>
          <w:szCs w:val="16"/>
          <w:lang w:eastAsia="ru-RU"/>
        </w:rPr>
      </w:pPr>
    </w:p>
    <w:p w:rsidR="00AA26B5" w:rsidRDefault="00AA26B5">
      <w:pPr>
        <w:rPr>
          <w:rFonts w:ascii="Times New Roman" w:eastAsia="Times New Roman" w:hAnsi="Times New Roman"/>
          <w:sz w:val="16"/>
          <w:szCs w:val="16"/>
          <w:lang w:eastAsia="ru-RU"/>
        </w:rPr>
      </w:pPr>
    </w:p>
    <w:p w:rsidR="00AA26B5" w:rsidRDefault="00AA26B5">
      <w:pPr>
        <w:rPr>
          <w:rFonts w:ascii="Times New Roman" w:eastAsia="Times New Roman" w:hAnsi="Times New Roman"/>
          <w:sz w:val="16"/>
          <w:szCs w:val="16"/>
          <w:lang w:eastAsia="ru-RU"/>
        </w:rPr>
      </w:pPr>
    </w:p>
    <w:p w:rsidR="00AA26B5" w:rsidRDefault="00AA26B5">
      <w:pPr>
        <w:rPr>
          <w:rFonts w:ascii="Times New Roman" w:eastAsia="Times New Roman" w:hAnsi="Times New Roman"/>
          <w:sz w:val="16"/>
          <w:szCs w:val="16"/>
          <w:lang w:eastAsia="ru-RU"/>
        </w:rPr>
      </w:pPr>
    </w:p>
    <w:p w:rsidR="00AA26B5" w:rsidRDefault="00AA26B5">
      <w:pPr>
        <w:rPr>
          <w:rFonts w:ascii="Times New Roman" w:eastAsia="Times New Roman" w:hAnsi="Times New Roman"/>
          <w:sz w:val="16"/>
          <w:szCs w:val="16"/>
          <w:lang w:eastAsia="ru-RU"/>
        </w:rPr>
      </w:pPr>
    </w:p>
    <w:p w:rsidR="00AA26B5" w:rsidRDefault="00AA26B5">
      <w:pPr>
        <w:rPr>
          <w:rFonts w:ascii="Times New Roman" w:eastAsia="Times New Roman" w:hAnsi="Times New Roman"/>
          <w:sz w:val="16"/>
          <w:szCs w:val="16"/>
          <w:lang w:eastAsia="ru-RU"/>
        </w:rPr>
      </w:pPr>
    </w:p>
    <w:p w:rsidR="00AA26B5" w:rsidRDefault="00AA26B5">
      <w:pPr>
        <w:rPr>
          <w:rFonts w:ascii="Times New Roman" w:eastAsia="Times New Roman" w:hAnsi="Times New Roman"/>
          <w:sz w:val="16"/>
          <w:szCs w:val="16"/>
          <w:lang w:eastAsia="ru-RU"/>
        </w:rPr>
      </w:pPr>
    </w:p>
    <w:p w:rsidR="00AA26B5" w:rsidRDefault="00AA26B5">
      <w:pPr>
        <w:rPr>
          <w:rFonts w:ascii="Times New Roman" w:eastAsia="Times New Roman" w:hAnsi="Times New Roman"/>
          <w:sz w:val="16"/>
          <w:szCs w:val="16"/>
          <w:lang w:eastAsia="ru-RU"/>
        </w:rPr>
      </w:pPr>
    </w:p>
    <w:p w:rsidR="00AA26B5" w:rsidRDefault="00AA26B5">
      <w:pPr>
        <w:rPr>
          <w:rFonts w:ascii="Times New Roman" w:eastAsia="Times New Roman" w:hAnsi="Times New Roman"/>
          <w:sz w:val="16"/>
          <w:szCs w:val="16"/>
          <w:lang w:eastAsia="ru-RU"/>
        </w:rPr>
      </w:pPr>
    </w:p>
    <w:p w:rsidR="00AA26B5" w:rsidRPr="00E36877" w:rsidRDefault="00AA26B5">
      <w:pPr>
        <w:rPr>
          <w:rFonts w:ascii="Times New Roman" w:eastAsia="Times New Roman" w:hAnsi="Times New Roman"/>
          <w:sz w:val="16"/>
          <w:szCs w:val="16"/>
          <w:lang w:eastAsia="ru-RU"/>
        </w:rPr>
      </w:pPr>
    </w:p>
    <w:p w:rsidR="00F326E2" w:rsidRPr="007A4278" w:rsidRDefault="001F624C" w:rsidP="007A4278">
      <w:pPr>
        <w:pStyle w:val="ConsPlusNormal"/>
        <w:rPr>
          <w:rFonts w:ascii="Times New Roman" w:hAnsi="Times New Roman" w:cs="Times New Roman"/>
          <w:b/>
          <w:bCs/>
          <w:sz w:val="24"/>
          <w:szCs w:val="24"/>
        </w:rPr>
      </w:pPr>
      <w:r>
        <w:rPr>
          <w:rFonts w:ascii="Times New Roman" w:hAnsi="Times New Roman" w:cs="Times New Roman"/>
          <w:b/>
          <w:bCs/>
          <w:sz w:val="24"/>
          <w:szCs w:val="24"/>
          <w:lang w:val="en-US"/>
        </w:rPr>
        <w:lastRenderedPageBreak/>
        <w:t>VIII</w:t>
      </w:r>
      <w:r w:rsidRPr="001F624C">
        <w:rPr>
          <w:rFonts w:ascii="Times New Roman" w:hAnsi="Times New Roman" w:cs="Times New Roman"/>
          <w:b/>
          <w:bCs/>
          <w:sz w:val="24"/>
          <w:szCs w:val="24"/>
        </w:rPr>
        <w:t>.</w:t>
      </w:r>
      <w:r>
        <w:rPr>
          <w:rFonts w:ascii="Times New Roman" w:hAnsi="Times New Roman" w:cs="Times New Roman"/>
          <w:b/>
          <w:bCs/>
          <w:sz w:val="24"/>
          <w:szCs w:val="24"/>
          <w:lang w:val="en-US"/>
        </w:rPr>
        <w:t>III</w:t>
      </w:r>
      <w:r w:rsidRPr="00595A3A">
        <w:rPr>
          <w:rFonts w:ascii="Times New Roman" w:hAnsi="Times New Roman" w:cs="Times New Roman"/>
          <w:b/>
          <w:bCs/>
          <w:sz w:val="24"/>
          <w:szCs w:val="24"/>
        </w:rPr>
        <w:tab/>
      </w:r>
      <w:r w:rsidR="007A4278" w:rsidRPr="007A4278">
        <w:rPr>
          <w:rFonts w:ascii="Times New Roman" w:hAnsi="Times New Roman" w:cs="Times New Roman"/>
          <w:b/>
          <w:bCs/>
          <w:sz w:val="24"/>
          <w:szCs w:val="24"/>
        </w:rPr>
        <w:t>Перечень мероприятий п</w:t>
      </w:r>
      <w:r w:rsidR="00F326E2" w:rsidRPr="007A4278">
        <w:rPr>
          <w:rFonts w:ascii="Times New Roman" w:hAnsi="Times New Roman" w:cs="Times New Roman"/>
          <w:b/>
          <w:bCs/>
          <w:sz w:val="24"/>
          <w:szCs w:val="24"/>
        </w:rPr>
        <w:t>одпрограмм</w:t>
      </w:r>
      <w:r w:rsidR="007A4278" w:rsidRPr="007A4278">
        <w:rPr>
          <w:rFonts w:ascii="Times New Roman" w:hAnsi="Times New Roman" w:cs="Times New Roman"/>
          <w:b/>
          <w:bCs/>
          <w:sz w:val="24"/>
          <w:szCs w:val="24"/>
        </w:rPr>
        <w:t>ы</w:t>
      </w:r>
      <w:r w:rsidR="00F326E2" w:rsidRPr="007A4278">
        <w:rPr>
          <w:rFonts w:ascii="Times New Roman" w:hAnsi="Times New Roman" w:cs="Times New Roman"/>
          <w:b/>
          <w:bCs/>
          <w:sz w:val="24"/>
          <w:szCs w:val="24"/>
        </w:rPr>
        <w:t xml:space="preserve"> 3 «Обеспечение мероприятий гражданской обороны на территории муниципального образования Московской области»</w:t>
      </w:r>
    </w:p>
    <w:p w:rsidR="00F326E2" w:rsidRPr="00E36877" w:rsidRDefault="00F326E2" w:rsidP="00F326E2">
      <w:pPr>
        <w:pStyle w:val="ConsPlusNormal"/>
        <w:jc w:val="both"/>
        <w:rPr>
          <w:rFonts w:ascii="Times New Roman" w:hAnsi="Times New Roman" w:cs="Times New Roman"/>
          <w:sz w:val="16"/>
          <w:szCs w:val="16"/>
        </w:rPr>
      </w:pPr>
    </w:p>
    <w:tbl>
      <w:tblPr>
        <w:tblW w:w="16018" w:type="dxa"/>
        <w:tblInd w:w="-714" w:type="dxa"/>
        <w:tblLook w:val="04A0" w:firstRow="1" w:lastRow="0" w:firstColumn="1" w:lastColumn="0" w:noHBand="0" w:noVBand="1"/>
      </w:tblPr>
      <w:tblGrid>
        <w:gridCol w:w="475"/>
        <w:gridCol w:w="2050"/>
        <w:gridCol w:w="1304"/>
        <w:gridCol w:w="1608"/>
        <w:gridCol w:w="1408"/>
        <w:gridCol w:w="846"/>
        <w:gridCol w:w="846"/>
        <w:gridCol w:w="711"/>
        <w:gridCol w:w="756"/>
        <w:gridCol w:w="606"/>
        <w:gridCol w:w="980"/>
        <w:gridCol w:w="935"/>
        <w:gridCol w:w="1002"/>
        <w:gridCol w:w="968"/>
        <w:gridCol w:w="1523"/>
      </w:tblGrid>
      <w:tr w:rsidR="00F326E2" w:rsidRPr="00E36877" w:rsidTr="0057112F">
        <w:trPr>
          <w:trHeight w:val="429"/>
        </w:trPr>
        <w:tc>
          <w:tcPr>
            <w:tcW w:w="4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 п/п</w:t>
            </w:r>
          </w:p>
        </w:tc>
        <w:tc>
          <w:tcPr>
            <w:tcW w:w="20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Мероприятие подпрограммы</w:t>
            </w:r>
          </w:p>
        </w:tc>
        <w:tc>
          <w:tcPr>
            <w:tcW w:w="130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Сроки исполнения мероприятия</w:t>
            </w:r>
          </w:p>
        </w:tc>
        <w:tc>
          <w:tcPr>
            <w:tcW w:w="16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Источники финансирования</w:t>
            </w:r>
          </w:p>
        </w:tc>
        <w:tc>
          <w:tcPr>
            <w:tcW w:w="14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 xml:space="preserve">Всего </w:t>
            </w:r>
            <w:r w:rsidRPr="003976DE">
              <w:rPr>
                <w:rFonts w:ascii="Times New Roman" w:eastAsia="Times New Roman" w:hAnsi="Times New Roman"/>
                <w:b/>
                <w:bCs/>
                <w:color w:val="000000"/>
                <w:sz w:val="18"/>
                <w:szCs w:val="18"/>
                <w:lang w:eastAsia="ru-RU"/>
              </w:rPr>
              <w:br/>
              <w:t>(тыс. руб.)</w:t>
            </w:r>
          </w:p>
        </w:tc>
        <w:tc>
          <w:tcPr>
            <w:tcW w:w="7650" w:type="dxa"/>
            <w:gridSpan w:val="9"/>
            <w:tcBorders>
              <w:top w:val="single" w:sz="4" w:space="0" w:color="auto"/>
              <w:left w:val="nil"/>
              <w:bottom w:val="single" w:sz="4" w:space="0" w:color="auto"/>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Объем финансирования по годам (тыс. руб.)</w:t>
            </w:r>
          </w:p>
        </w:tc>
        <w:tc>
          <w:tcPr>
            <w:tcW w:w="15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Ответственный за выполнение мероприятия подпрограммы</w:t>
            </w:r>
          </w:p>
        </w:tc>
      </w:tr>
      <w:tr w:rsidR="003976DE" w:rsidRPr="00E36877" w:rsidTr="0057112F">
        <w:trPr>
          <w:trHeight w:val="255"/>
        </w:trPr>
        <w:tc>
          <w:tcPr>
            <w:tcW w:w="475" w:type="dxa"/>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c>
          <w:tcPr>
            <w:tcW w:w="2050" w:type="dxa"/>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c>
          <w:tcPr>
            <w:tcW w:w="1304" w:type="dxa"/>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c>
          <w:tcPr>
            <w:tcW w:w="1608" w:type="dxa"/>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c>
          <w:tcPr>
            <w:tcW w:w="1408" w:type="dxa"/>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c>
          <w:tcPr>
            <w:tcW w:w="3765" w:type="dxa"/>
            <w:gridSpan w:val="5"/>
            <w:tcBorders>
              <w:top w:val="single" w:sz="4" w:space="0" w:color="auto"/>
              <w:left w:val="nil"/>
              <w:bottom w:val="single" w:sz="4" w:space="0" w:color="auto"/>
              <w:right w:val="single" w:sz="4" w:space="0" w:color="000000"/>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2023 год</w:t>
            </w:r>
          </w:p>
        </w:tc>
        <w:tc>
          <w:tcPr>
            <w:tcW w:w="980"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2024 год</w:t>
            </w:r>
          </w:p>
        </w:tc>
        <w:tc>
          <w:tcPr>
            <w:tcW w:w="935"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2025 год</w:t>
            </w:r>
          </w:p>
        </w:tc>
        <w:tc>
          <w:tcPr>
            <w:tcW w:w="1002"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2026 год</w:t>
            </w:r>
          </w:p>
        </w:tc>
        <w:tc>
          <w:tcPr>
            <w:tcW w:w="968"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2027 год</w:t>
            </w:r>
          </w:p>
        </w:tc>
        <w:tc>
          <w:tcPr>
            <w:tcW w:w="1523" w:type="dxa"/>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r>
      <w:tr w:rsidR="003976DE" w:rsidRPr="00E36877" w:rsidTr="0057112F">
        <w:trPr>
          <w:trHeight w:val="255"/>
        </w:trPr>
        <w:tc>
          <w:tcPr>
            <w:tcW w:w="475" w:type="dxa"/>
            <w:tcBorders>
              <w:top w:val="nil"/>
              <w:left w:val="single" w:sz="4" w:space="0" w:color="auto"/>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1</w:t>
            </w:r>
          </w:p>
        </w:tc>
        <w:tc>
          <w:tcPr>
            <w:tcW w:w="2050"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w:t>
            </w:r>
          </w:p>
        </w:tc>
        <w:tc>
          <w:tcPr>
            <w:tcW w:w="1304"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3</w:t>
            </w:r>
          </w:p>
        </w:tc>
        <w:tc>
          <w:tcPr>
            <w:tcW w:w="1608"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4</w:t>
            </w:r>
          </w:p>
        </w:tc>
        <w:tc>
          <w:tcPr>
            <w:tcW w:w="1408"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5</w:t>
            </w:r>
          </w:p>
        </w:tc>
        <w:tc>
          <w:tcPr>
            <w:tcW w:w="3765" w:type="dxa"/>
            <w:gridSpan w:val="5"/>
            <w:tcBorders>
              <w:top w:val="single" w:sz="4" w:space="0" w:color="auto"/>
              <w:left w:val="nil"/>
              <w:bottom w:val="single" w:sz="4" w:space="0" w:color="auto"/>
              <w:right w:val="single" w:sz="4" w:space="0" w:color="000000"/>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6</w:t>
            </w:r>
          </w:p>
        </w:tc>
        <w:tc>
          <w:tcPr>
            <w:tcW w:w="980"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7</w:t>
            </w:r>
          </w:p>
        </w:tc>
        <w:tc>
          <w:tcPr>
            <w:tcW w:w="935"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8</w:t>
            </w:r>
          </w:p>
        </w:tc>
        <w:tc>
          <w:tcPr>
            <w:tcW w:w="1002"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9</w:t>
            </w:r>
          </w:p>
        </w:tc>
        <w:tc>
          <w:tcPr>
            <w:tcW w:w="968"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10</w:t>
            </w:r>
          </w:p>
        </w:tc>
        <w:tc>
          <w:tcPr>
            <w:tcW w:w="1523"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11</w:t>
            </w:r>
          </w:p>
        </w:tc>
      </w:tr>
      <w:tr w:rsidR="00E36877" w:rsidRPr="00E36877" w:rsidTr="0057112F">
        <w:trPr>
          <w:trHeight w:val="315"/>
        </w:trPr>
        <w:tc>
          <w:tcPr>
            <w:tcW w:w="475" w:type="dxa"/>
            <w:vMerge w:val="restart"/>
            <w:tcBorders>
              <w:top w:val="nil"/>
              <w:left w:val="single" w:sz="4" w:space="0" w:color="auto"/>
              <w:bottom w:val="single" w:sz="4" w:space="0" w:color="000000"/>
              <w:right w:val="single" w:sz="4" w:space="0" w:color="auto"/>
            </w:tcBorders>
            <w:shd w:val="clear" w:color="auto" w:fill="auto"/>
            <w:hideMark/>
          </w:tcPr>
          <w:p w:rsidR="00E36877" w:rsidRPr="003976DE" w:rsidRDefault="00E36877" w:rsidP="00E36877">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w:t>
            </w:r>
          </w:p>
        </w:tc>
        <w:tc>
          <w:tcPr>
            <w:tcW w:w="2050" w:type="dxa"/>
            <w:vMerge w:val="restart"/>
            <w:tcBorders>
              <w:top w:val="nil"/>
              <w:left w:val="single" w:sz="4" w:space="0" w:color="auto"/>
              <w:bottom w:val="single" w:sz="4" w:space="0" w:color="000000"/>
              <w:right w:val="single" w:sz="4" w:space="0" w:color="auto"/>
            </w:tcBorders>
            <w:shd w:val="clear" w:color="auto" w:fill="auto"/>
            <w:hideMark/>
          </w:tcPr>
          <w:p w:rsidR="00E36877" w:rsidRPr="003976DE" w:rsidRDefault="00E36877" w:rsidP="00E36877">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Основное мероприятие 01. </w:t>
            </w:r>
            <w:r w:rsidRPr="003976DE">
              <w:rPr>
                <w:rFonts w:ascii="Times New Roman" w:eastAsia="Times New Roman" w:hAnsi="Times New Roman"/>
                <w:color w:val="000000"/>
                <w:sz w:val="18"/>
                <w:szCs w:val="18"/>
                <w:lang w:eastAsia="ru-RU"/>
              </w:rPr>
              <w:br/>
              <w:t xml:space="preserve">"Создание,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(происшествиях) на территории муниципального </w:t>
            </w:r>
            <w:proofErr w:type="gramStart"/>
            <w:r w:rsidRPr="003976DE">
              <w:rPr>
                <w:rFonts w:ascii="Times New Roman" w:eastAsia="Times New Roman" w:hAnsi="Times New Roman"/>
                <w:color w:val="000000"/>
                <w:sz w:val="18"/>
                <w:szCs w:val="18"/>
                <w:lang w:eastAsia="ru-RU"/>
              </w:rPr>
              <w:t>образования  Московской</w:t>
            </w:r>
            <w:proofErr w:type="gramEnd"/>
            <w:r w:rsidRPr="003976DE">
              <w:rPr>
                <w:rFonts w:ascii="Times New Roman" w:eastAsia="Times New Roman" w:hAnsi="Times New Roman"/>
                <w:color w:val="000000"/>
                <w:sz w:val="18"/>
                <w:szCs w:val="18"/>
                <w:lang w:eastAsia="ru-RU"/>
              </w:rPr>
              <w:t xml:space="preserve"> области"</w:t>
            </w:r>
          </w:p>
        </w:tc>
        <w:tc>
          <w:tcPr>
            <w:tcW w:w="1304" w:type="dxa"/>
            <w:tcBorders>
              <w:top w:val="nil"/>
              <w:left w:val="nil"/>
              <w:bottom w:val="single" w:sz="4" w:space="0" w:color="auto"/>
              <w:right w:val="single" w:sz="4" w:space="0" w:color="auto"/>
            </w:tcBorders>
            <w:shd w:val="clear" w:color="auto" w:fill="auto"/>
          </w:tcPr>
          <w:p w:rsidR="00E36877" w:rsidRPr="003976DE" w:rsidRDefault="00E36877" w:rsidP="00E36877">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E36877" w:rsidRPr="003976DE" w:rsidRDefault="00E36877" w:rsidP="00E36877">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408" w:type="dxa"/>
            <w:tcBorders>
              <w:top w:val="nil"/>
              <w:left w:val="nil"/>
              <w:bottom w:val="single" w:sz="4" w:space="0" w:color="auto"/>
              <w:right w:val="single" w:sz="4" w:space="0" w:color="auto"/>
            </w:tcBorders>
            <w:shd w:val="clear" w:color="000000" w:fill="FFFFFF"/>
          </w:tcPr>
          <w:p w:rsidR="00E36877" w:rsidRPr="003976DE" w:rsidRDefault="00E36877" w:rsidP="00E36877">
            <w:pPr>
              <w:jc w:val="center"/>
              <w:rPr>
                <w:rFonts w:ascii="Times New Roman" w:hAnsi="Times New Roman"/>
                <w:sz w:val="18"/>
                <w:szCs w:val="18"/>
              </w:rPr>
            </w:pPr>
            <w:r w:rsidRPr="003976DE">
              <w:rPr>
                <w:rFonts w:ascii="Times New Roman" w:hAnsi="Times New Roman"/>
                <w:sz w:val="18"/>
                <w:szCs w:val="18"/>
              </w:rPr>
              <w:t>39 801,50</w:t>
            </w:r>
          </w:p>
        </w:tc>
        <w:tc>
          <w:tcPr>
            <w:tcW w:w="3765" w:type="dxa"/>
            <w:gridSpan w:val="5"/>
            <w:tcBorders>
              <w:top w:val="single" w:sz="4" w:space="0" w:color="auto"/>
              <w:left w:val="nil"/>
              <w:bottom w:val="single" w:sz="4" w:space="0" w:color="auto"/>
              <w:right w:val="single" w:sz="4" w:space="0" w:color="000000"/>
            </w:tcBorders>
            <w:shd w:val="clear" w:color="000000" w:fill="FFFFFF"/>
          </w:tcPr>
          <w:p w:rsidR="00E36877" w:rsidRPr="003976DE" w:rsidRDefault="00E36877" w:rsidP="00E36877">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7 960,30</w:t>
            </w:r>
          </w:p>
        </w:tc>
        <w:tc>
          <w:tcPr>
            <w:tcW w:w="980" w:type="dxa"/>
            <w:tcBorders>
              <w:top w:val="nil"/>
              <w:left w:val="nil"/>
              <w:bottom w:val="single" w:sz="4" w:space="0" w:color="auto"/>
              <w:right w:val="single" w:sz="4" w:space="0" w:color="auto"/>
            </w:tcBorders>
            <w:shd w:val="clear" w:color="000000" w:fill="FFFFFF"/>
          </w:tcPr>
          <w:p w:rsidR="00E36877" w:rsidRPr="003976DE" w:rsidRDefault="00E36877" w:rsidP="00E36877">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7 960,30</w:t>
            </w:r>
          </w:p>
        </w:tc>
        <w:tc>
          <w:tcPr>
            <w:tcW w:w="935" w:type="dxa"/>
            <w:tcBorders>
              <w:top w:val="nil"/>
              <w:left w:val="nil"/>
              <w:bottom w:val="single" w:sz="4" w:space="0" w:color="auto"/>
              <w:right w:val="single" w:sz="4" w:space="0" w:color="auto"/>
            </w:tcBorders>
            <w:shd w:val="clear" w:color="000000" w:fill="FFFFFF"/>
          </w:tcPr>
          <w:p w:rsidR="00E36877" w:rsidRPr="003976DE" w:rsidRDefault="00E36877" w:rsidP="00E36877">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7 960,30</w:t>
            </w:r>
          </w:p>
        </w:tc>
        <w:tc>
          <w:tcPr>
            <w:tcW w:w="1002" w:type="dxa"/>
            <w:tcBorders>
              <w:top w:val="nil"/>
              <w:left w:val="nil"/>
              <w:bottom w:val="single" w:sz="4" w:space="0" w:color="auto"/>
              <w:right w:val="single" w:sz="4" w:space="0" w:color="auto"/>
            </w:tcBorders>
            <w:shd w:val="clear" w:color="000000" w:fill="FFFFFF"/>
          </w:tcPr>
          <w:p w:rsidR="00E36877" w:rsidRPr="003976DE" w:rsidRDefault="00E36877" w:rsidP="00E36877">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7 960,30</w:t>
            </w:r>
          </w:p>
        </w:tc>
        <w:tc>
          <w:tcPr>
            <w:tcW w:w="968" w:type="dxa"/>
            <w:tcBorders>
              <w:top w:val="nil"/>
              <w:left w:val="nil"/>
              <w:bottom w:val="single" w:sz="4" w:space="0" w:color="auto"/>
              <w:right w:val="single" w:sz="4" w:space="0" w:color="auto"/>
            </w:tcBorders>
            <w:shd w:val="clear" w:color="000000" w:fill="FFFFFF"/>
          </w:tcPr>
          <w:p w:rsidR="00E36877" w:rsidRPr="003976DE" w:rsidRDefault="00E36877" w:rsidP="00E36877">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7 960,30</w:t>
            </w:r>
          </w:p>
        </w:tc>
        <w:tc>
          <w:tcPr>
            <w:tcW w:w="1523" w:type="dxa"/>
            <w:vMerge w:val="restart"/>
            <w:tcBorders>
              <w:top w:val="nil"/>
              <w:left w:val="nil"/>
              <w:right w:val="single" w:sz="4" w:space="0" w:color="auto"/>
            </w:tcBorders>
            <w:shd w:val="clear" w:color="000000" w:fill="FFFFFF"/>
            <w:vAlign w:val="bottom"/>
          </w:tcPr>
          <w:p w:rsidR="00E36877" w:rsidRPr="003976DE" w:rsidRDefault="00266205" w:rsidP="00E36877">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E36877" w:rsidRPr="00E36877" w:rsidTr="0057112F">
        <w:trPr>
          <w:trHeight w:val="2295"/>
        </w:trPr>
        <w:tc>
          <w:tcPr>
            <w:tcW w:w="475" w:type="dxa"/>
            <w:vMerge/>
            <w:tcBorders>
              <w:top w:val="nil"/>
              <w:left w:val="single" w:sz="4" w:space="0" w:color="auto"/>
              <w:bottom w:val="single" w:sz="4" w:space="0" w:color="000000"/>
              <w:right w:val="single" w:sz="4" w:space="0" w:color="auto"/>
            </w:tcBorders>
            <w:vAlign w:val="center"/>
            <w:hideMark/>
          </w:tcPr>
          <w:p w:rsidR="00E36877" w:rsidRPr="003976DE" w:rsidRDefault="00E36877" w:rsidP="00E36877">
            <w:pPr>
              <w:spacing w:after="0" w:line="240" w:lineRule="auto"/>
              <w:rPr>
                <w:rFonts w:ascii="Times New Roman" w:eastAsia="Times New Roman" w:hAnsi="Times New Roman"/>
                <w:color w:val="000000"/>
                <w:sz w:val="18"/>
                <w:szCs w:val="18"/>
                <w:lang w:eastAsia="ru-RU"/>
              </w:rPr>
            </w:pPr>
          </w:p>
        </w:tc>
        <w:tc>
          <w:tcPr>
            <w:tcW w:w="2050" w:type="dxa"/>
            <w:vMerge/>
            <w:tcBorders>
              <w:top w:val="nil"/>
              <w:left w:val="single" w:sz="4" w:space="0" w:color="auto"/>
              <w:bottom w:val="single" w:sz="4" w:space="0" w:color="000000"/>
              <w:right w:val="single" w:sz="4" w:space="0" w:color="auto"/>
            </w:tcBorders>
            <w:vAlign w:val="center"/>
            <w:hideMark/>
          </w:tcPr>
          <w:p w:rsidR="00E36877" w:rsidRPr="003976DE" w:rsidRDefault="00E36877" w:rsidP="00E36877">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auto" w:fill="auto"/>
          </w:tcPr>
          <w:p w:rsidR="00E36877" w:rsidRPr="003976DE" w:rsidRDefault="00E36877" w:rsidP="00E36877">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E36877" w:rsidRPr="003976DE" w:rsidRDefault="00E36877" w:rsidP="00E36877">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1408" w:type="dxa"/>
            <w:tcBorders>
              <w:top w:val="nil"/>
              <w:left w:val="nil"/>
              <w:bottom w:val="single" w:sz="4" w:space="0" w:color="auto"/>
              <w:right w:val="single" w:sz="4" w:space="0" w:color="auto"/>
            </w:tcBorders>
            <w:shd w:val="clear" w:color="000000" w:fill="FFFFFF"/>
          </w:tcPr>
          <w:p w:rsidR="00E36877" w:rsidRPr="003976DE" w:rsidRDefault="00E36877" w:rsidP="00E36877">
            <w:pPr>
              <w:jc w:val="center"/>
              <w:rPr>
                <w:rFonts w:ascii="Times New Roman" w:hAnsi="Times New Roman"/>
                <w:sz w:val="18"/>
                <w:szCs w:val="18"/>
              </w:rPr>
            </w:pPr>
            <w:r w:rsidRPr="003976DE">
              <w:rPr>
                <w:rFonts w:ascii="Times New Roman" w:hAnsi="Times New Roman"/>
                <w:sz w:val="18"/>
                <w:szCs w:val="18"/>
              </w:rPr>
              <w:t>39 801,50</w:t>
            </w:r>
          </w:p>
        </w:tc>
        <w:tc>
          <w:tcPr>
            <w:tcW w:w="3765" w:type="dxa"/>
            <w:gridSpan w:val="5"/>
            <w:tcBorders>
              <w:top w:val="single" w:sz="4" w:space="0" w:color="auto"/>
              <w:left w:val="nil"/>
              <w:bottom w:val="single" w:sz="4" w:space="0" w:color="auto"/>
              <w:right w:val="single" w:sz="4" w:space="0" w:color="000000"/>
            </w:tcBorders>
            <w:shd w:val="clear" w:color="000000" w:fill="FFFFFF"/>
          </w:tcPr>
          <w:p w:rsidR="00E36877" w:rsidRPr="003976DE" w:rsidRDefault="00E36877" w:rsidP="00E36877">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7 960,30</w:t>
            </w:r>
          </w:p>
        </w:tc>
        <w:tc>
          <w:tcPr>
            <w:tcW w:w="980" w:type="dxa"/>
            <w:tcBorders>
              <w:top w:val="nil"/>
              <w:left w:val="nil"/>
              <w:bottom w:val="single" w:sz="4" w:space="0" w:color="auto"/>
              <w:right w:val="single" w:sz="4" w:space="0" w:color="auto"/>
            </w:tcBorders>
            <w:shd w:val="clear" w:color="000000" w:fill="FFFFFF"/>
          </w:tcPr>
          <w:p w:rsidR="00E36877" w:rsidRPr="003976DE" w:rsidRDefault="00E36877" w:rsidP="00E36877">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7 960,30</w:t>
            </w:r>
          </w:p>
        </w:tc>
        <w:tc>
          <w:tcPr>
            <w:tcW w:w="935" w:type="dxa"/>
            <w:tcBorders>
              <w:top w:val="nil"/>
              <w:left w:val="nil"/>
              <w:bottom w:val="single" w:sz="4" w:space="0" w:color="auto"/>
              <w:right w:val="single" w:sz="4" w:space="0" w:color="auto"/>
            </w:tcBorders>
            <w:shd w:val="clear" w:color="000000" w:fill="FFFFFF"/>
          </w:tcPr>
          <w:p w:rsidR="00E36877" w:rsidRPr="003976DE" w:rsidRDefault="00E36877" w:rsidP="00E36877">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7 960,30</w:t>
            </w:r>
          </w:p>
        </w:tc>
        <w:tc>
          <w:tcPr>
            <w:tcW w:w="1002" w:type="dxa"/>
            <w:tcBorders>
              <w:top w:val="nil"/>
              <w:left w:val="nil"/>
              <w:bottom w:val="single" w:sz="4" w:space="0" w:color="auto"/>
              <w:right w:val="single" w:sz="4" w:space="0" w:color="auto"/>
            </w:tcBorders>
            <w:shd w:val="clear" w:color="000000" w:fill="FFFFFF"/>
          </w:tcPr>
          <w:p w:rsidR="00E36877" w:rsidRPr="003976DE" w:rsidRDefault="00E36877" w:rsidP="00E36877">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7 960,30</w:t>
            </w:r>
          </w:p>
        </w:tc>
        <w:tc>
          <w:tcPr>
            <w:tcW w:w="968" w:type="dxa"/>
            <w:tcBorders>
              <w:top w:val="nil"/>
              <w:left w:val="nil"/>
              <w:bottom w:val="single" w:sz="4" w:space="0" w:color="auto"/>
              <w:right w:val="single" w:sz="4" w:space="0" w:color="auto"/>
            </w:tcBorders>
            <w:shd w:val="clear" w:color="000000" w:fill="FFFFFF"/>
          </w:tcPr>
          <w:p w:rsidR="00E36877" w:rsidRPr="003976DE" w:rsidRDefault="00E36877" w:rsidP="00E36877">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7 960,30</w:t>
            </w:r>
          </w:p>
        </w:tc>
        <w:tc>
          <w:tcPr>
            <w:tcW w:w="1523" w:type="dxa"/>
            <w:vMerge/>
            <w:tcBorders>
              <w:left w:val="nil"/>
              <w:bottom w:val="single" w:sz="4" w:space="0" w:color="auto"/>
              <w:right w:val="single" w:sz="4" w:space="0" w:color="auto"/>
            </w:tcBorders>
            <w:shd w:val="clear" w:color="000000" w:fill="FFFFFF"/>
            <w:vAlign w:val="bottom"/>
          </w:tcPr>
          <w:p w:rsidR="00E36877" w:rsidRPr="003976DE" w:rsidRDefault="00E36877" w:rsidP="00E36877">
            <w:pPr>
              <w:spacing w:after="0" w:line="240" w:lineRule="auto"/>
              <w:rPr>
                <w:rFonts w:ascii="Times New Roman" w:eastAsia="Times New Roman" w:hAnsi="Times New Roman"/>
                <w:color w:val="000000"/>
                <w:sz w:val="18"/>
                <w:szCs w:val="18"/>
                <w:lang w:eastAsia="ru-RU"/>
              </w:rPr>
            </w:pPr>
          </w:p>
        </w:tc>
      </w:tr>
      <w:tr w:rsidR="00D05D07" w:rsidRPr="00E36877" w:rsidTr="0057112F">
        <w:trPr>
          <w:trHeight w:val="184"/>
        </w:trPr>
        <w:tc>
          <w:tcPr>
            <w:tcW w:w="475" w:type="dxa"/>
            <w:vMerge w:val="restart"/>
            <w:tcBorders>
              <w:top w:val="nil"/>
              <w:left w:val="single" w:sz="4" w:space="0" w:color="auto"/>
              <w:bottom w:val="single" w:sz="4" w:space="0" w:color="000000"/>
              <w:right w:val="single" w:sz="4" w:space="0" w:color="auto"/>
            </w:tcBorders>
            <w:shd w:val="clear" w:color="auto" w:fill="FFFFFF"/>
            <w:vAlign w:val="center"/>
            <w:hideMark/>
          </w:tcPr>
          <w:p w:rsidR="00D05D07" w:rsidRPr="003976DE" w:rsidRDefault="00D05D07" w:rsidP="00D05D07">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1.1</w:t>
            </w:r>
          </w:p>
        </w:tc>
        <w:tc>
          <w:tcPr>
            <w:tcW w:w="2050" w:type="dxa"/>
            <w:vMerge w:val="restart"/>
            <w:tcBorders>
              <w:top w:val="nil"/>
              <w:left w:val="single" w:sz="4" w:space="0" w:color="auto"/>
              <w:bottom w:val="single" w:sz="4" w:space="0" w:color="000000"/>
              <w:right w:val="single" w:sz="4" w:space="0" w:color="auto"/>
            </w:tcBorders>
            <w:shd w:val="clear" w:color="auto" w:fill="FFFFFF"/>
            <w:hideMark/>
          </w:tcPr>
          <w:p w:rsidR="00D05D07" w:rsidRPr="003976DE" w:rsidRDefault="00D05D07" w:rsidP="00D05D07">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Мероприятие 01.01. </w:t>
            </w:r>
            <w:r w:rsidRPr="003976DE">
              <w:rPr>
                <w:rFonts w:ascii="Times New Roman" w:eastAsia="Times New Roman" w:hAnsi="Times New Roman"/>
                <w:color w:val="000000"/>
                <w:sz w:val="18"/>
                <w:szCs w:val="18"/>
                <w:lang w:eastAsia="ru-RU"/>
              </w:rPr>
              <w:br/>
              <w:t xml:space="preserve">Создание, поддержание в постоянной готовности к применению муниципальной автоматизированной системы </w:t>
            </w:r>
            <w:proofErr w:type="gramStart"/>
            <w:r w:rsidRPr="003976DE">
              <w:rPr>
                <w:rFonts w:ascii="Times New Roman" w:eastAsia="Times New Roman" w:hAnsi="Times New Roman"/>
                <w:color w:val="000000"/>
                <w:sz w:val="18"/>
                <w:szCs w:val="18"/>
                <w:lang w:eastAsia="ru-RU"/>
              </w:rPr>
              <w:t>централизованного  оповещения</w:t>
            </w:r>
            <w:proofErr w:type="gramEnd"/>
            <w:r w:rsidRPr="003976DE">
              <w:rPr>
                <w:rFonts w:ascii="Times New Roman" w:eastAsia="Times New Roman" w:hAnsi="Times New Roman"/>
                <w:color w:val="000000"/>
                <w:sz w:val="18"/>
                <w:szCs w:val="18"/>
                <w:lang w:eastAsia="ru-RU"/>
              </w:rPr>
              <w:t xml:space="preserve"> (далее - МАСЦО) и системы информирования населения при чрезвычайных ситуациях или об угрозе возникновения чрезвычайной </w:t>
            </w:r>
            <w:r w:rsidRPr="003976DE">
              <w:rPr>
                <w:rFonts w:ascii="Times New Roman" w:eastAsia="Times New Roman" w:hAnsi="Times New Roman"/>
                <w:color w:val="000000"/>
                <w:sz w:val="18"/>
                <w:szCs w:val="18"/>
                <w:lang w:eastAsia="ru-RU"/>
              </w:rPr>
              <w:lastRenderedPageBreak/>
              <w:t>ситуации (аварии, происшествиях эпидемии) или военных конфликтах</w:t>
            </w:r>
          </w:p>
        </w:tc>
        <w:tc>
          <w:tcPr>
            <w:tcW w:w="1304" w:type="dxa"/>
            <w:tcBorders>
              <w:top w:val="nil"/>
              <w:left w:val="nil"/>
              <w:bottom w:val="single" w:sz="4" w:space="0" w:color="auto"/>
              <w:right w:val="single" w:sz="4" w:space="0" w:color="auto"/>
            </w:tcBorders>
            <w:shd w:val="clear" w:color="auto" w:fill="auto"/>
          </w:tcPr>
          <w:p w:rsidR="00D05D07" w:rsidRPr="003976DE" w:rsidRDefault="00D05D07" w:rsidP="00D05D07">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lastRenderedPageBreak/>
              <w:t>2023-2027</w:t>
            </w:r>
          </w:p>
        </w:tc>
        <w:tc>
          <w:tcPr>
            <w:tcW w:w="1608" w:type="dxa"/>
            <w:tcBorders>
              <w:top w:val="nil"/>
              <w:left w:val="nil"/>
              <w:bottom w:val="single" w:sz="4" w:space="0" w:color="auto"/>
              <w:right w:val="single" w:sz="4" w:space="0" w:color="auto"/>
            </w:tcBorders>
            <w:shd w:val="clear" w:color="auto" w:fill="auto"/>
            <w:hideMark/>
          </w:tcPr>
          <w:p w:rsidR="00D05D07" w:rsidRPr="003976DE" w:rsidRDefault="00D05D07" w:rsidP="00D05D07">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408" w:type="dxa"/>
            <w:tcBorders>
              <w:top w:val="nil"/>
              <w:left w:val="nil"/>
              <w:bottom w:val="single" w:sz="4" w:space="0" w:color="auto"/>
              <w:right w:val="single" w:sz="4" w:space="0" w:color="auto"/>
            </w:tcBorders>
            <w:shd w:val="clear" w:color="000000" w:fill="FFFFFF"/>
          </w:tcPr>
          <w:p w:rsidR="00D05D07" w:rsidRPr="003976DE" w:rsidRDefault="00D05D07" w:rsidP="00D05D07">
            <w:pPr>
              <w:jc w:val="center"/>
              <w:rPr>
                <w:rFonts w:ascii="Times New Roman" w:hAnsi="Times New Roman"/>
                <w:sz w:val="18"/>
                <w:szCs w:val="18"/>
              </w:rPr>
            </w:pPr>
            <w:r w:rsidRPr="00D05D07">
              <w:rPr>
                <w:rFonts w:ascii="Times New Roman" w:hAnsi="Times New Roman"/>
                <w:sz w:val="18"/>
                <w:szCs w:val="18"/>
              </w:rPr>
              <w:t>32 519,5</w:t>
            </w:r>
            <w:r>
              <w:rPr>
                <w:rFonts w:ascii="Times New Roman" w:hAnsi="Times New Roman"/>
                <w:sz w:val="18"/>
                <w:szCs w:val="18"/>
              </w:rPr>
              <w:t>0</w:t>
            </w:r>
          </w:p>
        </w:tc>
        <w:tc>
          <w:tcPr>
            <w:tcW w:w="3765" w:type="dxa"/>
            <w:gridSpan w:val="5"/>
            <w:tcBorders>
              <w:top w:val="single" w:sz="4" w:space="0" w:color="auto"/>
              <w:left w:val="nil"/>
              <w:bottom w:val="single" w:sz="4" w:space="0" w:color="auto"/>
              <w:right w:val="single" w:sz="4" w:space="0" w:color="000000"/>
            </w:tcBorders>
            <w:shd w:val="clear" w:color="000000" w:fill="FFFFFF"/>
          </w:tcPr>
          <w:p w:rsidR="00D05D07" w:rsidRDefault="00D05D07" w:rsidP="00D05D07">
            <w:pPr>
              <w:jc w:val="center"/>
            </w:pPr>
            <w:r w:rsidRPr="005C3968">
              <w:rPr>
                <w:rFonts w:ascii="Times New Roman" w:eastAsia="Times New Roman" w:hAnsi="Times New Roman"/>
                <w:color w:val="000000"/>
                <w:sz w:val="18"/>
                <w:szCs w:val="18"/>
                <w:lang w:eastAsia="ru-RU"/>
              </w:rPr>
              <w:t>6 503,90</w:t>
            </w:r>
          </w:p>
        </w:tc>
        <w:tc>
          <w:tcPr>
            <w:tcW w:w="980" w:type="dxa"/>
            <w:tcBorders>
              <w:top w:val="nil"/>
              <w:left w:val="nil"/>
              <w:bottom w:val="single" w:sz="4" w:space="0" w:color="auto"/>
              <w:right w:val="single" w:sz="4" w:space="0" w:color="auto"/>
            </w:tcBorders>
            <w:shd w:val="clear" w:color="000000" w:fill="FFFFFF"/>
          </w:tcPr>
          <w:p w:rsidR="00D05D07" w:rsidRDefault="00D05D07" w:rsidP="00D05D07">
            <w:pPr>
              <w:jc w:val="center"/>
            </w:pPr>
            <w:r w:rsidRPr="005C3968">
              <w:rPr>
                <w:rFonts w:ascii="Times New Roman" w:eastAsia="Times New Roman" w:hAnsi="Times New Roman"/>
                <w:color w:val="000000"/>
                <w:sz w:val="18"/>
                <w:szCs w:val="18"/>
                <w:lang w:eastAsia="ru-RU"/>
              </w:rPr>
              <w:t>6 503,90</w:t>
            </w:r>
          </w:p>
        </w:tc>
        <w:tc>
          <w:tcPr>
            <w:tcW w:w="935" w:type="dxa"/>
            <w:tcBorders>
              <w:top w:val="nil"/>
              <w:left w:val="nil"/>
              <w:bottom w:val="single" w:sz="4" w:space="0" w:color="auto"/>
              <w:right w:val="single" w:sz="4" w:space="0" w:color="auto"/>
            </w:tcBorders>
            <w:shd w:val="clear" w:color="000000" w:fill="FFFFFF"/>
          </w:tcPr>
          <w:p w:rsidR="00D05D07" w:rsidRDefault="00D05D07" w:rsidP="00D05D07">
            <w:pPr>
              <w:jc w:val="center"/>
            </w:pPr>
            <w:r w:rsidRPr="005C3968">
              <w:rPr>
                <w:rFonts w:ascii="Times New Roman" w:eastAsia="Times New Roman" w:hAnsi="Times New Roman"/>
                <w:color w:val="000000"/>
                <w:sz w:val="18"/>
                <w:szCs w:val="18"/>
                <w:lang w:eastAsia="ru-RU"/>
              </w:rPr>
              <w:t>6 503,90</w:t>
            </w:r>
          </w:p>
        </w:tc>
        <w:tc>
          <w:tcPr>
            <w:tcW w:w="1002" w:type="dxa"/>
            <w:tcBorders>
              <w:top w:val="nil"/>
              <w:left w:val="nil"/>
              <w:bottom w:val="single" w:sz="4" w:space="0" w:color="auto"/>
              <w:right w:val="single" w:sz="4" w:space="0" w:color="auto"/>
            </w:tcBorders>
            <w:shd w:val="clear" w:color="000000" w:fill="FFFFFF"/>
          </w:tcPr>
          <w:p w:rsidR="00D05D07" w:rsidRDefault="00D05D07" w:rsidP="00D05D07">
            <w:pPr>
              <w:jc w:val="center"/>
            </w:pPr>
            <w:r w:rsidRPr="005C3968">
              <w:rPr>
                <w:rFonts w:ascii="Times New Roman" w:eastAsia="Times New Roman" w:hAnsi="Times New Roman"/>
                <w:color w:val="000000"/>
                <w:sz w:val="18"/>
                <w:szCs w:val="18"/>
                <w:lang w:eastAsia="ru-RU"/>
              </w:rPr>
              <w:t>6 503,90</w:t>
            </w:r>
          </w:p>
        </w:tc>
        <w:tc>
          <w:tcPr>
            <w:tcW w:w="968" w:type="dxa"/>
            <w:tcBorders>
              <w:top w:val="nil"/>
              <w:left w:val="nil"/>
              <w:bottom w:val="single" w:sz="4" w:space="0" w:color="auto"/>
              <w:right w:val="single" w:sz="4" w:space="0" w:color="auto"/>
            </w:tcBorders>
            <w:shd w:val="clear" w:color="000000" w:fill="FFFFFF"/>
          </w:tcPr>
          <w:p w:rsidR="00D05D07" w:rsidRDefault="00D05D07" w:rsidP="00D05D07">
            <w:pPr>
              <w:jc w:val="center"/>
            </w:pPr>
            <w:r w:rsidRPr="005C3968">
              <w:rPr>
                <w:rFonts w:ascii="Times New Roman" w:eastAsia="Times New Roman" w:hAnsi="Times New Roman"/>
                <w:color w:val="000000"/>
                <w:sz w:val="18"/>
                <w:szCs w:val="18"/>
                <w:lang w:eastAsia="ru-RU"/>
              </w:rPr>
              <w:t>6 503,90</w:t>
            </w:r>
          </w:p>
        </w:tc>
        <w:tc>
          <w:tcPr>
            <w:tcW w:w="1523" w:type="dxa"/>
            <w:vMerge w:val="restart"/>
            <w:tcBorders>
              <w:top w:val="nil"/>
              <w:left w:val="single" w:sz="4" w:space="0" w:color="auto"/>
              <w:right w:val="single" w:sz="4" w:space="0" w:color="auto"/>
            </w:tcBorders>
            <w:shd w:val="clear" w:color="000000" w:fill="FFFFFF"/>
          </w:tcPr>
          <w:p w:rsidR="00D05D07" w:rsidRPr="003976DE" w:rsidRDefault="00266205" w:rsidP="00D05D07">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2B74DA" w:rsidRPr="00E36877" w:rsidTr="0057112F">
        <w:trPr>
          <w:trHeight w:val="996"/>
        </w:trPr>
        <w:tc>
          <w:tcPr>
            <w:tcW w:w="475" w:type="dxa"/>
            <w:vMerge/>
            <w:tcBorders>
              <w:top w:val="nil"/>
              <w:left w:val="single" w:sz="4" w:space="0" w:color="auto"/>
              <w:bottom w:val="single" w:sz="4" w:space="0" w:color="000000"/>
              <w:right w:val="single" w:sz="4" w:space="0" w:color="auto"/>
            </w:tcBorders>
            <w:shd w:val="clear" w:color="auto" w:fill="FFFFFF"/>
            <w:vAlign w:val="center"/>
            <w:hideMark/>
          </w:tcPr>
          <w:p w:rsidR="002B74DA" w:rsidRPr="003976DE" w:rsidRDefault="002B74DA" w:rsidP="00E36877">
            <w:pPr>
              <w:spacing w:after="0" w:line="240" w:lineRule="auto"/>
              <w:rPr>
                <w:rFonts w:ascii="Times New Roman" w:eastAsia="Times New Roman" w:hAnsi="Times New Roman"/>
                <w:color w:val="000000"/>
                <w:sz w:val="18"/>
                <w:szCs w:val="18"/>
                <w:lang w:eastAsia="ru-RU"/>
              </w:rPr>
            </w:pPr>
          </w:p>
        </w:tc>
        <w:tc>
          <w:tcPr>
            <w:tcW w:w="2050" w:type="dxa"/>
            <w:vMerge/>
            <w:tcBorders>
              <w:top w:val="nil"/>
              <w:left w:val="single" w:sz="4" w:space="0" w:color="auto"/>
              <w:bottom w:val="single" w:sz="4" w:space="0" w:color="000000"/>
              <w:right w:val="single" w:sz="4" w:space="0" w:color="auto"/>
            </w:tcBorders>
            <w:shd w:val="clear" w:color="auto" w:fill="FFFFFF"/>
            <w:vAlign w:val="center"/>
            <w:hideMark/>
          </w:tcPr>
          <w:p w:rsidR="002B74DA" w:rsidRPr="003976DE" w:rsidRDefault="002B74DA" w:rsidP="00E36877">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auto" w:fill="auto"/>
          </w:tcPr>
          <w:p w:rsidR="002B74DA" w:rsidRPr="003976DE" w:rsidRDefault="002B74DA" w:rsidP="00E36877">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2B74DA" w:rsidRPr="003976DE" w:rsidRDefault="002B74DA" w:rsidP="00E36877">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1408" w:type="dxa"/>
            <w:tcBorders>
              <w:top w:val="nil"/>
              <w:left w:val="nil"/>
              <w:bottom w:val="single" w:sz="4" w:space="0" w:color="auto"/>
              <w:right w:val="single" w:sz="4" w:space="0" w:color="auto"/>
            </w:tcBorders>
            <w:shd w:val="clear" w:color="000000" w:fill="FFFFFF"/>
          </w:tcPr>
          <w:p w:rsidR="002B74DA" w:rsidRPr="003976DE" w:rsidRDefault="00D05D07" w:rsidP="00E36877">
            <w:pPr>
              <w:jc w:val="center"/>
              <w:rPr>
                <w:rFonts w:ascii="Times New Roman" w:hAnsi="Times New Roman"/>
                <w:sz w:val="18"/>
                <w:szCs w:val="18"/>
              </w:rPr>
            </w:pPr>
            <w:r w:rsidRPr="00D05D07">
              <w:rPr>
                <w:rFonts w:ascii="Times New Roman" w:hAnsi="Times New Roman"/>
                <w:sz w:val="18"/>
                <w:szCs w:val="18"/>
              </w:rPr>
              <w:t>32 519,5</w:t>
            </w:r>
            <w:r>
              <w:rPr>
                <w:rFonts w:ascii="Times New Roman" w:hAnsi="Times New Roman"/>
                <w:sz w:val="18"/>
                <w:szCs w:val="18"/>
              </w:rPr>
              <w:t>0</w:t>
            </w:r>
          </w:p>
        </w:tc>
        <w:tc>
          <w:tcPr>
            <w:tcW w:w="3765" w:type="dxa"/>
            <w:gridSpan w:val="5"/>
            <w:tcBorders>
              <w:top w:val="single" w:sz="4" w:space="0" w:color="auto"/>
              <w:left w:val="nil"/>
              <w:bottom w:val="single" w:sz="4" w:space="0" w:color="auto"/>
              <w:right w:val="single" w:sz="4" w:space="0" w:color="000000"/>
            </w:tcBorders>
            <w:shd w:val="clear" w:color="000000" w:fill="FFFFFF"/>
          </w:tcPr>
          <w:p w:rsidR="002B74DA" w:rsidRPr="003976DE" w:rsidRDefault="00D05D07" w:rsidP="00E36877">
            <w:pPr>
              <w:jc w:val="center"/>
              <w:rPr>
                <w:rFonts w:ascii="Times New Roman" w:hAnsi="Times New Roman"/>
                <w:sz w:val="18"/>
                <w:szCs w:val="18"/>
              </w:rPr>
            </w:pPr>
            <w:r>
              <w:rPr>
                <w:rFonts w:ascii="Times New Roman" w:eastAsia="Times New Roman" w:hAnsi="Times New Roman"/>
                <w:color w:val="000000"/>
                <w:sz w:val="18"/>
                <w:szCs w:val="18"/>
                <w:lang w:eastAsia="ru-RU"/>
              </w:rPr>
              <w:t>6 503,90</w:t>
            </w:r>
          </w:p>
        </w:tc>
        <w:tc>
          <w:tcPr>
            <w:tcW w:w="980" w:type="dxa"/>
            <w:tcBorders>
              <w:top w:val="nil"/>
              <w:left w:val="nil"/>
              <w:bottom w:val="single" w:sz="4" w:space="0" w:color="auto"/>
              <w:right w:val="single" w:sz="4" w:space="0" w:color="auto"/>
            </w:tcBorders>
            <w:shd w:val="clear" w:color="000000" w:fill="FFFFFF"/>
          </w:tcPr>
          <w:p w:rsidR="002B74DA" w:rsidRPr="003976DE" w:rsidRDefault="00D05D07" w:rsidP="00E36877">
            <w:pPr>
              <w:jc w:val="center"/>
              <w:rPr>
                <w:rFonts w:ascii="Times New Roman" w:hAnsi="Times New Roman"/>
                <w:sz w:val="18"/>
                <w:szCs w:val="18"/>
              </w:rPr>
            </w:pPr>
            <w:r>
              <w:rPr>
                <w:rFonts w:ascii="Times New Roman" w:eastAsia="Times New Roman" w:hAnsi="Times New Roman"/>
                <w:color w:val="000000"/>
                <w:sz w:val="18"/>
                <w:szCs w:val="18"/>
                <w:lang w:eastAsia="ru-RU"/>
              </w:rPr>
              <w:t>6 503,90</w:t>
            </w:r>
          </w:p>
        </w:tc>
        <w:tc>
          <w:tcPr>
            <w:tcW w:w="935" w:type="dxa"/>
            <w:tcBorders>
              <w:top w:val="nil"/>
              <w:left w:val="nil"/>
              <w:bottom w:val="single" w:sz="4" w:space="0" w:color="auto"/>
              <w:right w:val="single" w:sz="4" w:space="0" w:color="auto"/>
            </w:tcBorders>
            <w:shd w:val="clear" w:color="000000" w:fill="FFFFFF"/>
          </w:tcPr>
          <w:p w:rsidR="002B74DA" w:rsidRPr="003976DE" w:rsidRDefault="00D05D07" w:rsidP="00E36877">
            <w:pPr>
              <w:jc w:val="center"/>
              <w:rPr>
                <w:rFonts w:ascii="Times New Roman" w:hAnsi="Times New Roman"/>
                <w:sz w:val="18"/>
                <w:szCs w:val="18"/>
              </w:rPr>
            </w:pPr>
            <w:r>
              <w:rPr>
                <w:rFonts w:ascii="Times New Roman" w:eastAsia="Times New Roman" w:hAnsi="Times New Roman"/>
                <w:color w:val="000000"/>
                <w:sz w:val="18"/>
                <w:szCs w:val="18"/>
                <w:lang w:eastAsia="ru-RU"/>
              </w:rPr>
              <w:t>6 503,90</w:t>
            </w:r>
          </w:p>
        </w:tc>
        <w:tc>
          <w:tcPr>
            <w:tcW w:w="1002" w:type="dxa"/>
            <w:tcBorders>
              <w:top w:val="nil"/>
              <w:left w:val="nil"/>
              <w:bottom w:val="single" w:sz="4" w:space="0" w:color="auto"/>
              <w:right w:val="single" w:sz="4" w:space="0" w:color="auto"/>
            </w:tcBorders>
            <w:shd w:val="clear" w:color="000000" w:fill="FFFFFF"/>
          </w:tcPr>
          <w:p w:rsidR="002B74DA" w:rsidRPr="003976DE" w:rsidRDefault="00D05D07" w:rsidP="00E36877">
            <w:pPr>
              <w:jc w:val="center"/>
              <w:rPr>
                <w:rFonts w:ascii="Times New Roman" w:hAnsi="Times New Roman"/>
                <w:sz w:val="18"/>
                <w:szCs w:val="18"/>
              </w:rPr>
            </w:pPr>
            <w:r>
              <w:rPr>
                <w:rFonts w:ascii="Times New Roman" w:eastAsia="Times New Roman" w:hAnsi="Times New Roman"/>
                <w:color w:val="000000"/>
                <w:sz w:val="18"/>
                <w:szCs w:val="18"/>
                <w:lang w:eastAsia="ru-RU"/>
              </w:rPr>
              <w:t>6 503,90</w:t>
            </w:r>
          </w:p>
        </w:tc>
        <w:tc>
          <w:tcPr>
            <w:tcW w:w="968" w:type="dxa"/>
            <w:tcBorders>
              <w:top w:val="nil"/>
              <w:left w:val="nil"/>
              <w:bottom w:val="single" w:sz="4" w:space="0" w:color="auto"/>
              <w:right w:val="single" w:sz="4" w:space="0" w:color="auto"/>
            </w:tcBorders>
            <w:shd w:val="clear" w:color="000000" w:fill="FFFFFF"/>
          </w:tcPr>
          <w:p w:rsidR="002B74DA" w:rsidRPr="003976DE" w:rsidRDefault="00D05D07" w:rsidP="00E36877">
            <w:pPr>
              <w:jc w:val="center"/>
              <w:rPr>
                <w:rFonts w:ascii="Times New Roman" w:hAnsi="Times New Roman"/>
                <w:sz w:val="18"/>
                <w:szCs w:val="18"/>
              </w:rPr>
            </w:pPr>
            <w:r>
              <w:rPr>
                <w:rFonts w:ascii="Times New Roman" w:eastAsia="Times New Roman" w:hAnsi="Times New Roman"/>
                <w:color w:val="000000"/>
                <w:sz w:val="18"/>
                <w:szCs w:val="18"/>
                <w:lang w:eastAsia="ru-RU"/>
              </w:rPr>
              <w:t>6 503,90</w:t>
            </w:r>
          </w:p>
        </w:tc>
        <w:tc>
          <w:tcPr>
            <w:tcW w:w="1523" w:type="dxa"/>
            <w:vMerge/>
            <w:tcBorders>
              <w:left w:val="single" w:sz="4" w:space="0" w:color="auto"/>
              <w:right w:val="single" w:sz="4" w:space="0" w:color="auto"/>
            </w:tcBorders>
            <w:vAlign w:val="center"/>
          </w:tcPr>
          <w:p w:rsidR="002B74DA" w:rsidRPr="003976DE" w:rsidRDefault="002B74DA" w:rsidP="00E36877">
            <w:pPr>
              <w:spacing w:after="0" w:line="240" w:lineRule="auto"/>
              <w:rPr>
                <w:rFonts w:ascii="Times New Roman" w:eastAsia="Times New Roman" w:hAnsi="Times New Roman"/>
                <w:color w:val="000000"/>
                <w:sz w:val="18"/>
                <w:szCs w:val="18"/>
                <w:lang w:eastAsia="ru-RU"/>
              </w:rPr>
            </w:pPr>
          </w:p>
        </w:tc>
      </w:tr>
      <w:tr w:rsidR="0057112F" w:rsidRPr="00E36877" w:rsidTr="0057112F">
        <w:trPr>
          <w:trHeight w:val="315"/>
        </w:trPr>
        <w:tc>
          <w:tcPr>
            <w:tcW w:w="475" w:type="dxa"/>
            <w:vMerge/>
            <w:tcBorders>
              <w:top w:val="nil"/>
              <w:left w:val="single" w:sz="4" w:space="0" w:color="auto"/>
              <w:bottom w:val="single" w:sz="4" w:space="0" w:color="000000"/>
              <w:right w:val="single" w:sz="4" w:space="0" w:color="auto"/>
            </w:tcBorders>
            <w:shd w:val="clear" w:color="auto" w:fill="FFFFFF"/>
            <w:vAlign w:val="center"/>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2050" w:type="dxa"/>
            <w:vMerge w:val="restart"/>
            <w:tcBorders>
              <w:top w:val="nil"/>
              <w:left w:val="single" w:sz="4" w:space="0" w:color="auto"/>
              <w:bottom w:val="single" w:sz="4" w:space="0" w:color="000000"/>
              <w:right w:val="single" w:sz="4" w:space="0" w:color="auto"/>
            </w:tcBorders>
            <w:shd w:val="clear" w:color="auto" w:fill="FFFFFF"/>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Содержание, эксплуатация и обеспечение функционирования МАСЦО и систем информирования населения в постоянном режиме 24/7 365 дней</w:t>
            </w:r>
          </w:p>
        </w:tc>
        <w:tc>
          <w:tcPr>
            <w:tcW w:w="1304" w:type="dxa"/>
            <w:vMerge w:val="restart"/>
            <w:tcBorders>
              <w:top w:val="nil"/>
              <w:left w:val="single" w:sz="4" w:space="0" w:color="auto"/>
              <w:bottom w:val="single" w:sz="4" w:space="0" w:color="000000"/>
              <w:right w:val="single" w:sz="4" w:space="0" w:color="auto"/>
            </w:tcBorders>
            <w:shd w:val="clear" w:color="auto" w:fill="auto"/>
          </w:tcPr>
          <w:p w:rsidR="0057112F" w:rsidRPr="003976DE" w:rsidRDefault="0057112F" w:rsidP="0057112F">
            <w:pPr>
              <w:spacing w:after="0" w:line="240" w:lineRule="auto"/>
              <w:jc w:val="center"/>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vMerge w:val="restart"/>
            <w:tcBorders>
              <w:top w:val="nil"/>
              <w:left w:val="single" w:sz="4" w:space="0" w:color="auto"/>
              <w:bottom w:val="single" w:sz="4" w:space="0" w:color="000000"/>
              <w:right w:val="single" w:sz="4" w:space="0" w:color="auto"/>
            </w:tcBorders>
            <w:shd w:val="clear" w:color="auto" w:fill="auto"/>
            <w:vAlign w:val="center"/>
            <w:hideMark/>
          </w:tcPr>
          <w:p w:rsidR="0057112F" w:rsidRPr="003976DE" w:rsidRDefault="0057112F" w:rsidP="0057112F">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Х</w:t>
            </w:r>
          </w:p>
        </w:tc>
        <w:tc>
          <w:tcPr>
            <w:tcW w:w="1408" w:type="dxa"/>
            <w:vMerge w:val="restart"/>
            <w:tcBorders>
              <w:top w:val="nil"/>
              <w:left w:val="single" w:sz="4" w:space="0" w:color="auto"/>
              <w:bottom w:val="nil"/>
              <w:right w:val="single" w:sz="4" w:space="0" w:color="auto"/>
            </w:tcBorders>
            <w:shd w:val="clear" w:color="000000" w:fill="FFFFFF"/>
            <w:hideMark/>
          </w:tcPr>
          <w:p w:rsidR="0057112F" w:rsidRPr="003976DE" w:rsidRDefault="0057112F" w:rsidP="0057112F">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Всего:</w:t>
            </w:r>
          </w:p>
        </w:tc>
        <w:tc>
          <w:tcPr>
            <w:tcW w:w="846" w:type="dxa"/>
            <w:vMerge w:val="restart"/>
            <w:tcBorders>
              <w:top w:val="nil"/>
              <w:left w:val="single" w:sz="4" w:space="0" w:color="auto"/>
              <w:bottom w:val="nil"/>
              <w:right w:val="single" w:sz="4" w:space="0" w:color="auto"/>
            </w:tcBorders>
            <w:shd w:val="clear" w:color="000000" w:fill="FFFFFF"/>
            <w:hideMark/>
          </w:tcPr>
          <w:p w:rsidR="0057112F" w:rsidRPr="003976DE" w:rsidRDefault="0057112F" w:rsidP="0057112F">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2023 год</w:t>
            </w:r>
          </w:p>
        </w:tc>
        <w:tc>
          <w:tcPr>
            <w:tcW w:w="2919" w:type="dxa"/>
            <w:gridSpan w:val="4"/>
            <w:tcBorders>
              <w:top w:val="single" w:sz="4" w:space="0" w:color="auto"/>
              <w:left w:val="nil"/>
              <w:bottom w:val="single" w:sz="4" w:space="0" w:color="auto"/>
              <w:right w:val="single" w:sz="4" w:space="0" w:color="000000"/>
            </w:tcBorders>
            <w:shd w:val="clear" w:color="000000" w:fill="FFFFFF"/>
            <w:hideMark/>
          </w:tcPr>
          <w:p w:rsidR="0057112F" w:rsidRPr="003976DE" w:rsidRDefault="0057112F" w:rsidP="0057112F">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 том числе по кварталам</w:t>
            </w:r>
          </w:p>
        </w:tc>
        <w:tc>
          <w:tcPr>
            <w:tcW w:w="980" w:type="dxa"/>
            <w:vMerge w:val="restart"/>
            <w:tcBorders>
              <w:top w:val="nil"/>
              <w:left w:val="single" w:sz="4" w:space="0" w:color="auto"/>
              <w:bottom w:val="single" w:sz="4" w:space="0" w:color="000000"/>
              <w:right w:val="single" w:sz="4" w:space="0" w:color="auto"/>
            </w:tcBorders>
            <w:shd w:val="clear" w:color="000000" w:fill="FFFFFF"/>
          </w:tcPr>
          <w:p w:rsidR="0057112F" w:rsidRPr="0057112F" w:rsidRDefault="0057112F" w:rsidP="0057112F">
            <w:pPr>
              <w:jc w:val="center"/>
              <w:rPr>
                <w:rFonts w:ascii="Times New Roman" w:hAnsi="Times New Roman"/>
                <w:sz w:val="18"/>
                <w:szCs w:val="18"/>
              </w:rPr>
            </w:pPr>
            <w:r w:rsidRPr="0057112F">
              <w:rPr>
                <w:rFonts w:ascii="Times New Roman" w:eastAsia="Times New Roman" w:hAnsi="Times New Roman"/>
                <w:color w:val="000000"/>
                <w:sz w:val="18"/>
                <w:szCs w:val="18"/>
                <w:lang w:eastAsia="ru-RU"/>
              </w:rPr>
              <w:t>6 503,90</w:t>
            </w:r>
          </w:p>
        </w:tc>
        <w:tc>
          <w:tcPr>
            <w:tcW w:w="935" w:type="dxa"/>
            <w:vMerge w:val="restart"/>
            <w:tcBorders>
              <w:top w:val="nil"/>
              <w:left w:val="single" w:sz="4" w:space="0" w:color="auto"/>
              <w:bottom w:val="single" w:sz="4" w:space="0" w:color="000000"/>
              <w:right w:val="single" w:sz="4" w:space="0" w:color="auto"/>
            </w:tcBorders>
            <w:shd w:val="clear" w:color="000000" w:fill="FFFFFF"/>
          </w:tcPr>
          <w:p w:rsidR="0057112F" w:rsidRPr="0057112F" w:rsidRDefault="0057112F" w:rsidP="0057112F">
            <w:pPr>
              <w:jc w:val="center"/>
              <w:rPr>
                <w:rFonts w:ascii="Times New Roman" w:hAnsi="Times New Roman"/>
                <w:sz w:val="18"/>
                <w:szCs w:val="18"/>
              </w:rPr>
            </w:pPr>
            <w:r w:rsidRPr="0057112F">
              <w:rPr>
                <w:rFonts w:ascii="Times New Roman" w:eastAsia="Times New Roman" w:hAnsi="Times New Roman"/>
                <w:color w:val="000000"/>
                <w:sz w:val="18"/>
                <w:szCs w:val="18"/>
                <w:lang w:eastAsia="ru-RU"/>
              </w:rPr>
              <w:t>6 503,90</w:t>
            </w:r>
          </w:p>
        </w:tc>
        <w:tc>
          <w:tcPr>
            <w:tcW w:w="1002" w:type="dxa"/>
            <w:vMerge w:val="restart"/>
            <w:tcBorders>
              <w:top w:val="nil"/>
              <w:left w:val="single" w:sz="4" w:space="0" w:color="auto"/>
              <w:bottom w:val="single" w:sz="4" w:space="0" w:color="000000"/>
              <w:right w:val="single" w:sz="4" w:space="0" w:color="auto"/>
            </w:tcBorders>
            <w:shd w:val="clear" w:color="000000" w:fill="FFFFFF"/>
          </w:tcPr>
          <w:p w:rsidR="0057112F" w:rsidRPr="0057112F" w:rsidRDefault="0057112F" w:rsidP="0057112F">
            <w:pPr>
              <w:jc w:val="center"/>
              <w:rPr>
                <w:rFonts w:ascii="Times New Roman" w:hAnsi="Times New Roman"/>
                <w:sz w:val="18"/>
                <w:szCs w:val="18"/>
              </w:rPr>
            </w:pPr>
            <w:r w:rsidRPr="0057112F">
              <w:rPr>
                <w:rFonts w:ascii="Times New Roman" w:eastAsia="Times New Roman" w:hAnsi="Times New Roman"/>
                <w:color w:val="000000"/>
                <w:sz w:val="18"/>
                <w:szCs w:val="18"/>
                <w:lang w:eastAsia="ru-RU"/>
              </w:rPr>
              <w:t>6 503,90</w:t>
            </w:r>
          </w:p>
        </w:tc>
        <w:tc>
          <w:tcPr>
            <w:tcW w:w="968" w:type="dxa"/>
            <w:vMerge w:val="restart"/>
            <w:tcBorders>
              <w:top w:val="nil"/>
              <w:left w:val="single" w:sz="4" w:space="0" w:color="auto"/>
              <w:bottom w:val="single" w:sz="4" w:space="0" w:color="000000"/>
              <w:right w:val="single" w:sz="4" w:space="0" w:color="auto"/>
            </w:tcBorders>
            <w:shd w:val="clear" w:color="000000" w:fill="FFFFFF"/>
          </w:tcPr>
          <w:p w:rsidR="0057112F" w:rsidRPr="0057112F" w:rsidRDefault="0057112F" w:rsidP="0057112F">
            <w:pPr>
              <w:jc w:val="center"/>
              <w:rPr>
                <w:rFonts w:ascii="Times New Roman" w:hAnsi="Times New Roman"/>
                <w:sz w:val="18"/>
                <w:szCs w:val="18"/>
              </w:rPr>
            </w:pPr>
            <w:r w:rsidRPr="0057112F">
              <w:rPr>
                <w:rFonts w:ascii="Times New Roman" w:eastAsia="Times New Roman" w:hAnsi="Times New Roman"/>
                <w:color w:val="000000"/>
                <w:sz w:val="18"/>
                <w:szCs w:val="18"/>
                <w:lang w:eastAsia="ru-RU"/>
              </w:rPr>
              <w:t>6 503,90</w:t>
            </w:r>
          </w:p>
        </w:tc>
        <w:tc>
          <w:tcPr>
            <w:tcW w:w="1523" w:type="dxa"/>
            <w:vMerge/>
            <w:tcBorders>
              <w:left w:val="single" w:sz="4" w:space="0" w:color="auto"/>
              <w:right w:val="single" w:sz="4" w:space="0" w:color="auto"/>
            </w:tcBorders>
            <w:shd w:val="clear" w:color="000000" w:fill="FFFFFF"/>
            <w:vAlign w:val="bottom"/>
          </w:tcPr>
          <w:p w:rsidR="0057112F" w:rsidRPr="003976DE" w:rsidRDefault="0057112F" w:rsidP="0057112F">
            <w:pPr>
              <w:spacing w:after="0" w:line="240" w:lineRule="auto"/>
              <w:jc w:val="center"/>
              <w:rPr>
                <w:rFonts w:ascii="Times New Roman" w:eastAsia="Times New Roman" w:hAnsi="Times New Roman"/>
                <w:color w:val="000000"/>
                <w:sz w:val="18"/>
                <w:szCs w:val="18"/>
                <w:lang w:eastAsia="ru-RU"/>
              </w:rPr>
            </w:pPr>
          </w:p>
        </w:tc>
      </w:tr>
      <w:tr w:rsidR="002B74DA" w:rsidRPr="00E36877" w:rsidTr="0057112F">
        <w:trPr>
          <w:trHeight w:val="255"/>
        </w:trPr>
        <w:tc>
          <w:tcPr>
            <w:tcW w:w="475" w:type="dxa"/>
            <w:vMerge/>
            <w:tcBorders>
              <w:top w:val="nil"/>
              <w:left w:val="single" w:sz="4" w:space="0" w:color="auto"/>
              <w:bottom w:val="single" w:sz="4" w:space="0" w:color="000000"/>
              <w:right w:val="single" w:sz="4" w:space="0" w:color="auto"/>
            </w:tcBorders>
            <w:shd w:val="clear" w:color="auto" w:fill="FFFFFF"/>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tcBorders>
              <w:top w:val="nil"/>
              <w:left w:val="single" w:sz="4" w:space="0" w:color="auto"/>
              <w:bottom w:val="single" w:sz="4" w:space="0" w:color="000000"/>
              <w:right w:val="single" w:sz="4" w:space="0" w:color="auto"/>
            </w:tcBorders>
            <w:shd w:val="clear" w:color="auto" w:fill="FFFFFF"/>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608" w:type="dxa"/>
            <w:vMerge/>
            <w:tcBorders>
              <w:top w:val="nil"/>
              <w:left w:val="single" w:sz="4" w:space="0" w:color="auto"/>
              <w:bottom w:val="single" w:sz="4" w:space="0" w:color="000000"/>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408" w:type="dxa"/>
            <w:vMerge/>
            <w:tcBorders>
              <w:top w:val="nil"/>
              <w:left w:val="single" w:sz="4" w:space="0" w:color="auto"/>
              <w:bottom w:val="nil"/>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846" w:type="dxa"/>
            <w:vMerge/>
            <w:tcBorders>
              <w:top w:val="nil"/>
              <w:left w:val="single" w:sz="4" w:space="0" w:color="auto"/>
              <w:bottom w:val="nil"/>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846" w:type="dxa"/>
            <w:tcBorders>
              <w:top w:val="nil"/>
              <w:left w:val="nil"/>
              <w:bottom w:val="nil"/>
              <w:right w:val="single" w:sz="4" w:space="0" w:color="auto"/>
            </w:tcBorders>
            <w:shd w:val="clear" w:color="000000" w:fill="FFFFFF"/>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w:t>
            </w:r>
          </w:p>
        </w:tc>
        <w:tc>
          <w:tcPr>
            <w:tcW w:w="711" w:type="dxa"/>
            <w:tcBorders>
              <w:top w:val="nil"/>
              <w:left w:val="nil"/>
              <w:bottom w:val="nil"/>
              <w:right w:val="single" w:sz="4" w:space="0" w:color="auto"/>
            </w:tcBorders>
            <w:shd w:val="clear" w:color="000000" w:fill="FFFFFF"/>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w:t>
            </w:r>
          </w:p>
        </w:tc>
        <w:tc>
          <w:tcPr>
            <w:tcW w:w="756" w:type="dxa"/>
            <w:tcBorders>
              <w:top w:val="nil"/>
              <w:left w:val="nil"/>
              <w:bottom w:val="nil"/>
              <w:right w:val="single" w:sz="4" w:space="0" w:color="auto"/>
            </w:tcBorders>
            <w:shd w:val="clear" w:color="000000" w:fill="FFFFFF"/>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III</w:t>
            </w:r>
          </w:p>
        </w:tc>
        <w:tc>
          <w:tcPr>
            <w:tcW w:w="606" w:type="dxa"/>
            <w:tcBorders>
              <w:top w:val="nil"/>
              <w:left w:val="nil"/>
              <w:bottom w:val="nil"/>
              <w:right w:val="single" w:sz="4" w:space="0" w:color="auto"/>
            </w:tcBorders>
            <w:shd w:val="clear" w:color="000000" w:fill="FFFFFF"/>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IV</w:t>
            </w:r>
          </w:p>
        </w:tc>
        <w:tc>
          <w:tcPr>
            <w:tcW w:w="980" w:type="dxa"/>
            <w:vMerge/>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35" w:type="dxa"/>
            <w:vMerge/>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002" w:type="dxa"/>
            <w:vMerge/>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8" w:type="dxa"/>
            <w:vMerge/>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23"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7112F" w:rsidRPr="00E36877" w:rsidTr="0057112F">
        <w:trPr>
          <w:trHeight w:val="849"/>
        </w:trPr>
        <w:tc>
          <w:tcPr>
            <w:tcW w:w="475" w:type="dxa"/>
            <w:vMerge/>
            <w:tcBorders>
              <w:top w:val="nil"/>
              <w:left w:val="single" w:sz="4" w:space="0" w:color="auto"/>
              <w:bottom w:val="single" w:sz="4" w:space="0" w:color="000000"/>
              <w:right w:val="single" w:sz="4" w:space="0" w:color="auto"/>
            </w:tcBorders>
            <w:shd w:val="clear" w:color="auto" w:fill="FFFFFF"/>
            <w:vAlign w:val="center"/>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2050" w:type="dxa"/>
            <w:vMerge/>
            <w:tcBorders>
              <w:top w:val="nil"/>
              <w:left w:val="single" w:sz="4" w:space="0" w:color="auto"/>
              <w:bottom w:val="single" w:sz="4" w:space="0" w:color="000000"/>
              <w:right w:val="single" w:sz="4" w:space="0" w:color="auto"/>
            </w:tcBorders>
            <w:shd w:val="clear" w:color="auto" w:fill="FFFFFF"/>
            <w:vAlign w:val="center"/>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bottom w:val="single" w:sz="4" w:space="0" w:color="000000"/>
              <w:right w:val="single" w:sz="4" w:space="0" w:color="auto"/>
            </w:tcBorders>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1608" w:type="dxa"/>
            <w:vMerge/>
            <w:tcBorders>
              <w:top w:val="nil"/>
              <w:left w:val="single" w:sz="4" w:space="0" w:color="auto"/>
              <w:bottom w:val="single" w:sz="4" w:space="0" w:color="000000"/>
              <w:right w:val="single" w:sz="4" w:space="0" w:color="auto"/>
            </w:tcBorders>
            <w:vAlign w:val="center"/>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1408" w:type="dxa"/>
            <w:tcBorders>
              <w:top w:val="single" w:sz="4" w:space="0" w:color="auto"/>
              <w:left w:val="single" w:sz="4" w:space="0" w:color="auto"/>
              <w:bottom w:val="single" w:sz="4" w:space="0" w:color="auto"/>
              <w:right w:val="single" w:sz="4" w:space="0" w:color="auto"/>
            </w:tcBorders>
            <w:shd w:val="clear" w:color="000000" w:fill="FFFFFF"/>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32 519,00</w:t>
            </w:r>
          </w:p>
        </w:tc>
        <w:tc>
          <w:tcPr>
            <w:tcW w:w="846" w:type="dxa"/>
            <w:tcBorders>
              <w:top w:val="single" w:sz="4" w:space="0" w:color="auto"/>
              <w:left w:val="nil"/>
              <w:bottom w:val="single" w:sz="4" w:space="0" w:color="auto"/>
              <w:right w:val="single" w:sz="4" w:space="0" w:color="auto"/>
            </w:tcBorders>
            <w:shd w:val="clear" w:color="000000" w:fill="FFFFFF"/>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6 503,90</w:t>
            </w:r>
          </w:p>
        </w:tc>
        <w:tc>
          <w:tcPr>
            <w:tcW w:w="846" w:type="dxa"/>
            <w:tcBorders>
              <w:top w:val="single" w:sz="4" w:space="0" w:color="auto"/>
              <w:left w:val="nil"/>
              <w:bottom w:val="single" w:sz="4" w:space="0" w:color="auto"/>
              <w:right w:val="single" w:sz="4" w:space="0" w:color="auto"/>
            </w:tcBorders>
            <w:shd w:val="clear" w:color="000000" w:fill="FFFFFF"/>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5 151,20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932,70</w:t>
            </w:r>
          </w:p>
        </w:tc>
        <w:tc>
          <w:tcPr>
            <w:tcW w:w="756" w:type="dxa"/>
            <w:tcBorders>
              <w:top w:val="single" w:sz="4" w:space="0" w:color="auto"/>
              <w:left w:val="nil"/>
              <w:bottom w:val="single" w:sz="4" w:space="0" w:color="auto"/>
              <w:right w:val="single" w:sz="4" w:space="0" w:color="auto"/>
            </w:tcBorders>
            <w:shd w:val="clear" w:color="000000" w:fill="FFFFFF"/>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420,00</w:t>
            </w:r>
          </w:p>
        </w:tc>
        <w:tc>
          <w:tcPr>
            <w:tcW w:w="606" w:type="dxa"/>
            <w:tcBorders>
              <w:top w:val="single" w:sz="4" w:space="0" w:color="auto"/>
              <w:left w:val="nil"/>
              <w:bottom w:val="single" w:sz="4" w:space="0" w:color="auto"/>
              <w:right w:val="single" w:sz="4" w:space="0" w:color="auto"/>
            </w:tcBorders>
            <w:shd w:val="clear" w:color="000000" w:fill="FFFFFF"/>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0</w:t>
            </w:r>
          </w:p>
        </w:tc>
        <w:tc>
          <w:tcPr>
            <w:tcW w:w="980" w:type="dxa"/>
            <w:vMerge/>
            <w:tcBorders>
              <w:top w:val="nil"/>
              <w:left w:val="single" w:sz="4" w:space="0" w:color="auto"/>
              <w:bottom w:val="single" w:sz="4" w:space="0" w:color="000000"/>
              <w:right w:val="single" w:sz="4" w:space="0" w:color="auto"/>
            </w:tcBorders>
            <w:vAlign w:val="center"/>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935" w:type="dxa"/>
            <w:vMerge/>
            <w:tcBorders>
              <w:top w:val="nil"/>
              <w:left w:val="single" w:sz="4" w:space="0" w:color="auto"/>
              <w:bottom w:val="single" w:sz="4" w:space="0" w:color="000000"/>
              <w:right w:val="single" w:sz="4" w:space="0" w:color="auto"/>
            </w:tcBorders>
            <w:vAlign w:val="center"/>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1002" w:type="dxa"/>
            <w:vMerge/>
            <w:tcBorders>
              <w:top w:val="nil"/>
              <w:left w:val="single" w:sz="4" w:space="0" w:color="auto"/>
              <w:bottom w:val="single" w:sz="4" w:space="0" w:color="000000"/>
              <w:right w:val="single" w:sz="4" w:space="0" w:color="auto"/>
            </w:tcBorders>
            <w:vAlign w:val="center"/>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968" w:type="dxa"/>
            <w:vMerge/>
            <w:tcBorders>
              <w:top w:val="nil"/>
              <w:left w:val="single" w:sz="4" w:space="0" w:color="auto"/>
              <w:bottom w:val="single" w:sz="4" w:space="0" w:color="000000"/>
              <w:right w:val="single" w:sz="4" w:space="0" w:color="auto"/>
            </w:tcBorders>
            <w:vAlign w:val="center"/>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1523" w:type="dxa"/>
            <w:vMerge/>
            <w:tcBorders>
              <w:left w:val="single" w:sz="4" w:space="0" w:color="auto"/>
              <w:bottom w:val="single" w:sz="4" w:space="0" w:color="000000"/>
              <w:right w:val="single" w:sz="4" w:space="0" w:color="auto"/>
            </w:tcBorders>
            <w:vAlign w:val="center"/>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r>
      <w:tr w:rsidR="00D05D07" w:rsidRPr="00E36877" w:rsidTr="0057112F">
        <w:trPr>
          <w:trHeight w:val="315"/>
        </w:trPr>
        <w:tc>
          <w:tcPr>
            <w:tcW w:w="475"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D05D07" w:rsidRPr="003976DE" w:rsidRDefault="00D05D07" w:rsidP="00D05D07">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1.2</w:t>
            </w:r>
          </w:p>
        </w:tc>
        <w:tc>
          <w:tcPr>
            <w:tcW w:w="2050" w:type="dxa"/>
            <w:vMerge w:val="restart"/>
            <w:tcBorders>
              <w:top w:val="single" w:sz="4" w:space="0" w:color="auto"/>
              <w:left w:val="single" w:sz="4" w:space="0" w:color="auto"/>
              <w:bottom w:val="single" w:sz="4" w:space="0" w:color="000000"/>
              <w:right w:val="single" w:sz="4" w:space="0" w:color="auto"/>
            </w:tcBorders>
            <w:shd w:val="clear" w:color="auto" w:fill="FFFFFF"/>
            <w:hideMark/>
          </w:tcPr>
          <w:p w:rsidR="00D05D07" w:rsidRPr="003976DE" w:rsidRDefault="00D05D07" w:rsidP="00D05D07">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Мероприятие 01.02. </w:t>
            </w:r>
            <w:r w:rsidRPr="003976DE">
              <w:rPr>
                <w:rFonts w:ascii="Times New Roman" w:eastAsia="Times New Roman" w:hAnsi="Times New Roman"/>
                <w:color w:val="000000"/>
                <w:sz w:val="18"/>
                <w:szCs w:val="18"/>
                <w:lang w:eastAsia="ru-RU"/>
              </w:rPr>
              <w:br/>
              <w:t>Создание, развитие и (или) модернизация МАСЦО</w:t>
            </w:r>
          </w:p>
        </w:tc>
        <w:tc>
          <w:tcPr>
            <w:tcW w:w="1304" w:type="dxa"/>
            <w:tcBorders>
              <w:top w:val="single" w:sz="4" w:space="0" w:color="auto"/>
              <w:left w:val="nil"/>
              <w:bottom w:val="single" w:sz="4" w:space="0" w:color="auto"/>
              <w:right w:val="single" w:sz="4" w:space="0" w:color="auto"/>
            </w:tcBorders>
            <w:shd w:val="clear" w:color="auto" w:fill="auto"/>
          </w:tcPr>
          <w:p w:rsidR="00D05D07" w:rsidRPr="003976DE" w:rsidRDefault="00D05D07" w:rsidP="00D05D07">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single" w:sz="4" w:space="0" w:color="auto"/>
              <w:left w:val="nil"/>
              <w:bottom w:val="single" w:sz="4" w:space="0" w:color="auto"/>
              <w:right w:val="single" w:sz="4" w:space="0" w:color="auto"/>
            </w:tcBorders>
            <w:shd w:val="clear" w:color="auto" w:fill="auto"/>
            <w:hideMark/>
          </w:tcPr>
          <w:p w:rsidR="00D05D07" w:rsidRPr="003976DE" w:rsidRDefault="00D05D07" w:rsidP="00D05D07">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408" w:type="dxa"/>
            <w:tcBorders>
              <w:top w:val="single" w:sz="4" w:space="0" w:color="auto"/>
              <w:left w:val="nil"/>
              <w:bottom w:val="single" w:sz="4" w:space="0" w:color="auto"/>
              <w:right w:val="single" w:sz="4" w:space="0" w:color="auto"/>
            </w:tcBorders>
            <w:shd w:val="clear" w:color="000000" w:fill="FFFFFF"/>
            <w:vAlign w:val="bottom"/>
          </w:tcPr>
          <w:p w:rsidR="00D05D07" w:rsidRPr="003976DE" w:rsidRDefault="00D05D07" w:rsidP="00D05D07">
            <w:pPr>
              <w:spacing w:after="0" w:line="240" w:lineRule="auto"/>
              <w:jc w:val="center"/>
              <w:rPr>
                <w:rFonts w:ascii="Times New Roman" w:eastAsia="Times New Roman" w:hAnsi="Times New Roman"/>
                <w:color w:val="000000"/>
                <w:sz w:val="18"/>
                <w:szCs w:val="18"/>
                <w:lang w:eastAsia="ru-RU"/>
              </w:rPr>
            </w:pPr>
            <w:r w:rsidRPr="00D05D07">
              <w:rPr>
                <w:rFonts w:ascii="Times New Roman" w:eastAsia="Times New Roman" w:hAnsi="Times New Roman"/>
                <w:color w:val="000000"/>
                <w:sz w:val="18"/>
                <w:szCs w:val="18"/>
                <w:lang w:eastAsia="ru-RU"/>
              </w:rPr>
              <w:t>7</w:t>
            </w:r>
            <w:r>
              <w:rPr>
                <w:rFonts w:ascii="Times New Roman" w:eastAsia="Times New Roman" w:hAnsi="Times New Roman"/>
                <w:color w:val="000000"/>
                <w:sz w:val="18"/>
                <w:szCs w:val="18"/>
                <w:lang w:eastAsia="ru-RU"/>
              </w:rPr>
              <w:t> </w:t>
            </w:r>
            <w:r w:rsidRPr="00D05D07">
              <w:rPr>
                <w:rFonts w:ascii="Times New Roman" w:eastAsia="Times New Roman" w:hAnsi="Times New Roman"/>
                <w:color w:val="000000"/>
                <w:sz w:val="18"/>
                <w:szCs w:val="18"/>
                <w:lang w:eastAsia="ru-RU"/>
              </w:rPr>
              <w:t>282</w:t>
            </w:r>
            <w:r>
              <w:rPr>
                <w:rFonts w:ascii="Times New Roman" w:eastAsia="Times New Roman" w:hAnsi="Times New Roman"/>
                <w:color w:val="000000"/>
                <w:sz w:val="18"/>
                <w:szCs w:val="18"/>
                <w:lang w:eastAsia="ru-RU"/>
              </w:rPr>
              <w:t>,00</w:t>
            </w:r>
          </w:p>
        </w:tc>
        <w:tc>
          <w:tcPr>
            <w:tcW w:w="3765" w:type="dxa"/>
            <w:gridSpan w:val="5"/>
            <w:tcBorders>
              <w:top w:val="single" w:sz="4" w:space="0" w:color="auto"/>
              <w:left w:val="nil"/>
              <w:bottom w:val="single" w:sz="4" w:space="0" w:color="auto"/>
              <w:right w:val="single" w:sz="4" w:space="0" w:color="000000"/>
            </w:tcBorders>
            <w:shd w:val="clear" w:color="000000" w:fill="FFFFFF"/>
          </w:tcPr>
          <w:p w:rsidR="00D05D07" w:rsidRDefault="00D05D07" w:rsidP="00D05D07">
            <w:pPr>
              <w:jc w:val="center"/>
            </w:pPr>
            <w:r w:rsidRPr="00675A20">
              <w:rPr>
                <w:rFonts w:ascii="Times New Roman" w:eastAsia="Times New Roman" w:hAnsi="Times New Roman"/>
                <w:color w:val="000000"/>
                <w:sz w:val="18"/>
                <w:szCs w:val="18"/>
                <w:lang w:eastAsia="ru-RU"/>
              </w:rPr>
              <w:t>1 456,40</w:t>
            </w:r>
          </w:p>
        </w:tc>
        <w:tc>
          <w:tcPr>
            <w:tcW w:w="980" w:type="dxa"/>
            <w:tcBorders>
              <w:top w:val="single" w:sz="4" w:space="0" w:color="auto"/>
              <w:left w:val="nil"/>
              <w:bottom w:val="single" w:sz="4" w:space="0" w:color="auto"/>
              <w:right w:val="single" w:sz="4" w:space="0" w:color="auto"/>
            </w:tcBorders>
            <w:shd w:val="clear" w:color="000000" w:fill="FFFFFF"/>
          </w:tcPr>
          <w:p w:rsidR="00D05D07" w:rsidRDefault="00D05D07" w:rsidP="00D05D07">
            <w:pPr>
              <w:jc w:val="center"/>
            </w:pPr>
            <w:r w:rsidRPr="00675A20">
              <w:rPr>
                <w:rFonts w:ascii="Times New Roman" w:eastAsia="Times New Roman" w:hAnsi="Times New Roman"/>
                <w:color w:val="000000"/>
                <w:sz w:val="18"/>
                <w:szCs w:val="18"/>
                <w:lang w:eastAsia="ru-RU"/>
              </w:rPr>
              <w:t>1 456,40</w:t>
            </w:r>
          </w:p>
        </w:tc>
        <w:tc>
          <w:tcPr>
            <w:tcW w:w="935" w:type="dxa"/>
            <w:tcBorders>
              <w:top w:val="single" w:sz="4" w:space="0" w:color="auto"/>
              <w:left w:val="nil"/>
              <w:bottom w:val="single" w:sz="4" w:space="0" w:color="auto"/>
              <w:right w:val="single" w:sz="4" w:space="0" w:color="auto"/>
            </w:tcBorders>
            <w:shd w:val="clear" w:color="000000" w:fill="FFFFFF"/>
          </w:tcPr>
          <w:p w:rsidR="00D05D07" w:rsidRDefault="00D05D07" w:rsidP="00D05D07">
            <w:pPr>
              <w:jc w:val="center"/>
            </w:pPr>
            <w:r w:rsidRPr="00675A20">
              <w:rPr>
                <w:rFonts w:ascii="Times New Roman" w:eastAsia="Times New Roman" w:hAnsi="Times New Roman"/>
                <w:color w:val="000000"/>
                <w:sz w:val="18"/>
                <w:szCs w:val="18"/>
                <w:lang w:eastAsia="ru-RU"/>
              </w:rPr>
              <w:t>1 456,40</w:t>
            </w:r>
          </w:p>
        </w:tc>
        <w:tc>
          <w:tcPr>
            <w:tcW w:w="1002" w:type="dxa"/>
            <w:tcBorders>
              <w:top w:val="single" w:sz="4" w:space="0" w:color="auto"/>
              <w:left w:val="nil"/>
              <w:bottom w:val="single" w:sz="4" w:space="0" w:color="auto"/>
              <w:right w:val="single" w:sz="4" w:space="0" w:color="auto"/>
            </w:tcBorders>
            <w:shd w:val="clear" w:color="000000" w:fill="FFFFFF"/>
          </w:tcPr>
          <w:p w:rsidR="00D05D07" w:rsidRDefault="00D05D07" w:rsidP="00D05D07">
            <w:pPr>
              <w:jc w:val="center"/>
            </w:pPr>
            <w:r w:rsidRPr="00675A20">
              <w:rPr>
                <w:rFonts w:ascii="Times New Roman" w:eastAsia="Times New Roman" w:hAnsi="Times New Roman"/>
                <w:color w:val="000000"/>
                <w:sz w:val="18"/>
                <w:szCs w:val="18"/>
                <w:lang w:eastAsia="ru-RU"/>
              </w:rPr>
              <w:t>1 456,40</w:t>
            </w:r>
          </w:p>
        </w:tc>
        <w:tc>
          <w:tcPr>
            <w:tcW w:w="968" w:type="dxa"/>
            <w:tcBorders>
              <w:top w:val="single" w:sz="4" w:space="0" w:color="auto"/>
              <w:left w:val="nil"/>
              <w:bottom w:val="single" w:sz="4" w:space="0" w:color="auto"/>
              <w:right w:val="single" w:sz="4" w:space="0" w:color="auto"/>
            </w:tcBorders>
            <w:shd w:val="clear" w:color="000000" w:fill="FFFFFF"/>
          </w:tcPr>
          <w:p w:rsidR="00D05D07" w:rsidRDefault="00D05D07" w:rsidP="00D05D07">
            <w:pPr>
              <w:jc w:val="center"/>
            </w:pPr>
            <w:r w:rsidRPr="00675A20">
              <w:rPr>
                <w:rFonts w:ascii="Times New Roman" w:eastAsia="Times New Roman" w:hAnsi="Times New Roman"/>
                <w:color w:val="000000"/>
                <w:sz w:val="18"/>
                <w:szCs w:val="18"/>
                <w:lang w:eastAsia="ru-RU"/>
              </w:rPr>
              <w:t>1 456,40</w:t>
            </w:r>
          </w:p>
        </w:tc>
        <w:tc>
          <w:tcPr>
            <w:tcW w:w="1523" w:type="dxa"/>
            <w:vMerge w:val="restart"/>
            <w:tcBorders>
              <w:top w:val="single" w:sz="4" w:space="0" w:color="auto"/>
              <w:left w:val="single" w:sz="4" w:space="0" w:color="auto"/>
              <w:right w:val="single" w:sz="4" w:space="0" w:color="auto"/>
            </w:tcBorders>
            <w:shd w:val="clear" w:color="000000" w:fill="FFFFFF"/>
          </w:tcPr>
          <w:p w:rsidR="00D05D07" w:rsidRPr="003976DE" w:rsidRDefault="00266205" w:rsidP="00D05D07">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2B74DA" w:rsidRPr="00E36877" w:rsidTr="0057112F">
        <w:trPr>
          <w:trHeight w:val="765"/>
        </w:trPr>
        <w:tc>
          <w:tcPr>
            <w:tcW w:w="475" w:type="dxa"/>
            <w:vMerge/>
            <w:tcBorders>
              <w:top w:val="nil"/>
              <w:left w:val="single" w:sz="4" w:space="0" w:color="auto"/>
              <w:bottom w:val="single" w:sz="4" w:space="0" w:color="000000"/>
              <w:right w:val="single" w:sz="4" w:space="0" w:color="auto"/>
            </w:tcBorders>
            <w:shd w:val="clear" w:color="auto" w:fill="FFFFFF"/>
            <w:vAlign w:val="center"/>
            <w:hideMark/>
          </w:tcPr>
          <w:p w:rsidR="002B74DA" w:rsidRPr="003976DE" w:rsidRDefault="002B74DA" w:rsidP="00E36877">
            <w:pPr>
              <w:spacing w:after="0" w:line="240" w:lineRule="auto"/>
              <w:rPr>
                <w:rFonts w:ascii="Times New Roman" w:eastAsia="Times New Roman" w:hAnsi="Times New Roman"/>
                <w:color w:val="000000"/>
                <w:sz w:val="18"/>
                <w:szCs w:val="18"/>
                <w:lang w:eastAsia="ru-RU"/>
              </w:rPr>
            </w:pPr>
          </w:p>
        </w:tc>
        <w:tc>
          <w:tcPr>
            <w:tcW w:w="2050" w:type="dxa"/>
            <w:vMerge/>
            <w:tcBorders>
              <w:top w:val="nil"/>
              <w:left w:val="single" w:sz="4" w:space="0" w:color="auto"/>
              <w:bottom w:val="single" w:sz="4" w:space="0" w:color="000000"/>
              <w:right w:val="single" w:sz="4" w:space="0" w:color="auto"/>
            </w:tcBorders>
            <w:shd w:val="clear" w:color="auto" w:fill="FFFFFF"/>
            <w:vAlign w:val="center"/>
            <w:hideMark/>
          </w:tcPr>
          <w:p w:rsidR="002B74DA" w:rsidRPr="003976DE" w:rsidRDefault="002B74DA" w:rsidP="00E36877">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auto" w:fill="auto"/>
          </w:tcPr>
          <w:p w:rsidR="002B74DA" w:rsidRPr="003976DE" w:rsidRDefault="002B74DA" w:rsidP="00E36877">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single" w:sz="4" w:space="0" w:color="auto"/>
              <w:left w:val="nil"/>
              <w:bottom w:val="single" w:sz="4" w:space="0" w:color="auto"/>
              <w:right w:val="single" w:sz="4" w:space="0" w:color="auto"/>
            </w:tcBorders>
            <w:shd w:val="clear" w:color="auto" w:fill="auto"/>
            <w:hideMark/>
          </w:tcPr>
          <w:p w:rsidR="002B74DA" w:rsidRPr="003976DE" w:rsidRDefault="002B74DA" w:rsidP="00E36877">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1408" w:type="dxa"/>
            <w:tcBorders>
              <w:top w:val="single" w:sz="4" w:space="0" w:color="auto"/>
              <w:left w:val="nil"/>
              <w:bottom w:val="single" w:sz="4" w:space="0" w:color="auto"/>
              <w:right w:val="single" w:sz="4" w:space="0" w:color="auto"/>
            </w:tcBorders>
            <w:shd w:val="clear" w:color="000000" w:fill="FFFFFF"/>
            <w:vAlign w:val="bottom"/>
          </w:tcPr>
          <w:p w:rsidR="002B74DA" w:rsidRPr="003976DE" w:rsidRDefault="00D05D07" w:rsidP="00E36877">
            <w:pPr>
              <w:spacing w:after="0" w:line="240" w:lineRule="auto"/>
              <w:jc w:val="center"/>
              <w:rPr>
                <w:rFonts w:ascii="Times New Roman" w:eastAsia="Times New Roman" w:hAnsi="Times New Roman"/>
                <w:color w:val="000000"/>
                <w:sz w:val="18"/>
                <w:szCs w:val="18"/>
                <w:lang w:eastAsia="ru-RU"/>
              </w:rPr>
            </w:pPr>
            <w:r w:rsidRPr="00D05D07">
              <w:rPr>
                <w:rFonts w:ascii="Times New Roman" w:eastAsia="Times New Roman" w:hAnsi="Times New Roman"/>
                <w:color w:val="000000"/>
                <w:sz w:val="18"/>
                <w:szCs w:val="18"/>
                <w:lang w:eastAsia="ru-RU"/>
              </w:rPr>
              <w:t>7</w:t>
            </w:r>
            <w:r>
              <w:rPr>
                <w:rFonts w:ascii="Times New Roman" w:eastAsia="Times New Roman" w:hAnsi="Times New Roman"/>
                <w:color w:val="000000"/>
                <w:sz w:val="18"/>
                <w:szCs w:val="18"/>
                <w:lang w:eastAsia="ru-RU"/>
              </w:rPr>
              <w:t> </w:t>
            </w:r>
            <w:r w:rsidRPr="00D05D07">
              <w:rPr>
                <w:rFonts w:ascii="Times New Roman" w:eastAsia="Times New Roman" w:hAnsi="Times New Roman"/>
                <w:color w:val="000000"/>
                <w:sz w:val="18"/>
                <w:szCs w:val="18"/>
                <w:lang w:eastAsia="ru-RU"/>
              </w:rPr>
              <w:t>282</w:t>
            </w:r>
            <w:r>
              <w:rPr>
                <w:rFonts w:ascii="Times New Roman" w:eastAsia="Times New Roman" w:hAnsi="Times New Roman"/>
                <w:color w:val="000000"/>
                <w:sz w:val="18"/>
                <w:szCs w:val="18"/>
                <w:lang w:eastAsia="ru-RU"/>
              </w:rPr>
              <w:t>,00</w:t>
            </w:r>
          </w:p>
        </w:tc>
        <w:tc>
          <w:tcPr>
            <w:tcW w:w="3765" w:type="dxa"/>
            <w:gridSpan w:val="5"/>
            <w:tcBorders>
              <w:top w:val="single" w:sz="4" w:space="0" w:color="auto"/>
              <w:left w:val="nil"/>
              <w:bottom w:val="single" w:sz="4" w:space="0" w:color="auto"/>
              <w:right w:val="single" w:sz="4" w:space="0" w:color="000000"/>
            </w:tcBorders>
            <w:shd w:val="clear" w:color="000000" w:fill="FFFFFF"/>
            <w:vAlign w:val="bottom"/>
          </w:tcPr>
          <w:p w:rsidR="002B74DA" w:rsidRPr="003976DE" w:rsidRDefault="00D05D07" w:rsidP="00E36877">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1 456,40</w:t>
            </w:r>
          </w:p>
        </w:tc>
        <w:tc>
          <w:tcPr>
            <w:tcW w:w="980" w:type="dxa"/>
            <w:tcBorders>
              <w:top w:val="single" w:sz="4" w:space="0" w:color="auto"/>
              <w:left w:val="nil"/>
              <w:bottom w:val="single" w:sz="4" w:space="0" w:color="auto"/>
              <w:right w:val="single" w:sz="4" w:space="0" w:color="auto"/>
            </w:tcBorders>
            <w:shd w:val="clear" w:color="000000" w:fill="FFFFFF"/>
            <w:vAlign w:val="bottom"/>
          </w:tcPr>
          <w:p w:rsidR="002B74DA" w:rsidRPr="003976DE" w:rsidRDefault="00D05D07" w:rsidP="00E36877">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1 456,40</w:t>
            </w:r>
          </w:p>
        </w:tc>
        <w:tc>
          <w:tcPr>
            <w:tcW w:w="935" w:type="dxa"/>
            <w:tcBorders>
              <w:top w:val="single" w:sz="4" w:space="0" w:color="auto"/>
              <w:left w:val="nil"/>
              <w:bottom w:val="single" w:sz="4" w:space="0" w:color="auto"/>
              <w:right w:val="single" w:sz="4" w:space="0" w:color="auto"/>
            </w:tcBorders>
            <w:shd w:val="clear" w:color="000000" w:fill="FFFFFF"/>
            <w:vAlign w:val="bottom"/>
          </w:tcPr>
          <w:p w:rsidR="002B74DA" w:rsidRPr="003976DE" w:rsidRDefault="00D05D07" w:rsidP="00E36877">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1 456,40</w:t>
            </w:r>
          </w:p>
        </w:tc>
        <w:tc>
          <w:tcPr>
            <w:tcW w:w="1002" w:type="dxa"/>
            <w:tcBorders>
              <w:top w:val="single" w:sz="4" w:space="0" w:color="auto"/>
              <w:left w:val="nil"/>
              <w:bottom w:val="single" w:sz="4" w:space="0" w:color="auto"/>
              <w:right w:val="single" w:sz="4" w:space="0" w:color="auto"/>
            </w:tcBorders>
            <w:shd w:val="clear" w:color="000000" w:fill="FFFFFF"/>
            <w:vAlign w:val="bottom"/>
          </w:tcPr>
          <w:p w:rsidR="002B74DA" w:rsidRPr="003976DE" w:rsidRDefault="00D05D07" w:rsidP="00E36877">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1 456,40</w:t>
            </w:r>
          </w:p>
        </w:tc>
        <w:tc>
          <w:tcPr>
            <w:tcW w:w="968" w:type="dxa"/>
            <w:tcBorders>
              <w:top w:val="single" w:sz="4" w:space="0" w:color="auto"/>
              <w:left w:val="nil"/>
              <w:bottom w:val="single" w:sz="4" w:space="0" w:color="auto"/>
              <w:right w:val="single" w:sz="4" w:space="0" w:color="auto"/>
            </w:tcBorders>
            <w:shd w:val="clear" w:color="000000" w:fill="FFFFFF"/>
            <w:vAlign w:val="bottom"/>
          </w:tcPr>
          <w:p w:rsidR="002B74DA" w:rsidRPr="003976DE" w:rsidRDefault="00D05D07" w:rsidP="00E36877">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1 456,40</w:t>
            </w:r>
          </w:p>
        </w:tc>
        <w:tc>
          <w:tcPr>
            <w:tcW w:w="1523" w:type="dxa"/>
            <w:vMerge/>
            <w:tcBorders>
              <w:left w:val="single" w:sz="4" w:space="0" w:color="auto"/>
              <w:right w:val="single" w:sz="4" w:space="0" w:color="auto"/>
            </w:tcBorders>
            <w:vAlign w:val="center"/>
          </w:tcPr>
          <w:p w:rsidR="002B74DA" w:rsidRPr="003976DE" w:rsidRDefault="002B74DA" w:rsidP="00E36877">
            <w:pPr>
              <w:spacing w:after="0" w:line="240" w:lineRule="auto"/>
              <w:rPr>
                <w:rFonts w:ascii="Times New Roman" w:eastAsia="Times New Roman" w:hAnsi="Times New Roman"/>
                <w:color w:val="000000"/>
                <w:sz w:val="18"/>
                <w:szCs w:val="18"/>
                <w:lang w:eastAsia="ru-RU"/>
              </w:rPr>
            </w:pPr>
          </w:p>
        </w:tc>
      </w:tr>
      <w:tr w:rsidR="0057112F" w:rsidRPr="00E36877" w:rsidTr="0057112F">
        <w:trPr>
          <w:trHeight w:val="315"/>
        </w:trPr>
        <w:tc>
          <w:tcPr>
            <w:tcW w:w="475" w:type="dxa"/>
            <w:vMerge/>
            <w:tcBorders>
              <w:top w:val="nil"/>
              <w:left w:val="single" w:sz="4" w:space="0" w:color="auto"/>
              <w:bottom w:val="single" w:sz="4" w:space="0" w:color="000000"/>
              <w:right w:val="single" w:sz="4" w:space="0" w:color="auto"/>
            </w:tcBorders>
            <w:shd w:val="clear" w:color="auto" w:fill="FFFFFF"/>
            <w:vAlign w:val="center"/>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2050" w:type="dxa"/>
            <w:vMerge w:val="restart"/>
            <w:tcBorders>
              <w:top w:val="nil"/>
              <w:left w:val="single" w:sz="4" w:space="0" w:color="auto"/>
              <w:bottom w:val="single" w:sz="4" w:space="0" w:color="000000"/>
              <w:right w:val="single" w:sz="4" w:space="0" w:color="auto"/>
            </w:tcBorders>
            <w:shd w:val="clear" w:color="auto" w:fill="FFFFFF"/>
            <w:hideMark/>
          </w:tcPr>
          <w:p w:rsidR="0057112F" w:rsidRPr="0057112F" w:rsidRDefault="0057112F" w:rsidP="0057112F">
            <w:pPr>
              <w:spacing w:after="0" w:line="240" w:lineRule="auto"/>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 xml:space="preserve">Закупка, монтаж и пуско-наладка оборудования и программного обеспечения для развития и модернизации МАСЦО </w:t>
            </w:r>
          </w:p>
        </w:tc>
        <w:tc>
          <w:tcPr>
            <w:tcW w:w="1304" w:type="dxa"/>
            <w:vMerge w:val="restart"/>
            <w:tcBorders>
              <w:top w:val="nil"/>
              <w:left w:val="single" w:sz="4" w:space="0" w:color="auto"/>
              <w:bottom w:val="single" w:sz="4" w:space="0" w:color="000000"/>
              <w:right w:val="single" w:sz="4" w:space="0" w:color="auto"/>
            </w:tcBorders>
            <w:shd w:val="clear" w:color="auto" w:fill="auto"/>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hAnsi="Times New Roman"/>
                <w:sz w:val="18"/>
                <w:szCs w:val="18"/>
              </w:rPr>
              <w:t>2023-2027</w:t>
            </w:r>
          </w:p>
        </w:tc>
        <w:tc>
          <w:tcPr>
            <w:tcW w:w="1608" w:type="dxa"/>
            <w:vMerge w:val="restart"/>
            <w:tcBorders>
              <w:top w:val="nil"/>
              <w:left w:val="single" w:sz="4" w:space="0" w:color="auto"/>
              <w:bottom w:val="single" w:sz="4" w:space="0" w:color="000000"/>
              <w:right w:val="single" w:sz="4" w:space="0" w:color="auto"/>
            </w:tcBorders>
            <w:shd w:val="clear" w:color="auto" w:fill="auto"/>
            <w:vAlign w:val="center"/>
            <w:hideMark/>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Х</w:t>
            </w:r>
          </w:p>
        </w:tc>
        <w:tc>
          <w:tcPr>
            <w:tcW w:w="1408" w:type="dxa"/>
            <w:vMerge w:val="restart"/>
            <w:tcBorders>
              <w:top w:val="nil"/>
              <w:left w:val="single" w:sz="4" w:space="0" w:color="auto"/>
              <w:bottom w:val="single" w:sz="4" w:space="0" w:color="000000"/>
              <w:right w:val="single" w:sz="4" w:space="0" w:color="auto"/>
            </w:tcBorders>
            <w:shd w:val="clear" w:color="000000" w:fill="FFFFFF"/>
            <w:hideMark/>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Всего:</w:t>
            </w:r>
          </w:p>
        </w:tc>
        <w:tc>
          <w:tcPr>
            <w:tcW w:w="846" w:type="dxa"/>
            <w:vMerge w:val="restart"/>
            <w:tcBorders>
              <w:top w:val="nil"/>
              <w:left w:val="single" w:sz="4" w:space="0" w:color="auto"/>
              <w:bottom w:val="single" w:sz="4" w:space="0" w:color="000000"/>
              <w:right w:val="single" w:sz="4" w:space="0" w:color="auto"/>
            </w:tcBorders>
            <w:shd w:val="clear" w:color="000000" w:fill="FFFFFF"/>
            <w:hideMark/>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Итого 2023 год</w:t>
            </w:r>
          </w:p>
        </w:tc>
        <w:tc>
          <w:tcPr>
            <w:tcW w:w="2919" w:type="dxa"/>
            <w:gridSpan w:val="4"/>
            <w:tcBorders>
              <w:top w:val="single" w:sz="4" w:space="0" w:color="auto"/>
              <w:left w:val="nil"/>
              <w:bottom w:val="single" w:sz="4" w:space="0" w:color="auto"/>
              <w:right w:val="single" w:sz="4" w:space="0" w:color="000000"/>
            </w:tcBorders>
            <w:shd w:val="clear" w:color="000000" w:fill="FFFFFF"/>
            <w:hideMark/>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В том числе по кварталам</w:t>
            </w:r>
          </w:p>
        </w:tc>
        <w:tc>
          <w:tcPr>
            <w:tcW w:w="980" w:type="dxa"/>
            <w:vMerge w:val="restart"/>
            <w:tcBorders>
              <w:top w:val="nil"/>
              <w:left w:val="single" w:sz="4" w:space="0" w:color="auto"/>
              <w:bottom w:val="single" w:sz="4" w:space="0" w:color="000000"/>
              <w:right w:val="single" w:sz="4" w:space="0" w:color="auto"/>
            </w:tcBorders>
            <w:shd w:val="clear" w:color="000000" w:fill="FFFFFF"/>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1 456,40</w:t>
            </w:r>
          </w:p>
        </w:tc>
        <w:tc>
          <w:tcPr>
            <w:tcW w:w="935" w:type="dxa"/>
            <w:vMerge w:val="restart"/>
            <w:tcBorders>
              <w:top w:val="nil"/>
              <w:left w:val="single" w:sz="4" w:space="0" w:color="auto"/>
              <w:bottom w:val="single" w:sz="4" w:space="0" w:color="000000"/>
              <w:right w:val="single" w:sz="4" w:space="0" w:color="auto"/>
            </w:tcBorders>
            <w:shd w:val="clear" w:color="000000" w:fill="FFFFFF"/>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1 456,40</w:t>
            </w:r>
          </w:p>
        </w:tc>
        <w:tc>
          <w:tcPr>
            <w:tcW w:w="1002" w:type="dxa"/>
            <w:vMerge w:val="restart"/>
            <w:tcBorders>
              <w:top w:val="nil"/>
              <w:left w:val="single" w:sz="4" w:space="0" w:color="auto"/>
              <w:bottom w:val="single" w:sz="4" w:space="0" w:color="000000"/>
              <w:right w:val="single" w:sz="4" w:space="0" w:color="auto"/>
            </w:tcBorders>
            <w:shd w:val="clear" w:color="000000" w:fill="FFFFFF"/>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1 456,40</w:t>
            </w:r>
          </w:p>
        </w:tc>
        <w:tc>
          <w:tcPr>
            <w:tcW w:w="968" w:type="dxa"/>
            <w:vMerge w:val="restart"/>
            <w:tcBorders>
              <w:top w:val="nil"/>
              <w:left w:val="single" w:sz="4" w:space="0" w:color="auto"/>
              <w:bottom w:val="single" w:sz="4" w:space="0" w:color="000000"/>
              <w:right w:val="single" w:sz="4" w:space="0" w:color="auto"/>
            </w:tcBorders>
            <w:shd w:val="clear" w:color="000000" w:fill="FFFFFF"/>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1 456,40</w:t>
            </w:r>
          </w:p>
        </w:tc>
        <w:tc>
          <w:tcPr>
            <w:tcW w:w="1523" w:type="dxa"/>
            <w:vMerge/>
            <w:tcBorders>
              <w:left w:val="single" w:sz="4" w:space="0" w:color="auto"/>
              <w:right w:val="single" w:sz="4" w:space="0" w:color="auto"/>
            </w:tcBorders>
            <w:shd w:val="clear" w:color="000000" w:fill="FFFFFF"/>
            <w:vAlign w:val="bottom"/>
          </w:tcPr>
          <w:p w:rsidR="0057112F" w:rsidRPr="003976DE" w:rsidRDefault="0057112F" w:rsidP="0057112F">
            <w:pPr>
              <w:spacing w:after="0" w:line="240" w:lineRule="auto"/>
              <w:jc w:val="center"/>
              <w:rPr>
                <w:rFonts w:ascii="Times New Roman" w:eastAsia="Times New Roman" w:hAnsi="Times New Roman"/>
                <w:color w:val="000000"/>
                <w:sz w:val="18"/>
                <w:szCs w:val="18"/>
                <w:lang w:eastAsia="ru-RU"/>
              </w:rPr>
            </w:pPr>
          </w:p>
        </w:tc>
      </w:tr>
      <w:tr w:rsidR="002B74DA" w:rsidRPr="00E36877" w:rsidTr="0057112F">
        <w:trPr>
          <w:trHeight w:val="255"/>
        </w:trPr>
        <w:tc>
          <w:tcPr>
            <w:tcW w:w="475" w:type="dxa"/>
            <w:vMerge/>
            <w:tcBorders>
              <w:top w:val="nil"/>
              <w:left w:val="single" w:sz="4" w:space="0" w:color="auto"/>
              <w:bottom w:val="single" w:sz="4" w:space="0" w:color="000000"/>
              <w:right w:val="single" w:sz="4" w:space="0" w:color="auto"/>
            </w:tcBorders>
            <w:shd w:val="clear" w:color="auto" w:fill="FFFFFF"/>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tcBorders>
              <w:top w:val="nil"/>
              <w:left w:val="single" w:sz="4" w:space="0" w:color="auto"/>
              <w:bottom w:val="single" w:sz="4" w:space="0" w:color="000000"/>
              <w:right w:val="single" w:sz="4" w:space="0" w:color="auto"/>
            </w:tcBorders>
            <w:shd w:val="clear" w:color="auto" w:fill="FFFFFF"/>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608" w:type="dxa"/>
            <w:vMerge/>
            <w:tcBorders>
              <w:top w:val="nil"/>
              <w:left w:val="single" w:sz="4" w:space="0" w:color="auto"/>
              <w:bottom w:val="single" w:sz="4" w:space="0" w:color="000000"/>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408" w:type="dxa"/>
            <w:vMerge/>
            <w:tcBorders>
              <w:top w:val="nil"/>
              <w:left w:val="single" w:sz="4" w:space="0" w:color="auto"/>
              <w:bottom w:val="single" w:sz="4" w:space="0" w:color="000000"/>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846" w:type="dxa"/>
            <w:vMerge/>
            <w:tcBorders>
              <w:top w:val="nil"/>
              <w:left w:val="single" w:sz="4" w:space="0" w:color="auto"/>
              <w:bottom w:val="single" w:sz="4" w:space="0" w:color="000000"/>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846" w:type="dxa"/>
            <w:tcBorders>
              <w:top w:val="nil"/>
              <w:left w:val="nil"/>
              <w:bottom w:val="single" w:sz="4" w:space="0" w:color="auto"/>
              <w:right w:val="single" w:sz="4" w:space="0" w:color="auto"/>
            </w:tcBorders>
            <w:shd w:val="clear" w:color="000000" w:fill="FFFFFF"/>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w:t>
            </w:r>
          </w:p>
        </w:tc>
        <w:tc>
          <w:tcPr>
            <w:tcW w:w="711" w:type="dxa"/>
            <w:tcBorders>
              <w:top w:val="nil"/>
              <w:left w:val="nil"/>
              <w:bottom w:val="single" w:sz="4" w:space="0" w:color="auto"/>
              <w:right w:val="single" w:sz="4" w:space="0" w:color="auto"/>
            </w:tcBorders>
            <w:shd w:val="clear" w:color="000000" w:fill="FFFFFF"/>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w:t>
            </w:r>
          </w:p>
        </w:tc>
        <w:tc>
          <w:tcPr>
            <w:tcW w:w="756" w:type="dxa"/>
            <w:tcBorders>
              <w:top w:val="nil"/>
              <w:left w:val="nil"/>
              <w:bottom w:val="single" w:sz="4" w:space="0" w:color="auto"/>
              <w:right w:val="single" w:sz="4" w:space="0" w:color="auto"/>
            </w:tcBorders>
            <w:shd w:val="clear" w:color="000000" w:fill="FFFFFF"/>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III</w:t>
            </w:r>
          </w:p>
        </w:tc>
        <w:tc>
          <w:tcPr>
            <w:tcW w:w="606" w:type="dxa"/>
            <w:tcBorders>
              <w:top w:val="nil"/>
              <w:left w:val="nil"/>
              <w:bottom w:val="single" w:sz="4" w:space="0" w:color="auto"/>
              <w:right w:val="single" w:sz="4" w:space="0" w:color="auto"/>
            </w:tcBorders>
            <w:shd w:val="clear" w:color="000000" w:fill="FFFFFF"/>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IV</w:t>
            </w:r>
          </w:p>
        </w:tc>
        <w:tc>
          <w:tcPr>
            <w:tcW w:w="980" w:type="dxa"/>
            <w:vMerge/>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35" w:type="dxa"/>
            <w:vMerge/>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002" w:type="dxa"/>
            <w:vMerge/>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8" w:type="dxa"/>
            <w:vMerge/>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23"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7112F" w:rsidRPr="00E36877" w:rsidTr="0057112F">
        <w:trPr>
          <w:trHeight w:val="342"/>
        </w:trPr>
        <w:tc>
          <w:tcPr>
            <w:tcW w:w="475" w:type="dxa"/>
            <w:vMerge/>
            <w:tcBorders>
              <w:top w:val="nil"/>
              <w:left w:val="single" w:sz="4" w:space="0" w:color="auto"/>
              <w:bottom w:val="single" w:sz="4" w:space="0" w:color="000000"/>
              <w:right w:val="single" w:sz="4" w:space="0" w:color="auto"/>
            </w:tcBorders>
            <w:shd w:val="clear" w:color="auto" w:fill="FFFFFF"/>
            <w:vAlign w:val="center"/>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2050" w:type="dxa"/>
            <w:vMerge/>
            <w:tcBorders>
              <w:top w:val="nil"/>
              <w:left w:val="single" w:sz="4" w:space="0" w:color="auto"/>
              <w:bottom w:val="single" w:sz="4" w:space="0" w:color="000000"/>
              <w:right w:val="single" w:sz="4" w:space="0" w:color="auto"/>
            </w:tcBorders>
            <w:shd w:val="clear" w:color="auto" w:fill="FFFFFF"/>
            <w:vAlign w:val="center"/>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bottom w:val="single" w:sz="4" w:space="0" w:color="000000"/>
              <w:right w:val="single" w:sz="4" w:space="0" w:color="auto"/>
            </w:tcBorders>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1608" w:type="dxa"/>
            <w:vMerge/>
            <w:tcBorders>
              <w:top w:val="nil"/>
              <w:left w:val="single" w:sz="4" w:space="0" w:color="auto"/>
              <w:bottom w:val="single" w:sz="4" w:space="0" w:color="000000"/>
              <w:right w:val="single" w:sz="4" w:space="0" w:color="auto"/>
            </w:tcBorders>
            <w:vAlign w:val="center"/>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1408" w:type="dxa"/>
            <w:tcBorders>
              <w:top w:val="nil"/>
              <w:left w:val="nil"/>
              <w:bottom w:val="single" w:sz="4" w:space="0" w:color="auto"/>
              <w:right w:val="single" w:sz="4" w:space="0" w:color="auto"/>
            </w:tcBorders>
            <w:shd w:val="clear" w:color="000000" w:fill="FFFFFF"/>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7 282,00</w:t>
            </w:r>
          </w:p>
        </w:tc>
        <w:tc>
          <w:tcPr>
            <w:tcW w:w="846" w:type="dxa"/>
            <w:tcBorders>
              <w:top w:val="nil"/>
              <w:left w:val="nil"/>
              <w:bottom w:val="single" w:sz="4" w:space="0" w:color="auto"/>
              <w:right w:val="single" w:sz="4" w:space="0" w:color="auto"/>
            </w:tcBorders>
            <w:shd w:val="clear" w:color="000000" w:fill="FFFFFF"/>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1 456,40</w:t>
            </w:r>
          </w:p>
        </w:tc>
        <w:tc>
          <w:tcPr>
            <w:tcW w:w="846" w:type="dxa"/>
            <w:tcBorders>
              <w:top w:val="nil"/>
              <w:left w:val="nil"/>
              <w:bottom w:val="single" w:sz="4" w:space="0" w:color="auto"/>
              <w:right w:val="single" w:sz="4" w:space="0" w:color="auto"/>
            </w:tcBorders>
            <w:shd w:val="clear" w:color="000000" w:fill="FFFFFF"/>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0</w:t>
            </w:r>
          </w:p>
        </w:tc>
        <w:tc>
          <w:tcPr>
            <w:tcW w:w="711" w:type="dxa"/>
            <w:tcBorders>
              <w:top w:val="nil"/>
              <w:left w:val="nil"/>
              <w:bottom w:val="single" w:sz="4" w:space="0" w:color="auto"/>
              <w:right w:val="single" w:sz="4" w:space="0" w:color="auto"/>
            </w:tcBorders>
            <w:shd w:val="clear" w:color="000000" w:fill="FFFFFF"/>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0</w:t>
            </w:r>
          </w:p>
        </w:tc>
        <w:tc>
          <w:tcPr>
            <w:tcW w:w="756" w:type="dxa"/>
            <w:tcBorders>
              <w:top w:val="nil"/>
              <w:left w:val="nil"/>
              <w:bottom w:val="single" w:sz="4" w:space="0" w:color="auto"/>
              <w:right w:val="single" w:sz="4" w:space="0" w:color="auto"/>
            </w:tcBorders>
            <w:shd w:val="clear" w:color="000000" w:fill="FFFFFF"/>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1 456.4</w:t>
            </w:r>
          </w:p>
        </w:tc>
        <w:tc>
          <w:tcPr>
            <w:tcW w:w="606" w:type="dxa"/>
            <w:tcBorders>
              <w:top w:val="nil"/>
              <w:left w:val="nil"/>
              <w:bottom w:val="single" w:sz="4" w:space="0" w:color="auto"/>
              <w:right w:val="single" w:sz="4" w:space="0" w:color="auto"/>
            </w:tcBorders>
            <w:shd w:val="clear" w:color="000000" w:fill="FFFFFF"/>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0</w:t>
            </w:r>
          </w:p>
        </w:tc>
        <w:tc>
          <w:tcPr>
            <w:tcW w:w="980" w:type="dxa"/>
            <w:vMerge/>
            <w:tcBorders>
              <w:top w:val="nil"/>
              <w:left w:val="single" w:sz="4" w:space="0" w:color="auto"/>
              <w:bottom w:val="single" w:sz="4" w:space="0" w:color="000000"/>
              <w:right w:val="single" w:sz="4" w:space="0" w:color="auto"/>
            </w:tcBorders>
            <w:vAlign w:val="center"/>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935" w:type="dxa"/>
            <w:vMerge/>
            <w:tcBorders>
              <w:top w:val="nil"/>
              <w:left w:val="single" w:sz="4" w:space="0" w:color="auto"/>
              <w:bottom w:val="single" w:sz="4" w:space="0" w:color="000000"/>
              <w:right w:val="single" w:sz="4" w:space="0" w:color="auto"/>
            </w:tcBorders>
            <w:vAlign w:val="center"/>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1002" w:type="dxa"/>
            <w:vMerge/>
            <w:tcBorders>
              <w:top w:val="nil"/>
              <w:left w:val="single" w:sz="4" w:space="0" w:color="auto"/>
              <w:bottom w:val="single" w:sz="4" w:space="0" w:color="000000"/>
              <w:right w:val="single" w:sz="4" w:space="0" w:color="auto"/>
            </w:tcBorders>
            <w:vAlign w:val="center"/>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968" w:type="dxa"/>
            <w:vMerge/>
            <w:tcBorders>
              <w:top w:val="nil"/>
              <w:left w:val="single" w:sz="4" w:space="0" w:color="auto"/>
              <w:bottom w:val="single" w:sz="4" w:space="0" w:color="000000"/>
              <w:right w:val="single" w:sz="4" w:space="0" w:color="auto"/>
            </w:tcBorders>
            <w:vAlign w:val="center"/>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1523" w:type="dxa"/>
            <w:vMerge/>
            <w:tcBorders>
              <w:left w:val="single" w:sz="4" w:space="0" w:color="auto"/>
              <w:bottom w:val="single" w:sz="4" w:space="0" w:color="000000"/>
              <w:right w:val="single" w:sz="4" w:space="0" w:color="auto"/>
            </w:tcBorders>
            <w:vAlign w:val="center"/>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r>
      <w:tr w:rsidR="003976DE" w:rsidRPr="00E36877" w:rsidTr="0057112F">
        <w:trPr>
          <w:trHeight w:val="315"/>
        </w:trPr>
        <w:tc>
          <w:tcPr>
            <w:tcW w:w="475" w:type="dxa"/>
            <w:vMerge w:val="restart"/>
            <w:tcBorders>
              <w:top w:val="nil"/>
              <w:left w:val="single" w:sz="4" w:space="0" w:color="auto"/>
              <w:bottom w:val="single" w:sz="4" w:space="0" w:color="000000"/>
              <w:right w:val="single" w:sz="4" w:space="0" w:color="auto"/>
            </w:tcBorders>
            <w:shd w:val="clear" w:color="auto" w:fill="auto"/>
            <w:vAlign w:val="center"/>
            <w:hideMark/>
          </w:tcPr>
          <w:p w:rsidR="00E36877" w:rsidRPr="003976DE" w:rsidRDefault="00E36877" w:rsidP="00E36877">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w:t>
            </w:r>
          </w:p>
        </w:tc>
        <w:tc>
          <w:tcPr>
            <w:tcW w:w="2050" w:type="dxa"/>
            <w:vMerge w:val="restart"/>
            <w:tcBorders>
              <w:top w:val="nil"/>
              <w:left w:val="single" w:sz="4" w:space="0" w:color="auto"/>
              <w:bottom w:val="single" w:sz="4" w:space="0" w:color="000000"/>
              <w:right w:val="single" w:sz="4" w:space="0" w:color="auto"/>
            </w:tcBorders>
            <w:shd w:val="clear" w:color="auto" w:fill="auto"/>
            <w:hideMark/>
          </w:tcPr>
          <w:p w:rsidR="00E36877" w:rsidRPr="003976DE" w:rsidRDefault="00E36877" w:rsidP="00E36877">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Основное мероприятие 02. "Накопление,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1304" w:type="dxa"/>
            <w:tcBorders>
              <w:top w:val="nil"/>
              <w:left w:val="nil"/>
              <w:bottom w:val="single" w:sz="4" w:space="0" w:color="auto"/>
              <w:right w:val="single" w:sz="4" w:space="0" w:color="auto"/>
            </w:tcBorders>
            <w:shd w:val="clear" w:color="auto" w:fill="auto"/>
          </w:tcPr>
          <w:p w:rsidR="00E36877" w:rsidRPr="003976DE" w:rsidRDefault="00E36877" w:rsidP="00E36877">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E36877" w:rsidRPr="003976DE" w:rsidRDefault="00E36877" w:rsidP="00E36877">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408" w:type="dxa"/>
            <w:tcBorders>
              <w:top w:val="nil"/>
              <w:left w:val="nil"/>
              <w:bottom w:val="single" w:sz="4" w:space="0" w:color="auto"/>
              <w:right w:val="single" w:sz="4" w:space="0" w:color="auto"/>
            </w:tcBorders>
            <w:shd w:val="clear" w:color="auto" w:fill="auto"/>
          </w:tcPr>
          <w:p w:rsidR="00E36877" w:rsidRPr="003976DE" w:rsidRDefault="003976DE" w:rsidP="00E36877">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3 025,00</w:t>
            </w:r>
          </w:p>
        </w:tc>
        <w:tc>
          <w:tcPr>
            <w:tcW w:w="3765" w:type="dxa"/>
            <w:gridSpan w:val="5"/>
            <w:tcBorders>
              <w:top w:val="single" w:sz="4" w:space="0" w:color="auto"/>
              <w:left w:val="nil"/>
              <w:bottom w:val="single" w:sz="4" w:space="0" w:color="auto"/>
              <w:right w:val="single" w:sz="4" w:space="0" w:color="000000"/>
            </w:tcBorders>
            <w:shd w:val="clear" w:color="auto" w:fill="auto"/>
            <w:vAlign w:val="bottom"/>
          </w:tcPr>
          <w:p w:rsidR="00E36877" w:rsidRPr="003976DE" w:rsidRDefault="00E36877" w:rsidP="00E36877">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605,00</w:t>
            </w:r>
          </w:p>
        </w:tc>
        <w:tc>
          <w:tcPr>
            <w:tcW w:w="980" w:type="dxa"/>
            <w:tcBorders>
              <w:top w:val="nil"/>
              <w:left w:val="nil"/>
              <w:bottom w:val="single" w:sz="4" w:space="0" w:color="auto"/>
              <w:right w:val="single" w:sz="4" w:space="0" w:color="auto"/>
            </w:tcBorders>
            <w:shd w:val="clear" w:color="auto" w:fill="auto"/>
            <w:vAlign w:val="bottom"/>
          </w:tcPr>
          <w:p w:rsidR="00E36877" w:rsidRPr="003976DE" w:rsidRDefault="00E36877" w:rsidP="00E36877">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605,00</w:t>
            </w:r>
          </w:p>
        </w:tc>
        <w:tc>
          <w:tcPr>
            <w:tcW w:w="935" w:type="dxa"/>
            <w:tcBorders>
              <w:top w:val="nil"/>
              <w:left w:val="nil"/>
              <w:bottom w:val="single" w:sz="4" w:space="0" w:color="auto"/>
              <w:right w:val="single" w:sz="4" w:space="0" w:color="auto"/>
            </w:tcBorders>
            <w:shd w:val="clear" w:color="auto" w:fill="auto"/>
            <w:vAlign w:val="bottom"/>
          </w:tcPr>
          <w:p w:rsidR="00E36877" w:rsidRPr="003976DE" w:rsidRDefault="00E36877" w:rsidP="00E36877">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605,00</w:t>
            </w:r>
          </w:p>
        </w:tc>
        <w:tc>
          <w:tcPr>
            <w:tcW w:w="1002" w:type="dxa"/>
            <w:tcBorders>
              <w:top w:val="nil"/>
              <w:left w:val="nil"/>
              <w:bottom w:val="single" w:sz="4" w:space="0" w:color="auto"/>
              <w:right w:val="single" w:sz="4" w:space="0" w:color="auto"/>
            </w:tcBorders>
            <w:shd w:val="clear" w:color="auto" w:fill="auto"/>
            <w:vAlign w:val="bottom"/>
          </w:tcPr>
          <w:p w:rsidR="00E36877" w:rsidRPr="003976DE" w:rsidRDefault="00E36877" w:rsidP="00E36877">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605,00</w:t>
            </w:r>
          </w:p>
        </w:tc>
        <w:tc>
          <w:tcPr>
            <w:tcW w:w="968" w:type="dxa"/>
            <w:tcBorders>
              <w:top w:val="nil"/>
              <w:left w:val="nil"/>
              <w:bottom w:val="single" w:sz="4" w:space="0" w:color="auto"/>
              <w:right w:val="single" w:sz="4" w:space="0" w:color="auto"/>
            </w:tcBorders>
            <w:shd w:val="clear" w:color="auto" w:fill="auto"/>
            <w:vAlign w:val="bottom"/>
          </w:tcPr>
          <w:p w:rsidR="00E36877" w:rsidRPr="003976DE" w:rsidRDefault="00E36877" w:rsidP="00E36877">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605,00</w:t>
            </w:r>
          </w:p>
        </w:tc>
        <w:tc>
          <w:tcPr>
            <w:tcW w:w="1523" w:type="dxa"/>
            <w:vMerge w:val="restart"/>
            <w:tcBorders>
              <w:top w:val="nil"/>
              <w:left w:val="nil"/>
              <w:right w:val="single" w:sz="4" w:space="0" w:color="auto"/>
            </w:tcBorders>
            <w:shd w:val="clear" w:color="auto" w:fill="auto"/>
            <w:vAlign w:val="bottom"/>
          </w:tcPr>
          <w:p w:rsidR="00E36877" w:rsidRPr="003976DE" w:rsidRDefault="00266205" w:rsidP="00E36877">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3976DE" w:rsidRPr="00E36877" w:rsidTr="0057112F">
        <w:trPr>
          <w:trHeight w:val="1410"/>
        </w:trPr>
        <w:tc>
          <w:tcPr>
            <w:tcW w:w="475" w:type="dxa"/>
            <w:vMerge/>
            <w:tcBorders>
              <w:top w:val="nil"/>
              <w:left w:val="single" w:sz="4" w:space="0" w:color="auto"/>
              <w:bottom w:val="single" w:sz="4" w:space="0" w:color="000000"/>
              <w:right w:val="single" w:sz="4" w:space="0" w:color="auto"/>
            </w:tcBorders>
            <w:vAlign w:val="center"/>
            <w:hideMark/>
          </w:tcPr>
          <w:p w:rsidR="003976DE" w:rsidRPr="003976DE" w:rsidRDefault="003976DE" w:rsidP="003976DE">
            <w:pPr>
              <w:spacing w:after="0" w:line="240" w:lineRule="auto"/>
              <w:rPr>
                <w:rFonts w:ascii="Times New Roman" w:eastAsia="Times New Roman" w:hAnsi="Times New Roman"/>
                <w:color w:val="000000"/>
                <w:sz w:val="18"/>
                <w:szCs w:val="18"/>
                <w:lang w:eastAsia="ru-RU"/>
              </w:rPr>
            </w:pPr>
          </w:p>
        </w:tc>
        <w:tc>
          <w:tcPr>
            <w:tcW w:w="2050" w:type="dxa"/>
            <w:vMerge/>
            <w:tcBorders>
              <w:top w:val="nil"/>
              <w:left w:val="single" w:sz="4" w:space="0" w:color="auto"/>
              <w:bottom w:val="single" w:sz="4" w:space="0" w:color="000000"/>
              <w:right w:val="single" w:sz="4" w:space="0" w:color="auto"/>
            </w:tcBorders>
            <w:vAlign w:val="center"/>
            <w:hideMark/>
          </w:tcPr>
          <w:p w:rsidR="003976DE" w:rsidRPr="003976DE" w:rsidRDefault="003976DE" w:rsidP="003976DE">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auto" w:fill="auto"/>
          </w:tcPr>
          <w:p w:rsidR="003976DE" w:rsidRPr="003976DE" w:rsidRDefault="003976DE" w:rsidP="003976DE">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3976DE" w:rsidRPr="003976DE" w:rsidRDefault="003976DE" w:rsidP="003976DE">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1408" w:type="dxa"/>
            <w:tcBorders>
              <w:top w:val="nil"/>
              <w:left w:val="nil"/>
              <w:bottom w:val="single" w:sz="4" w:space="0" w:color="auto"/>
              <w:right w:val="single" w:sz="4" w:space="0" w:color="auto"/>
            </w:tcBorders>
            <w:shd w:val="clear" w:color="auto" w:fill="auto"/>
          </w:tcPr>
          <w:p w:rsidR="003976DE" w:rsidRDefault="003976DE" w:rsidP="003976DE">
            <w:pPr>
              <w:jc w:val="center"/>
            </w:pPr>
            <w:r w:rsidRPr="00C37B3E">
              <w:rPr>
                <w:rFonts w:ascii="Times New Roman" w:eastAsia="Times New Roman" w:hAnsi="Times New Roman"/>
                <w:color w:val="000000"/>
                <w:sz w:val="18"/>
                <w:szCs w:val="18"/>
                <w:lang w:eastAsia="ru-RU"/>
              </w:rPr>
              <w:t>3 025,00</w:t>
            </w:r>
          </w:p>
        </w:tc>
        <w:tc>
          <w:tcPr>
            <w:tcW w:w="3765" w:type="dxa"/>
            <w:gridSpan w:val="5"/>
            <w:tcBorders>
              <w:top w:val="single" w:sz="4" w:space="0" w:color="auto"/>
              <w:left w:val="nil"/>
              <w:bottom w:val="single" w:sz="4" w:space="0" w:color="auto"/>
              <w:right w:val="single" w:sz="4" w:space="0" w:color="000000"/>
            </w:tcBorders>
            <w:shd w:val="clear" w:color="auto" w:fill="auto"/>
            <w:vAlign w:val="bottom"/>
          </w:tcPr>
          <w:p w:rsidR="003976DE" w:rsidRPr="003976DE" w:rsidRDefault="003976DE" w:rsidP="003976DE">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605,00</w:t>
            </w:r>
          </w:p>
        </w:tc>
        <w:tc>
          <w:tcPr>
            <w:tcW w:w="980" w:type="dxa"/>
            <w:tcBorders>
              <w:top w:val="nil"/>
              <w:left w:val="nil"/>
              <w:bottom w:val="single" w:sz="4" w:space="0" w:color="auto"/>
              <w:right w:val="single" w:sz="4" w:space="0" w:color="auto"/>
            </w:tcBorders>
            <w:shd w:val="clear" w:color="auto" w:fill="auto"/>
            <w:vAlign w:val="bottom"/>
          </w:tcPr>
          <w:p w:rsidR="003976DE" w:rsidRPr="003976DE" w:rsidRDefault="003976DE" w:rsidP="003976DE">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605,00</w:t>
            </w:r>
          </w:p>
        </w:tc>
        <w:tc>
          <w:tcPr>
            <w:tcW w:w="935" w:type="dxa"/>
            <w:tcBorders>
              <w:top w:val="nil"/>
              <w:left w:val="nil"/>
              <w:bottom w:val="single" w:sz="4" w:space="0" w:color="auto"/>
              <w:right w:val="single" w:sz="4" w:space="0" w:color="auto"/>
            </w:tcBorders>
            <w:shd w:val="clear" w:color="auto" w:fill="auto"/>
            <w:vAlign w:val="bottom"/>
          </w:tcPr>
          <w:p w:rsidR="003976DE" w:rsidRPr="003976DE" w:rsidRDefault="003976DE" w:rsidP="003976DE">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605,00</w:t>
            </w:r>
          </w:p>
        </w:tc>
        <w:tc>
          <w:tcPr>
            <w:tcW w:w="1002" w:type="dxa"/>
            <w:tcBorders>
              <w:top w:val="nil"/>
              <w:left w:val="nil"/>
              <w:bottom w:val="single" w:sz="4" w:space="0" w:color="auto"/>
              <w:right w:val="single" w:sz="4" w:space="0" w:color="auto"/>
            </w:tcBorders>
            <w:shd w:val="clear" w:color="auto" w:fill="auto"/>
            <w:vAlign w:val="bottom"/>
          </w:tcPr>
          <w:p w:rsidR="003976DE" w:rsidRPr="003976DE" w:rsidRDefault="003976DE" w:rsidP="003976DE">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605,00</w:t>
            </w:r>
          </w:p>
        </w:tc>
        <w:tc>
          <w:tcPr>
            <w:tcW w:w="968" w:type="dxa"/>
            <w:tcBorders>
              <w:top w:val="nil"/>
              <w:left w:val="nil"/>
              <w:bottom w:val="single" w:sz="4" w:space="0" w:color="auto"/>
              <w:right w:val="single" w:sz="4" w:space="0" w:color="auto"/>
            </w:tcBorders>
            <w:shd w:val="clear" w:color="auto" w:fill="auto"/>
            <w:vAlign w:val="bottom"/>
          </w:tcPr>
          <w:p w:rsidR="003976DE" w:rsidRPr="003976DE" w:rsidRDefault="003976DE" w:rsidP="003976DE">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605,00</w:t>
            </w:r>
          </w:p>
        </w:tc>
        <w:tc>
          <w:tcPr>
            <w:tcW w:w="1523" w:type="dxa"/>
            <w:vMerge/>
            <w:tcBorders>
              <w:left w:val="nil"/>
              <w:bottom w:val="single" w:sz="4" w:space="0" w:color="auto"/>
              <w:right w:val="single" w:sz="4" w:space="0" w:color="auto"/>
            </w:tcBorders>
            <w:shd w:val="clear" w:color="auto" w:fill="auto"/>
            <w:vAlign w:val="bottom"/>
          </w:tcPr>
          <w:p w:rsidR="003976DE" w:rsidRPr="003976DE" w:rsidRDefault="003976DE" w:rsidP="003976DE">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315"/>
        </w:trPr>
        <w:tc>
          <w:tcPr>
            <w:tcW w:w="475" w:type="dxa"/>
            <w:vMerge w:val="restart"/>
            <w:tcBorders>
              <w:top w:val="nil"/>
              <w:left w:val="single" w:sz="4" w:space="0" w:color="auto"/>
              <w:bottom w:val="single" w:sz="4" w:space="0" w:color="000000"/>
              <w:right w:val="single" w:sz="4" w:space="0" w:color="auto"/>
            </w:tcBorders>
            <w:shd w:val="clear" w:color="auto" w:fill="auto"/>
            <w:vAlign w:val="center"/>
            <w:hideMark/>
          </w:tcPr>
          <w:p w:rsidR="002B74DA" w:rsidRPr="003976DE" w:rsidRDefault="002B74DA" w:rsidP="003976DE">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2.1</w:t>
            </w:r>
          </w:p>
        </w:tc>
        <w:tc>
          <w:tcPr>
            <w:tcW w:w="2050" w:type="dxa"/>
            <w:vMerge w:val="restart"/>
            <w:tcBorders>
              <w:top w:val="nil"/>
              <w:left w:val="single" w:sz="4" w:space="0" w:color="auto"/>
              <w:bottom w:val="single" w:sz="4" w:space="0" w:color="000000"/>
              <w:right w:val="single" w:sz="4" w:space="0" w:color="auto"/>
            </w:tcBorders>
            <w:shd w:val="clear" w:color="auto" w:fill="auto"/>
            <w:hideMark/>
          </w:tcPr>
          <w:p w:rsidR="002B74DA" w:rsidRPr="003976DE" w:rsidRDefault="002B74DA" w:rsidP="003976DE">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Мероприятие 02.01. </w:t>
            </w:r>
            <w:r w:rsidRPr="003976DE">
              <w:rPr>
                <w:rFonts w:ascii="Times New Roman" w:eastAsia="Times New Roman" w:hAnsi="Times New Roman"/>
                <w:color w:val="000000"/>
                <w:sz w:val="18"/>
                <w:szCs w:val="18"/>
                <w:lang w:eastAsia="ru-RU"/>
              </w:rPr>
              <w:br/>
              <w:t>Создание, содержание, управление и распоряжение запасами материально-технических, продовольственных и иных средств в целях гражданской обороны</w:t>
            </w:r>
          </w:p>
        </w:tc>
        <w:tc>
          <w:tcPr>
            <w:tcW w:w="1304" w:type="dxa"/>
            <w:tcBorders>
              <w:top w:val="nil"/>
              <w:left w:val="nil"/>
              <w:bottom w:val="single" w:sz="4" w:space="0" w:color="auto"/>
              <w:right w:val="single" w:sz="4" w:space="0" w:color="auto"/>
            </w:tcBorders>
            <w:shd w:val="clear" w:color="auto" w:fill="auto"/>
          </w:tcPr>
          <w:p w:rsidR="002B74DA" w:rsidRPr="003976DE" w:rsidRDefault="002B74DA" w:rsidP="003976DE">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2B74DA" w:rsidRPr="003976DE" w:rsidRDefault="002B74DA" w:rsidP="003976DE">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408" w:type="dxa"/>
            <w:tcBorders>
              <w:top w:val="nil"/>
              <w:left w:val="nil"/>
              <w:bottom w:val="single" w:sz="4" w:space="0" w:color="auto"/>
              <w:right w:val="single" w:sz="4" w:space="0" w:color="auto"/>
            </w:tcBorders>
            <w:shd w:val="clear" w:color="auto" w:fill="auto"/>
          </w:tcPr>
          <w:p w:rsidR="002B74DA" w:rsidRDefault="002B74DA" w:rsidP="003976DE">
            <w:pPr>
              <w:jc w:val="center"/>
            </w:pPr>
            <w:r w:rsidRPr="00C37B3E">
              <w:rPr>
                <w:rFonts w:ascii="Times New Roman" w:eastAsia="Times New Roman" w:hAnsi="Times New Roman"/>
                <w:color w:val="000000"/>
                <w:sz w:val="18"/>
                <w:szCs w:val="18"/>
                <w:lang w:eastAsia="ru-RU"/>
              </w:rPr>
              <w:t>3 025,00</w:t>
            </w:r>
          </w:p>
        </w:tc>
        <w:tc>
          <w:tcPr>
            <w:tcW w:w="3765" w:type="dxa"/>
            <w:gridSpan w:val="5"/>
            <w:tcBorders>
              <w:top w:val="nil"/>
              <w:left w:val="nil"/>
              <w:bottom w:val="single" w:sz="4" w:space="0" w:color="auto"/>
              <w:right w:val="single" w:sz="4" w:space="0" w:color="000000"/>
            </w:tcBorders>
            <w:shd w:val="clear" w:color="auto" w:fill="auto"/>
            <w:vAlign w:val="bottom"/>
          </w:tcPr>
          <w:p w:rsidR="002B74DA" w:rsidRPr="003976DE" w:rsidRDefault="002B74DA" w:rsidP="003976DE">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605,00</w:t>
            </w:r>
          </w:p>
        </w:tc>
        <w:tc>
          <w:tcPr>
            <w:tcW w:w="980" w:type="dxa"/>
            <w:tcBorders>
              <w:top w:val="nil"/>
              <w:left w:val="nil"/>
              <w:bottom w:val="single" w:sz="4" w:space="0" w:color="auto"/>
              <w:right w:val="single" w:sz="4" w:space="0" w:color="auto"/>
            </w:tcBorders>
            <w:shd w:val="clear" w:color="auto" w:fill="auto"/>
            <w:vAlign w:val="bottom"/>
          </w:tcPr>
          <w:p w:rsidR="002B74DA" w:rsidRPr="003976DE" w:rsidRDefault="002B74DA" w:rsidP="003976DE">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605,00</w:t>
            </w:r>
          </w:p>
        </w:tc>
        <w:tc>
          <w:tcPr>
            <w:tcW w:w="935" w:type="dxa"/>
            <w:tcBorders>
              <w:top w:val="nil"/>
              <w:left w:val="nil"/>
              <w:bottom w:val="single" w:sz="4" w:space="0" w:color="auto"/>
              <w:right w:val="single" w:sz="4" w:space="0" w:color="auto"/>
            </w:tcBorders>
            <w:shd w:val="clear" w:color="auto" w:fill="auto"/>
            <w:vAlign w:val="bottom"/>
          </w:tcPr>
          <w:p w:rsidR="002B74DA" w:rsidRPr="003976DE" w:rsidRDefault="002B74DA" w:rsidP="003976DE">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605,00</w:t>
            </w:r>
          </w:p>
        </w:tc>
        <w:tc>
          <w:tcPr>
            <w:tcW w:w="1002" w:type="dxa"/>
            <w:tcBorders>
              <w:top w:val="nil"/>
              <w:left w:val="nil"/>
              <w:bottom w:val="single" w:sz="4" w:space="0" w:color="auto"/>
              <w:right w:val="single" w:sz="4" w:space="0" w:color="auto"/>
            </w:tcBorders>
            <w:shd w:val="clear" w:color="auto" w:fill="auto"/>
            <w:vAlign w:val="bottom"/>
          </w:tcPr>
          <w:p w:rsidR="002B74DA" w:rsidRPr="003976DE" w:rsidRDefault="002B74DA" w:rsidP="003976DE">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605,00</w:t>
            </w:r>
          </w:p>
        </w:tc>
        <w:tc>
          <w:tcPr>
            <w:tcW w:w="968" w:type="dxa"/>
            <w:tcBorders>
              <w:top w:val="nil"/>
              <w:left w:val="nil"/>
              <w:bottom w:val="single" w:sz="4" w:space="0" w:color="auto"/>
              <w:right w:val="single" w:sz="4" w:space="0" w:color="auto"/>
            </w:tcBorders>
            <w:shd w:val="clear" w:color="auto" w:fill="auto"/>
            <w:vAlign w:val="bottom"/>
          </w:tcPr>
          <w:p w:rsidR="002B74DA" w:rsidRPr="003976DE" w:rsidRDefault="002B74DA" w:rsidP="003976DE">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605,00</w:t>
            </w:r>
          </w:p>
        </w:tc>
        <w:tc>
          <w:tcPr>
            <w:tcW w:w="1523" w:type="dxa"/>
            <w:vMerge w:val="restart"/>
            <w:tcBorders>
              <w:top w:val="nil"/>
              <w:left w:val="single" w:sz="4" w:space="0" w:color="auto"/>
              <w:right w:val="single" w:sz="4" w:space="0" w:color="auto"/>
            </w:tcBorders>
            <w:shd w:val="clear" w:color="auto" w:fill="auto"/>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r w:rsidR="002B74DA" w:rsidRPr="003976DE">
              <w:rPr>
                <w:rFonts w:ascii="Times New Roman" w:eastAsia="Times New Roman" w:hAnsi="Times New Roman"/>
                <w:color w:val="000000"/>
                <w:sz w:val="18"/>
                <w:szCs w:val="18"/>
                <w:lang w:eastAsia="ru-RU"/>
              </w:rPr>
              <w:t> </w:t>
            </w:r>
          </w:p>
        </w:tc>
      </w:tr>
      <w:tr w:rsidR="002B74DA" w:rsidRPr="00E36877" w:rsidTr="0057112F">
        <w:trPr>
          <w:trHeight w:val="1215"/>
        </w:trPr>
        <w:tc>
          <w:tcPr>
            <w:tcW w:w="475" w:type="dxa"/>
            <w:vMerge/>
            <w:tcBorders>
              <w:top w:val="nil"/>
              <w:left w:val="single" w:sz="4" w:space="0" w:color="auto"/>
              <w:bottom w:val="single" w:sz="4" w:space="0" w:color="000000"/>
              <w:right w:val="single" w:sz="4" w:space="0" w:color="auto"/>
            </w:tcBorders>
            <w:vAlign w:val="center"/>
            <w:hideMark/>
          </w:tcPr>
          <w:p w:rsidR="002B74DA" w:rsidRPr="003976DE" w:rsidRDefault="002B74DA" w:rsidP="003976DE">
            <w:pPr>
              <w:spacing w:after="0" w:line="240" w:lineRule="auto"/>
              <w:rPr>
                <w:rFonts w:ascii="Times New Roman" w:eastAsia="Times New Roman" w:hAnsi="Times New Roman"/>
                <w:color w:val="000000"/>
                <w:sz w:val="18"/>
                <w:szCs w:val="18"/>
                <w:lang w:eastAsia="ru-RU"/>
              </w:rPr>
            </w:pPr>
          </w:p>
        </w:tc>
        <w:tc>
          <w:tcPr>
            <w:tcW w:w="2050" w:type="dxa"/>
            <w:vMerge/>
            <w:tcBorders>
              <w:top w:val="nil"/>
              <w:left w:val="single" w:sz="4" w:space="0" w:color="auto"/>
              <w:bottom w:val="single" w:sz="4" w:space="0" w:color="000000"/>
              <w:right w:val="single" w:sz="4" w:space="0" w:color="auto"/>
            </w:tcBorders>
            <w:vAlign w:val="center"/>
            <w:hideMark/>
          </w:tcPr>
          <w:p w:rsidR="002B74DA" w:rsidRPr="003976DE" w:rsidRDefault="002B74DA" w:rsidP="003976DE">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auto" w:fill="auto"/>
          </w:tcPr>
          <w:p w:rsidR="002B74DA" w:rsidRPr="003976DE" w:rsidRDefault="002B74DA" w:rsidP="003976DE">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2B74DA" w:rsidRPr="003976DE" w:rsidRDefault="002B74DA" w:rsidP="003976DE">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1408" w:type="dxa"/>
            <w:tcBorders>
              <w:top w:val="nil"/>
              <w:left w:val="nil"/>
              <w:bottom w:val="single" w:sz="4" w:space="0" w:color="auto"/>
              <w:right w:val="single" w:sz="4" w:space="0" w:color="auto"/>
            </w:tcBorders>
            <w:shd w:val="clear" w:color="auto" w:fill="auto"/>
          </w:tcPr>
          <w:p w:rsidR="002B74DA" w:rsidRDefault="002B74DA" w:rsidP="003976DE">
            <w:pPr>
              <w:jc w:val="center"/>
            </w:pPr>
            <w:r w:rsidRPr="00C37B3E">
              <w:rPr>
                <w:rFonts w:ascii="Times New Roman" w:eastAsia="Times New Roman" w:hAnsi="Times New Roman"/>
                <w:color w:val="000000"/>
                <w:sz w:val="18"/>
                <w:szCs w:val="18"/>
                <w:lang w:eastAsia="ru-RU"/>
              </w:rPr>
              <w:t>3 025,00</w:t>
            </w:r>
          </w:p>
        </w:tc>
        <w:tc>
          <w:tcPr>
            <w:tcW w:w="3765" w:type="dxa"/>
            <w:gridSpan w:val="5"/>
            <w:tcBorders>
              <w:top w:val="single" w:sz="4" w:space="0" w:color="auto"/>
              <w:left w:val="nil"/>
              <w:bottom w:val="single" w:sz="4" w:space="0" w:color="auto"/>
              <w:right w:val="single" w:sz="4" w:space="0" w:color="000000"/>
            </w:tcBorders>
            <w:shd w:val="clear" w:color="auto" w:fill="auto"/>
            <w:vAlign w:val="bottom"/>
          </w:tcPr>
          <w:p w:rsidR="002B74DA" w:rsidRPr="003976DE" w:rsidRDefault="002B74DA" w:rsidP="003976DE">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605,00</w:t>
            </w:r>
          </w:p>
        </w:tc>
        <w:tc>
          <w:tcPr>
            <w:tcW w:w="980" w:type="dxa"/>
            <w:tcBorders>
              <w:top w:val="nil"/>
              <w:left w:val="nil"/>
              <w:bottom w:val="single" w:sz="4" w:space="0" w:color="auto"/>
              <w:right w:val="single" w:sz="4" w:space="0" w:color="auto"/>
            </w:tcBorders>
            <w:shd w:val="clear" w:color="auto" w:fill="auto"/>
            <w:vAlign w:val="bottom"/>
          </w:tcPr>
          <w:p w:rsidR="002B74DA" w:rsidRPr="003976DE" w:rsidRDefault="002B74DA" w:rsidP="003976DE">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605,00</w:t>
            </w:r>
          </w:p>
        </w:tc>
        <w:tc>
          <w:tcPr>
            <w:tcW w:w="935" w:type="dxa"/>
            <w:tcBorders>
              <w:top w:val="nil"/>
              <w:left w:val="nil"/>
              <w:bottom w:val="single" w:sz="4" w:space="0" w:color="auto"/>
              <w:right w:val="single" w:sz="4" w:space="0" w:color="auto"/>
            </w:tcBorders>
            <w:shd w:val="clear" w:color="auto" w:fill="auto"/>
            <w:vAlign w:val="bottom"/>
          </w:tcPr>
          <w:p w:rsidR="002B74DA" w:rsidRPr="003976DE" w:rsidRDefault="002B74DA" w:rsidP="003976DE">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605,00</w:t>
            </w:r>
          </w:p>
        </w:tc>
        <w:tc>
          <w:tcPr>
            <w:tcW w:w="1002" w:type="dxa"/>
            <w:tcBorders>
              <w:top w:val="nil"/>
              <w:left w:val="nil"/>
              <w:bottom w:val="single" w:sz="4" w:space="0" w:color="auto"/>
              <w:right w:val="single" w:sz="4" w:space="0" w:color="auto"/>
            </w:tcBorders>
            <w:shd w:val="clear" w:color="auto" w:fill="auto"/>
            <w:vAlign w:val="bottom"/>
          </w:tcPr>
          <w:p w:rsidR="002B74DA" w:rsidRPr="003976DE" w:rsidRDefault="002B74DA" w:rsidP="003976DE">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605,00</w:t>
            </w:r>
          </w:p>
        </w:tc>
        <w:tc>
          <w:tcPr>
            <w:tcW w:w="968" w:type="dxa"/>
            <w:tcBorders>
              <w:top w:val="nil"/>
              <w:left w:val="nil"/>
              <w:bottom w:val="single" w:sz="4" w:space="0" w:color="auto"/>
              <w:right w:val="single" w:sz="4" w:space="0" w:color="auto"/>
            </w:tcBorders>
            <w:shd w:val="clear" w:color="auto" w:fill="auto"/>
            <w:vAlign w:val="bottom"/>
          </w:tcPr>
          <w:p w:rsidR="002B74DA" w:rsidRPr="003976DE" w:rsidRDefault="002B74DA" w:rsidP="003976DE">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605,00</w:t>
            </w:r>
          </w:p>
        </w:tc>
        <w:tc>
          <w:tcPr>
            <w:tcW w:w="1523" w:type="dxa"/>
            <w:vMerge/>
            <w:tcBorders>
              <w:left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r>
      <w:tr w:rsidR="0057112F" w:rsidRPr="00E36877" w:rsidTr="0057112F">
        <w:trPr>
          <w:trHeight w:val="491"/>
        </w:trPr>
        <w:tc>
          <w:tcPr>
            <w:tcW w:w="475" w:type="dxa"/>
            <w:vMerge/>
            <w:tcBorders>
              <w:top w:val="nil"/>
              <w:left w:val="single" w:sz="4" w:space="0" w:color="auto"/>
              <w:bottom w:val="single" w:sz="4" w:space="0" w:color="000000"/>
              <w:right w:val="single" w:sz="4" w:space="0" w:color="auto"/>
            </w:tcBorders>
            <w:vAlign w:val="center"/>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2050" w:type="dxa"/>
            <w:vMerge w:val="restart"/>
            <w:tcBorders>
              <w:top w:val="nil"/>
              <w:left w:val="single" w:sz="4" w:space="0" w:color="auto"/>
              <w:bottom w:val="single" w:sz="4" w:space="0" w:color="000000"/>
              <w:right w:val="single" w:sz="4" w:space="0" w:color="auto"/>
            </w:tcBorders>
            <w:shd w:val="clear" w:color="auto" w:fill="auto"/>
            <w:hideMark/>
          </w:tcPr>
          <w:p w:rsidR="0057112F" w:rsidRPr="00D05D07" w:rsidRDefault="0057112F" w:rsidP="0057112F">
            <w:pPr>
              <w:spacing w:after="0" w:line="240" w:lineRule="auto"/>
              <w:rPr>
                <w:rFonts w:ascii="Times New Roman" w:eastAsia="Times New Roman" w:hAnsi="Times New Roman"/>
                <w:color w:val="000000"/>
                <w:sz w:val="18"/>
                <w:szCs w:val="18"/>
                <w:highlight w:val="yellow"/>
                <w:lang w:eastAsia="ru-RU"/>
              </w:rPr>
            </w:pPr>
            <w:r w:rsidRPr="0057112F">
              <w:rPr>
                <w:rFonts w:ascii="Times New Roman" w:eastAsia="Times New Roman" w:hAnsi="Times New Roman"/>
                <w:color w:val="000000"/>
                <w:sz w:val="18"/>
                <w:szCs w:val="18"/>
                <w:lang w:eastAsia="ru-RU"/>
              </w:rPr>
              <w:t xml:space="preserve">Приобретение материально-технических, продовольственных и иных средств, для целей гражданской обороны </w:t>
            </w:r>
          </w:p>
        </w:tc>
        <w:tc>
          <w:tcPr>
            <w:tcW w:w="1304" w:type="dxa"/>
            <w:vMerge w:val="restart"/>
            <w:tcBorders>
              <w:top w:val="nil"/>
              <w:left w:val="single" w:sz="4" w:space="0" w:color="auto"/>
              <w:bottom w:val="single" w:sz="4" w:space="0" w:color="000000"/>
              <w:right w:val="single" w:sz="4" w:space="0" w:color="auto"/>
            </w:tcBorders>
            <w:shd w:val="clear" w:color="auto" w:fill="auto"/>
          </w:tcPr>
          <w:p w:rsidR="0057112F" w:rsidRPr="003976DE" w:rsidRDefault="0057112F" w:rsidP="0057112F">
            <w:pPr>
              <w:spacing w:after="0" w:line="240" w:lineRule="auto"/>
              <w:jc w:val="center"/>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vMerge w:val="restart"/>
            <w:tcBorders>
              <w:top w:val="nil"/>
              <w:left w:val="single" w:sz="4" w:space="0" w:color="auto"/>
              <w:bottom w:val="single" w:sz="4" w:space="0" w:color="000000"/>
              <w:right w:val="single" w:sz="4" w:space="0" w:color="auto"/>
            </w:tcBorders>
            <w:shd w:val="clear" w:color="auto" w:fill="auto"/>
            <w:vAlign w:val="center"/>
            <w:hideMark/>
          </w:tcPr>
          <w:p w:rsidR="0057112F" w:rsidRPr="003976DE" w:rsidRDefault="0057112F" w:rsidP="0057112F">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Х</w:t>
            </w:r>
          </w:p>
        </w:tc>
        <w:tc>
          <w:tcPr>
            <w:tcW w:w="1408" w:type="dxa"/>
            <w:vMerge w:val="restart"/>
            <w:tcBorders>
              <w:top w:val="nil"/>
              <w:left w:val="single" w:sz="4" w:space="0" w:color="auto"/>
              <w:bottom w:val="single" w:sz="4" w:space="0" w:color="000000"/>
              <w:right w:val="single" w:sz="4" w:space="0" w:color="auto"/>
            </w:tcBorders>
            <w:shd w:val="clear" w:color="auto" w:fill="auto"/>
            <w:hideMark/>
          </w:tcPr>
          <w:p w:rsidR="0057112F" w:rsidRDefault="0057112F" w:rsidP="0057112F">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Всего:</w:t>
            </w:r>
          </w:p>
          <w:p w:rsidR="0057112F" w:rsidRDefault="0057112F" w:rsidP="0057112F">
            <w:pPr>
              <w:spacing w:after="0" w:line="240" w:lineRule="auto"/>
              <w:jc w:val="center"/>
              <w:rPr>
                <w:rFonts w:ascii="Times New Roman" w:eastAsia="Times New Roman" w:hAnsi="Times New Roman"/>
                <w:color w:val="000000"/>
                <w:sz w:val="18"/>
                <w:szCs w:val="18"/>
                <w:lang w:eastAsia="ru-RU"/>
              </w:rPr>
            </w:pPr>
          </w:p>
          <w:p w:rsidR="0057112F" w:rsidRPr="003976DE" w:rsidRDefault="0057112F" w:rsidP="0057112F">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3 025,00</w:t>
            </w:r>
          </w:p>
        </w:tc>
        <w:tc>
          <w:tcPr>
            <w:tcW w:w="846" w:type="dxa"/>
            <w:vMerge w:val="restart"/>
            <w:tcBorders>
              <w:top w:val="nil"/>
              <w:left w:val="single" w:sz="4" w:space="0" w:color="auto"/>
              <w:bottom w:val="single" w:sz="4" w:space="0" w:color="000000"/>
              <w:right w:val="single" w:sz="4" w:space="0" w:color="auto"/>
            </w:tcBorders>
            <w:shd w:val="clear" w:color="auto" w:fill="auto"/>
            <w:hideMark/>
          </w:tcPr>
          <w:p w:rsidR="0057112F" w:rsidRDefault="0057112F" w:rsidP="0057112F">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2023 год</w:t>
            </w:r>
          </w:p>
          <w:p w:rsidR="0057112F" w:rsidRDefault="0057112F" w:rsidP="0057112F">
            <w:pPr>
              <w:spacing w:after="0" w:line="240" w:lineRule="auto"/>
              <w:jc w:val="center"/>
              <w:rPr>
                <w:rFonts w:ascii="Times New Roman" w:eastAsia="Times New Roman" w:hAnsi="Times New Roman"/>
                <w:color w:val="000000"/>
                <w:sz w:val="18"/>
                <w:szCs w:val="18"/>
                <w:lang w:eastAsia="ru-RU"/>
              </w:rPr>
            </w:pPr>
          </w:p>
          <w:p w:rsidR="0057112F" w:rsidRPr="003976DE" w:rsidRDefault="0057112F" w:rsidP="0057112F">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605,00</w:t>
            </w:r>
          </w:p>
        </w:tc>
        <w:tc>
          <w:tcPr>
            <w:tcW w:w="2919" w:type="dxa"/>
            <w:gridSpan w:val="4"/>
            <w:tcBorders>
              <w:top w:val="single" w:sz="4" w:space="0" w:color="auto"/>
              <w:left w:val="nil"/>
              <w:bottom w:val="single" w:sz="4" w:space="0" w:color="auto"/>
              <w:right w:val="single" w:sz="4" w:space="0" w:color="000000"/>
            </w:tcBorders>
            <w:shd w:val="clear" w:color="auto" w:fill="auto"/>
            <w:hideMark/>
          </w:tcPr>
          <w:p w:rsidR="0057112F" w:rsidRPr="003976DE" w:rsidRDefault="0057112F" w:rsidP="0057112F">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 том числе по кварталам</w:t>
            </w:r>
          </w:p>
        </w:tc>
        <w:tc>
          <w:tcPr>
            <w:tcW w:w="980" w:type="dxa"/>
            <w:vMerge w:val="restart"/>
            <w:tcBorders>
              <w:top w:val="nil"/>
              <w:left w:val="single" w:sz="4" w:space="0" w:color="auto"/>
              <w:bottom w:val="single" w:sz="4" w:space="0" w:color="000000"/>
              <w:right w:val="single" w:sz="4" w:space="0" w:color="auto"/>
            </w:tcBorders>
            <w:shd w:val="clear" w:color="auto" w:fill="auto"/>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605,00</w:t>
            </w:r>
          </w:p>
        </w:tc>
        <w:tc>
          <w:tcPr>
            <w:tcW w:w="935" w:type="dxa"/>
            <w:vMerge w:val="restart"/>
            <w:tcBorders>
              <w:top w:val="nil"/>
              <w:left w:val="single" w:sz="4" w:space="0" w:color="auto"/>
              <w:bottom w:val="single" w:sz="4" w:space="0" w:color="000000"/>
              <w:right w:val="single" w:sz="4" w:space="0" w:color="auto"/>
            </w:tcBorders>
            <w:shd w:val="clear" w:color="auto" w:fill="auto"/>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605,00</w:t>
            </w:r>
          </w:p>
        </w:tc>
        <w:tc>
          <w:tcPr>
            <w:tcW w:w="1002" w:type="dxa"/>
            <w:vMerge w:val="restart"/>
            <w:tcBorders>
              <w:top w:val="nil"/>
              <w:left w:val="single" w:sz="4" w:space="0" w:color="auto"/>
              <w:bottom w:val="single" w:sz="4" w:space="0" w:color="000000"/>
              <w:right w:val="single" w:sz="4" w:space="0" w:color="auto"/>
            </w:tcBorders>
            <w:shd w:val="clear" w:color="auto" w:fill="auto"/>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605,00</w:t>
            </w:r>
          </w:p>
        </w:tc>
        <w:tc>
          <w:tcPr>
            <w:tcW w:w="968" w:type="dxa"/>
            <w:vMerge w:val="restart"/>
            <w:tcBorders>
              <w:top w:val="nil"/>
              <w:left w:val="single" w:sz="4" w:space="0" w:color="auto"/>
              <w:bottom w:val="single" w:sz="4" w:space="0" w:color="000000"/>
              <w:right w:val="single" w:sz="4" w:space="0" w:color="auto"/>
            </w:tcBorders>
            <w:shd w:val="clear" w:color="auto" w:fill="auto"/>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605,00</w:t>
            </w:r>
          </w:p>
        </w:tc>
        <w:tc>
          <w:tcPr>
            <w:tcW w:w="1523" w:type="dxa"/>
            <w:vMerge/>
            <w:tcBorders>
              <w:left w:val="single" w:sz="4" w:space="0" w:color="auto"/>
              <w:right w:val="single" w:sz="4" w:space="0" w:color="auto"/>
            </w:tcBorders>
            <w:shd w:val="clear" w:color="auto" w:fill="auto"/>
            <w:vAlign w:val="bottom"/>
            <w:hideMark/>
          </w:tcPr>
          <w:p w:rsidR="0057112F" w:rsidRPr="003976DE" w:rsidRDefault="0057112F" w:rsidP="0057112F">
            <w:pPr>
              <w:spacing w:after="0" w:line="240" w:lineRule="auto"/>
              <w:jc w:val="center"/>
              <w:rPr>
                <w:rFonts w:ascii="Times New Roman" w:eastAsia="Times New Roman" w:hAnsi="Times New Roman"/>
                <w:color w:val="000000"/>
                <w:sz w:val="18"/>
                <w:szCs w:val="18"/>
                <w:lang w:eastAsia="ru-RU"/>
              </w:rPr>
            </w:pPr>
          </w:p>
        </w:tc>
      </w:tr>
      <w:tr w:rsidR="002B74DA" w:rsidRPr="00E36877" w:rsidTr="0057112F">
        <w:trPr>
          <w:trHeight w:val="315"/>
        </w:trPr>
        <w:tc>
          <w:tcPr>
            <w:tcW w:w="475" w:type="dxa"/>
            <w:vMerge/>
            <w:tcBorders>
              <w:top w:val="nil"/>
              <w:left w:val="single" w:sz="4" w:space="0" w:color="auto"/>
              <w:bottom w:val="single" w:sz="4" w:space="0" w:color="000000"/>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tcBorders>
              <w:top w:val="nil"/>
              <w:left w:val="single" w:sz="4" w:space="0" w:color="auto"/>
              <w:bottom w:val="single" w:sz="4" w:space="0" w:color="000000"/>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608" w:type="dxa"/>
            <w:vMerge/>
            <w:tcBorders>
              <w:top w:val="nil"/>
              <w:left w:val="single" w:sz="4" w:space="0" w:color="auto"/>
              <w:bottom w:val="single" w:sz="4" w:space="0" w:color="000000"/>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408" w:type="dxa"/>
            <w:vMerge/>
            <w:tcBorders>
              <w:top w:val="nil"/>
              <w:left w:val="single" w:sz="4" w:space="0" w:color="auto"/>
              <w:bottom w:val="single" w:sz="4" w:space="0" w:color="000000"/>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846" w:type="dxa"/>
            <w:vMerge/>
            <w:tcBorders>
              <w:top w:val="nil"/>
              <w:left w:val="single" w:sz="4" w:space="0" w:color="auto"/>
              <w:bottom w:val="single" w:sz="4" w:space="0" w:color="000000"/>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846" w:type="dxa"/>
            <w:tcBorders>
              <w:top w:val="nil"/>
              <w:left w:val="nil"/>
              <w:bottom w:val="single" w:sz="4" w:space="0" w:color="auto"/>
              <w:right w:val="single" w:sz="4" w:space="0" w:color="auto"/>
            </w:tcBorders>
            <w:shd w:val="clear" w:color="auto" w:fill="auto"/>
            <w:hideMark/>
          </w:tcPr>
          <w:p w:rsidR="002B74DA"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w:t>
            </w:r>
          </w:p>
          <w:p w:rsidR="0057112F" w:rsidRPr="0057112F" w:rsidRDefault="0057112F" w:rsidP="0057112F">
            <w:pPr>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0,00</w:t>
            </w:r>
          </w:p>
        </w:tc>
        <w:tc>
          <w:tcPr>
            <w:tcW w:w="711" w:type="dxa"/>
            <w:tcBorders>
              <w:top w:val="nil"/>
              <w:left w:val="nil"/>
              <w:bottom w:val="single" w:sz="4" w:space="0" w:color="auto"/>
              <w:right w:val="single" w:sz="4" w:space="0" w:color="auto"/>
            </w:tcBorders>
            <w:shd w:val="clear" w:color="auto" w:fill="auto"/>
            <w:hideMark/>
          </w:tcPr>
          <w:p w:rsidR="002B74DA"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w:t>
            </w:r>
          </w:p>
          <w:p w:rsidR="0057112F" w:rsidRPr="003976DE" w:rsidRDefault="0057112F"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300,00</w:t>
            </w:r>
          </w:p>
        </w:tc>
        <w:tc>
          <w:tcPr>
            <w:tcW w:w="756" w:type="dxa"/>
            <w:tcBorders>
              <w:top w:val="nil"/>
              <w:left w:val="nil"/>
              <w:bottom w:val="single" w:sz="4" w:space="0" w:color="auto"/>
              <w:right w:val="single" w:sz="4" w:space="0" w:color="auto"/>
            </w:tcBorders>
            <w:shd w:val="clear" w:color="auto" w:fill="auto"/>
            <w:hideMark/>
          </w:tcPr>
          <w:p w:rsidR="002B74DA"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III</w:t>
            </w:r>
          </w:p>
          <w:p w:rsidR="0057112F" w:rsidRPr="003976DE" w:rsidRDefault="0057112F"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305,00</w:t>
            </w:r>
          </w:p>
        </w:tc>
        <w:tc>
          <w:tcPr>
            <w:tcW w:w="606" w:type="dxa"/>
            <w:tcBorders>
              <w:top w:val="nil"/>
              <w:left w:val="nil"/>
              <w:bottom w:val="single" w:sz="4" w:space="0" w:color="auto"/>
              <w:right w:val="single" w:sz="4" w:space="0" w:color="auto"/>
            </w:tcBorders>
            <w:shd w:val="clear" w:color="auto" w:fill="auto"/>
            <w:hideMark/>
          </w:tcPr>
          <w:p w:rsidR="002B74DA"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IV</w:t>
            </w:r>
          </w:p>
          <w:p w:rsidR="0057112F" w:rsidRPr="003976DE" w:rsidRDefault="0057112F"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0,00</w:t>
            </w:r>
          </w:p>
        </w:tc>
        <w:tc>
          <w:tcPr>
            <w:tcW w:w="980" w:type="dxa"/>
            <w:vMerge/>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35" w:type="dxa"/>
            <w:vMerge/>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002" w:type="dxa"/>
            <w:vMerge/>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8" w:type="dxa"/>
            <w:vMerge/>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23" w:type="dxa"/>
            <w:vMerge/>
            <w:tcBorders>
              <w:left w:val="single" w:sz="4" w:space="0" w:color="auto"/>
              <w:bottom w:val="single" w:sz="4" w:space="0" w:color="000000"/>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315"/>
        </w:trPr>
        <w:tc>
          <w:tcPr>
            <w:tcW w:w="475" w:type="dxa"/>
            <w:vMerge w:val="restart"/>
            <w:tcBorders>
              <w:top w:val="nil"/>
              <w:left w:val="single" w:sz="4" w:space="0" w:color="auto"/>
              <w:right w:val="single" w:sz="4" w:space="0" w:color="auto"/>
            </w:tcBorders>
            <w:shd w:val="clear" w:color="auto" w:fill="auto"/>
            <w:vAlign w:val="center"/>
            <w:hideMark/>
          </w:tcPr>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2.3</w:t>
            </w:r>
          </w:p>
        </w:tc>
        <w:tc>
          <w:tcPr>
            <w:tcW w:w="2050" w:type="dxa"/>
            <w:vMerge w:val="restart"/>
            <w:tcBorders>
              <w:top w:val="nil"/>
              <w:left w:val="single" w:sz="4" w:space="0" w:color="auto"/>
              <w:bottom w:val="single" w:sz="4" w:space="0" w:color="000000"/>
              <w:right w:val="single" w:sz="4" w:space="0" w:color="auto"/>
            </w:tcBorders>
            <w:shd w:val="clear" w:color="auto" w:fill="auto"/>
            <w:hideMark/>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Мероприятие 02.02. </w:t>
            </w:r>
            <w:r w:rsidRPr="003976DE">
              <w:rPr>
                <w:rFonts w:ascii="Times New Roman" w:eastAsia="Times New Roman" w:hAnsi="Times New Roman"/>
                <w:color w:val="000000"/>
                <w:sz w:val="18"/>
                <w:szCs w:val="18"/>
                <w:lang w:eastAsia="ru-RU"/>
              </w:rPr>
              <w:br/>
              <w:t>Мероприятия по обслуживанию, проведению лабораторных испытаний и утилизации материально-технических и иных средств запасов</w:t>
            </w:r>
          </w:p>
        </w:tc>
        <w:tc>
          <w:tcPr>
            <w:tcW w:w="1304" w:type="dxa"/>
            <w:tcBorders>
              <w:top w:val="nil"/>
              <w:left w:val="nil"/>
              <w:bottom w:val="single" w:sz="4" w:space="0" w:color="auto"/>
              <w:right w:val="single" w:sz="4" w:space="0" w:color="auto"/>
            </w:tcBorders>
            <w:shd w:val="clear" w:color="auto" w:fill="auto"/>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408" w:type="dxa"/>
            <w:tcBorders>
              <w:top w:val="nil"/>
              <w:left w:val="nil"/>
              <w:bottom w:val="single" w:sz="4" w:space="0" w:color="auto"/>
              <w:right w:val="single" w:sz="4" w:space="0" w:color="auto"/>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3765" w:type="dxa"/>
            <w:gridSpan w:val="5"/>
            <w:tcBorders>
              <w:top w:val="nil"/>
              <w:left w:val="nil"/>
              <w:bottom w:val="single" w:sz="4" w:space="0" w:color="auto"/>
              <w:right w:val="single" w:sz="4" w:space="0" w:color="000000"/>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0" w:type="dxa"/>
            <w:tcBorders>
              <w:top w:val="nil"/>
              <w:left w:val="nil"/>
              <w:bottom w:val="single" w:sz="4" w:space="0" w:color="auto"/>
              <w:right w:val="single" w:sz="4" w:space="0" w:color="auto"/>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35" w:type="dxa"/>
            <w:tcBorders>
              <w:top w:val="nil"/>
              <w:left w:val="nil"/>
              <w:bottom w:val="single" w:sz="4" w:space="0" w:color="auto"/>
              <w:right w:val="single" w:sz="4" w:space="0" w:color="auto"/>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02" w:type="dxa"/>
            <w:tcBorders>
              <w:top w:val="nil"/>
              <w:left w:val="nil"/>
              <w:bottom w:val="single" w:sz="4" w:space="0" w:color="auto"/>
              <w:right w:val="single" w:sz="4" w:space="0" w:color="auto"/>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8" w:type="dxa"/>
            <w:tcBorders>
              <w:top w:val="nil"/>
              <w:left w:val="nil"/>
              <w:bottom w:val="single" w:sz="4" w:space="0" w:color="auto"/>
              <w:right w:val="single" w:sz="4" w:space="0" w:color="auto"/>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23" w:type="dxa"/>
            <w:vMerge w:val="restart"/>
            <w:tcBorders>
              <w:top w:val="nil"/>
              <w:left w:val="single" w:sz="4" w:space="0" w:color="auto"/>
              <w:right w:val="single" w:sz="4" w:space="0" w:color="auto"/>
            </w:tcBorders>
            <w:shd w:val="clear" w:color="auto" w:fill="auto"/>
          </w:tcPr>
          <w:p w:rsidR="002B74DA" w:rsidRPr="003976DE" w:rsidRDefault="00266205" w:rsidP="00674911">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2B74DA" w:rsidRPr="00E36877" w:rsidTr="0057112F">
        <w:trPr>
          <w:trHeight w:val="1215"/>
        </w:trPr>
        <w:tc>
          <w:tcPr>
            <w:tcW w:w="475" w:type="dxa"/>
            <w:vMerge/>
            <w:tcBorders>
              <w:left w:val="single" w:sz="4" w:space="0" w:color="auto"/>
              <w:bottom w:val="single" w:sz="4" w:space="0" w:color="auto"/>
              <w:right w:val="single" w:sz="4" w:space="0" w:color="auto"/>
            </w:tcBorders>
            <w:vAlign w:val="center"/>
            <w:hideMark/>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2050" w:type="dxa"/>
            <w:vMerge/>
            <w:tcBorders>
              <w:top w:val="nil"/>
              <w:left w:val="single" w:sz="4" w:space="0" w:color="auto"/>
              <w:bottom w:val="single" w:sz="4" w:space="0" w:color="auto"/>
              <w:right w:val="single" w:sz="4" w:space="0" w:color="auto"/>
            </w:tcBorders>
            <w:vAlign w:val="center"/>
            <w:hideMark/>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auto" w:fill="auto"/>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1408" w:type="dxa"/>
            <w:tcBorders>
              <w:top w:val="nil"/>
              <w:left w:val="nil"/>
              <w:bottom w:val="single" w:sz="4" w:space="0" w:color="auto"/>
              <w:right w:val="single" w:sz="4" w:space="0" w:color="auto"/>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3765" w:type="dxa"/>
            <w:gridSpan w:val="5"/>
            <w:tcBorders>
              <w:top w:val="single" w:sz="4" w:space="0" w:color="auto"/>
              <w:left w:val="nil"/>
              <w:bottom w:val="single" w:sz="4" w:space="0" w:color="auto"/>
              <w:right w:val="single" w:sz="4" w:space="0" w:color="000000"/>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0" w:type="dxa"/>
            <w:tcBorders>
              <w:top w:val="nil"/>
              <w:left w:val="nil"/>
              <w:bottom w:val="single" w:sz="4" w:space="0" w:color="auto"/>
              <w:right w:val="single" w:sz="4" w:space="0" w:color="auto"/>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35" w:type="dxa"/>
            <w:tcBorders>
              <w:top w:val="nil"/>
              <w:left w:val="nil"/>
              <w:bottom w:val="single" w:sz="4" w:space="0" w:color="auto"/>
              <w:right w:val="single" w:sz="4" w:space="0" w:color="auto"/>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02" w:type="dxa"/>
            <w:tcBorders>
              <w:top w:val="nil"/>
              <w:left w:val="nil"/>
              <w:bottom w:val="single" w:sz="4" w:space="0" w:color="auto"/>
              <w:right w:val="single" w:sz="4" w:space="0" w:color="auto"/>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8" w:type="dxa"/>
            <w:tcBorders>
              <w:top w:val="nil"/>
              <w:left w:val="nil"/>
              <w:bottom w:val="single" w:sz="4" w:space="0" w:color="auto"/>
              <w:right w:val="single" w:sz="4" w:space="0" w:color="auto"/>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23" w:type="dxa"/>
            <w:vMerge/>
            <w:tcBorders>
              <w:left w:val="single" w:sz="4" w:space="0" w:color="auto"/>
              <w:right w:val="single" w:sz="4" w:space="0" w:color="auto"/>
            </w:tcBorders>
            <w:shd w:val="clear" w:color="auto" w:fill="auto"/>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491"/>
        </w:trPr>
        <w:tc>
          <w:tcPr>
            <w:tcW w:w="475" w:type="dxa"/>
            <w:vMerge/>
            <w:tcBorders>
              <w:top w:val="single" w:sz="4" w:space="0" w:color="auto"/>
              <w:left w:val="single" w:sz="4" w:space="0" w:color="auto"/>
              <w:bottom w:val="single" w:sz="4" w:space="0" w:color="auto"/>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Закупка услуги по проведению лабораторных испытаний, утилизации и обслуживанию материально-технических и иных средств запасов</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auto"/>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Х</w:t>
            </w:r>
          </w:p>
        </w:tc>
        <w:tc>
          <w:tcPr>
            <w:tcW w:w="14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Всего:</w:t>
            </w:r>
          </w:p>
        </w:tc>
        <w:tc>
          <w:tcPr>
            <w:tcW w:w="84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2023 год</w:t>
            </w:r>
          </w:p>
        </w:tc>
        <w:tc>
          <w:tcPr>
            <w:tcW w:w="2919" w:type="dxa"/>
            <w:gridSpan w:val="4"/>
            <w:tcBorders>
              <w:top w:val="single" w:sz="4" w:space="0" w:color="auto"/>
              <w:left w:val="single" w:sz="4" w:space="0" w:color="auto"/>
              <w:bottom w:val="single" w:sz="4" w:space="0" w:color="auto"/>
              <w:right w:val="single" w:sz="4" w:space="0" w:color="auto"/>
            </w:tcBorders>
            <w:shd w:val="clear" w:color="auto" w:fill="auto"/>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 том числе по кварталам</w:t>
            </w:r>
          </w:p>
        </w:tc>
        <w:tc>
          <w:tcPr>
            <w:tcW w:w="980" w:type="dxa"/>
            <w:vMerge w:val="restart"/>
            <w:tcBorders>
              <w:top w:val="single" w:sz="4" w:space="0" w:color="auto"/>
              <w:left w:val="single" w:sz="4" w:space="0" w:color="auto"/>
              <w:right w:val="single" w:sz="4" w:space="0" w:color="auto"/>
            </w:tcBorders>
            <w:shd w:val="clear" w:color="auto" w:fill="auto"/>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5" w:type="dxa"/>
            <w:vMerge w:val="restart"/>
            <w:tcBorders>
              <w:top w:val="single" w:sz="4" w:space="0" w:color="auto"/>
              <w:left w:val="single" w:sz="4" w:space="0" w:color="auto"/>
              <w:right w:val="single" w:sz="4" w:space="0" w:color="auto"/>
            </w:tcBorders>
            <w:shd w:val="clear" w:color="auto" w:fill="auto"/>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002" w:type="dxa"/>
            <w:vMerge w:val="restart"/>
            <w:tcBorders>
              <w:top w:val="single" w:sz="4" w:space="0" w:color="auto"/>
              <w:left w:val="single" w:sz="4" w:space="0" w:color="auto"/>
              <w:right w:val="single" w:sz="4" w:space="0" w:color="auto"/>
            </w:tcBorders>
            <w:shd w:val="clear" w:color="auto" w:fill="auto"/>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68" w:type="dxa"/>
            <w:vMerge w:val="restart"/>
            <w:tcBorders>
              <w:top w:val="single" w:sz="4" w:space="0" w:color="auto"/>
              <w:left w:val="single" w:sz="4" w:space="0" w:color="auto"/>
              <w:right w:val="single" w:sz="4" w:space="0" w:color="auto"/>
            </w:tcBorders>
            <w:shd w:val="clear" w:color="auto" w:fill="auto"/>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23" w:type="dxa"/>
            <w:vMerge/>
            <w:tcBorders>
              <w:left w:val="single" w:sz="4" w:space="0" w:color="auto"/>
              <w:right w:val="single" w:sz="4" w:space="0" w:color="auto"/>
            </w:tcBorders>
            <w:shd w:val="clear" w:color="auto" w:fill="auto"/>
            <w:vAlign w:val="bottom"/>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315"/>
        </w:trPr>
        <w:tc>
          <w:tcPr>
            <w:tcW w:w="475" w:type="dxa"/>
            <w:vMerge/>
            <w:tcBorders>
              <w:top w:val="single" w:sz="4" w:space="0" w:color="auto"/>
              <w:left w:val="single" w:sz="4" w:space="0" w:color="auto"/>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tcBorders>
              <w:top w:val="single" w:sz="4" w:space="0" w:color="auto"/>
              <w:left w:val="single" w:sz="4" w:space="0" w:color="auto"/>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top w:val="single" w:sz="4" w:space="0" w:color="auto"/>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608" w:type="dxa"/>
            <w:vMerge/>
            <w:tcBorders>
              <w:top w:val="single" w:sz="4" w:space="0" w:color="auto"/>
              <w:left w:val="single" w:sz="4" w:space="0" w:color="auto"/>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408" w:type="dxa"/>
            <w:vMerge/>
            <w:tcBorders>
              <w:top w:val="single" w:sz="4" w:space="0" w:color="auto"/>
              <w:left w:val="single" w:sz="4" w:space="0" w:color="auto"/>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846" w:type="dxa"/>
            <w:vMerge/>
            <w:tcBorders>
              <w:top w:val="single" w:sz="4" w:space="0" w:color="auto"/>
              <w:left w:val="single" w:sz="4" w:space="0" w:color="auto"/>
              <w:bottom w:val="single" w:sz="4" w:space="0" w:color="000000"/>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846" w:type="dxa"/>
            <w:tcBorders>
              <w:top w:val="single" w:sz="4" w:space="0" w:color="auto"/>
              <w:left w:val="nil"/>
              <w:bottom w:val="single" w:sz="4" w:space="0" w:color="auto"/>
              <w:right w:val="single" w:sz="4" w:space="0" w:color="auto"/>
            </w:tcBorders>
            <w:shd w:val="clear" w:color="auto" w:fill="auto"/>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w:t>
            </w:r>
          </w:p>
        </w:tc>
        <w:tc>
          <w:tcPr>
            <w:tcW w:w="711" w:type="dxa"/>
            <w:tcBorders>
              <w:top w:val="single" w:sz="4" w:space="0" w:color="auto"/>
              <w:left w:val="nil"/>
              <w:bottom w:val="single" w:sz="4" w:space="0" w:color="auto"/>
              <w:right w:val="single" w:sz="4" w:space="0" w:color="auto"/>
            </w:tcBorders>
            <w:shd w:val="clear" w:color="auto" w:fill="auto"/>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w:t>
            </w:r>
          </w:p>
        </w:tc>
        <w:tc>
          <w:tcPr>
            <w:tcW w:w="756" w:type="dxa"/>
            <w:tcBorders>
              <w:top w:val="single" w:sz="4" w:space="0" w:color="auto"/>
              <w:left w:val="nil"/>
              <w:bottom w:val="single" w:sz="4" w:space="0" w:color="auto"/>
              <w:right w:val="single" w:sz="4" w:space="0" w:color="auto"/>
            </w:tcBorders>
            <w:shd w:val="clear" w:color="auto" w:fill="auto"/>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III</w:t>
            </w:r>
          </w:p>
        </w:tc>
        <w:tc>
          <w:tcPr>
            <w:tcW w:w="606" w:type="dxa"/>
            <w:tcBorders>
              <w:top w:val="single" w:sz="4" w:space="0" w:color="auto"/>
              <w:left w:val="nil"/>
              <w:bottom w:val="single" w:sz="4" w:space="0" w:color="auto"/>
              <w:right w:val="single" w:sz="4" w:space="0" w:color="auto"/>
            </w:tcBorders>
            <w:shd w:val="clear" w:color="auto" w:fill="auto"/>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IV</w:t>
            </w:r>
          </w:p>
        </w:tc>
        <w:tc>
          <w:tcPr>
            <w:tcW w:w="980"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3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002"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8"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23" w:type="dxa"/>
            <w:vMerge/>
            <w:tcBorders>
              <w:left w:val="single" w:sz="4" w:space="0" w:color="auto"/>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2B74DA" w:rsidRPr="00E36877" w:rsidTr="00472F7C">
        <w:trPr>
          <w:trHeight w:val="255"/>
        </w:trPr>
        <w:tc>
          <w:tcPr>
            <w:tcW w:w="475"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608"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408" w:type="dxa"/>
            <w:vMerge/>
            <w:tcBorders>
              <w:left w:val="single" w:sz="4" w:space="0" w:color="auto"/>
              <w:bottom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846" w:type="dxa"/>
            <w:tcBorders>
              <w:top w:val="nil"/>
              <w:left w:val="single" w:sz="4" w:space="0" w:color="auto"/>
              <w:bottom w:val="single" w:sz="4" w:space="0" w:color="auto"/>
              <w:right w:val="single" w:sz="4" w:space="0" w:color="auto"/>
            </w:tcBorders>
            <w:vAlign w:val="center"/>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nil"/>
              <w:left w:val="nil"/>
              <w:bottom w:val="single" w:sz="4" w:space="0" w:color="auto"/>
              <w:right w:val="single" w:sz="4" w:space="0" w:color="auto"/>
            </w:tcBorders>
            <w:shd w:val="clear" w:color="auto" w:fill="auto"/>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11" w:type="dxa"/>
            <w:tcBorders>
              <w:top w:val="nil"/>
              <w:left w:val="nil"/>
              <w:bottom w:val="single" w:sz="4" w:space="0" w:color="auto"/>
              <w:right w:val="single" w:sz="4" w:space="0" w:color="auto"/>
            </w:tcBorders>
            <w:shd w:val="clear" w:color="auto" w:fill="auto"/>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56" w:type="dxa"/>
            <w:tcBorders>
              <w:top w:val="nil"/>
              <w:left w:val="nil"/>
              <w:bottom w:val="single" w:sz="4" w:space="0" w:color="auto"/>
              <w:right w:val="single" w:sz="4" w:space="0" w:color="auto"/>
            </w:tcBorders>
            <w:shd w:val="clear" w:color="auto" w:fill="auto"/>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606" w:type="dxa"/>
            <w:tcBorders>
              <w:top w:val="nil"/>
              <w:left w:val="nil"/>
              <w:bottom w:val="single" w:sz="4" w:space="0" w:color="auto"/>
              <w:right w:val="single" w:sz="4" w:space="0" w:color="auto"/>
            </w:tcBorders>
            <w:shd w:val="clear" w:color="auto" w:fill="auto"/>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80" w:type="dxa"/>
            <w:vMerge/>
            <w:tcBorders>
              <w:left w:val="single" w:sz="4" w:space="0" w:color="auto"/>
              <w:bottom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35" w:type="dxa"/>
            <w:vMerge/>
            <w:tcBorders>
              <w:left w:val="single" w:sz="4" w:space="0" w:color="auto"/>
              <w:bottom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002" w:type="dxa"/>
            <w:vMerge/>
            <w:tcBorders>
              <w:left w:val="single" w:sz="4" w:space="0" w:color="auto"/>
              <w:bottom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8" w:type="dxa"/>
            <w:vMerge/>
            <w:tcBorders>
              <w:left w:val="single" w:sz="4" w:space="0" w:color="auto"/>
              <w:bottom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23"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472F7C" w:rsidRPr="00E36877" w:rsidTr="009E6094">
        <w:trPr>
          <w:trHeight w:val="1245"/>
        </w:trPr>
        <w:tc>
          <w:tcPr>
            <w:tcW w:w="475" w:type="dxa"/>
            <w:vMerge w:val="restart"/>
            <w:tcBorders>
              <w:top w:val="nil"/>
              <w:left w:val="single" w:sz="4" w:space="0" w:color="auto"/>
              <w:right w:val="single" w:sz="4" w:space="0" w:color="auto"/>
            </w:tcBorders>
            <w:vAlign w:val="center"/>
          </w:tcPr>
          <w:p w:rsidR="00472F7C" w:rsidRPr="003976DE" w:rsidRDefault="00472F7C" w:rsidP="00472F7C">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3</w:t>
            </w:r>
          </w:p>
        </w:tc>
        <w:tc>
          <w:tcPr>
            <w:tcW w:w="2050" w:type="dxa"/>
            <w:vMerge w:val="restart"/>
            <w:tcBorders>
              <w:top w:val="nil"/>
              <w:left w:val="single" w:sz="4" w:space="0" w:color="auto"/>
              <w:right w:val="single" w:sz="4" w:space="0" w:color="auto"/>
            </w:tcBorders>
            <w:vAlign w:val="center"/>
          </w:tcPr>
          <w:p w:rsidR="00472F7C" w:rsidRPr="003976DE" w:rsidRDefault="00472F7C" w:rsidP="00472F7C">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Основное мероприятие 03.</w:t>
            </w:r>
          </w:p>
          <w:p w:rsidR="00472F7C" w:rsidRPr="003976DE" w:rsidRDefault="00472F7C" w:rsidP="00472F7C">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 "</w:t>
            </w:r>
          </w:p>
        </w:tc>
        <w:tc>
          <w:tcPr>
            <w:tcW w:w="1304" w:type="dxa"/>
            <w:vMerge w:val="restart"/>
            <w:tcBorders>
              <w:top w:val="nil"/>
              <w:left w:val="single" w:sz="4" w:space="0" w:color="auto"/>
              <w:right w:val="single" w:sz="4" w:space="0" w:color="auto"/>
            </w:tcBorders>
          </w:tcPr>
          <w:p w:rsidR="00472F7C" w:rsidRPr="003976DE" w:rsidRDefault="00472F7C" w:rsidP="00472F7C">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single" w:sz="4" w:space="0" w:color="auto"/>
              <w:bottom w:val="single" w:sz="4" w:space="0" w:color="000000"/>
              <w:right w:val="single" w:sz="4" w:space="0" w:color="auto"/>
            </w:tcBorders>
          </w:tcPr>
          <w:p w:rsidR="00472F7C" w:rsidRPr="003976DE" w:rsidRDefault="00472F7C" w:rsidP="00472F7C">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408" w:type="dxa"/>
            <w:tcBorders>
              <w:top w:val="single" w:sz="4" w:space="0" w:color="auto"/>
              <w:left w:val="single" w:sz="4" w:space="0" w:color="auto"/>
              <w:bottom w:val="single" w:sz="4" w:space="0" w:color="auto"/>
              <w:right w:val="single" w:sz="4" w:space="0" w:color="auto"/>
            </w:tcBorders>
          </w:tcPr>
          <w:p w:rsidR="00472F7C" w:rsidRPr="003976DE" w:rsidRDefault="00472F7C" w:rsidP="00472F7C">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3765" w:type="dxa"/>
            <w:gridSpan w:val="5"/>
            <w:tcBorders>
              <w:top w:val="single" w:sz="4" w:space="0" w:color="auto"/>
              <w:left w:val="single" w:sz="4" w:space="0" w:color="auto"/>
              <w:bottom w:val="single" w:sz="4" w:space="0" w:color="auto"/>
              <w:right w:val="single" w:sz="4" w:space="0" w:color="auto"/>
            </w:tcBorders>
          </w:tcPr>
          <w:p w:rsidR="00472F7C" w:rsidRPr="003976DE" w:rsidRDefault="00472F7C" w:rsidP="00472F7C">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0" w:type="dxa"/>
            <w:tcBorders>
              <w:top w:val="single" w:sz="4" w:space="0" w:color="auto"/>
              <w:left w:val="single" w:sz="4" w:space="0" w:color="auto"/>
              <w:bottom w:val="single" w:sz="4" w:space="0" w:color="auto"/>
              <w:right w:val="single" w:sz="4" w:space="0" w:color="auto"/>
            </w:tcBorders>
          </w:tcPr>
          <w:p w:rsidR="00472F7C" w:rsidRPr="003976DE" w:rsidRDefault="00472F7C" w:rsidP="00472F7C">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35" w:type="dxa"/>
            <w:tcBorders>
              <w:top w:val="single" w:sz="4" w:space="0" w:color="auto"/>
              <w:left w:val="single" w:sz="4" w:space="0" w:color="auto"/>
              <w:bottom w:val="single" w:sz="4" w:space="0" w:color="auto"/>
              <w:right w:val="single" w:sz="4" w:space="0" w:color="auto"/>
            </w:tcBorders>
          </w:tcPr>
          <w:p w:rsidR="00472F7C" w:rsidRPr="003976DE" w:rsidRDefault="00472F7C" w:rsidP="00472F7C">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02" w:type="dxa"/>
            <w:tcBorders>
              <w:top w:val="single" w:sz="4" w:space="0" w:color="auto"/>
              <w:left w:val="single" w:sz="4" w:space="0" w:color="auto"/>
              <w:bottom w:val="single" w:sz="4" w:space="0" w:color="auto"/>
              <w:right w:val="single" w:sz="4" w:space="0" w:color="auto"/>
            </w:tcBorders>
          </w:tcPr>
          <w:p w:rsidR="00472F7C" w:rsidRPr="003976DE" w:rsidRDefault="00472F7C" w:rsidP="00472F7C">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8" w:type="dxa"/>
            <w:tcBorders>
              <w:top w:val="single" w:sz="4" w:space="0" w:color="auto"/>
              <w:left w:val="single" w:sz="4" w:space="0" w:color="auto"/>
              <w:bottom w:val="single" w:sz="4" w:space="0" w:color="auto"/>
              <w:right w:val="single" w:sz="4" w:space="0" w:color="auto"/>
            </w:tcBorders>
          </w:tcPr>
          <w:p w:rsidR="00472F7C" w:rsidRPr="003976DE" w:rsidRDefault="00472F7C" w:rsidP="00472F7C">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23" w:type="dxa"/>
            <w:vMerge w:val="restart"/>
            <w:tcBorders>
              <w:top w:val="nil"/>
              <w:left w:val="single" w:sz="4" w:space="0" w:color="auto"/>
              <w:right w:val="single" w:sz="4" w:space="0" w:color="auto"/>
            </w:tcBorders>
            <w:vAlign w:val="center"/>
          </w:tcPr>
          <w:p w:rsidR="00472F7C" w:rsidRPr="003976DE" w:rsidRDefault="00266205" w:rsidP="00472F7C">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472F7C" w:rsidRPr="00E36877" w:rsidTr="009E6094">
        <w:trPr>
          <w:trHeight w:val="1245"/>
        </w:trPr>
        <w:tc>
          <w:tcPr>
            <w:tcW w:w="475" w:type="dxa"/>
            <w:vMerge/>
            <w:tcBorders>
              <w:left w:val="single" w:sz="4" w:space="0" w:color="auto"/>
              <w:bottom w:val="single" w:sz="4" w:space="0" w:color="000000"/>
              <w:right w:val="single" w:sz="4" w:space="0" w:color="auto"/>
            </w:tcBorders>
            <w:vAlign w:val="center"/>
          </w:tcPr>
          <w:p w:rsidR="00472F7C" w:rsidRPr="003976DE" w:rsidRDefault="00472F7C" w:rsidP="00472F7C">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bottom w:val="single" w:sz="4" w:space="0" w:color="000000"/>
              <w:right w:val="single" w:sz="4" w:space="0" w:color="auto"/>
            </w:tcBorders>
            <w:vAlign w:val="center"/>
          </w:tcPr>
          <w:p w:rsidR="00472F7C" w:rsidRPr="003976DE" w:rsidRDefault="00472F7C" w:rsidP="00472F7C">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tcPr>
          <w:p w:rsidR="00472F7C" w:rsidRPr="003976DE" w:rsidRDefault="00472F7C" w:rsidP="00472F7C">
            <w:pPr>
              <w:spacing w:after="0" w:line="240" w:lineRule="auto"/>
              <w:rPr>
                <w:rFonts w:ascii="Times New Roman" w:hAnsi="Times New Roman"/>
                <w:sz w:val="18"/>
                <w:szCs w:val="18"/>
              </w:rPr>
            </w:pPr>
          </w:p>
        </w:tc>
        <w:tc>
          <w:tcPr>
            <w:tcW w:w="1608" w:type="dxa"/>
            <w:tcBorders>
              <w:top w:val="nil"/>
              <w:left w:val="single" w:sz="4" w:space="0" w:color="auto"/>
              <w:bottom w:val="single" w:sz="4" w:space="0" w:color="000000"/>
              <w:right w:val="single" w:sz="4" w:space="0" w:color="auto"/>
            </w:tcBorders>
          </w:tcPr>
          <w:p w:rsidR="00472F7C" w:rsidRPr="003976DE" w:rsidRDefault="00472F7C" w:rsidP="00472F7C">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1408" w:type="dxa"/>
            <w:tcBorders>
              <w:top w:val="single" w:sz="4" w:space="0" w:color="auto"/>
              <w:left w:val="single" w:sz="4" w:space="0" w:color="auto"/>
              <w:bottom w:val="single" w:sz="4" w:space="0" w:color="auto"/>
              <w:right w:val="single" w:sz="4" w:space="0" w:color="auto"/>
            </w:tcBorders>
          </w:tcPr>
          <w:p w:rsidR="00472F7C" w:rsidRPr="003976DE" w:rsidRDefault="00472F7C" w:rsidP="00472F7C">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3765" w:type="dxa"/>
            <w:gridSpan w:val="5"/>
            <w:tcBorders>
              <w:top w:val="single" w:sz="4" w:space="0" w:color="auto"/>
              <w:left w:val="single" w:sz="4" w:space="0" w:color="auto"/>
              <w:bottom w:val="single" w:sz="4" w:space="0" w:color="auto"/>
              <w:right w:val="single" w:sz="4" w:space="0" w:color="auto"/>
            </w:tcBorders>
          </w:tcPr>
          <w:p w:rsidR="00472F7C" w:rsidRPr="003976DE" w:rsidRDefault="00472F7C" w:rsidP="00472F7C">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0" w:type="dxa"/>
            <w:tcBorders>
              <w:top w:val="single" w:sz="4" w:space="0" w:color="auto"/>
              <w:left w:val="single" w:sz="4" w:space="0" w:color="auto"/>
              <w:bottom w:val="single" w:sz="4" w:space="0" w:color="auto"/>
              <w:right w:val="single" w:sz="4" w:space="0" w:color="auto"/>
            </w:tcBorders>
          </w:tcPr>
          <w:p w:rsidR="00472F7C" w:rsidRPr="003976DE" w:rsidRDefault="00472F7C" w:rsidP="00472F7C">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35" w:type="dxa"/>
            <w:tcBorders>
              <w:top w:val="single" w:sz="4" w:space="0" w:color="auto"/>
              <w:left w:val="single" w:sz="4" w:space="0" w:color="auto"/>
              <w:bottom w:val="single" w:sz="4" w:space="0" w:color="auto"/>
              <w:right w:val="single" w:sz="4" w:space="0" w:color="auto"/>
            </w:tcBorders>
          </w:tcPr>
          <w:p w:rsidR="00472F7C" w:rsidRPr="003976DE" w:rsidRDefault="00472F7C" w:rsidP="00472F7C">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02" w:type="dxa"/>
            <w:tcBorders>
              <w:top w:val="single" w:sz="4" w:space="0" w:color="auto"/>
              <w:left w:val="single" w:sz="4" w:space="0" w:color="auto"/>
              <w:bottom w:val="single" w:sz="4" w:space="0" w:color="auto"/>
              <w:right w:val="single" w:sz="4" w:space="0" w:color="auto"/>
            </w:tcBorders>
          </w:tcPr>
          <w:p w:rsidR="00472F7C" w:rsidRPr="003976DE" w:rsidRDefault="00472F7C" w:rsidP="00472F7C">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8" w:type="dxa"/>
            <w:tcBorders>
              <w:top w:val="single" w:sz="4" w:space="0" w:color="auto"/>
              <w:left w:val="single" w:sz="4" w:space="0" w:color="auto"/>
              <w:bottom w:val="single" w:sz="4" w:space="0" w:color="auto"/>
              <w:right w:val="single" w:sz="4" w:space="0" w:color="auto"/>
            </w:tcBorders>
          </w:tcPr>
          <w:p w:rsidR="00472F7C" w:rsidRPr="003976DE" w:rsidRDefault="00472F7C" w:rsidP="00472F7C">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23" w:type="dxa"/>
            <w:vMerge/>
            <w:tcBorders>
              <w:left w:val="single" w:sz="4" w:space="0" w:color="auto"/>
              <w:bottom w:val="single" w:sz="4" w:space="0" w:color="000000"/>
              <w:right w:val="single" w:sz="4" w:space="0" w:color="auto"/>
            </w:tcBorders>
            <w:vAlign w:val="center"/>
          </w:tcPr>
          <w:p w:rsidR="00472F7C" w:rsidRPr="003976DE" w:rsidRDefault="00472F7C" w:rsidP="00472F7C">
            <w:pPr>
              <w:spacing w:after="0" w:line="240" w:lineRule="auto"/>
              <w:rPr>
                <w:rFonts w:ascii="Times New Roman" w:eastAsia="Times New Roman" w:hAnsi="Times New Roman"/>
                <w:color w:val="000000"/>
                <w:sz w:val="18"/>
                <w:szCs w:val="18"/>
                <w:lang w:eastAsia="ru-RU"/>
              </w:rPr>
            </w:pPr>
          </w:p>
        </w:tc>
      </w:tr>
      <w:tr w:rsidR="002B74DA" w:rsidRPr="00E36877" w:rsidTr="00472F7C">
        <w:trPr>
          <w:trHeight w:val="258"/>
        </w:trPr>
        <w:tc>
          <w:tcPr>
            <w:tcW w:w="475" w:type="dxa"/>
            <w:vMerge w:val="restart"/>
            <w:tcBorders>
              <w:top w:val="nil"/>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3.1</w:t>
            </w:r>
          </w:p>
        </w:tc>
        <w:tc>
          <w:tcPr>
            <w:tcW w:w="2050" w:type="dxa"/>
            <w:vMerge w:val="restart"/>
            <w:tcBorders>
              <w:top w:val="nil"/>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Мероприятие 03.01. Повышение степени готовности к использованию по предназначению защитных сооружений и других объектов гражданской обороны</w:t>
            </w:r>
          </w:p>
        </w:tc>
        <w:tc>
          <w:tcPr>
            <w:tcW w:w="1304"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408"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3765" w:type="dxa"/>
            <w:gridSpan w:val="5"/>
            <w:tcBorders>
              <w:top w:val="single" w:sz="4" w:space="0" w:color="auto"/>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0" w:type="dxa"/>
            <w:tcBorders>
              <w:top w:val="single" w:sz="4" w:space="0" w:color="auto"/>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35" w:type="dxa"/>
            <w:tcBorders>
              <w:top w:val="single" w:sz="4" w:space="0" w:color="auto"/>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02" w:type="dxa"/>
            <w:tcBorders>
              <w:top w:val="single" w:sz="4" w:space="0" w:color="auto"/>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8" w:type="dxa"/>
            <w:tcBorders>
              <w:top w:val="single" w:sz="4" w:space="0" w:color="auto"/>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23" w:type="dxa"/>
            <w:vMerge w:val="restart"/>
            <w:tcBorders>
              <w:top w:val="nil"/>
              <w:left w:val="single" w:sz="4" w:space="0" w:color="auto"/>
              <w:right w:val="single" w:sz="4" w:space="0" w:color="auto"/>
            </w:tcBorders>
            <w:vAlign w:val="bottom"/>
          </w:tcPr>
          <w:p w:rsidR="002B74DA" w:rsidRPr="003976DE" w:rsidRDefault="00266205" w:rsidP="00674911">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2B74DA" w:rsidRPr="00E36877" w:rsidTr="0057112F">
        <w:trPr>
          <w:trHeight w:val="784"/>
        </w:trPr>
        <w:tc>
          <w:tcPr>
            <w:tcW w:w="475" w:type="dxa"/>
            <w:vMerge/>
            <w:tcBorders>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bottom w:val="single" w:sz="4" w:space="0" w:color="000000"/>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1304"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1408" w:type="dxa"/>
            <w:tcBorders>
              <w:top w:val="nil"/>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3765" w:type="dxa"/>
            <w:gridSpan w:val="5"/>
            <w:tcBorders>
              <w:top w:val="nil"/>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0"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35"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02"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8"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23" w:type="dxa"/>
            <w:vMerge/>
            <w:tcBorders>
              <w:left w:val="single" w:sz="4" w:space="0" w:color="auto"/>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352"/>
        </w:trPr>
        <w:tc>
          <w:tcPr>
            <w:tcW w:w="47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val="restart"/>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Организация и проведение мероприятий по обследованию, разработке проектов, капитального (текущего) ремонта, профилактических мероприятий и мероприятия по закупке комплектующих (расходных) материалов)</w:t>
            </w:r>
          </w:p>
        </w:tc>
        <w:tc>
          <w:tcPr>
            <w:tcW w:w="1304" w:type="dxa"/>
            <w:vMerge w:val="restart"/>
            <w:tcBorders>
              <w:top w:val="nil"/>
              <w:left w:val="single" w:sz="4" w:space="0" w:color="auto"/>
              <w:right w:val="single" w:sz="4" w:space="0" w:color="auto"/>
            </w:tcBorders>
          </w:tcPr>
          <w:p w:rsidR="002B74DA" w:rsidRPr="003976DE" w:rsidRDefault="002B74DA" w:rsidP="00197CC0">
            <w:pPr>
              <w:spacing w:after="0" w:line="240" w:lineRule="auto"/>
              <w:rPr>
                <w:rFonts w:ascii="Times New Roman" w:hAnsi="Times New Roman"/>
                <w:sz w:val="18"/>
                <w:szCs w:val="18"/>
              </w:rPr>
            </w:pPr>
            <w:r w:rsidRPr="003976DE">
              <w:rPr>
                <w:rFonts w:ascii="Times New Roman" w:hAnsi="Times New Roman"/>
                <w:sz w:val="18"/>
                <w:szCs w:val="18"/>
              </w:rPr>
              <w:t>2023-2027</w:t>
            </w:r>
          </w:p>
        </w:tc>
        <w:tc>
          <w:tcPr>
            <w:tcW w:w="1608" w:type="dxa"/>
            <w:vMerge w:val="restart"/>
            <w:tcBorders>
              <w:top w:val="nil"/>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Х</w:t>
            </w:r>
          </w:p>
        </w:tc>
        <w:tc>
          <w:tcPr>
            <w:tcW w:w="1408" w:type="dxa"/>
            <w:vMerge w:val="restart"/>
            <w:tcBorders>
              <w:top w:val="nil"/>
              <w:left w:val="nil"/>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Всего:</w:t>
            </w:r>
          </w:p>
        </w:tc>
        <w:tc>
          <w:tcPr>
            <w:tcW w:w="846" w:type="dxa"/>
            <w:vMerge w:val="restart"/>
            <w:tcBorders>
              <w:top w:val="nil"/>
              <w:left w:val="nil"/>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2023 год</w:t>
            </w:r>
          </w:p>
        </w:tc>
        <w:tc>
          <w:tcPr>
            <w:tcW w:w="2919" w:type="dxa"/>
            <w:gridSpan w:val="4"/>
            <w:tcBorders>
              <w:top w:val="nil"/>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 том числе по кварталам</w:t>
            </w:r>
          </w:p>
        </w:tc>
        <w:tc>
          <w:tcPr>
            <w:tcW w:w="980"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5"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002"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68"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23"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293"/>
        </w:trPr>
        <w:tc>
          <w:tcPr>
            <w:tcW w:w="47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right w:val="single" w:sz="4" w:space="0" w:color="auto"/>
            </w:tcBorders>
          </w:tcPr>
          <w:p w:rsidR="002B74DA" w:rsidRPr="003976DE" w:rsidRDefault="002B74DA" w:rsidP="00197CC0">
            <w:pPr>
              <w:spacing w:after="0" w:line="240" w:lineRule="auto"/>
              <w:rPr>
                <w:rFonts w:ascii="Times New Roman" w:hAnsi="Times New Roman"/>
                <w:sz w:val="18"/>
                <w:szCs w:val="18"/>
              </w:rPr>
            </w:pPr>
          </w:p>
        </w:tc>
        <w:tc>
          <w:tcPr>
            <w:tcW w:w="1608" w:type="dxa"/>
            <w:vMerge/>
            <w:tcBorders>
              <w:top w:val="nil"/>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408" w:type="dxa"/>
            <w:vMerge/>
            <w:tcBorders>
              <w:top w:val="nil"/>
              <w:left w:val="nil"/>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vMerge/>
            <w:tcBorders>
              <w:top w:val="nil"/>
              <w:left w:val="nil"/>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w:t>
            </w:r>
          </w:p>
        </w:tc>
        <w:tc>
          <w:tcPr>
            <w:tcW w:w="711"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w:t>
            </w:r>
          </w:p>
        </w:tc>
        <w:tc>
          <w:tcPr>
            <w:tcW w:w="756"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III</w:t>
            </w:r>
          </w:p>
        </w:tc>
        <w:tc>
          <w:tcPr>
            <w:tcW w:w="606"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IV</w:t>
            </w:r>
          </w:p>
        </w:tc>
        <w:tc>
          <w:tcPr>
            <w:tcW w:w="980"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35"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002"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8"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23"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246"/>
        </w:trPr>
        <w:tc>
          <w:tcPr>
            <w:tcW w:w="475"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hAnsi="Times New Roman"/>
                <w:sz w:val="18"/>
                <w:szCs w:val="18"/>
              </w:rPr>
            </w:pPr>
          </w:p>
        </w:tc>
        <w:tc>
          <w:tcPr>
            <w:tcW w:w="1608"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408" w:type="dxa"/>
            <w:vMerge/>
            <w:tcBorders>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vMerge/>
            <w:tcBorders>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11"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56"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606"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80"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35"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002"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8"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23"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258"/>
        </w:trPr>
        <w:tc>
          <w:tcPr>
            <w:tcW w:w="475" w:type="dxa"/>
            <w:vMerge w:val="restart"/>
            <w:tcBorders>
              <w:top w:val="nil"/>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3.2</w:t>
            </w:r>
          </w:p>
        </w:tc>
        <w:tc>
          <w:tcPr>
            <w:tcW w:w="2050" w:type="dxa"/>
            <w:vMerge w:val="restart"/>
            <w:tcBorders>
              <w:top w:val="nil"/>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Мероприятие 03.02. Создание и оснащение современными техническими средствами сил гражданской обороны</w:t>
            </w:r>
          </w:p>
        </w:tc>
        <w:tc>
          <w:tcPr>
            <w:tcW w:w="1304"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408" w:type="dxa"/>
            <w:tcBorders>
              <w:top w:val="nil"/>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3765" w:type="dxa"/>
            <w:gridSpan w:val="5"/>
            <w:tcBorders>
              <w:top w:val="nil"/>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0"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35"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02"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8"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23" w:type="dxa"/>
            <w:vMerge w:val="restart"/>
            <w:tcBorders>
              <w:top w:val="nil"/>
              <w:left w:val="single" w:sz="4" w:space="0" w:color="auto"/>
              <w:right w:val="single" w:sz="4" w:space="0" w:color="auto"/>
            </w:tcBorders>
            <w:vAlign w:val="bottom"/>
          </w:tcPr>
          <w:p w:rsidR="002B74DA" w:rsidRPr="003976DE" w:rsidRDefault="00266205" w:rsidP="00674911">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2B74DA" w:rsidRPr="00E36877" w:rsidTr="0057112F">
        <w:trPr>
          <w:trHeight w:val="784"/>
        </w:trPr>
        <w:tc>
          <w:tcPr>
            <w:tcW w:w="475" w:type="dxa"/>
            <w:vMerge/>
            <w:tcBorders>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bottom w:val="single" w:sz="4" w:space="0" w:color="000000"/>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1304"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1408" w:type="dxa"/>
            <w:tcBorders>
              <w:top w:val="nil"/>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3765" w:type="dxa"/>
            <w:gridSpan w:val="5"/>
            <w:tcBorders>
              <w:top w:val="nil"/>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0"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35"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02"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8"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23" w:type="dxa"/>
            <w:vMerge/>
            <w:tcBorders>
              <w:left w:val="single" w:sz="4" w:space="0" w:color="auto"/>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352"/>
        </w:trPr>
        <w:tc>
          <w:tcPr>
            <w:tcW w:w="47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val="restart"/>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val="restart"/>
            <w:tcBorders>
              <w:top w:val="nil"/>
              <w:left w:val="single" w:sz="4" w:space="0" w:color="auto"/>
              <w:right w:val="single" w:sz="4" w:space="0" w:color="auto"/>
            </w:tcBorders>
          </w:tcPr>
          <w:p w:rsidR="002B74DA" w:rsidRPr="003976DE" w:rsidRDefault="002B74DA" w:rsidP="00197CC0">
            <w:pPr>
              <w:spacing w:after="0" w:line="240" w:lineRule="auto"/>
              <w:rPr>
                <w:rFonts w:ascii="Times New Roman" w:hAnsi="Times New Roman"/>
                <w:sz w:val="18"/>
                <w:szCs w:val="18"/>
              </w:rPr>
            </w:pPr>
            <w:r w:rsidRPr="003976DE">
              <w:rPr>
                <w:rFonts w:ascii="Times New Roman" w:hAnsi="Times New Roman"/>
                <w:sz w:val="18"/>
                <w:szCs w:val="18"/>
              </w:rPr>
              <w:t>2023-2027</w:t>
            </w:r>
          </w:p>
        </w:tc>
        <w:tc>
          <w:tcPr>
            <w:tcW w:w="1608" w:type="dxa"/>
            <w:vMerge w:val="restart"/>
            <w:tcBorders>
              <w:top w:val="nil"/>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Х</w:t>
            </w:r>
          </w:p>
        </w:tc>
        <w:tc>
          <w:tcPr>
            <w:tcW w:w="1408" w:type="dxa"/>
            <w:vMerge w:val="restart"/>
            <w:tcBorders>
              <w:top w:val="nil"/>
              <w:left w:val="nil"/>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Всего:</w:t>
            </w:r>
          </w:p>
        </w:tc>
        <w:tc>
          <w:tcPr>
            <w:tcW w:w="846" w:type="dxa"/>
            <w:vMerge w:val="restart"/>
            <w:tcBorders>
              <w:top w:val="nil"/>
              <w:left w:val="nil"/>
              <w:right w:val="single" w:sz="4" w:space="0" w:color="auto"/>
            </w:tcBorders>
            <w:shd w:val="clear" w:color="000000" w:fill="FFFFFF"/>
          </w:tcPr>
          <w:p w:rsidR="002B74DA"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2023 год</w:t>
            </w:r>
          </w:p>
          <w:p w:rsidR="00266205"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2919" w:type="dxa"/>
            <w:gridSpan w:val="4"/>
            <w:tcBorders>
              <w:top w:val="nil"/>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 том числе по кварталам</w:t>
            </w:r>
          </w:p>
        </w:tc>
        <w:tc>
          <w:tcPr>
            <w:tcW w:w="980"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5"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002"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68"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23"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293"/>
        </w:trPr>
        <w:tc>
          <w:tcPr>
            <w:tcW w:w="47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right w:val="single" w:sz="4" w:space="0" w:color="auto"/>
            </w:tcBorders>
          </w:tcPr>
          <w:p w:rsidR="002B74DA" w:rsidRPr="003976DE" w:rsidRDefault="002B74DA" w:rsidP="00197CC0">
            <w:pPr>
              <w:spacing w:after="0" w:line="240" w:lineRule="auto"/>
              <w:rPr>
                <w:rFonts w:ascii="Times New Roman" w:hAnsi="Times New Roman"/>
                <w:sz w:val="18"/>
                <w:szCs w:val="18"/>
              </w:rPr>
            </w:pPr>
          </w:p>
        </w:tc>
        <w:tc>
          <w:tcPr>
            <w:tcW w:w="1608" w:type="dxa"/>
            <w:vMerge/>
            <w:tcBorders>
              <w:top w:val="nil"/>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408" w:type="dxa"/>
            <w:vMerge/>
            <w:tcBorders>
              <w:top w:val="nil"/>
              <w:left w:val="nil"/>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vMerge/>
            <w:tcBorders>
              <w:top w:val="nil"/>
              <w:left w:val="nil"/>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w:t>
            </w:r>
          </w:p>
        </w:tc>
        <w:tc>
          <w:tcPr>
            <w:tcW w:w="711"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w:t>
            </w:r>
          </w:p>
        </w:tc>
        <w:tc>
          <w:tcPr>
            <w:tcW w:w="756"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III</w:t>
            </w:r>
          </w:p>
        </w:tc>
        <w:tc>
          <w:tcPr>
            <w:tcW w:w="606"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IV</w:t>
            </w:r>
          </w:p>
        </w:tc>
        <w:tc>
          <w:tcPr>
            <w:tcW w:w="980"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35"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002"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8"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23"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246"/>
        </w:trPr>
        <w:tc>
          <w:tcPr>
            <w:tcW w:w="475"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hAnsi="Times New Roman"/>
                <w:sz w:val="18"/>
                <w:szCs w:val="18"/>
              </w:rPr>
            </w:pPr>
          </w:p>
        </w:tc>
        <w:tc>
          <w:tcPr>
            <w:tcW w:w="1608"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408" w:type="dxa"/>
            <w:vMerge/>
            <w:tcBorders>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vMerge/>
            <w:tcBorders>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11"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56"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606"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80"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35"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002"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8"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23"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258"/>
        </w:trPr>
        <w:tc>
          <w:tcPr>
            <w:tcW w:w="475" w:type="dxa"/>
            <w:vMerge w:val="restart"/>
            <w:tcBorders>
              <w:top w:val="nil"/>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3.2</w:t>
            </w:r>
          </w:p>
        </w:tc>
        <w:tc>
          <w:tcPr>
            <w:tcW w:w="2050" w:type="dxa"/>
            <w:vMerge w:val="restart"/>
            <w:tcBorders>
              <w:top w:val="nil"/>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Мероприятие 03.03. Создание и обеспечение готовности сил и средств гражданской обороны муниципального образования Московской области, в том числе проведение учений и тренировок по гражданской обороне</w:t>
            </w:r>
          </w:p>
        </w:tc>
        <w:tc>
          <w:tcPr>
            <w:tcW w:w="1304"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408" w:type="dxa"/>
            <w:tcBorders>
              <w:top w:val="nil"/>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3765" w:type="dxa"/>
            <w:gridSpan w:val="5"/>
            <w:tcBorders>
              <w:top w:val="nil"/>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0"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35"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02"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8"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23" w:type="dxa"/>
            <w:vMerge w:val="restart"/>
            <w:tcBorders>
              <w:top w:val="nil"/>
              <w:left w:val="single" w:sz="4" w:space="0" w:color="auto"/>
              <w:right w:val="single" w:sz="4" w:space="0" w:color="auto"/>
            </w:tcBorders>
            <w:vAlign w:val="bottom"/>
          </w:tcPr>
          <w:p w:rsidR="002B74DA" w:rsidRPr="003976DE" w:rsidRDefault="00266205" w:rsidP="00674911">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2B74DA" w:rsidRPr="00E36877" w:rsidTr="0057112F">
        <w:trPr>
          <w:trHeight w:val="885"/>
        </w:trPr>
        <w:tc>
          <w:tcPr>
            <w:tcW w:w="475" w:type="dxa"/>
            <w:vMerge/>
            <w:tcBorders>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bottom w:val="single" w:sz="4" w:space="0" w:color="000000"/>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1304"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1408" w:type="dxa"/>
            <w:tcBorders>
              <w:top w:val="nil"/>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3765" w:type="dxa"/>
            <w:gridSpan w:val="5"/>
            <w:tcBorders>
              <w:top w:val="nil"/>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0"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35"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02"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8"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23" w:type="dxa"/>
            <w:vMerge/>
            <w:tcBorders>
              <w:left w:val="single" w:sz="4" w:space="0" w:color="auto"/>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352"/>
        </w:trPr>
        <w:tc>
          <w:tcPr>
            <w:tcW w:w="47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val="restart"/>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val="restart"/>
            <w:tcBorders>
              <w:top w:val="nil"/>
              <w:left w:val="single" w:sz="4" w:space="0" w:color="auto"/>
              <w:right w:val="single" w:sz="4" w:space="0" w:color="auto"/>
            </w:tcBorders>
          </w:tcPr>
          <w:p w:rsidR="002B74DA" w:rsidRPr="003976DE" w:rsidRDefault="002B74DA" w:rsidP="00197CC0">
            <w:pPr>
              <w:spacing w:after="0" w:line="240" w:lineRule="auto"/>
              <w:rPr>
                <w:rFonts w:ascii="Times New Roman" w:hAnsi="Times New Roman"/>
                <w:sz w:val="18"/>
                <w:szCs w:val="18"/>
              </w:rPr>
            </w:pPr>
            <w:r w:rsidRPr="003976DE">
              <w:rPr>
                <w:rFonts w:ascii="Times New Roman" w:hAnsi="Times New Roman"/>
                <w:sz w:val="18"/>
                <w:szCs w:val="18"/>
              </w:rPr>
              <w:t>2023-2027</w:t>
            </w:r>
          </w:p>
        </w:tc>
        <w:tc>
          <w:tcPr>
            <w:tcW w:w="1608" w:type="dxa"/>
            <w:vMerge w:val="restart"/>
            <w:tcBorders>
              <w:top w:val="nil"/>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Х</w:t>
            </w:r>
          </w:p>
        </w:tc>
        <w:tc>
          <w:tcPr>
            <w:tcW w:w="1408" w:type="dxa"/>
            <w:vMerge w:val="restart"/>
            <w:tcBorders>
              <w:top w:val="nil"/>
              <w:left w:val="nil"/>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Всего:</w:t>
            </w:r>
          </w:p>
        </w:tc>
        <w:tc>
          <w:tcPr>
            <w:tcW w:w="846" w:type="dxa"/>
            <w:vMerge w:val="restart"/>
            <w:tcBorders>
              <w:top w:val="nil"/>
              <w:left w:val="nil"/>
              <w:right w:val="single" w:sz="4" w:space="0" w:color="auto"/>
            </w:tcBorders>
            <w:shd w:val="clear" w:color="000000" w:fill="FFFFFF"/>
          </w:tcPr>
          <w:p w:rsidR="002B74DA"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2023 год</w:t>
            </w:r>
          </w:p>
          <w:p w:rsidR="00266205" w:rsidRDefault="00266205" w:rsidP="00197CC0">
            <w:pPr>
              <w:spacing w:after="0" w:line="240" w:lineRule="auto"/>
              <w:jc w:val="center"/>
              <w:rPr>
                <w:rFonts w:ascii="Times New Roman" w:eastAsia="Times New Roman" w:hAnsi="Times New Roman"/>
                <w:color w:val="000000"/>
                <w:sz w:val="18"/>
                <w:szCs w:val="18"/>
                <w:lang w:eastAsia="ru-RU"/>
              </w:rPr>
            </w:pPr>
          </w:p>
          <w:p w:rsidR="00266205" w:rsidRDefault="00266205" w:rsidP="00197CC0">
            <w:pPr>
              <w:spacing w:after="0" w:line="240" w:lineRule="auto"/>
              <w:jc w:val="center"/>
              <w:rPr>
                <w:rFonts w:ascii="Times New Roman" w:eastAsia="Times New Roman" w:hAnsi="Times New Roman"/>
                <w:color w:val="000000"/>
                <w:sz w:val="18"/>
                <w:szCs w:val="18"/>
                <w:lang w:eastAsia="ru-RU"/>
              </w:rPr>
            </w:pPr>
          </w:p>
          <w:p w:rsidR="00266205"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2919" w:type="dxa"/>
            <w:gridSpan w:val="4"/>
            <w:tcBorders>
              <w:top w:val="nil"/>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 том числе по кварталам</w:t>
            </w:r>
          </w:p>
        </w:tc>
        <w:tc>
          <w:tcPr>
            <w:tcW w:w="980"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5"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002"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68"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23"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293"/>
        </w:trPr>
        <w:tc>
          <w:tcPr>
            <w:tcW w:w="47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right w:val="single" w:sz="4" w:space="0" w:color="auto"/>
            </w:tcBorders>
          </w:tcPr>
          <w:p w:rsidR="002B74DA" w:rsidRPr="003976DE" w:rsidRDefault="002B74DA" w:rsidP="00197CC0">
            <w:pPr>
              <w:spacing w:after="0" w:line="240" w:lineRule="auto"/>
              <w:rPr>
                <w:rFonts w:ascii="Times New Roman" w:hAnsi="Times New Roman"/>
                <w:sz w:val="18"/>
                <w:szCs w:val="18"/>
              </w:rPr>
            </w:pPr>
          </w:p>
        </w:tc>
        <w:tc>
          <w:tcPr>
            <w:tcW w:w="1608" w:type="dxa"/>
            <w:vMerge/>
            <w:tcBorders>
              <w:top w:val="nil"/>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408" w:type="dxa"/>
            <w:vMerge/>
            <w:tcBorders>
              <w:top w:val="nil"/>
              <w:left w:val="nil"/>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vMerge/>
            <w:tcBorders>
              <w:top w:val="nil"/>
              <w:left w:val="nil"/>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w:t>
            </w:r>
          </w:p>
        </w:tc>
        <w:tc>
          <w:tcPr>
            <w:tcW w:w="711"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w:t>
            </w:r>
          </w:p>
        </w:tc>
        <w:tc>
          <w:tcPr>
            <w:tcW w:w="756"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III</w:t>
            </w:r>
          </w:p>
        </w:tc>
        <w:tc>
          <w:tcPr>
            <w:tcW w:w="606"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IV</w:t>
            </w:r>
          </w:p>
        </w:tc>
        <w:tc>
          <w:tcPr>
            <w:tcW w:w="980"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35"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002"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8"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23"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910"/>
        </w:trPr>
        <w:tc>
          <w:tcPr>
            <w:tcW w:w="475"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hAnsi="Times New Roman"/>
                <w:sz w:val="18"/>
                <w:szCs w:val="18"/>
              </w:rPr>
            </w:pPr>
          </w:p>
        </w:tc>
        <w:tc>
          <w:tcPr>
            <w:tcW w:w="1608"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408" w:type="dxa"/>
            <w:vMerge/>
            <w:tcBorders>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vMerge/>
            <w:tcBorders>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11"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56"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606"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80"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35"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002"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8"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23"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3976DE" w:rsidRPr="00E36877" w:rsidTr="0057112F">
        <w:trPr>
          <w:trHeight w:val="445"/>
        </w:trPr>
        <w:tc>
          <w:tcPr>
            <w:tcW w:w="475" w:type="dxa"/>
            <w:vMerge w:val="restart"/>
            <w:tcBorders>
              <w:top w:val="nil"/>
              <w:left w:val="single" w:sz="4" w:space="0" w:color="auto"/>
              <w:right w:val="single" w:sz="4" w:space="0" w:color="auto"/>
            </w:tcBorders>
            <w:vAlign w:val="center"/>
          </w:tcPr>
          <w:p w:rsidR="00674911" w:rsidRPr="003976DE" w:rsidRDefault="00674911"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lastRenderedPageBreak/>
              <w:t>3.3</w:t>
            </w:r>
          </w:p>
        </w:tc>
        <w:tc>
          <w:tcPr>
            <w:tcW w:w="2050" w:type="dxa"/>
            <w:vMerge w:val="restart"/>
            <w:tcBorders>
              <w:top w:val="nil"/>
              <w:left w:val="single" w:sz="4" w:space="0" w:color="auto"/>
              <w:right w:val="single" w:sz="4" w:space="0" w:color="auto"/>
            </w:tcBorders>
            <w:vAlign w:val="center"/>
          </w:tcPr>
          <w:p w:rsidR="00674911" w:rsidRPr="003976DE" w:rsidRDefault="00674911"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Мероприятие 03.04. Разработка и уточнение Плана гражданской обороны и защиты населения муниципального образования Московской области </w:t>
            </w:r>
          </w:p>
        </w:tc>
        <w:tc>
          <w:tcPr>
            <w:tcW w:w="1304" w:type="dxa"/>
            <w:tcBorders>
              <w:top w:val="nil"/>
              <w:left w:val="single" w:sz="4" w:space="0" w:color="auto"/>
              <w:bottom w:val="single" w:sz="4" w:space="0" w:color="000000"/>
              <w:right w:val="single" w:sz="4" w:space="0" w:color="auto"/>
            </w:tcBorders>
          </w:tcPr>
          <w:p w:rsidR="00674911" w:rsidRPr="003976DE" w:rsidRDefault="00674911" w:rsidP="00674911">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single" w:sz="4" w:space="0" w:color="auto"/>
              <w:bottom w:val="single" w:sz="4" w:space="0" w:color="000000"/>
              <w:right w:val="single" w:sz="4" w:space="0" w:color="auto"/>
            </w:tcBorders>
          </w:tcPr>
          <w:p w:rsidR="00674911" w:rsidRPr="003976DE" w:rsidRDefault="00674911"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408" w:type="dxa"/>
            <w:tcBorders>
              <w:top w:val="nil"/>
              <w:left w:val="nil"/>
              <w:bottom w:val="single" w:sz="4" w:space="0" w:color="auto"/>
              <w:right w:val="single" w:sz="4" w:space="0" w:color="auto"/>
            </w:tcBorders>
            <w:shd w:val="clear" w:color="000000" w:fill="FFFFFF"/>
          </w:tcPr>
          <w:p w:rsidR="00674911" w:rsidRPr="003976DE" w:rsidRDefault="00674911"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3765" w:type="dxa"/>
            <w:gridSpan w:val="5"/>
            <w:tcBorders>
              <w:top w:val="nil"/>
              <w:left w:val="nil"/>
              <w:bottom w:val="single" w:sz="4" w:space="0" w:color="auto"/>
              <w:right w:val="single" w:sz="4" w:space="0" w:color="auto"/>
            </w:tcBorders>
            <w:shd w:val="clear" w:color="000000" w:fill="FFFFFF"/>
          </w:tcPr>
          <w:p w:rsidR="00674911" w:rsidRPr="003976DE" w:rsidRDefault="00674911"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0" w:type="dxa"/>
            <w:tcBorders>
              <w:top w:val="nil"/>
              <w:left w:val="single" w:sz="4" w:space="0" w:color="auto"/>
              <w:bottom w:val="single" w:sz="4" w:space="0" w:color="000000"/>
              <w:right w:val="single" w:sz="4" w:space="0" w:color="auto"/>
            </w:tcBorders>
          </w:tcPr>
          <w:p w:rsidR="00674911" w:rsidRPr="003976DE" w:rsidRDefault="00674911"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35" w:type="dxa"/>
            <w:tcBorders>
              <w:top w:val="nil"/>
              <w:left w:val="single" w:sz="4" w:space="0" w:color="auto"/>
              <w:bottom w:val="single" w:sz="4" w:space="0" w:color="000000"/>
              <w:right w:val="single" w:sz="4" w:space="0" w:color="auto"/>
            </w:tcBorders>
          </w:tcPr>
          <w:p w:rsidR="00674911" w:rsidRPr="003976DE" w:rsidRDefault="00674911"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02" w:type="dxa"/>
            <w:tcBorders>
              <w:top w:val="nil"/>
              <w:left w:val="single" w:sz="4" w:space="0" w:color="auto"/>
              <w:bottom w:val="single" w:sz="4" w:space="0" w:color="000000"/>
              <w:right w:val="single" w:sz="4" w:space="0" w:color="auto"/>
            </w:tcBorders>
          </w:tcPr>
          <w:p w:rsidR="00674911" w:rsidRPr="003976DE" w:rsidRDefault="00674911"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8" w:type="dxa"/>
            <w:tcBorders>
              <w:top w:val="nil"/>
              <w:left w:val="single" w:sz="4" w:space="0" w:color="auto"/>
              <w:bottom w:val="single" w:sz="4" w:space="0" w:color="000000"/>
              <w:right w:val="single" w:sz="4" w:space="0" w:color="auto"/>
            </w:tcBorders>
          </w:tcPr>
          <w:p w:rsidR="00674911" w:rsidRPr="003976DE" w:rsidRDefault="00674911"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23" w:type="dxa"/>
            <w:vMerge w:val="restart"/>
            <w:tcBorders>
              <w:top w:val="nil"/>
              <w:left w:val="single" w:sz="4" w:space="0" w:color="auto"/>
              <w:right w:val="single" w:sz="4" w:space="0" w:color="auto"/>
            </w:tcBorders>
            <w:vAlign w:val="bottom"/>
          </w:tcPr>
          <w:p w:rsidR="00674911" w:rsidRPr="003976DE" w:rsidRDefault="00266205" w:rsidP="00674911">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3976DE" w:rsidRPr="00E36877" w:rsidTr="0057112F">
        <w:trPr>
          <w:trHeight w:val="966"/>
        </w:trPr>
        <w:tc>
          <w:tcPr>
            <w:tcW w:w="475" w:type="dxa"/>
            <w:vMerge/>
            <w:tcBorders>
              <w:left w:val="single" w:sz="4" w:space="0" w:color="auto"/>
              <w:right w:val="single" w:sz="4" w:space="0" w:color="auto"/>
            </w:tcBorders>
            <w:vAlign w:val="center"/>
          </w:tcPr>
          <w:p w:rsidR="00674911" w:rsidRPr="003976DE" w:rsidRDefault="00674911" w:rsidP="00674911">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bottom w:val="single" w:sz="4" w:space="0" w:color="000000"/>
              <w:right w:val="single" w:sz="4" w:space="0" w:color="auto"/>
            </w:tcBorders>
            <w:vAlign w:val="center"/>
          </w:tcPr>
          <w:p w:rsidR="00674911" w:rsidRPr="003976DE" w:rsidRDefault="00674911" w:rsidP="00674911">
            <w:pPr>
              <w:spacing w:after="0" w:line="240" w:lineRule="auto"/>
              <w:rPr>
                <w:rFonts w:ascii="Times New Roman" w:eastAsia="Times New Roman" w:hAnsi="Times New Roman"/>
                <w:color w:val="000000"/>
                <w:sz w:val="18"/>
                <w:szCs w:val="18"/>
                <w:lang w:eastAsia="ru-RU"/>
              </w:rPr>
            </w:pPr>
          </w:p>
        </w:tc>
        <w:tc>
          <w:tcPr>
            <w:tcW w:w="1304" w:type="dxa"/>
            <w:tcBorders>
              <w:top w:val="nil"/>
              <w:left w:val="single" w:sz="4" w:space="0" w:color="auto"/>
              <w:bottom w:val="single" w:sz="4" w:space="0" w:color="000000"/>
              <w:right w:val="single" w:sz="4" w:space="0" w:color="auto"/>
            </w:tcBorders>
          </w:tcPr>
          <w:p w:rsidR="00674911" w:rsidRPr="003976DE" w:rsidRDefault="00674911" w:rsidP="00674911">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single" w:sz="4" w:space="0" w:color="auto"/>
              <w:bottom w:val="single" w:sz="4" w:space="0" w:color="000000"/>
              <w:right w:val="single" w:sz="4" w:space="0" w:color="auto"/>
            </w:tcBorders>
          </w:tcPr>
          <w:p w:rsidR="00674911" w:rsidRPr="003976DE" w:rsidRDefault="00674911"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1408" w:type="dxa"/>
            <w:tcBorders>
              <w:top w:val="nil"/>
              <w:left w:val="nil"/>
              <w:bottom w:val="single" w:sz="4" w:space="0" w:color="auto"/>
              <w:right w:val="single" w:sz="4" w:space="0" w:color="auto"/>
            </w:tcBorders>
            <w:shd w:val="clear" w:color="000000" w:fill="FFFFFF"/>
          </w:tcPr>
          <w:p w:rsidR="00674911" w:rsidRPr="003976DE" w:rsidRDefault="00674911"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3765" w:type="dxa"/>
            <w:gridSpan w:val="5"/>
            <w:tcBorders>
              <w:top w:val="nil"/>
              <w:left w:val="nil"/>
              <w:bottom w:val="single" w:sz="4" w:space="0" w:color="auto"/>
              <w:right w:val="single" w:sz="4" w:space="0" w:color="auto"/>
            </w:tcBorders>
            <w:shd w:val="clear" w:color="000000" w:fill="FFFFFF"/>
          </w:tcPr>
          <w:p w:rsidR="00674911" w:rsidRPr="003976DE" w:rsidRDefault="00674911"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0" w:type="dxa"/>
            <w:tcBorders>
              <w:top w:val="nil"/>
              <w:left w:val="single" w:sz="4" w:space="0" w:color="auto"/>
              <w:bottom w:val="single" w:sz="4" w:space="0" w:color="000000"/>
              <w:right w:val="single" w:sz="4" w:space="0" w:color="auto"/>
            </w:tcBorders>
          </w:tcPr>
          <w:p w:rsidR="00674911" w:rsidRPr="003976DE" w:rsidRDefault="00674911"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35" w:type="dxa"/>
            <w:tcBorders>
              <w:top w:val="nil"/>
              <w:left w:val="single" w:sz="4" w:space="0" w:color="auto"/>
              <w:bottom w:val="single" w:sz="4" w:space="0" w:color="000000"/>
              <w:right w:val="single" w:sz="4" w:space="0" w:color="auto"/>
            </w:tcBorders>
          </w:tcPr>
          <w:p w:rsidR="00674911" w:rsidRPr="003976DE" w:rsidRDefault="00674911"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02" w:type="dxa"/>
            <w:tcBorders>
              <w:top w:val="nil"/>
              <w:left w:val="single" w:sz="4" w:space="0" w:color="auto"/>
              <w:bottom w:val="single" w:sz="4" w:space="0" w:color="000000"/>
              <w:right w:val="single" w:sz="4" w:space="0" w:color="auto"/>
            </w:tcBorders>
          </w:tcPr>
          <w:p w:rsidR="00674911" w:rsidRPr="003976DE" w:rsidRDefault="00674911"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8" w:type="dxa"/>
            <w:tcBorders>
              <w:top w:val="nil"/>
              <w:left w:val="single" w:sz="4" w:space="0" w:color="auto"/>
              <w:bottom w:val="single" w:sz="4" w:space="0" w:color="000000"/>
              <w:right w:val="single" w:sz="4" w:space="0" w:color="auto"/>
            </w:tcBorders>
          </w:tcPr>
          <w:p w:rsidR="00674911" w:rsidRPr="003976DE" w:rsidRDefault="00674911"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23" w:type="dxa"/>
            <w:vMerge/>
            <w:tcBorders>
              <w:left w:val="single" w:sz="4" w:space="0" w:color="auto"/>
              <w:bottom w:val="single" w:sz="4" w:space="0" w:color="000000"/>
              <w:right w:val="single" w:sz="4" w:space="0" w:color="auto"/>
            </w:tcBorders>
          </w:tcPr>
          <w:p w:rsidR="00674911" w:rsidRPr="003976DE" w:rsidRDefault="00674911" w:rsidP="00674911">
            <w:pPr>
              <w:spacing w:after="0" w:line="240" w:lineRule="auto"/>
              <w:rPr>
                <w:rFonts w:ascii="Times New Roman" w:eastAsia="Times New Roman" w:hAnsi="Times New Roman"/>
                <w:color w:val="000000"/>
                <w:sz w:val="18"/>
                <w:szCs w:val="18"/>
                <w:lang w:eastAsia="ru-RU"/>
              </w:rPr>
            </w:pPr>
          </w:p>
        </w:tc>
      </w:tr>
      <w:tr w:rsidR="003976DE" w:rsidRPr="00E36877" w:rsidTr="0057112F">
        <w:trPr>
          <w:trHeight w:val="352"/>
        </w:trPr>
        <w:tc>
          <w:tcPr>
            <w:tcW w:w="475" w:type="dxa"/>
            <w:vMerge/>
            <w:tcBorders>
              <w:left w:val="single" w:sz="4" w:space="0" w:color="auto"/>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2050" w:type="dxa"/>
            <w:vMerge w:val="restart"/>
            <w:tcBorders>
              <w:left w:val="single" w:sz="4" w:space="0" w:color="auto"/>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304" w:type="dxa"/>
            <w:vMerge w:val="restart"/>
            <w:tcBorders>
              <w:top w:val="nil"/>
              <w:left w:val="single" w:sz="4" w:space="0" w:color="auto"/>
              <w:right w:val="single" w:sz="4" w:space="0" w:color="auto"/>
            </w:tcBorders>
          </w:tcPr>
          <w:p w:rsidR="00F326E2" w:rsidRPr="003976DE" w:rsidRDefault="00F326E2" w:rsidP="00197CC0">
            <w:pPr>
              <w:spacing w:after="0" w:line="240" w:lineRule="auto"/>
              <w:rPr>
                <w:rFonts w:ascii="Times New Roman" w:hAnsi="Times New Roman"/>
                <w:sz w:val="18"/>
                <w:szCs w:val="18"/>
              </w:rPr>
            </w:pPr>
            <w:r w:rsidRPr="003976DE">
              <w:rPr>
                <w:rFonts w:ascii="Times New Roman" w:hAnsi="Times New Roman"/>
                <w:sz w:val="18"/>
                <w:szCs w:val="18"/>
              </w:rPr>
              <w:t>2023-2027</w:t>
            </w:r>
          </w:p>
        </w:tc>
        <w:tc>
          <w:tcPr>
            <w:tcW w:w="1608" w:type="dxa"/>
            <w:vMerge w:val="restart"/>
            <w:tcBorders>
              <w:top w:val="nil"/>
              <w:left w:val="single" w:sz="4" w:space="0" w:color="auto"/>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Х</w:t>
            </w:r>
          </w:p>
        </w:tc>
        <w:tc>
          <w:tcPr>
            <w:tcW w:w="1408" w:type="dxa"/>
            <w:vMerge w:val="restart"/>
            <w:tcBorders>
              <w:top w:val="nil"/>
              <w:left w:val="nil"/>
              <w:right w:val="single" w:sz="4" w:space="0" w:color="auto"/>
            </w:tcBorders>
            <w:shd w:val="clear" w:color="000000" w:fill="FFFFFF"/>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Всего:</w:t>
            </w:r>
          </w:p>
        </w:tc>
        <w:tc>
          <w:tcPr>
            <w:tcW w:w="846" w:type="dxa"/>
            <w:vMerge w:val="restart"/>
            <w:tcBorders>
              <w:top w:val="nil"/>
              <w:left w:val="nil"/>
              <w:right w:val="single" w:sz="4" w:space="0" w:color="auto"/>
            </w:tcBorders>
            <w:shd w:val="clear" w:color="000000" w:fill="FFFFFF"/>
          </w:tcPr>
          <w:p w:rsidR="00F326E2"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2023 год</w:t>
            </w:r>
          </w:p>
          <w:p w:rsidR="00266205"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2919" w:type="dxa"/>
            <w:gridSpan w:val="4"/>
            <w:tcBorders>
              <w:top w:val="nil"/>
              <w:left w:val="nil"/>
              <w:bottom w:val="single" w:sz="4" w:space="0" w:color="auto"/>
              <w:right w:val="single" w:sz="4" w:space="0" w:color="auto"/>
            </w:tcBorders>
            <w:shd w:val="clear" w:color="000000" w:fill="FFFFFF"/>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 том числе по кварталам</w:t>
            </w:r>
          </w:p>
        </w:tc>
        <w:tc>
          <w:tcPr>
            <w:tcW w:w="980" w:type="dxa"/>
            <w:vMerge w:val="restart"/>
            <w:tcBorders>
              <w:top w:val="nil"/>
              <w:left w:val="single" w:sz="4" w:space="0" w:color="auto"/>
              <w:right w:val="single" w:sz="4" w:space="0" w:color="auto"/>
            </w:tcBorders>
          </w:tcPr>
          <w:p w:rsidR="00F326E2"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5" w:type="dxa"/>
            <w:vMerge w:val="restart"/>
            <w:tcBorders>
              <w:top w:val="nil"/>
              <w:left w:val="single" w:sz="4" w:space="0" w:color="auto"/>
              <w:right w:val="single" w:sz="4" w:space="0" w:color="auto"/>
            </w:tcBorders>
          </w:tcPr>
          <w:p w:rsidR="00F326E2"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002" w:type="dxa"/>
            <w:vMerge w:val="restart"/>
            <w:tcBorders>
              <w:top w:val="nil"/>
              <w:left w:val="single" w:sz="4" w:space="0" w:color="auto"/>
              <w:right w:val="single" w:sz="4" w:space="0" w:color="auto"/>
            </w:tcBorders>
          </w:tcPr>
          <w:p w:rsidR="00F326E2"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68" w:type="dxa"/>
            <w:vMerge w:val="restart"/>
            <w:tcBorders>
              <w:top w:val="nil"/>
              <w:left w:val="single" w:sz="4" w:space="0" w:color="auto"/>
              <w:right w:val="single" w:sz="4" w:space="0" w:color="auto"/>
            </w:tcBorders>
          </w:tcPr>
          <w:p w:rsidR="00F326E2"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23" w:type="dxa"/>
            <w:vMerge w:val="restart"/>
            <w:tcBorders>
              <w:top w:val="nil"/>
              <w:left w:val="single" w:sz="4" w:space="0" w:color="auto"/>
              <w:right w:val="single" w:sz="4" w:space="0" w:color="auto"/>
            </w:tcBorders>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r>
      <w:tr w:rsidR="00E36877" w:rsidRPr="00E36877" w:rsidTr="0057112F">
        <w:trPr>
          <w:trHeight w:val="293"/>
        </w:trPr>
        <w:tc>
          <w:tcPr>
            <w:tcW w:w="475" w:type="dxa"/>
            <w:vMerge/>
            <w:tcBorders>
              <w:left w:val="single" w:sz="4" w:space="0" w:color="auto"/>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right w:val="single" w:sz="4" w:space="0" w:color="auto"/>
            </w:tcBorders>
          </w:tcPr>
          <w:p w:rsidR="00F326E2" w:rsidRPr="003976DE" w:rsidRDefault="00F326E2" w:rsidP="00197CC0">
            <w:pPr>
              <w:spacing w:after="0" w:line="240" w:lineRule="auto"/>
              <w:rPr>
                <w:rFonts w:ascii="Times New Roman" w:hAnsi="Times New Roman"/>
                <w:sz w:val="18"/>
                <w:szCs w:val="18"/>
              </w:rPr>
            </w:pPr>
          </w:p>
        </w:tc>
        <w:tc>
          <w:tcPr>
            <w:tcW w:w="1608" w:type="dxa"/>
            <w:vMerge/>
            <w:tcBorders>
              <w:top w:val="nil"/>
              <w:left w:val="single" w:sz="4" w:space="0" w:color="auto"/>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408" w:type="dxa"/>
            <w:vMerge/>
            <w:tcBorders>
              <w:top w:val="nil"/>
              <w:left w:val="nil"/>
              <w:right w:val="single" w:sz="4" w:space="0" w:color="auto"/>
            </w:tcBorders>
            <w:shd w:val="clear" w:color="000000" w:fill="FFFFFF"/>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p>
        </w:tc>
        <w:tc>
          <w:tcPr>
            <w:tcW w:w="846" w:type="dxa"/>
            <w:vMerge/>
            <w:tcBorders>
              <w:top w:val="nil"/>
              <w:left w:val="nil"/>
              <w:right w:val="single" w:sz="4" w:space="0" w:color="auto"/>
            </w:tcBorders>
            <w:shd w:val="clear" w:color="000000" w:fill="FFFFFF"/>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single" w:sz="4" w:space="0" w:color="auto"/>
              <w:left w:val="nil"/>
              <w:bottom w:val="single" w:sz="4" w:space="0" w:color="auto"/>
              <w:right w:val="single" w:sz="4" w:space="0" w:color="auto"/>
            </w:tcBorders>
            <w:shd w:val="clear" w:color="000000" w:fill="FFFFFF"/>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w:t>
            </w:r>
          </w:p>
        </w:tc>
        <w:tc>
          <w:tcPr>
            <w:tcW w:w="711" w:type="dxa"/>
            <w:tcBorders>
              <w:top w:val="single" w:sz="4" w:space="0" w:color="auto"/>
              <w:left w:val="nil"/>
              <w:bottom w:val="single" w:sz="4" w:space="0" w:color="auto"/>
              <w:right w:val="single" w:sz="4" w:space="0" w:color="auto"/>
            </w:tcBorders>
            <w:shd w:val="clear" w:color="000000" w:fill="FFFFFF"/>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w:t>
            </w:r>
          </w:p>
        </w:tc>
        <w:tc>
          <w:tcPr>
            <w:tcW w:w="756" w:type="dxa"/>
            <w:tcBorders>
              <w:top w:val="single" w:sz="4" w:space="0" w:color="auto"/>
              <w:left w:val="nil"/>
              <w:bottom w:val="single" w:sz="4" w:space="0" w:color="auto"/>
              <w:right w:val="single" w:sz="4" w:space="0" w:color="auto"/>
            </w:tcBorders>
            <w:shd w:val="clear" w:color="000000" w:fill="FFFFFF"/>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III</w:t>
            </w:r>
          </w:p>
        </w:tc>
        <w:tc>
          <w:tcPr>
            <w:tcW w:w="606" w:type="dxa"/>
            <w:tcBorders>
              <w:top w:val="single" w:sz="4" w:space="0" w:color="auto"/>
              <w:left w:val="nil"/>
              <w:bottom w:val="single" w:sz="4" w:space="0" w:color="auto"/>
              <w:right w:val="single" w:sz="4" w:space="0" w:color="auto"/>
            </w:tcBorders>
            <w:shd w:val="clear" w:color="000000" w:fill="FFFFFF"/>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IV</w:t>
            </w:r>
          </w:p>
        </w:tc>
        <w:tc>
          <w:tcPr>
            <w:tcW w:w="980" w:type="dxa"/>
            <w:vMerge/>
            <w:tcBorders>
              <w:left w:val="single" w:sz="4" w:space="0" w:color="auto"/>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35" w:type="dxa"/>
            <w:vMerge/>
            <w:tcBorders>
              <w:left w:val="single" w:sz="4" w:space="0" w:color="auto"/>
              <w:right w:val="single" w:sz="4" w:space="0" w:color="auto"/>
            </w:tcBorders>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002" w:type="dxa"/>
            <w:vMerge/>
            <w:tcBorders>
              <w:left w:val="single" w:sz="4" w:space="0" w:color="auto"/>
              <w:right w:val="single" w:sz="4" w:space="0" w:color="auto"/>
            </w:tcBorders>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68" w:type="dxa"/>
            <w:vMerge/>
            <w:tcBorders>
              <w:left w:val="single" w:sz="4" w:space="0" w:color="auto"/>
              <w:right w:val="single" w:sz="4" w:space="0" w:color="auto"/>
            </w:tcBorders>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523" w:type="dxa"/>
            <w:vMerge/>
            <w:tcBorders>
              <w:left w:val="single" w:sz="4" w:space="0" w:color="auto"/>
              <w:right w:val="single" w:sz="4" w:space="0" w:color="auto"/>
            </w:tcBorders>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r>
      <w:tr w:rsidR="00E36877" w:rsidRPr="00E36877" w:rsidTr="0057112F">
        <w:trPr>
          <w:trHeight w:val="246"/>
        </w:trPr>
        <w:tc>
          <w:tcPr>
            <w:tcW w:w="475" w:type="dxa"/>
            <w:vMerge/>
            <w:tcBorders>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tcPr>
          <w:p w:rsidR="00F326E2" w:rsidRPr="003976DE" w:rsidRDefault="00F326E2" w:rsidP="00197CC0">
            <w:pPr>
              <w:spacing w:after="0" w:line="240" w:lineRule="auto"/>
              <w:rPr>
                <w:rFonts w:ascii="Times New Roman" w:hAnsi="Times New Roman"/>
                <w:sz w:val="18"/>
                <w:szCs w:val="18"/>
              </w:rPr>
            </w:pPr>
          </w:p>
        </w:tc>
        <w:tc>
          <w:tcPr>
            <w:tcW w:w="1608" w:type="dxa"/>
            <w:vMerge/>
            <w:tcBorders>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408" w:type="dxa"/>
            <w:vMerge/>
            <w:tcBorders>
              <w:left w:val="nil"/>
              <w:bottom w:val="single" w:sz="4" w:space="0" w:color="auto"/>
              <w:right w:val="single" w:sz="4" w:space="0" w:color="auto"/>
            </w:tcBorders>
            <w:shd w:val="clear" w:color="000000" w:fill="FFFFFF"/>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p>
        </w:tc>
        <w:tc>
          <w:tcPr>
            <w:tcW w:w="846" w:type="dxa"/>
            <w:vMerge/>
            <w:tcBorders>
              <w:left w:val="nil"/>
              <w:bottom w:val="single" w:sz="4" w:space="0" w:color="auto"/>
              <w:right w:val="single" w:sz="4" w:space="0" w:color="auto"/>
            </w:tcBorders>
            <w:shd w:val="clear" w:color="000000" w:fill="FFFFFF"/>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nil"/>
              <w:left w:val="nil"/>
              <w:bottom w:val="single" w:sz="4" w:space="0" w:color="auto"/>
              <w:right w:val="single" w:sz="4" w:space="0" w:color="auto"/>
            </w:tcBorders>
            <w:shd w:val="clear" w:color="000000" w:fill="FFFFFF"/>
          </w:tcPr>
          <w:p w:rsidR="00F326E2"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11" w:type="dxa"/>
            <w:tcBorders>
              <w:top w:val="nil"/>
              <w:left w:val="nil"/>
              <w:bottom w:val="single" w:sz="4" w:space="0" w:color="auto"/>
              <w:right w:val="single" w:sz="4" w:space="0" w:color="auto"/>
            </w:tcBorders>
            <w:shd w:val="clear" w:color="000000" w:fill="FFFFFF"/>
          </w:tcPr>
          <w:p w:rsidR="00F326E2"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56" w:type="dxa"/>
            <w:tcBorders>
              <w:top w:val="nil"/>
              <w:left w:val="nil"/>
              <w:bottom w:val="single" w:sz="4" w:space="0" w:color="auto"/>
              <w:right w:val="single" w:sz="4" w:space="0" w:color="auto"/>
            </w:tcBorders>
            <w:shd w:val="clear" w:color="000000" w:fill="FFFFFF"/>
          </w:tcPr>
          <w:p w:rsidR="00F326E2"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606" w:type="dxa"/>
            <w:tcBorders>
              <w:top w:val="nil"/>
              <w:left w:val="nil"/>
              <w:bottom w:val="single" w:sz="4" w:space="0" w:color="auto"/>
              <w:right w:val="single" w:sz="4" w:space="0" w:color="auto"/>
            </w:tcBorders>
            <w:shd w:val="clear" w:color="000000" w:fill="FFFFFF"/>
          </w:tcPr>
          <w:p w:rsidR="00F326E2"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80" w:type="dxa"/>
            <w:vMerge/>
            <w:tcBorders>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35" w:type="dxa"/>
            <w:vMerge/>
            <w:tcBorders>
              <w:left w:val="single" w:sz="4" w:space="0" w:color="auto"/>
              <w:bottom w:val="single" w:sz="4" w:space="0" w:color="000000"/>
              <w:right w:val="single" w:sz="4" w:space="0" w:color="auto"/>
            </w:tcBorders>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002" w:type="dxa"/>
            <w:vMerge/>
            <w:tcBorders>
              <w:left w:val="single" w:sz="4" w:space="0" w:color="auto"/>
              <w:bottom w:val="single" w:sz="4" w:space="0" w:color="000000"/>
              <w:right w:val="single" w:sz="4" w:space="0" w:color="auto"/>
            </w:tcBorders>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68" w:type="dxa"/>
            <w:vMerge/>
            <w:tcBorders>
              <w:left w:val="single" w:sz="4" w:space="0" w:color="auto"/>
              <w:bottom w:val="single" w:sz="4" w:space="0" w:color="000000"/>
              <w:right w:val="single" w:sz="4" w:space="0" w:color="auto"/>
            </w:tcBorders>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523" w:type="dxa"/>
            <w:vMerge/>
            <w:tcBorders>
              <w:left w:val="single" w:sz="4" w:space="0" w:color="auto"/>
              <w:bottom w:val="single" w:sz="4" w:space="0" w:color="000000"/>
              <w:right w:val="single" w:sz="4" w:space="0" w:color="auto"/>
            </w:tcBorders>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258"/>
        </w:trPr>
        <w:tc>
          <w:tcPr>
            <w:tcW w:w="475" w:type="dxa"/>
            <w:vMerge w:val="restart"/>
            <w:tcBorders>
              <w:top w:val="nil"/>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3.4</w:t>
            </w:r>
          </w:p>
        </w:tc>
        <w:tc>
          <w:tcPr>
            <w:tcW w:w="2050" w:type="dxa"/>
            <w:vMerge w:val="restart"/>
            <w:tcBorders>
              <w:top w:val="nil"/>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Мероприятие 03.05. Создание и поддержание в рабочем состоянии учебной материально-технической базы для подготовки работников организаций в области гражданской обороны</w:t>
            </w:r>
          </w:p>
        </w:tc>
        <w:tc>
          <w:tcPr>
            <w:tcW w:w="1304"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408" w:type="dxa"/>
            <w:tcBorders>
              <w:top w:val="nil"/>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3765" w:type="dxa"/>
            <w:gridSpan w:val="5"/>
            <w:tcBorders>
              <w:top w:val="nil"/>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0"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35"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02"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8"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23" w:type="dxa"/>
            <w:vMerge w:val="restart"/>
            <w:tcBorders>
              <w:top w:val="nil"/>
              <w:left w:val="single" w:sz="4" w:space="0" w:color="auto"/>
              <w:right w:val="single" w:sz="4" w:space="0" w:color="auto"/>
            </w:tcBorders>
            <w:vAlign w:val="bottom"/>
          </w:tcPr>
          <w:p w:rsidR="002B74DA" w:rsidRPr="003976DE" w:rsidRDefault="00266205" w:rsidP="00674911">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2B74DA" w:rsidRPr="00E36877" w:rsidTr="0057112F">
        <w:trPr>
          <w:trHeight w:val="966"/>
        </w:trPr>
        <w:tc>
          <w:tcPr>
            <w:tcW w:w="475" w:type="dxa"/>
            <w:vMerge/>
            <w:tcBorders>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bottom w:val="single" w:sz="4" w:space="0" w:color="000000"/>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1304"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1408" w:type="dxa"/>
            <w:tcBorders>
              <w:top w:val="nil"/>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3765" w:type="dxa"/>
            <w:gridSpan w:val="5"/>
            <w:tcBorders>
              <w:top w:val="nil"/>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0"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35"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02"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8"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23" w:type="dxa"/>
            <w:vMerge/>
            <w:tcBorders>
              <w:left w:val="single" w:sz="4" w:space="0" w:color="auto"/>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352"/>
        </w:trPr>
        <w:tc>
          <w:tcPr>
            <w:tcW w:w="47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val="restart"/>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val="restart"/>
            <w:tcBorders>
              <w:top w:val="nil"/>
              <w:left w:val="single" w:sz="4" w:space="0" w:color="auto"/>
              <w:right w:val="single" w:sz="4" w:space="0" w:color="auto"/>
            </w:tcBorders>
          </w:tcPr>
          <w:p w:rsidR="002B74DA" w:rsidRPr="003976DE" w:rsidRDefault="002B74DA" w:rsidP="00197CC0">
            <w:pPr>
              <w:spacing w:after="0" w:line="240" w:lineRule="auto"/>
              <w:rPr>
                <w:rFonts w:ascii="Times New Roman" w:hAnsi="Times New Roman"/>
                <w:sz w:val="18"/>
                <w:szCs w:val="18"/>
              </w:rPr>
            </w:pPr>
            <w:r w:rsidRPr="003976DE">
              <w:rPr>
                <w:rFonts w:ascii="Times New Roman" w:hAnsi="Times New Roman"/>
                <w:sz w:val="18"/>
                <w:szCs w:val="18"/>
              </w:rPr>
              <w:t>2023-2027</w:t>
            </w:r>
          </w:p>
        </w:tc>
        <w:tc>
          <w:tcPr>
            <w:tcW w:w="1608" w:type="dxa"/>
            <w:vMerge w:val="restart"/>
            <w:tcBorders>
              <w:top w:val="nil"/>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Х</w:t>
            </w:r>
          </w:p>
        </w:tc>
        <w:tc>
          <w:tcPr>
            <w:tcW w:w="1408" w:type="dxa"/>
            <w:vMerge w:val="restart"/>
            <w:tcBorders>
              <w:top w:val="nil"/>
              <w:left w:val="nil"/>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Всего:</w:t>
            </w:r>
          </w:p>
        </w:tc>
        <w:tc>
          <w:tcPr>
            <w:tcW w:w="846" w:type="dxa"/>
            <w:vMerge w:val="restart"/>
            <w:tcBorders>
              <w:top w:val="nil"/>
              <w:left w:val="nil"/>
              <w:right w:val="single" w:sz="4" w:space="0" w:color="auto"/>
            </w:tcBorders>
            <w:shd w:val="clear" w:color="000000" w:fill="FFFFFF"/>
          </w:tcPr>
          <w:p w:rsidR="002B74DA"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2023 год</w:t>
            </w:r>
          </w:p>
          <w:p w:rsidR="00266205"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2919" w:type="dxa"/>
            <w:gridSpan w:val="4"/>
            <w:tcBorders>
              <w:top w:val="nil"/>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 том числе по кварталам</w:t>
            </w:r>
          </w:p>
        </w:tc>
        <w:tc>
          <w:tcPr>
            <w:tcW w:w="980"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5"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002"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68"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23"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293"/>
        </w:trPr>
        <w:tc>
          <w:tcPr>
            <w:tcW w:w="47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right w:val="single" w:sz="4" w:space="0" w:color="auto"/>
            </w:tcBorders>
          </w:tcPr>
          <w:p w:rsidR="002B74DA" w:rsidRPr="003976DE" w:rsidRDefault="002B74DA" w:rsidP="00197CC0">
            <w:pPr>
              <w:spacing w:after="0" w:line="240" w:lineRule="auto"/>
              <w:rPr>
                <w:rFonts w:ascii="Times New Roman" w:hAnsi="Times New Roman"/>
                <w:sz w:val="18"/>
                <w:szCs w:val="18"/>
              </w:rPr>
            </w:pPr>
          </w:p>
        </w:tc>
        <w:tc>
          <w:tcPr>
            <w:tcW w:w="1608" w:type="dxa"/>
            <w:vMerge/>
            <w:tcBorders>
              <w:top w:val="nil"/>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408" w:type="dxa"/>
            <w:vMerge/>
            <w:tcBorders>
              <w:top w:val="nil"/>
              <w:left w:val="nil"/>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vMerge/>
            <w:tcBorders>
              <w:top w:val="nil"/>
              <w:left w:val="nil"/>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w:t>
            </w:r>
          </w:p>
        </w:tc>
        <w:tc>
          <w:tcPr>
            <w:tcW w:w="711"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w:t>
            </w:r>
          </w:p>
        </w:tc>
        <w:tc>
          <w:tcPr>
            <w:tcW w:w="756"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III</w:t>
            </w:r>
          </w:p>
        </w:tc>
        <w:tc>
          <w:tcPr>
            <w:tcW w:w="606"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IV</w:t>
            </w:r>
          </w:p>
        </w:tc>
        <w:tc>
          <w:tcPr>
            <w:tcW w:w="980"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35"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002"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8"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23"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246"/>
        </w:trPr>
        <w:tc>
          <w:tcPr>
            <w:tcW w:w="475"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hAnsi="Times New Roman"/>
                <w:sz w:val="18"/>
                <w:szCs w:val="18"/>
              </w:rPr>
            </w:pPr>
          </w:p>
        </w:tc>
        <w:tc>
          <w:tcPr>
            <w:tcW w:w="1608"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408" w:type="dxa"/>
            <w:vMerge/>
            <w:tcBorders>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vMerge/>
            <w:tcBorders>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11"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56"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606"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80"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35"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002"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8"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23"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258"/>
        </w:trPr>
        <w:tc>
          <w:tcPr>
            <w:tcW w:w="475" w:type="dxa"/>
            <w:vMerge w:val="restart"/>
            <w:tcBorders>
              <w:top w:val="nil"/>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3.5</w:t>
            </w:r>
          </w:p>
        </w:tc>
        <w:tc>
          <w:tcPr>
            <w:tcW w:w="2050" w:type="dxa"/>
            <w:vMerge w:val="restart"/>
            <w:tcBorders>
              <w:top w:val="nil"/>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Мероприятие 03.06. Пропаганда знаний в области гражданской обороны </w:t>
            </w:r>
          </w:p>
        </w:tc>
        <w:tc>
          <w:tcPr>
            <w:tcW w:w="1304"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408" w:type="dxa"/>
            <w:tcBorders>
              <w:top w:val="nil"/>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3765" w:type="dxa"/>
            <w:gridSpan w:val="5"/>
            <w:tcBorders>
              <w:top w:val="nil"/>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0"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35"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02"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8"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23" w:type="dxa"/>
            <w:vMerge w:val="restart"/>
            <w:tcBorders>
              <w:top w:val="nil"/>
              <w:left w:val="single" w:sz="4" w:space="0" w:color="auto"/>
              <w:right w:val="single" w:sz="4" w:space="0" w:color="auto"/>
            </w:tcBorders>
            <w:vAlign w:val="bottom"/>
          </w:tcPr>
          <w:p w:rsidR="002B74DA" w:rsidRPr="003976DE" w:rsidRDefault="00266205" w:rsidP="00674911">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2B74DA" w:rsidRPr="00E36877" w:rsidTr="0057112F">
        <w:trPr>
          <w:trHeight w:val="707"/>
        </w:trPr>
        <w:tc>
          <w:tcPr>
            <w:tcW w:w="475" w:type="dxa"/>
            <w:vMerge/>
            <w:tcBorders>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bottom w:val="single" w:sz="4" w:space="0" w:color="000000"/>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1304"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1408" w:type="dxa"/>
            <w:tcBorders>
              <w:top w:val="nil"/>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3765" w:type="dxa"/>
            <w:gridSpan w:val="5"/>
            <w:tcBorders>
              <w:top w:val="nil"/>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0"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35"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02"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8"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23" w:type="dxa"/>
            <w:vMerge/>
            <w:tcBorders>
              <w:left w:val="single" w:sz="4" w:space="0" w:color="auto"/>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352"/>
        </w:trPr>
        <w:tc>
          <w:tcPr>
            <w:tcW w:w="47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val="restart"/>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val="restart"/>
            <w:tcBorders>
              <w:top w:val="nil"/>
              <w:left w:val="single" w:sz="4" w:space="0" w:color="auto"/>
              <w:right w:val="single" w:sz="4" w:space="0" w:color="auto"/>
            </w:tcBorders>
          </w:tcPr>
          <w:p w:rsidR="002B74DA" w:rsidRPr="003976DE" w:rsidRDefault="002B74DA" w:rsidP="00197CC0">
            <w:pPr>
              <w:spacing w:after="0" w:line="240" w:lineRule="auto"/>
              <w:rPr>
                <w:rFonts w:ascii="Times New Roman" w:hAnsi="Times New Roman"/>
                <w:sz w:val="18"/>
                <w:szCs w:val="18"/>
              </w:rPr>
            </w:pPr>
            <w:r w:rsidRPr="003976DE">
              <w:rPr>
                <w:rFonts w:ascii="Times New Roman" w:hAnsi="Times New Roman"/>
                <w:sz w:val="18"/>
                <w:szCs w:val="18"/>
              </w:rPr>
              <w:t>2023-2027</w:t>
            </w:r>
          </w:p>
        </w:tc>
        <w:tc>
          <w:tcPr>
            <w:tcW w:w="1608" w:type="dxa"/>
            <w:vMerge w:val="restart"/>
            <w:tcBorders>
              <w:top w:val="nil"/>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Х</w:t>
            </w:r>
          </w:p>
        </w:tc>
        <w:tc>
          <w:tcPr>
            <w:tcW w:w="1408" w:type="dxa"/>
            <w:vMerge w:val="restart"/>
            <w:tcBorders>
              <w:top w:val="nil"/>
              <w:left w:val="nil"/>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Всего:</w:t>
            </w:r>
          </w:p>
        </w:tc>
        <w:tc>
          <w:tcPr>
            <w:tcW w:w="846" w:type="dxa"/>
            <w:vMerge w:val="restart"/>
            <w:tcBorders>
              <w:top w:val="nil"/>
              <w:left w:val="nil"/>
              <w:right w:val="single" w:sz="4" w:space="0" w:color="auto"/>
            </w:tcBorders>
            <w:shd w:val="clear" w:color="000000" w:fill="FFFFFF"/>
          </w:tcPr>
          <w:p w:rsidR="002B74DA"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2023 год</w:t>
            </w:r>
          </w:p>
          <w:p w:rsidR="00266205"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2919" w:type="dxa"/>
            <w:gridSpan w:val="4"/>
            <w:tcBorders>
              <w:top w:val="nil"/>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 том числе по кварталам</w:t>
            </w:r>
          </w:p>
        </w:tc>
        <w:tc>
          <w:tcPr>
            <w:tcW w:w="980"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5"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002"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68"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23"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293"/>
        </w:trPr>
        <w:tc>
          <w:tcPr>
            <w:tcW w:w="47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right w:val="single" w:sz="4" w:space="0" w:color="auto"/>
            </w:tcBorders>
          </w:tcPr>
          <w:p w:rsidR="002B74DA" w:rsidRPr="003976DE" w:rsidRDefault="002B74DA" w:rsidP="00197CC0">
            <w:pPr>
              <w:spacing w:after="0" w:line="240" w:lineRule="auto"/>
              <w:rPr>
                <w:rFonts w:ascii="Times New Roman" w:hAnsi="Times New Roman"/>
                <w:sz w:val="18"/>
                <w:szCs w:val="18"/>
              </w:rPr>
            </w:pPr>
          </w:p>
        </w:tc>
        <w:tc>
          <w:tcPr>
            <w:tcW w:w="1608" w:type="dxa"/>
            <w:vMerge/>
            <w:tcBorders>
              <w:top w:val="nil"/>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408" w:type="dxa"/>
            <w:vMerge/>
            <w:tcBorders>
              <w:top w:val="nil"/>
              <w:left w:val="nil"/>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vMerge/>
            <w:tcBorders>
              <w:top w:val="nil"/>
              <w:left w:val="nil"/>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w:t>
            </w:r>
          </w:p>
        </w:tc>
        <w:tc>
          <w:tcPr>
            <w:tcW w:w="711"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w:t>
            </w:r>
          </w:p>
        </w:tc>
        <w:tc>
          <w:tcPr>
            <w:tcW w:w="756"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III</w:t>
            </w:r>
          </w:p>
        </w:tc>
        <w:tc>
          <w:tcPr>
            <w:tcW w:w="606"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IV</w:t>
            </w:r>
          </w:p>
        </w:tc>
        <w:tc>
          <w:tcPr>
            <w:tcW w:w="980"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35"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002"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8"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23"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246"/>
        </w:trPr>
        <w:tc>
          <w:tcPr>
            <w:tcW w:w="475"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hAnsi="Times New Roman"/>
                <w:sz w:val="18"/>
                <w:szCs w:val="18"/>
              </w:rPr>
            </w:pPr>
          </w:p>
        </w:tc>
        <w:tc>
          <w:tcPr>
            <w:tcW w:w="1608"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408" w:type="dxa"/>
            <w:vMerge/>
            <w:tcBorders>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vMerge/>
            <w:tcBorders>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11"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56"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606"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80"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35"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002"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8"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23"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258"/>
        </w:trPr>
        <w:tc>
          <w:tcPr>
            <w:tcW w:w="475" w:type="dxa"/>
            <w:vMerge w:val="restart"/>
            <w:tcBorders>
              <w:top w:val="nil"/>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3.6</w:t>
            </w:r>
          </w:p>
        </w:tc>
        <w:tc>
          <w:tcPr>
            <w:tcW w:w="2050" w:type="dxa"/>
            <w:vMerge w:val="restart"/>
            <w:tcBorders>
              <w:top w:val="nil"/>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Мероприятие 03.07. Подготовка безопасных районов для размещения населения, материальных и культурных ценностей, подлежащих эвакуации</w:t>
            </w:r>
          </w:p>
        </w:tc>
        <w:tc>
          <w:tcPr>
            <w:tcW w:w="1304"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408" w:type="dxa"/>
            <w:tcBorders>
              <w:top w:val="nil"/>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3765" w:type="dxa"/>
            <w:gridSpan w:val="5"/>
            <w:tcBorders>
              <w:top w:val="nil"/>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0"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35"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02"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8"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23" w:type="dxa"/>
            <w:vMerge w:val="restart"/>
            <w:tcBorders>
              <w:top w:val="nil"/>
              <w:left w:val="single" w:sz="4" w:space="0" w:color="auto"/>
              <w:right w:val="single" w:sz="4" w:space="0" w:color="auto"/>
            </w:tcBorders>
            <w:vAlign w:val="bottom"/>
          </w:tcPr>
          <w:p w:rsidR="002B74DA" w:rsidRPr="003976DE" w:rsidRDefault="00266205" w:rsidP="00674911">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2B74DA" w:rsidRPr="00E36877" w:rsidTr="0057112F">
        <w:trPr>
          <w:trHeight w:val="966"/>
        </w:trPr>
        <w:tc>
          <w:tcPr>
            <w:tcW w:w="475" w:type="dxa"/>
            <w:vMerge/>
            <w:tcBorders>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bottom w:val="single" w:sz="4" w:space="0" w:color="000000"/>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1304"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single" w:sz="4" w:space="0" w:color="auto"/>
              <w:bottom w:val="single" w:sz="4" w:space="0" w:color="000000"/>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1408" w:type="dxa"/>
            <w:tcBorders>
              <w:top w:val="nil"/>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3765" w:type="dxa"/>
            <w:gridSpan w:val="5"/>
            <w:tcBorders>
              <w:top w:val="nil"/>
              <w:left w:val="nil"/>
              <w:bottom w:val="single" w:sz="4" w:space="0" w:color="auto"/>
              <w:right w:val="single" w:sz="4" w:space="0" w:color="auto"/>
            </w:tcBorders>
            <w:shd w:val="clear" w:color="000000" w:fill="FFFFFF"/>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0"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35"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02"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8"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23" w:type="dxa"/>
            <w:vMerge/>
            <w:tcBorders>
              <w:left w:val="single" w:sz="4" w:space="0" w:color="auto"/>
              <w:right w:val="single" w:sz="4" w:space="0" w:color="auto"/>
            </w:tcBorders>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352"/>
        </w:trPr>
        <w:tc>
          <w:tcPr>
            <w:tcW w:w="47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val="restart"/>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val="restart"/>
            <w:tcBorders>
              <w:top w:val="nil"/>
              <w:left w:val="single" w:sz="4" w:space="0" w:color="auto"/>
              <w:right w:val="single" w:sz="4" w:space="0" w:color="auto"/>
            </w:tcBorders>
          </w:tcPr>
          <w:p w:rsidR="002B74DA" w:rsidRPr="003976DE" w:rsidRDefault="002B74DA" w:rsidP="00197CC0">
            <w:pPr>
              <w:spacing w:after="0" w:line="240" w:lineRule="auto"/>
              <w:rPr>
                <w:rFonts w:ascii="Times New Roman" w:hAnsi="Times New Roman"/>
                <w:sz w:val="18"/>
                <w:szCs w:val="18"/>
              </w:rPr>
            </w:pPr>
            <w:r w:rsidRPr="003976DE">
              <w:rPr>
                <w:rFonts w:ascii="Times New Roman" w:hAnsi="Times New Roman"/>
                <w:sz w:val="18"/>
                <w:szCs w:val="18"/>
              </w:rPr>
              <w:t>2023-2027</w:t>
            </w:r>
          </w:p>
        </w:tc>
        <w:tc>
          <w:tcPr>
            <w:tcW w:w="1608" w:type="dxa"/>
            <w:vMerge w:val="restart"/>
            <w:tcBorders>
              <w:top w:val="nil"/>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Х</w:t>
            </w:r>
          </w:p>
        </w:tc>
        <w:tc>
          <w:tcPr>
            <w:tcW w:w="1408" w:type="dxa"/>
            <w:vMerge w:val="restart"/>
            <w:tcBorders>
              <w:top w:val="nil"/>
              <w:left w:val="nil"/>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Всего:</w:t>
            </w:r>
          </w:p>
        </w:tc>
        <w:tc>
          <w:tcPr>
            <w:tcW w:w="846" w:type="dxa"/>
            <w:vMerge w:val="restart"/>
            <w:tcBorders>
              <w:top w:val="nil"/>
              <w:left w:val="nil"/>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2023 год</w:t>
            </w:r>
          </w:p>
        </w:tc>
        <w:tc>
          <w:tcPr>
            <w:tcW w:w="2919" w:type="dxa"/>
            <w:gridSpan w:val="4"/>
            <w:tcBorders>
              <w:top w:val="nil"/>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 том числе по кварталам</w:t>
            </w:r>
          </w:p>
        </w:tc>
        <w:tc>
          <w:tcPr>
            <w:tcW w:w="980"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5"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002"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68" w:type="dxa"/>
            <w:vMerge w:val="restart"/>
            <w:tcBorders>
              <w:top w:val="nil"/>
              <w:left w:val="single" w:sz="4" w:space="0" w:color="auto"/>
              <w:right w:val="single" w:sz="4" w:space="0" w:color="auto"/>
            </w:tcBorders>
          </w:tcPr>
          <w:p w:rsidR="002B74DA" w:rsidRPr="003976DE" w:rsidRDefault="0026620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23"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293"/>
        </w:trPr>
        <w:tc>
          <w:tcPr>
            <w:tcW w:w="47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right w:val="single" w:sz="4" w:space="0" w:color="auto"/>
            </w:tcBorders>
          </w:tcPr>
          <w:p w:rsidR="002B74DA" w:rsidRPr="003976DE" w:rsidRDefault="002B74DA" w:rsidP="00197CC0">
            <w:pPr>
              <w:spacing w:after="0" w:line="240" w:lineRule="auto"/>
              <w:rPr>
                <w:rFonts w:ascii="Times New Roman" w:hAnsi="Times New Roman"/>
                <w:sz w:val="18"/>
                <w:szCs w:val="18"/>
              </w:rPr>
            </w:pPr>
          </w:p>
        </w:tc>
        <w:tc>
          <w:tcPr>
            <w:tcW w:w="1608" w:type="dxa"/>
            <w:vMerge/>
            <w:tcBorders>
              <w:top w:val="nil"/>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408" w:type="dxa"/>
            <w:vMerge/>
            <w:tcBorders>
              <w:top w:val="nil"/>
              <w:left w:val="nil"/>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vMerge/>
            <w:tcBorders>
              <w:top w:val="nil"/>
              <w:left w:val="nil"/>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w:t>
            </w:r>
          </w:p>
        </w:tc>
        <w:tc>
          <w:tcPr>
            <w:tcW w:w="711"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w:t>
            </w:r>
          </w:p>
        </w:tc>
        <w:tc>
          <w:tcPr>
            <w:tcW w:w="756"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III</w:t>
            </w:r>
          </w:p>
        </w:tc>
        <w:tc>
          <w:tcPr>
            <w:tcW w:w="606" w:type="dxa"/>
            <w:tcBorders>
              <w:top w:val="single" w:sz="4" w:space="0" w:color="auto"/>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IV</w:t>
            </w:r>
          </w:p>
        </w:tc>
        <w:tc>
          <w:tcPr>
            <w:tcW w:w="980"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35"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002"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8"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23" w:type="dxa"/>
            <w:vMerge/>
            <w:tcBorders>
              <w:left w:val="single" w:sz="4" w:space="0" w:color="auto"/>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2B74DA" w:rsidRPr="00E36877" w:rsidTr="0057112F">
        <w:trPr>
          <w:trHeight w:val="246"/>
        </w:trPr>
        <w:tc>
          <w:tcPr>
            <w:tcW w:w="475"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50"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hAnsi="Times New Roman"/>
                <w:sz w:val="18"/>
                <w:szCs w:val="18"/>
              </w:rPr>
            </w:pPr>
          </w:p>
        </w:tc>
        <w:tc>
          <w:tcPr>
            <w:tcW w:w="1608"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408" w:type="dxa"/>
            <w:vMerge/>
            <w:tcBorders>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vMerge/>
            <w:tcBorders>
              <w:left w:val="nil"/>
              <w:bottom w:val="single" w:sz="4" w:space="0" w:color="auto"/>
              <w:right w:val="single" w:sz="4" w:space="0" w:color="auto"/>
            </w:tcBorders>
            <w:shd w:val="clear" w:color="000000" w:fill="FFFFFF"/>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11"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56"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606" w:type="dxa"/>
            <w:tcBorders>
              <w:top w:val="nil"/>
              <w:left w:val="nil"/>
              <w:bottom w:val="single" w:sz="4" w:space="0" w:color="auto"/>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80"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35"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002"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8"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23" w:type="dxa"/>
            <w:vMerge/>
            <w:tcBorders>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3976DE" w:rsidRPr="00E36877" w:rsidTr="0057112F">
        <w:trPr>
          <w:trHeight w:val="255"/>
        </w:trPr>
        <w:tc>
          <w:tcPr>
            <w:tcW w:w="475" w:type="dxa"/>
            <w:vMerge w:val="restart"/>
            <w:tcBorders>
              <w:top w:val="nil"/>
              <w:left w:val="single" w:sz="4" w:space="0" w:color="auto"/>
              <w:bottom w:val="single" w:sz="4" w:space="0" w:color="auto"/>
              <w:right w:val="single" w:sz="4" w:space="0" w:color="auto"/>
            </w:tcBorders>
            <w:shd w:val="clear" w:color="auto" w:fill="auto"/>
            <w:vAlign w:val="center"/>
            <w:hideMark/>
          </w:tcPr>
          <w:p w:rsidR="003976DE" w:rsidRPr="003976DE" w:rsidRDefault="003976DE" w:rsidP="003976DE">
            <w:pPr>
              <w:spacing w:after="0" w:line="240" w:lineRule="auto"/>
              <w:rPr>
                <w:rFonts w:ascii="Times New Roman" w:eastAsia="Times New Roman" w:hAnsi="Times New Roman"/>
                <w:color w:val="000000"/>
                <w:sz w:val="18"/>
                <w:szCs w:val="18"/>
                <w:lang w:eastAsia="ru-RU"/>
              </w:rPr>
            </w:pPr>
            <w:bookmarkStart w:id="8" w:name="_Hlk119080437"/>
            <w:r w:rsidRPr="003976DE">
              <w:rPr>
                <w:rFonts w:ascii="Times New Roman" w:eastAsia="Times New Roman" w:hAnsi="Times New Roman"/>
                <w:color w:val="000000"/>
                <w:sz w:val="18"/>
                <w:szCs w:val="18"/>
                <w:lang w:eastAsia="ru-RU"/>
              </w:rPr>
              <w:t> </w:t>
            </w:r>
          </w:p>
        </w:tc>
        <w:tc>
          <w:tcPr>
            <w:tcW w:w="335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76DE" w:rsidRPr="003976DE" w:rsidRDefault="003976DE" w:rsidP="003976DE">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по подпрограмме</w:t>
            </w:r>
          </w:p>
        </w:tc>
        <w:tc>
          <w:tcPr>
            <w:tcW w:w="1608" w:type="dxa"/>
            <w:tcBorders>
              <w:top w:val="nil"/>
              <w:left w:val="nil"/>
              <w:bottom w:val="single" w:sz="4" w:space="0" w:color="auto"/>
              <w:right w:val="single" w:sz="4" w:space="0" w:color="auto"/>
            </w:tcBorders>
            <w:shd w:val="clear" w:color="auto" w:fill="auto"/>
            <w:vAlign w:val="center"/>
            <w:hideMark/>
          </w:tcPr>
          <w:p w:rsidR="003976DE" w:rsidRPr="003976DE" w:rsidRDefault="003976DE" w:rsidP="003976DE">
            <w:pPr>
              <w:spacing w:after="0" w:line="240" w:lineRule="auto"/>
              <w:jc w:val="both"/>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408" w:type="dxa"/>
            <w:tcBorders>
              <w:top w:val="nil"/>
              <w:left w:val="nil"/>
              <w:bottom w:val="single" w:sz="4" w:space="0" w:color="auto"/>
              <w:right w:val="single" w:sz="4" w:space="0" w:color="auto"/>
            </w:tcBorders>
            <w:shd w:val="clear" w:color="000000" w:fill="FFFFFF"/>
            <w:vAlign w:val="center"/>
          </w:tcPr>
          <w:p w:rsidR="003976DE" w:rsidRPr="003976DE" w:rsidRDefault="003976DE" w:rsidP="003976DE">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42 826,50</w:t>
            </w:r>
          </w:p>
        </w:tc>
        <w:tc>
          <w:tcPr>
            <w:tcW w:w="3765" w:type="dxa"/>
            <w:gridSpan w:val="5"/>
            <w:tcBorders>
              <w:top w:val="single" w:sz="4" w:space="0" w:color="auto"/>
              <w:left w:val="nil"/>
              <w:bottom w:val="single" w:sz="4" w:space="0" w:color="auto"/>
              <w:right w:val="single" w:sz="4" w:space="0" w:color="auto"/>
            </w:tcBorders>
            <w:shd w:val="clear" w:color="000000" w:fill="FFFFFF"/>
            <w:vAlign w:val="center"/>
          </w:tcPr>
          <w:p w:rsidR="003976DE" w:rsidRPr="003976DE" w:rsidRDefault="003976DE" w:rsidP="003976DE">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8 565,30</w:t>
            </w:r>
          </w:p>
        </w:tc>
        <w:tc>
          <w:tcPr>
            <w:tcW w:w="980" w:type="dxa"/>
            <w:tcBorders>
              <w:top w:val="nil"/>
              <w:left w:val="nil"/>
              <w:bottom w:val="single" w:sz="4" w:space="0" w:color="auto"/>
              <w:right w:val="single" w:sz="4" w:space="0" w:color="auto"/>
            </w:tcBorders>
            <w:shd w:val="clear" w:color="000000" w:fill="FFFFFF"/>
            <w:vAlign w:val="center"/>
          </w:tcPr>
          <w:p w:rsidR="003976DE" w:rsidRPr="003976DE" w:rsidRDefault="003976DE" w:rsidP="003976DE">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8 565,30</w:t>
            </w:r>
          </w:p>
        </w:tc>
        <w:tc>
          <w:tcPr>
            <w:tcW w:w="935" w:type="dxa"/>
            <w:tcBorders>
              <w:top w:val="nil"/>
              <w:left w:val="nil"/>
              <w:bottom w:val="single" w:sz="4" w:space="0" w:color="auto"/>
              <w:right w:val="single" w:sz="4" w:space="0" w:color="auto"/>
            </w:tcBorders>
            <w:shd w:val="clear" w:color="000000" w:fill="FFFFFF"/>
            <w:vAlign w:val="center"/>
          </w:tcPr>
          <w:p w:rsidR="003976DE" w:rsidRPr="003976DE" w:rsidRDefault="003976DE" w:rsidP="003976DE">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8 565,30</w:t>
            </w:r>
          </w:p>
        </w:tc>
        <w:tc>
          <w:tcPr>
            <w:tcW w:w="1002" w:type="dxa"/>
            <w:tcBorders>
              <w:top w:val="nil"/>
              <w:left w:val="nil"/>
              <w:bottom w:val="single" w:sz="4" w:space="0" w:color="auto"/>
              <w:right w:val="single" w:sz="4" w:space="0" w:color="auto"/>
            </w:tcBorders>
            <w:shd w:val="clear" w:color="000000" w:fill="FFFFFF"/>
            <w:vAlign w:val="center"/>
          </w:tcPr>
          <w:p w:rsidR="003976DE" w:rsidRPr="003976DE" w:rsidRDefault="003976DE" w:rsidP="003976DE">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8 565,30</w:t>
            </w:r>
          </w:p>
        </w:tc>
        <w:tc>
          <w:tcPr>
            <w:tcW w:w="968" w:type="dxa"/>
            <w:tcBorders>
              <w:top w:val="nil"/>
              <w:left w:val="nil"/>
              <w:bottom w:val="single" w:sz="4" w:space="0" w:color="auto"/>
              <w:right w:val="single" w:sz="4" w:space="0" w:color="auto"/>
            </w:tcBorders>
            <w:shd w:val="clear" w:color="000000" w:fill="FFFFFF"/>
            <w:vAlign w:val="center"/>
          </w:tcPr>
          <w:p w:rsidR="003976DE" w:rsidRPr="003976DE" w:rsidRDefault="003976DE" w:rsidP="003976DE">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8 565,30</w:t>
            </w:r>
          </w:p>
        </w:tc>
        <w:tc>
          <w:tcPr>
            <w:tcW w:w="152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976DE" w:rsidRPr="003976DE" w:rsidRDefault="003976DE" w:rsidP="003976DE">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w:t>
            </w:r>
          </w:p>
        </w:tc>
      </w:tr>
      <w:tr w:rsidR="003976DE" w:rsidRPr="00E36877" w:rsidTr="0057112F">
        <w:trPr>
          <w:trHeight w:val="685"/>
        </w:trPr>
        <w:tc>
          <w:tcPr>
            <w:tcW w:w="475" w:type="dxa"/>
            <w:vMerge/>
            <w:tcBorders>
              <w:top w:val="nil"/>
              <w:left w:val="single" w:sz="4" w:space="0" w:color="auto"/>
              <w:bottom w:val="single" w:sz="4" w:space="0" w:color="auto"/>
              <w:right w:val="single" w:sz="4" w:space="0" w:color="auto"/>
            </w:tcBorders>
            <w:vAlign w:val="center"/>
            <w:hideMark/>
          </w:tcPr>
          <w:p w:rsidR="003976DE" w:rsidRPr="00E36877" w:rsidRDefault="003976DE" w:rsidP="003976DE">
            <w:pPr>
              <w:spacing w:after="0" w:line="240" w:lineRule="auto"/>
              <w:rPr>
                <w:rFonts w:ascii="Times New Roman" w:eastAsia="Times New Roman" w:hAnsi="Times New Roman"/>
                <w:color w:val="000000"/>
                <w:sz w:val="16"/>
                <w:szCs w:val="16"/>
                <w:lang w:eastAsia="ru-RU"/>
              </w:rPr>
            </w:pPr>
          </w:p>
        </w:tc>
        <w:tc>
          <w:tcPr>
            <w:tcW w:w="3354" w:type="dxa"/>
            <w:gridSpan w:val="2"/>
            <w:vMerge/>
            <w:tcBorders>
              <w:top w:val="single" w:sz="4" w:space="0" w:color="auto"/>
              <w:left w:val="single" w:sz="4" w:space="0" w:color="auto"/>
              <w:bottom w:val="single" w:sz="4" w:space="0" w:color="auto"/>
              <w:right w:val="single" w:sz="4" w:space="0" w:color="auto"/>
            </w:tcBorders>
            <w:vAlign w:val="center"/>
            <w:hideMark/>
          </w:tcPr>
          <w:p w:rsidR="003976DE" w:rsidRPr="00E36877" w:rsidRDefault="003976DE" w:rsidP="003976DE">
            <w:pPr>
              <w:spacing w:after="0" w:line="240" w:lineRule="auto"/>
              <w:rPr>
                <w:rFonts w:ascii="Times New Roman" w:eastAsia="Times New Roman" w:hAnsi="Times New Roman"/>
                <w:color w:val="000000"/>
                <w:sz w:val="16"/>
                <w:szCs w:val="16"/>
                <w:lang w:eastAsia="ru-RU"/>
              </w:rPr>
            </w:pPr>
          </w:p>
        </w:tc>
        <w:tc>
          <w:tcPr>
            <w:tcW w:w="1608" w:type="dxa"/>
            <w:tcBorders>
              <w:top w:val="nil"/>
              <w:left w:val="nil"/>
              <w:bottom w:val="single" w:sz="4" w:space="0" w:color="auto"/>
              <w:right w:val="single" w:sz="4" w:space="0" w:color="auto"/>
            </w:tcBorders>
            <w:shd w:val="clear" w:color="auto" w:fill="auto"/>
            <w:vAlign w:val="center"/>
            <w:hideMark/>
          </w:tcPr>
          <w:p w:rsidR="003976DE" w:rsidRPr="00E36877" w:rsidRDefault="003976DE" w:rsidP="003976DE">
            <w:pPr>
              <w:spacing w:after="0" w:line="240" w:lineRule="auto"/>
              <w:jc w:val="both"/>
              <w:rPr>
                <w:rFonts w:ascii="Times New Roman" w:eastAsia="Times New Roman" w:hAnsi="Times New Roman"/>
                <w:color w:val="000000"/>
                <w:sz w:val="16"/>
                <w:szCs w:val="16"/>
                <w:lang w:eastAsia="ru-RU"/>
              </w:rPr>
            </w:pPr>
            <w:r w:rsidRPr="00E36877">
              <w:rPr>
                <w:rFonts w:ascii="Times New Roman" w:eastAsia="Times New Roman" w:hAnsi="Times New Roman"/>
                <w:color w:val="000000"/>
                <w:sz w:val="16"/>
                <w:szCs w:val="16"/>
                <w:lang w:eastAsia="ru-RU"/>
              </w:rPr>
              <w:t>Средства бюджета муниципального образования</w:t>
            </w:r>
          </w:p>
        </w:tc>
        <w:tc>
          <w:tcPr>
            <w:tcW w:w="1408" w:type="dxa"/>
            <w:tcBorders>
              <w:top w:val="nil"/>
              <w:left w:val="nil"/>
              <w:bottom w:val="single" w:sz="4" w:space="0" w:color="auto"/>
              <w:right w:val="single" w:sz="4" w:space="0" w:color="auto"/>
            </w:tcBorders>
            <w:shd w:val="clear" w:color="000000" w:fill="FFFFFF"/>
            <w:vAlign w:val="center"/>
          </w:tcPr>
          <w:p w:rsidR="003976DE" w:rsidRPr="00E36877" w:rsidRDefault="003976DE" w:rsidP="003976DE">
            <w:pPr>
              <w:spacing w:after="0" w:line="240" w:lineRule="auto"/>
              <w:jc w:val="center"/>
              <w:rPr>
                <w:rFonts w:ascii="Times New Roman" w:eastAsia="Times New Roman" w:hAnsi="Times New Roman"/>
                <w:color w:val="000000"/>
                <w:sz w:val="16"/>
                <w:szCs w:val="16"/>
                <w:lang w:eastAsia="ru-RU"/>
              </w:rPr>
            </w:pPr>
            <w:r w:rsidRPr="003976DE">
              <w:rPr>
                <w:rFonts w:ascii="Times New Roman" w:eastAsia="Times New Roman" w:hAnsi="Times New Roman"/>
                <w:color w:val="000000"/>
                <w:sz w:val="18"/>
                <w:szCs w:val="18"/>
                <w:lang w:eastAsia="ru-RU"/>
              </w:rPr>
              <w:t>42 826,50</w:t>
            </w:r>
          </w:p>
        </w:tc>
        <w:tc>
          <w:tcPr>
            <w:tcW w:w="3765" w:type="dxa"/>
            <w:gridSpan w:val="5"/>
            <w:tcBorders>
              <w:top w:val="single" w:sz="4" w:space="0" w:color="auto"/>
              <w:left w:val="nil"/>
              <w:bottom w:val="single" w:sz="4" w:space="0" w:color="auto"/>
              <w:right w:val="single" w:sz="4" w:space="0" w:color="auto"/>
            </w:tcBorders>
            <w:shd w:val="clear" w:color="000000" w:fill="FFFFFF"/>
            <w:vAlign w:val="center"/>
          </w:tcPr>
          <w:p w:rsidR="003976DE" w:rsidRPr="003976DE" w:rsidRDefault="003976DE" w:rsidP="003976DE">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8 565,30</w:t>
            </w:r>
          </w:p>
        </w:tc>
        <w:tc>
          <w:tcPr>
            <w:tcW w:w="980" w:type="dxa"/>
            <w:tcBorders>
              <w:top w:val="nil"/>
              <w:left w:val="nil"/>
              <w:bottom w:val="single" w:sz="4" w:space="0" w:color="auto"/>
              <w:right w:val="single" w:sz="4" w:space="0" w:color="auto"/>
            </w:tcBorders>
            <w:shd w:val="clear" w:color="000000" w:fill="FFFFFF"/>
            <w:vAlign w:val="center"/>
          </w:tcPr>
          <w:p w:rsidR="003976DE" w:rsidRPr="003976DE" w:rsidRDefault="003976DE" w:rsidP="003976DE">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8 565,30</w:t>
            </w:r>
          </w:p>
        </w:tc>
        <w:tc>
          <w:tcPr>
            <w:tcW w:w="935" w:type="dxa"/>
            <w:tcBorders>
              <w:top w:val="nil"/>
              <w:left w:val="nil"/>
              <w:bottom w:val="single" w:sz="4" w:space="0" w:color="auto"/>
              <w:right w:val="single" w:sz="4" w:space="0" w:color="auto"/>
            </w:tcBorders>
            <w:shd w:val="clear" w:color="000000" w:fill="FFFFFF"/>
            <w:vAlign w:val="center"/>
          </w:tcPr>
          <w:p w:rsidR="003976DE" w:rsidRPr="003976DE" w:rsidRDefault="003976DE" w:rsidP="003976DE">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8 565,30</w:t>
            </w:r>
          </w:p>
        </w:tc>
        <w:tc>
          <w:tcPr>
            <w:tcW w:w="1002" w:type="dxa"/>
            <w:tcBorders>
              <w:top w:val="nil"/>
              <w:left w:val="nil"/>
              <w:bottom w:val="single" w:sz="4" w:space="0" w:color="auto"/>
              <w:right w:val="single" w:sz="4" w:space="0" w:color="auto"/>
            </w:tcBorders>
            <w:shd w:val="clear" w:color="000000" w:fill="FFFFFF"/>
            <w:vAlign w:val="center"/>
          </w:tcPr>
          <w:p w:rsidR="003976DE" w:rsidRPr="003976DE" w:rsidRDefault="003976DE" w:rsidP="003976DE">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8 565,30</w:t>
            </w:r>
          </w:p>
        </w:tc>
        <w:tc>
          <w:tcPr>
            <w:tcW w:w="968" w:type="dxa"/>
            <w:tcBorders>
              <w:top w:val="nil"/>
              <w:left w:val="nil"/>
              <w:bottom w:val="single" w:sz="4" w:space="0" w:color="auto"/>
              <w:right w:val="single" w:sz="4" w:space="0" w:color="auto"/>
            </w:tcBorders>
            <w:shd w:val="clear" w:color="000000" w:fill="FFFFFF"/>
            <w:vAlign w:val="center"/>
          </w:tcPr>
          <w:p w:rsidR="003976DE" w:rsidRPr="003976DE" w:rsidRDefault="003976DE" w:rsidP="003976DE">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8 565,30</w:t>
            </w:r>
          </w:p>
        </w:tc>
        <w:tc>
          <w:tcPr>
            <w:tcW w:w="1523" w:type="dxa"/>
            <w:vMerge/>
            <w:tcBorders>
              <w:top w:val="nil"/>
              <w:left w:val="single" w:sz="4" w:space="0" w:color="auto"/>
              <w:bottom w:val="single" w:sz="4" w:space="0" w:color="000000"/>
              <w:right w:val="single" w:sz="4" w:space="0" w:color="auto"/>
            </w:tcBorders>
            <w:vAlign w:val="center"/>
            <w:hideMark/>
          </w:tcPr>
          <w:p w:rsidR="003976DE" w:rsidRPr="00E36877" w:rsidRDefault="003976DE" w:rsidP="003976DE">
            <w:pPr>
              <w:spacing w:after="0" w:line="240" w:lineRule="auto"/>
              <w:rPr>
                <w:rFonts w:ascii="Times New Roman" w:eastAsia="Times New Roman" w:hAnsi="Times New Roman"/>
                <w:color w:val="000000"/>
                <w:sz w:val="16"/>
                <w:szCs w:val="16"/>
                <w:lang w:eastAsia="ru-RU"/>
              </w:rPr>
            </w:pPr>
          </w:p>
        </w:tc>
      </w:tr>
      <w:bookmarkEnd w:id="8"/>
    </w:tbl>
    <w:p w:rsidR="00F326E2" w:rsidRPr="00E36877" w:rsidRDefault="00F326E2" w:rsidP="00F326E2">
      <w:pPr>
        <w:pStyle w:val="ConsPlusNormal"/>
        <w:rPr>
          <w:rFonts w:ascii="Times New Roman" w:hAnsi="Times New Roman" w:cs="Times New Roman"/>
          <w:sz w:val="16"/>
          <w:szCs w:val="16"/>
        </w:rPr>
      </w:pPr>
    </w:p>
    <w:p w:rsidR="00AA26B5" w:rsidRPr="00A52AD2" w:rsidRDefault="003976DE" w:rsidP="00AA26B5">
      <w:pPr>
        <w:spacing w:after="0" w:line="240" w:lineRule="auto"/>
        <w:contextualSpacing/>
        <w:jc w:val="center"/>
        <w:rPr>
          <w:rFonts w:ascii="Times New Roman" w:eastAsia="Times New Roman" w:hAnsi="Times New Roman"/>
          <w:lang w:eastAsia="ru-RU"/>
        </w:rPr>
      </w:pPr>
      <w:r>
        <w:rPr>
          <w:rFonts w:ascii="Times New Roman" w:hAnsi="Times New Roman"/>
          <w:sz w:val="16"/>
          <w:szCs w:val="16"/>
        </w:rPr>
        <w:br w:type="page"/>
      </w:r>
      <w:r w:rsidR="00AA26B5" w:rsidRPr="00AA26B5">
        <w:rPr>
          <w:rFonts w:ascii="Times New Roman" w:hAnsi="Times New Roman"/>
          <w:b/>
          <w:bCs/>
          <w:sz w:val="24"/>
          <w:szCs w:val="24"/>
        </w:rPr>
        <w:lastRenderedPageBreak/>
        <w:t>Обоснование финансовых ресурсов, необходимых для реализации мероприятий подпрограммы 3 «</w:t>
      </w:r>
      <w:r w:rsidR="00AA26B5" w:rsidRPr="007A4278">
        <w:rPr>
          <w:rFonts w:ascii="Times New Roman" w:hAnsi="Times New Roman"/>
          <w:b/>
          <w:bCs/>
          <w:sz w:val="24"/>
          <w:szCs w:val="24"/>
        </w:rPr>
        <w:t>Обеспечение мероприятий гражданской обороны на территории муниципального образования Московской области</w:t>
      </w:r>
      <w:r w:rsidR="00AA26B5" w:rsidRPr="00AA26B5">
        <w:rPr>
          <w:rFonts w:ascii="Times New Roman" w:hAnsi="Times New Roman"/>
          <w:b/>
          <w:bCs/>
          <w:sz w:val="24"/>
          <w:szCs w:val="24"/>
        </w:rPr>
        <w:t>» муниципальной программы городского округа Истра «Безопасность и обеспечение безопасности жизнедеятельности населения» в 2023-2027 годах</w:t>
      </w: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AA26B5" w:rsidRPr="00A52AD2" w:rsidTr="001D4E22">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AA26B5" w:rsidRPr="00A52AD2" w:rsidRDefault="00AA26B5" w:rsidP="001D4E22">
            <w:pPr>
              <w:widowControl w:val="0"/>
              <w:autoSpaceDE w:val="0"/>
              <w:autoSpaceDN w:val="0"/>
              <w:adjustRightInd w:val="0"/>
              <w:spacing w:after="0" w:line="240" w:lineRule="auto"/>
              <w:contextualSpacing/>
              <w:jc w:val="center"/>
              <w:rPr>
                <w:rFonts w:ascii="Times New Roman" w:eastAsia="Times New Roman" w:hAnsi="Times New Roman"/>
                <w:sz w:val="18"/>
                <w:szCs w:val="20"/>
                <w:lang w:eastAsia="ru-RU"/>
              </w:rPr>
            </w:pPr>
            <w:r w:rsidRPr="00A52AD2">
              <w:rPr>
                <w:rFonts w:ascii="Times New Roman" w:eastAsia="Times New Roman" w:hAnsi="Times New Roman"/>
                <w:sz w:val="18"/>
                <w:szCs w:val="20"/>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AA26B5" w:rsidRPr="00A52AD2" w:rsidRDefault="00AA26B5" w:rsidP="001D4E22">
            <w:pPr>
              <w:widowControl w:val="0"/>
              <w:autoSpaceDE w:val="0"/>
              <w:autoSpaceDN w:val="0"/>
              <w:adjustRightInd w:val="0"/>
              <w:spacing w:after="0" w:line="240" w:lineRule="auto"/>
              <w:contextualSpacing/>
              <w:jc w:val="center"/>
              <w:rPr>
                <w:rFonts w:ascii="Times New Roman" w:eastAsia="Times New Roman" w:hAnsi="Times New Roman"/>
                <w:sz w:val="18"/>
                <w:szCs w:val="20"/>
                <w:lang w:eastAsia="ru-RU"/>
              </w:rPr>
            </w:pPr>
            <w:r w:rsidRPr="00A52AD2">
              <w:rPr>
                <w:rFonts w:ascii="Times New Roman" w:eastAsia="Times New Roman" w:hAnsi="Times New Roman"/>
                <w:sz w:val="18"/>
                <w:szCs w:val="20"/>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AA26B5" w:rsidRPr="00A52AD2" w:rsidRDefault="00AA26B5" w:rsidP="001D4E22">
            <w:pPr>
              <w:widowControl w:val="0"/>
              <w:autoSpaceDE w:val="0"/>
              <w:autoSpaceDN w:val="0"/>
              <w:adjustRightInd w:val="0"/>
              <w:spacing w:after="0" w:line="240" w:lineRule="auto"/>
              <w:contextualSpacing/>
              <w:jc w:val="center"/>
              <w:rPr>
                <w:rFonts w:ascii="Times New Roman" w:eastAsia="Times New Roman" w:hAnsi="Times New Roman"/>
                <w:sz w:val="18"/>
                <w:szCs w:val="20"/>
                <w:lang w:eastAsia="ru-RU"/>
              </w:rPr>
            </w:pPr>
            <w:r w:rsidRPr="00A52AD2">
              <w:rPr>
                <w:rFonts w:ascii="Times New Roman" w:eastAsia="Times New Roman" w:hAnsi="Times New Roman"/>
                <w:sz w:val="18"/>
                <w:szCs w:val="20"/>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AA26B5" w:rsidRPr="00A52AD2" w:rsidRDefault="00AA26B5" w:rsidP="001D4E22">
            <w:pPr>
              <w:widowControl w:val="0"/>
              <w:autoSpaceDE w:val="0"/>
              <w:autoSpaceDN w:val="0"/>
              <w:adjustRightInd w:val="0"/>
              <w:spacing w:after="0" w:line="240" w:lineRule="auto"/>
              <w:contextualSpacing/>
              <w:jc w:val="center"/>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AA26B5" w:rsidRPr="00A52AD2" w:rsidRDefault="00AA26B5" w:rsidP="001D4E22">
            <w:pPr>
              <w:widowControl w:val="0"/>
              <w:autoSpaceDE w:val="0"/>
              <w:autoSpaceDN w:val="0"/>
              <w:adjustRightInd w:val="0"/>
              <w:spacing w:after="0" w:line="240" w:lineRule="auto"/>
              <w:contextualSpacing/>
              <w:jc w:val="center"/>
              <w:rPr>
                <w:rFonts w:ascii="Times New Roman" w:eastAsia="Times New Roman" w:hAnsi="Times New Roman"/>
                <w:sz w:val="18"/>
                <w:szCs w:val="20"/>
                <w:lang w:eastAsia="ru-RU"/>
              </w:rPr>
            </w:pPr>
            <w:r w:rsidRPr="00A52AD2">
              <w:rPr>
                <w:rFonts w:ascii="Times New Roman" w:eastAsia="Times New Roman" w:hAnsi="Times New Roman"/>
                <w:sz w:val="18"/>
                <w:szCs w:val="20"/>
                <w:lang w:eastAsia="ru-RU"/>
              </w:rPr>
              <w:t>Эксплуатационные расходы, возникающие в результате реализации мероприятия</w:t>
            </w:r>
          </w:p>
        </w:tc>
      </w:tr>
      <w:tr w:rsidR="00AA26B5" w:rsidRPr="00A52AD2" w:rsidTr="001D4E22">
        <w:trPr>
          <w:trHeight w:val="2006"/>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spacing w:after="0" w:line="240" w:lineRule="auto"/>
              <w:contextualSpacing/>
              <w:rPr>
                <w:rFonts w:ascii="Times New Roman" w:eastAsia="Times New Roman" w:hAnsi="Times New Roman"/>
                <w:sz w:val="18"/>
                <w:szCs w:val="20"/>
                <w:lang w:eastAsia="ru-RU"/>
              </w:rPr>
            </w:pPr>
            <w:r w:rsidRPr="003976DE">
              <w:rPr>
                <w:rFonts w:ascii="Times New Roman" w:eastAsia="Times New Roman" w:hAnsi="Times New Roman"/>
                <w:color w:val="000000"/>
                <w:sz w:val="18"/>
                <w:szCs w:val="18"/>
                <w:lang w:eastAsia="ru-RU"/>
              </w:rPr>
              <w:t xml:space="preserve">Мероприятие 01.01. </w:t>
            </w:r>
            <w:r w:rsidRPr="003976DE">
              <w:rPr>
                <w:rFonts w:ascii="Times New Roman" w:eastAsia="Times New Roman" w:hAnsi="Times New Roman"/>
                <w:color w:val="000000"/>
                <w:sz w:val="18"/>
                <w:szCs w:val="18"/>
                <w:lang w:eastAsia="ru-RU"/>
              </w:rPr>
              <w:br/>
              <w:t xml:space="preserve">Создание, поддержание в постоянной готовности к применению муниципальной автоматизированной системы </w:t>
            </w:r>
            <w:proofErr w:type="gramStart"/>
            <w:r w:rsidRPr="003976DE">
              <w:rPr>
                <w:rFonts w:ascii="Times New Roman" w:eastAsia="Times New Roman" w:hAnsi="Times New Roman"/>
                <w:color w:val="000000"/>
                <w:sz w:val="18"/>
                <w:szCs w:val="18"/>
                <w:lang w:eastAsia="ru-RU"/>
              </w:rPr>
              <w:t>централизованного  оповещения</w:t>
            </w:r>
            <w:proofErr w:type="gramEnd"/>
            <w:r w:rsidRPr="003976DE">
              <w:rPr>
                <w:rFonts w:ascii="Times New Roman" w:eastAsia="Times New Roman" w:hAnsi="Times New Roman"/>
                <w:color w:val="000000"/>
                <w:sz w:val="18"/>
                <w:szCs w:val="18"/>
                <w:lang w:eastAsia="ru-RU"/>
              </w:rPr>
              <w:t xml:space="preserve"> (далее - МАСЦО) и системы информирования населения при чрезвычайных ситуациях или об угрозе возникновения чрезвычайной ситуации (аварии, происшествиях эпидемии) или военных конфликтах</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20"/>
                <w:lang w:eastAsia="ru-RU"/>
              </w:rPr>
            </w:pPr>
            <w:r w:rsidRPr="00A52AD2">
              <w:rPr>
                <w:rFonts w:ascii="Times New Roman" w:eastAsia="Times New Roman" w:hAnsi="Times New Roman"/>
                <w:sz w:val="18"/>
                <w:szCs w:val="20"/>
                <w:lang w:eastAsia="ru-RU"/>
              </w:rPr>
              <w:t>Бюджет городского округа Истра</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20"/>
                <w:lang w:eastAsia="ru-RU"/>
              </w:rPr>
            </w:pPr>
          </w:p>
        </w:tc>
        <w:tc>
          <w:tcPr>
            <w:tcW w:w="2364" w:type="dxa"/>
            <w:tcBorders>
              <w:top w:val="single" w:sz="4" w:space="0" w:color="auto"/>
              <w:left w:val="single" w:sz="4" w:space="0" w:color="auto"/>
              <w:bottom w:val="single" w:sz="4" w:space="0" w:color="auto"/>
              <w:right w:val="single" w:sz="4" w:space="0" w:color="auto"/>
            </w:tcBorders>
            <w:hideMark/>
          </w:tcPr>
          <w:p w:rsidR="00AA26B5" w:rsidRPr="00A52AD2" w:rsidRDefault="00AA26B5" w:rsidP="001D4E22">
            <w:pPr>
              <w:spacing w:after="0" w:line="240" w:lineRule="auto"/>
              <w:contextualSpacing/>
              <w:rPr>
                <w:rFonts w:ascii="Times New Roman" w:eastAsia="Times New Roman" w:hAnsi="Times New Roman"/>
                <w:sz w:val="18"/>
                <w:szCs w:val="20"/>
                <w:lang w:eastAsia="ru-RU"/>
              </w:rPr>
            </w:pPr>
            <w:r>
              <w:rPr>
                <w:rFonts w:ascii="Times New Roman" w:eastAsia="Times New Roman" w:hAnsi="Times New Roman"/>
                <w:sz w:val="18"/>
                <w:szCs w:val="20"/>
                <w:lang w:eastAsia="ru-RU"/>
              </w:rPr>
              <w:t>Запрос ценовых предложений</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b/>
                <w:sz w:val="18"/>
                <w:szCs w:val="18"/>
                <w:lang w:eastAsia="ru-RU"/>
              </w:rPr>
            </w:pPr>
            <w:proofErr w:type="gramStart"/>
            <w:r w:rsidRPr="00A52AD2">
              <w:rPr>
                <w:rFonts w:ascii="Times New Roman" w:eastAsia="Times New Roman" w:hAnsi="Times New Roman"/>
                <w:b/>
                <w:sz w:val="18"/>
                <w:szCs w:val="18"/>
                <w:lang w:eastAsia="ru-RU"/>
              </w:rPr>
              <w:t xml:space="preserve">Всего:   </w:t>
            </w:r>
            <w:proofErr w:type="gramEnd"/>
            <w:r>
              <w:rPr>
                <w:rFonts w:ascii="Times New Roman" w:hAnsi="Times New Roman"/>
                <w:sz w:val="18"/>
                <w:szCs w:val="18"/>
              </w:rPr>
              <w:t>32 519,50</w:t>
            </w:r>
            <w:r w:rsidRPr="00A52AD2">
              <w:rPr>
                <w:rFonts w:ascii="Times New Roman" w:hAnsi="Times New Roman"/>
                <w:sz w:val="18"/>
                <w:szCs w:val="18"/>
              </w:rPr>
              <w:t xml:space="preserve"> тыс. рублей</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 xml:space="preserve">Бюджет городского округа Истра </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3</w:t>
            </w:r>
            <w:r w:rsidRPr="00A52AD2">
              <w:rPr>
                <w:rFonts w:ascii="Times New Roman" w:eastAsia="Times New Roman" w:hAnsi="Times New Roman"/>
                <w:sz w:val="18"/>
                <w:szCs w:val="18"/>
                <w:lang w:eastAsia="ru-RU"/>
              </w:rPr>
              <w:t xml:space="preserve">г </w:t>
            </w:r>
            <w:r>
              <w:rPr>
                <w:rFonts w:ascii="Times New Roman" w:eastAsia="Times New Roman" w:hAnsi="Times New Roman"/>
                <w:sz w:val="18"/>
                <w:szCs w:val="18"/>
                <w:lang w:eastAsia="ru-RU"/>
              </w:rPr>
              <w:t>–</w:t>
            </w:r>
            <w:r w:rsidRPr="00A52AD2">
              <w:rPr>
                <w:rFonts w:ascii="Times New Roman" w:eastAsia="Times New Roman" w:hAnsi="Times New Roman"/>
                <w:sz w:val="18"/>
                <w:szCs w:val="18"/>
                <w:lang w:eastAsia="ru-RU"/>
              </w:rPr>
              <w:t xml:space="preserve"> </w:t>
            </w:r>
            <w:r>
              <w:rPr>
                <w:rFonts w:ascii="Times New Roman" w:hAnsi="Times New Roman"/>
                <w:sz w:val="18"/>
                <w:szCs w:val="18"/>
              </w:rPr>
              <w:t>6 503,90</w:t>
            </w:r>
            <w:r w:rsidRPr="00A52AD2">
              <w:rPr>
                <w:rFonts w:ascii="Times New Roman" w:hAnsi="Times New Roman"/>
                <w:sz w:val="18"/>
                <w:szCs w:val="18"/>
              </w:rPr>
              <w:t xml:space="preserve"> тыс. рублей</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4</w:t>
            </w:r>
            <w:r w:rsidRPr="00A52AD2">
              <w:rPr>
                <w:rFonts w:ascii="Times New Roman" w:eastAsia="Times New Roman" w:hAnsi="Times New Roman"/>
                <w:sz w:val="18"/>
                <w:szCs w:val="18"/>
                <w:lang w:eastAsia="ru-RU"/>
              </w:rPr>
              <w:t xml:space="preserve">г </w:t>
            </w:r>
            <w:r>
              <w:rPr>
                <w:rFonts w:ascii="Times New Roman" w:eastAsia="Times New Roman" w:hAnsi="Times New Roman"/>
                <w:sz w:val="18"/>
                <w:szCs w:val="18"/>
                <w:lang w:eastAsia="ru-RU"/>
              </w:rPr>
              <w:t>-</w:t>
            </w:r>
            <w:r w:rsidRPr="00A52AD2">
              <w:rPr>
                <w:rFonts w:ascii="Times New Roman" w:eastAsia="Times New Roman" w:hAnsi="Times New Roman"/>
                <w:sz w:val="18"/>
                <w:szCs w:val="18"/>
                <w:lang w:eastAsia="ru-RU"/>
              </w:rPr>
              <w:t xml:space="preserve"> </w:t>
            </w:r>
            <w:r>
              <w:rPr>
                <w:rFonts w:ascii="Times New Roman" w:hAnsi="Times New Roman"/>
                <w:sz w:val="18"/>
                <w:szCs w:val="18"/>
              </w:rPr>
              <w:t>6 503,90</w:t>
            </w:r>
            <w:r w:rsidRPr="00A52AD2">
              <w:rPr>
                <w:rFonts w:ascii="Times New Roman" w:hAnsi="Times New Roman"/>
                <w:sz w:val="18"/>
                <w:szCs w:val="18"/>
              </w:rPr>
              <w:t xml:space="preserve"> тыс. рублей</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5</w:t>
            </w:r>
            <w:r w:rsidRPr="00A52AD2">
              <w:rPr>
                <w:rFonts w:ascii="Times New Roman" w:eastAsia="Times New Roman" w:hAnsi="Times New Roman"/>
                <w:sz w:val="18"/>
                <w:szCs w:val="18"/>
                <w:lang w:eastAsia="ru-RU"/>
              </w:rPr>
              <w:t xml:space="preserve">г </w:t>
            </w:r>
            <w:r>
              <w:rPr>
                <w:rFonts w:ascii="Times New Roman" w:eastAsia="Times New Roman" w:hAnsi="Times New Roman"/>
                <w:sz w:val="18"/>
                <w:szCs w:val="18"/>
                <w:lang w:eastAsia="ru-RU"/>
              </w:rPr>
              <w:t>-</w:t>
            </w:r>
            <w:r w:rsidRPr="00A52AD2">
              <w:rPr>
                <w:rFonts w:ascii="Times New Roman" w:eastAsia="Times New Roman" w:hAnsi="Times New Roman"/>
                <w:sz w:val="18"/>
                <w:szCs w:val="18"/>
                <w:lang w:eastAsia="ru-RU"/>
              </w:rPr>
              <w:t xml:space="preserve"> </w:t>
            </w:r>
            <w:r>
              <w:rPr>
                <w:rFonts w:ascii="Times New Roman" w:hAnsi="Times New Roman"/>
                <w:sz w:val="18"/>
                <w:szCs w:val="18"/>
              </w:rPr>
              <w:t>6 503,90</w:t>
            </w:r>
            <w:r w:rsidRPr="00A52AD2">
              <w:rPr>
                <w:rFonts w:ascii="Times New Roman" w:hAnsi="Times New Roman"/>
                <w:sz w:val="18"/>
                <w:szCs w:val="18"/>
              </w:rPr>
              <w:t xml:space="preserve"> тыс. рублей</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6</w:t>
            </w:r>
            <w:r w:rsidRPr="00A52AD2">
              <w:rPr>
                <w:rFonts w:ascii="Times New Roman" w:eastAsia="Times New Roman" w:hAnsi="Times New Roman"/>
                <w:sz w:val="18"/>
                <w:szCs w:val="18"/>
                <w:lang w:eastAsia="ru-RU"/>
              </w:rPr>
              <w:t xml:space="preserve">г </w:t>
            </w:r>
            <w:r>
              <w:rPr>
                <w:rFonts w:ascii="Times New Roman" w:eastAsia="Times New Roman" w:hAnsi="Times New Roman"/>
                <w:sz w:val="18"/>
                <w:szCs w:val="18"/>
                <w:lang w:eastAsia="ru-RU"/>
              </w:rPr>
              <w:t>-</w:t>
            </w:r>
            <w:r w:rsidRPr="00A52AD2">
              <w:rPr>
                <w:rFonts w:ascii="Times New Roman" w:eastAsia="Times New Roman" w:hAnsi="Times New Roman"/>
                <w:sz w:val="18"/>
                <w:szCs w:val="18"/>
                <w:lang w:eastAsia="ru-RU"/>
              </w:rPr>
              <w:t xml:space="preserve"> </w:t>
            </w:r>
            <w:r>
              <w:rPr>
                <w:rFonts w:ascii="Times New Roman" w:hAnsi="Times New Roman"/>
                <w:sz w:val="18"/>
                <w:szCs w:val="18"/>
              </w:rPr>
              <w:t>6 503,90</w:t>
            </w:r>
            <w:r w:rsidRPr="00A52AD2">
              <w:rPr>
                <w:rFonts w:ascii="Times New Roman" w:hAnsi="Times New Roman"/>
                <w:sz w:val="18"/>
                <w:szCs w:val="18"/>
              </w:rPr>
              <w:t xml:space="preserve"> тыс. рублей</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7</w:t>
            </w:r>
            <w:r w:rsidRPr="00A52AD2">
              <w:rPr>
                <w:rFonts w:ascii="Times New Roman" w:eastAsia="Times New Roman" w:hAnsi="Times New Roman"/>
                <w:sz w:val="18"/>
                <w:szCs w:val="18"/>
                <w:lang w:eastAsia="ru-RU"/>
              </w:rPr>
              <w:t xml:space="preserve">г </w:t>
            </w:r>
            <w:r>
              <w:rPr>
                <w:rFonts w:ascii="Times New Roman" w:eastAsia="Times New Roman" w:hAnsi="Times New Roman"/>
                <w:sz w:val="18"/>
                <w:szCs w:val="18"/>
                <w:lang w:eastAsia="ru-RU"/>
              </w:rPr>
              <w:t>-</w:t>
            </w:r>
            <w:r w:rsidRPr="00A52AD2">
              <w:rPr>
                <w:rFonts w:ascii="Times New Roman" w:eastAsia="Times New Roman" w:hAnsi="Times New Roman"/>
                <w:sz w:val="18"/>
                <w:szCs w:val="18"/>
                <w:lang w:eastAsia="ru-RU"/>
              </w:rPr>
              <w:t xml:space="preserve"> </w:t>
            </w:r>
            <w:r>
              <w:rPr>
                <w:rFonts w:ascii="Times New Roman" w:hAnsi="Times New Roman"/>
                <w:sz w:val="18"/>
                <w:szCs w:val="18"/>
              </w:rPr>
              <w:t>6 503,90</w:t>
            </w:r>
            <w:r w:rsidRPr="00A52AD2">
              <w:rPr>
                <w:rFonts w:ascii="Times New Roman" w:hAnsi="Times New Roman"/>
                <w:sz w:val="18"/>
                <w:szCs w:val="18"/>
              </w:rPr>
              <w:t xml:space="preserve"> тыс. рублей</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20"/>
                <w:lang w:eastAsia="ru-RU"/>
              </w:rPr>
            </w:pPr>
          </w:p>
        </w:tc>
      </w:tr>
      <w:tr w:rsidR="00AA26B5" w:rsidRPr="00A52AD2" w:rsidTr="001D4E22">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20"/>
                <w:lang w:eastAsia="ru-RU"/>
              </w:rPr>
            </w:pPr>
            <w:r w:rsidRPr="003976DE">
              <w:rPr>
                <w:rFonts w:ascii="Times New Roman" w:eastAsia="Times New Roman" w:hAnsi="Times New Roman"/>
                <w:color w:val="000000"/>
                <w:sz w:val="18"/>
                <w:szCs w:val="18"/>
                <w:lang w:eastAsia="ru-RU"/>
              </w:rPr>
              <w:t xml:space="preserve">Мероприятие 01.02. </w:t>
            </w:r>
            <w:r w:rsidRPr="003976DE">
              <w:rPr>
                <w:rFonts w:ascii="Times New Roman" w:eastAsia="Times New Roman" w:hAnsi="Times New Roman"/>
                <w:color w:val="000000"/>
                <w:sz w:val="18"/>
                <w:szCs w:val="18"/>
                <w:lang w:eastAsia="ru-RU"/>
              </w:rPr>
              <w:br/>
              <w:t>Создание, развитие и (или) модернизация МАСЦО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20"/>
                <w:lang w:eastAsia="ru-RU"/>
              </w:rPr>
            </w:pPr>
            <w:r w:rsidRPr="00A52AD2">
              <w:rPr>
                <w:rFonts w:ascii="Times New Roman" w:eastAsia="Times New Roman" w:hAnsi="Times New Roman"/>
                <w:sz w:val="18"/>
                <w:szCs w:val="20"/>
                <w:lang w:eastAsia="ru-RU"/>
              </w:rPr>
              <w:t>Бюджет городского округа Истра</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20"/>
                <w:lang w:eastAsia="ru-RU"/>
              </w:rPr>
            </w:pPr>
          </w:p>
        </w:tc>
        <w:tc>
          <w:tcPr>
            <w:tcW w:w="2364" w:type="dxa"/>
            <w:tcBorders>
              <w:top w:val="single" w:sz="4" w:space="0" w:color="auto"/>
              <w:left w:val="single" w:sz="4" w:space="0" w:color="auto"/>
              <w:bottom w:val="single" w:sz="4" w:space="0" w:color="auto"/>
              <w:right w:val="single" w:sz="4" w:space="0" w:color="auto"/>
            </w:tcBorders>
          </w:tcPr>
          <w:p w:rsidR="00AA26B5" w:rsidRPr="00A52AD2" w:rsidRDefault="00AA26B5" w:rsidP="001D4E22">
            <w:pPr>
              <w:spacing w:after="0" w:line="240" w:lineRule="auto"/>
              <w:contextualSpacing/>
              <w:rPr>
                <w:rFonts w:ascii="Times New Roman" w:eastAsia="Times New Roman" w:hAnsi="Times New Roman"/>
                <w:sz w:val="18"/>
                <w:szCs w:val="20"/>
                <w:lang w:eastAsia="ru-RU"/>
              </w:rPr>
            </w:pPr>
            <w:r>
              <w:rPr>
                <w:rFonts w:ascii="Times New Roman" w:eastAsia="Times New Roman" w:hAnsi="Times New Roman"/>
                <w:sz w:val="18"/>
                <w:szCs w:val="20"/>
                <w:lang w:eastAsia="ru-RU"/>
              </w:rPr>
              <w:t>Запрос ценовых предложений</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b/>
                <w:sz w:val="18"/>
                <w:szCs w:val="18"/>
                <w:lang w:eastAsia="ru-RU"/>
              </w:rPr>
            </w:pPr>
            <w:proofErr w:type="gramStart"/>
            <w:r w:rsidRPr="00A52AD2">
              <w:rPr>
                <w:rFonts w:ascii="Times New Roman" w:eastAsia="Times New Roman" w:hAnsi="Times New Roman"/>
                <w:b/>
                <w:sz w:val="18"/>
                <w:szCs w:val="18"/>
                <w:lang w:eastAsia="ru-RU"/>
              </w:rPr>
              <w:t xml:space="preserve">Всего:   </w:t>
            </w:r>
            <w:proofErr w:type="gramEnd"/>
            <w:r>
              <w:rPr>
                <w:rFonts w:ascii="Times New Roman" w:hAnsi="Times New Roman"/>
                <w:sz w:val="18"/>
                <w:szCs w:val="18"/>
              </w:rPr>
              <w:t>7 282,00</w:t>
            </w:r>
            <w:r w:rsidRPr="00A52AD2">
              <w:rPr>
                <w:rFonts w:ascii="Times New Roman" w:hAnsi="Times New Roman"/>
                <w:sz w:val="18"/>
                <w:szCs w:val="18"/>
              </w:rPr>
              <w:t xml:space="preserve"> тыс. рублей</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 xml:space="preserve">Бюджет городского округа Истра </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3</w:t>
            </w:r>
            <w:r w:rsidRPr="00A52AD2">
              <w:rPr>
                <w:rFonts w:ascii="Times New Roman" w:eastAsia="Times New Roman" w:hAnsi="Times New Roman"/>
                <w:sz w:val="18"/>
                <w:szCs w:val="18"/>
                <w:lang w:eastAsia="ru-RU"/>
              </w:rPr>
              <w:t xml:space="preserve">г </w:t>
            </w:r>
            <w:r>
              <w:rPr>
                <w:rFonts w:ascii="Times New Roman" w:eastAsia="Times New Roman" w:hAnsi="Times New Roman"/>
                <w:sz w:val="18"/>
                <w:szCs w:val="18"/>
                <w:lang w:eastAsia="ru-RU"/>
              </w:rPr>
              <w:t>–</w:t>
            </w:r>
            <w:r w:rsidRPr="00A52AD2">
              <w:rPr>
                <w:rFonts w:ascii="Times New Roman" w:eastAsia="Times New Roman" w:hAnsi="Times New Roman"/>
                <w:sz w:val="18"/>
                <w:szCs w:val="18"/>
                <w:lang w:eastAsia="ru-RU"/>
              </w:rPr>
              <w:t xml:space="preserve"> </w:t>
            </w:r>
            <w:r>
              <w:rPr>
                <w:rFonts w:ascii="Times New Roman" w:hAnsi="Times New Roman"/>
                <w:sz w:val="18"/>
                <w:szCs w:val="18"/>
              </w:rPr>
              <w:t>1 456,40</w:t>
            </w:r>
            <w:r w:rsidRPr="00A52AD2">
              <w:rPr>
                <w:rFonts w:ascii="Times New Roman" w:hAnsi="Times New Roman"/>
                <w:sz w:val="18"/>
                <w:szCs w:val="18"/>
              </w:rPr>
              <w:t xml:space="preserve"> тыс. рублей</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4</w:t>
            </w:r>
            <w:r w:rsidRPr="00A52AD2">
              <w:rPr>
                <w:rFonts w:ascii="Times New Roman" w:eastAsia="Times New Roman" w:hAnsi="Times New Roman"/>
                <w:sz w:val="18"/>
                <w:szCs w:val="18"/>
                <w:lang w:eastAsia="ru-RU"/>
              </w:rPr>
              <w:t xml:space="preserve">г </w:t>
            </w:r>
            <w:r>
              <w:rPr>
                <w:rFonts w:ascii="Times New Roman" w:eastAsia="Times New Roman" w:hAnsi="Times New Roman"/>
                <w:sz w:val="18"/>
                <w:szCs w:val="18"/>
                <w:lang w:eastAsia="ru-RU"/>
              </w:rPr>
              <w:t>-</w:t>
            </w:r>
            <w:r w:rsidRPr="00A52AD2">
              <w:rPr>
                <w:rFonts w:ascii="Times New Roman" w:eastAsia="Times New Roman" w:hAnsi="Times New Roman"/>
                <w:sz w:val="18"/>
                <w:szCs w:val="18"/>
                <w:lang w:eastAsia="ru-RU"/>
              </w:rPr>
              <w:t xml:space="preserve"> </w:t>
            </w:r>
            <w:r>
              <w:rPr>
                <w:rFonts w:ascii="Times New Roman" w:hAnsi="Times New Roman"/>
                <w:sz w:val="18"/>
                <w:szCs w:val="18"/>
              </w:rPr>
              <w:t>1 456,40</w:t>
            </w:r>
            <w:r w:rsidRPr="00A52AD2">
              <w:rPr>
                <w:rFonts w:ascii="Times New Roman" w:hAnsi="Times New Roman"/>
                <w:sz w:val="18"/>
                <w:szCs w:val="18"/>
              </w:rPr>
              <w:t xml:space="preserve"> тыс. рублей</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5</w:t>
            </w:r>
            <w:r w:rsidRPr="00A52AD2">
              <w:rPr>
                <w:rFonts w:ascii="Times New Roman" w:eastAsia="Times New Roman" w:hAnsi="Times New Roman"/>
                <w:sz w:val="18"/>
                <w:szCs w:val="18"/>
                <w:lang w:eastAsia="ru-RU"/>
              </w:rPr>
              <w:t xml:space="preserve">г </w:t>
            </w:r>
            <w:r>
              <w:rPr>
                <w:rFonts w:ascii="Times New Roman" w:eastAsia="Times New Roman" w:hAnsi="Times New Roman"/>
                <w:sz w:val="18"/>
                <w:szCs w:val="18"/>
                <w:lang w:eastAsia="ru-RU"/>
              </w:rPr>
              <w:t>-</w:t>
            </w:r>
            <w:r w:rsidRPr="00A52AD2">
              <w:rPr>
                <w:rFonts w:ascii="Times New Roman" w:eastAsia="Times New Roman" w:hAnsi="Times New Roman"/>
                <w:sz w:val="18"/>
                <w:szCs w:val="18"/>
                <w:lang w:eastAsia="ru-RU"/>
              </w:rPr>
              <w:t xml:space="preserve"> </w:t>
            </w:r>
            <w:r>
              <w:rPr>
                <w:rFonts w:ascii="Times New Roman" w:hAnsi="Times New Roman"/>
                <w:sz w:val="18"/>
                <w:szCs w:val="18"/>
              </w:rPr>
              <w:t>1 456,40</w:t>
            </w:r>
            <w:r w:rsidRPr="00A52AD2">
              <w:rPr>
                <w:rFonts w:ascii="Times New Roman" w:hAnsi="Times New Roman"/>
                <w:sz w:val="18"/>
                <w:szCs w:val="18"/>
              </w:rPr>
              <w:t xml:space="preserve"> тыс. рублей</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6</w:t>
            </w:r>
            <w:r w:rsidRPr="00A52AD2">
              <w:rPr>
                <w:rFonts w:ascii="Times New Roman" w:eastAsia="Times New Roman" w:hAnsi="Times New Roman"/>
                <w:sz w:val="18"/>
                <w:szCs w:val="18"/>
                <w:lang w:eastAsia="ru-RU"/>
              </w:rPr>
              <w:t xml:space="preserve">г </w:t>
            </w:r>
            <w:r>
              <w:rPr>
                <w:rFonts w:ascii="Times New Roman" w:eastAsia="Times New Roman" w:hAnsi="Times New Roman"/>
                <w:sz w:val="18"/>
                <w:szCs w:val="18"/>
                <w:lang w:eastAsia="ru-RU"/>
              </w:rPr>
              <w:t>-</w:t>
            </w:r>
            <w:r w:rsidRPr="00A52AD2">
              <w:rPr>
                <w:rFonts w:ascii="Times New Roman" w:eastAsia="Times New Roman" w:hAnsi="Times New Roman"/>
                <w:sz w:val="18"/>
                <w:szCs w:val="18"/>
                <w:lang w:eastAsia="ru-RU"/>
              </w:rPr>
              <w:t xml:space="preserve"> </w:t>
            </w:r>
            <w:r>
              <w:rPr>
                <w:rFonts w:ascii="Times New Roman" w:hAnsi="Times New Roman"/>
                <w:sz w:val="18"/>
                <w:szCs w:val="18"/>
              </w:rPr>
              <w:t>1 456,40</w:t>
            </w:r>
            <w:r w:rsidRPr="00A52AD2">
              <w:rPr>
                <w:rFonts w:ascii="Times New Roman" w:hAnsi="Times New Roman"/>
                <w:sz w:val="18"/>
                <w:szCs w:val="18"/>
              </w:rPr>
              <w:t xml:space="preserve"> тыс. рублей</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7</w:t>
            </w:r>
            <w:r w:rsidRPr="00A52AD2">
              <w:rPr>
                <w:rFonts w:ascii="Times New Roman" w:eastAsia="Times New Roman" w:hAnsi="Times New Roman"/>
                <w:sz w:val="18"/>
                <w:szCs w:val="18"/>
                <w:lang w:eastAsia="ru-RU"/>
              </w:rPr>
              <w:t xml:space="preserve">г </w:t>
            </w:r>
            <w:r>
              <w:rPr>
                <w:rFonts w:ascii="Times New Roman" w:eastAsia="Times New Roman" w:hAnsi="Times New Roman"/>
                <w:sz w:val="18"/>
                <w:szCs w:val="18"/>
                <w:lang w:eastAsia="ru-RU"/>
              </w:rPr>
              <w:t>-</w:t>
            </w:r>
            <w:r w:rsidRPr="00A52AD2">
              <w:rPr>
                <w:rFonts w:ascii="Times New Roman" w:eastAsia="Times New Roman" w:hAnsi="Times New Roman"/>
                <w:sz w:val="18"/>
                <w:szCs w:val="18"/>
                <w:lang w:eastAsia="ru-RU"/>
              </w:rPr>
              <w:t xml:space="preserve"> </w:t>
            </w:r>
            <w:r>
              <w:rPr>
                <w:rFonts w:ascii="Times New Roman" w:hAnsi="Times New Roman"/>
                <w:sz w:val="18"/>
                <w:szCs w:val="18"/>
              </w:rPr>
              <w:t>1 456,40</w:t>
            </w:r>
            <w:r w:rsidRPr="00A52AD2">
              <w:rPr>
                <w:rFonts w:ascii="Times New Roman" w:hAnsi="Times New Roman"/>
                <w:sz w:val="18"/>
                <w:szCs w:val="18"/>
              </w:rPr>
              <w:t xml:space="preserve"> тыс. рублей</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20"/>
                <w:lang w:eastAsia="ru-RU"/>
              </w:rPr>
            </w:pPr>
          </w:p>
        </w:tc>
      </w:tr>
      <w:tr w:rsidR="00AA26B5" w:rsidRPr="00A52AD2" w:rsidTr="001D4E22">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3976DE" w:rsidRDefault="00AA26B5" w:rsidP="001D4E22">
            <w:pPr>
              <w:widowControl w:val="0"/>
              <w:autoSpaceDE w:val="0"/>
              <w:autoSpaceDN w:val="0"/>
              <w:adjustRightInd w:val="0"/>
              <w:spacing w:after="0" w:line="240" w:lineRule="auto"/>
              <w:contextualSpacing/>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Мероприятие 02.01. </w:t>
            </w:r>
            <w:r w:rsidRPr="003976DE">
              <w:rPr>
                <w:rFonts w:ascii="Times New Roman" w:eastAsia="Times New Roman" w:hAnsi="Times New Roman"/>
                <w:color w:val="000000"/>
                <w:sz w:val="18"/>
                <w:szCs w:val="18"/>
                <w:lang w:eastAsia="ru-RU"/>
              </w:rPr>
              <w:br/>
              <w:t>Создание, содержание, управление и распоряжение запасами материально-технических, продовольственных и иных средств в целях гражданской обороны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20"/>
                <w:lang w:eastAsia="ru-RU"/>
              </w:rPr>
            </w:pPr>
            <w:r w:rsidRPr="00A52AD2">
              <w:rPr>
                <w:rFonts w:ascii="Times New Roman" w:eastAsia="Times New Roman" w:hAnsi="Times New Roman"/>
                <w:sz w:val="18"/>
                <w:szCs w:val="20"/>
                <w:lang w:eastAsia="ru-RU"/>
              </w:rPr>
              <w:t>Бюджет городского округа Истра</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20"/>
                <w:lang w:eastAsia="ru-RU"/>
              </w:rPr>
            </w:pPr>
          </w:p>
        </w:tc>
        <w:tc>
          <w:tcPr>
            <w:tcW w:w="2364" w:type="dxa"/>
            <w:tcBorders>
              <w:top w:val="single" w:sz="4" w:space="0" w:color="auto"/>
              <w:left w:val="single" w:sz="4" w:space="0" w:color="auto"/>
              <w:bottom w:val="single" w:sz="4" w:space="0" w:color="auto"/>
              <w:right w:val="single" w:sz="4" w:space="0" w:color="auto"/>
            </w:tcBorders>
          </w:tcPr>
          <w:p w:rsidR="00AA26B5" w:rsidRDefault="00AA26B5" w:rsidP="001D4E22">
            <w:pPr>
              <w:spacing w:after="0" w:line="240" w:lineRule="auto"/>
              <w:contextualSpacing/>
              <w:rPr>
                <w:rFonts w:ascii="Times New Roman" w:eastAsia="Times New Roman" w:hAnsi="Times New Roman"/>
                <w:sz w:val="18"/>
                <w:szCs w:val="20"/>
                <w:lang w:eastAsia="ru-RU"/>
              </w:rPr>
            </w:pPr>
            <w:r>
              <w:rPr>
                <w:rFonts w:ascii="Times New Roman" w:eastAsia="Times New Roman" w:hAnsi="Times New Roman"/>
                <w:sz w:val="18"/>
                <w:szCs w:val="20"/>
                <w:lang w:eastAsia="ru-RU"/>
              </w:rPr>
              <w:t>Запрос ценовых предложений</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b/>
                <w:sz w:val="18"/>
                <w:szCs w:val="18"/>
                <w:lang w:eastAsia="ru-RU"/>
              </w:rPr>
            </w:pPr>
            <w:proofErr w:type="gramStart"/>
            <w:r w:rsidRPr="00A52AD2">
              <w:rPr>
                <w:rFonts w:ascii="Times New Roman" w:eastAsia="Times New Roman" w:hAnsi="Times New Roman"/>
                <w:b/>
                <w:sz w:val="18"/>
                <w:szCs w:val="18"/>
                <w:lang w:eastAsia="ru-RU"/>
              </w:rPr>
              <w:t xml:space="preserve">Всего:   </w:t>
            </w:r>
            <w:proofErr w:type="gramEnd"/>
            <w:r>
              <w:rPr>
                <w:rFonts w:ascii="Times New Roman" w:hAnsi="Times New Roman"/>
                <w:sz w:val="18"/>
                <w:szCs w:val="18"/>
              </w:rPr>
              <w:t>3 025,00</w:t>
            </w:r>
            <w:r w:rsidRPr="00A52AD2">
              <w:rPr>
                <w:rFonts w:ascii="Times New Roman" w:hAnsi="Times New Roman"/>
                <w:sz w:val="18"/>
                <w:szCs w:val="18"/>
              </w:rPr>
              <w:t xml:space="preserve"> тыс. рублей</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 xml:space="preserve">Бюджет городского округа Истра </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3</w:t>
            </w:r>
            <w:r w:rsidRPr="00A52AD2">
              <w:rPr>
                <w:rFonts w:ascii="Times New Roman" w:eastAsia="Times New Roman" w:hAnsi="Times New Roman"/>
                <w:sz w:val="18"/>
                <w:szCs w:val="18"/>
                <w:lang w:eastAsia="ru-RU"/>
              </w:rPr>
              <w:t xml:space="preserve">г </w:t>
            </w:r>
            <w:r>
              <w:rPr>
                <w:rFonts w:ascii="Times New Roman" w:eastAsia="Times New Roman" w:hAnsi="Times New Roman"/>
                <w:sz w:val="18"/>
                <w:szCs w:val="18"/>
                <w:lang w:eastAsia="ru-RU"/>
              </w:rPr>
              <w:t>–</w:t>
            </w:r>
            <w:r w:rsidRPr="00A52AD2">
              <w:rPr>
                <w:rFonts w:ascii="Times New Roman" w:eastAsia="Times New Roman" w:hAnsi="Times New Roman"/>
                <w:sz w:val="18"/>
                <w:szCs w:val="18"/>
                <w:lang w:eastAsia="ru-RU"/>
              </w:rPr>
              <w:t xml:space="preserve"> </w:t>
            </w:r>
            <w:r>
              <w:rPr>
                <w:rFonts w:ascii="Times New Roman" w:hAnsi="Times New Roman"/>
                <w:sz w:val="18"/>
                <w:szCs w:val="18"/>
              </w:rPr>
              <w:t>605,00</w:t>
            </w:r>
            <w:r w:rsidRPr="00A52AD2">
              <w:rPr>
                <w:rFonts w:ascii="Times New Roman" w:hAnsi="Times New Roman"/>
                <w:sz w:val="18"/>
                <w:szCs w:val="18"/>
              </w:rPr>
              <w:t xml:space="preserve"> тыс. рублей</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4</w:t>
            </w:r>
            <w:r w:rsidRPr="00A52AD2">
              <w:rPr>
                <w:rFonts w:ascii="Times New Roman" w:eastAsia="Times New Roman" w:hAnsi="Times New Roman"/>
                <w:sz w:val="18"/>
                <w:szCs w:val="18"/>
                <w:lang w:eastAsia="ru-RU"/>
              </w:rPr>
              <w:t xml:space="preserve">г </w:t>
            </w:r>
            <w:r>
              <w:rPr>
                <w:rFonts w:ascii="Times New Roman" w:eastAsia="Times New Roman" w:hAnsi="Times New Roman"/>
                <w:sz w:val="18"/>
                <w:szCs w:val="18"/>
                <w:lang w:eastAsia="ru-RU"/>
              </w:rPr>
              <w:t>-</w:t>
            </w:r>
            <w:r w:rsidRPr="00A52AD2">
              <w:rPr>
                <w:rFonts w:ascii="Times New Roman" w:eastAsia="Times New Roman" w:hAnsi="Times New Roman"/>
                <w:sz w:val="18"/>
                <w:szCs w:val="18"/>
                <w:lang w:eastAsia="ru-RU"/>
              </w:rPr>
              <w:t xml:space="preserve"> </w:t>
            </w:r>
            <w:r>
              <w:rPr>
                <w:rFonts w:ascii="Times New Roman" w:hAnsi="Times New Roman"/>
                <w:sz w:val="18"/>
                <w:szCs w:val="18"/>
              </w:rPr>
              <w:t>605,00</w:t>
            </w:r>
            <w:r w:rsidRPr="00A52AD2">
              <w:rPr>
                <w:rFonts w:ascii="Times New Roman" w:hAnsi="Times New Roman"/>
                <w:sz w:val="18"/>
                <w:szCs w:val="18"/>
              </w:rPr>
              <w:t xml:space="preserve"> тыс. рублей</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5</w:t>
            </w:r>
            <w:r w:rsidRPr="00A52AD2">
              <w:rPr>
                <w:rFonts w:ascii="Times New Roman" w:eastAsia="Times New Roman" w:hAnsi="Times New Roman"/>
                <w:sz w:val="18"/>
                <w:szCs w:val="18"/>
                <w:lang w:eastAsia="ru-RU"/>
              </w:rPr>
              <w:t xml:space="preserve">г </w:t>
            </w:r>
            <w:r>
              <w:rPr>
                <w:rFonts w:ascii="Times New Roman" w:eastAsia="Times New Roman" w:hAnsi="Times New Roman"/>
                <w:sz w:val="18"/>
                <w:szCs w:val="18"/>
                <w:lang w:eastAsia="ru-RU"/>
              </w:rPr>
              <w:t>-</w:t>
            </w:r>
            <w:r w:rsidRPr="00A52AD2">
              <w:rPr>
                <w:rFonts w:ascii="Times New Roman" w:eastAsia="Times New Roman" w:hAnsi="Times New Roman"/>
                <w:sz w:val="18"/>
                <w:szCs w:val="18"/>
                <w:lang w:eastAsia="ru-RU"/>
              </w:rPr>
              <w:t xml:space="preserve"> </w:t>
            </w:r>
            <w:r>
              <w:rPr>
                <w:rFonts w:ascii="Times New Roman" w:hAnsi="Times New Roman"/>
                <w:sz w:val="18"/>
                <w:szCs w:val="18"/>
              </w:rPr>
              <w:t>605,00</w:t>
            </w:r>
            <w:r w:rsidRPr="00A52AD2">
              <w:rPr>
                <w:rFonts w:ascii="Times New Roman" w:hAnsi="Times New Roman"/>
                <w:sz w:val="18"/>
                <w:szCs w:val="18"/>
              </w:rPr>
              <w:t xml:space="preserve"> тыс. рублей</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6</w:t>
            </w:r>
            <w:r w:rsidRPr="00A52AD2">
              <w:rPr>
                <w:rFonts w:ascii="Times New Roman" w:eastAsia="Times New Roman" w:hAnsi="Times New Roman"/>
                <w:sz w:val="18"/>
                <w:szCs w:val="18"/>
                <w:lang w:eastAsia="ru-RU"/>
              </w:rPr>
              <w:t xml:space="preserve">г </w:t>
            </w:r>
            <w:r>
              <w:rPr>
                <w:rFonts w:ascii="Times New Roman" w:eastAsia="Times New Roman" w:hAnsi="Times New Roman"/>
                <w:sz w:val="18"/>
                <w:szCs w:val="18"/>
                <w:lang w:eastAsia="ru-RU"/>
              </w:rPr>
              <w:t>-</w:t>
            </w:r>
            <w:r w:rsidRPr="00A52AD2">
              <w:rPr>
                <w:rFonts w:ascii="Times New Roman" w:eastAsia="Times New Roman" w:hAnsi="Times New Roman"/>
                <w:sz w:val="18"/>
                <w:szCs w:val="18"/>
                <w:lang w:eastAsia="ru-RU"/>
              </w:rPr>
              <w:t xml:space="preserve"> </w:t>
            </w:r>
            <w:r>
              <w:rPr>
                <w:rFonts w:ascii="Times New Roman" w:hAnsi="Times New Roman"/>
                <w:sz w:val="18"/>
                <w:szCs w:val="18"/>
              </w:rPr>
              <w:t>605,00</w:t>
            </w:r>
            <w:r w:rsidRPr="00A52AD2">
              <w:rPr>
                <w:rFonts w:ascii="Times New Roman" w:hAnsi="Times New Roman"/>
                <w:sz w:val="18"/>
                <w:szCs w:val="18"/>
              </w:rPr>
              <w:t xml:space="preserve"> тыс. рублей</w:t>
            </w:r>
          </w:p>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b/>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7</w:t>
            </w:r>
            <w:r w:rsidRPr="00A52AD2">
              <w:rPr>
                <w:rFonts w:ascii="Times New Roman" w:eastAsia="Times New Roman" w:hAnsi="Times New Roman"/>
                <w:sz w:val="18"/>
                <w:szCs w:val="18"/>
                <w:lang w:eastAsia="ru-RU"/>
              </w:rPr>
              <w:t xml:space="preserve">г </w:t>
            </w:r>
            <w:r>
              <w:rPr>
                <w:rFonts w:ascii="Times New Roman" w:eastAsia="Times New Roman" w:hAnsi="Times New Roman"/>
                <w:sz w:val="18"/>
                <w:szCs w:val="18"/>
                <w:lang w:eastAsia="ru-RU"/>
              </w:rPr>
              <w:t>-</w:t>
            </w:r>
            <w:r w:rsidRPr="00A52AD2">
              <w:rPr>
                <w:rFonts w:ascii="Times New Roman" w:eastAsia="Times New Roman" w:hAnsi="Times New Roman"/>
                <w:sz w:val="18"/>
                <w:szCs w:val="18"/>
                <w:lang w:eastAsia="ru-RU"/>
              </w:rPr>
              <w:t xml:space="preserve"> </w:t>
            </w:r>
            <w:r>
              <w:rPr>
                <w:rFonts w:ascii="Times New Roman" w:hAnsi="Times New Roman"/>
                <w:sz w:val="18"/>
                <w:szCs w:val="18"/>
              </w:rPr>
              <w:t>605,00</w:t>
            </w:r>
            <w:r w:rsidRPr="00A52AD2">
              <w:rPr>
                <w:rFonts w:ascii="Times New Roman" w:hAnsi="Times New Roman"/>
                <w:sz w:val="18"/>
                <w:szCs w:val="18"/>
              </w:rPr>
              <w:t xml:space="preserve"> тыс. рублей</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A26B5" w:rsidRPr="00A52AD2" w:rsidRDefault="00AA26B5" w:rsidP="001D4E22">
            <w:pPr>
              <w:widowControl w:val="0"/>
              <w:autoSpaceDE w:val="0"/>
              <w:autoSpaceDN w:val="0"/>
              <w:adjustRightInd w:val="0"/>
              <w:spacing w:after="0" w:line="240" w:lineRule="auto"/>
              <w:contextualSpacing/>
              <w:rPr>
                <w:rFonts w:ascii="Times New Roman" w:eastAsia="Times New Roman" w:hAnsi="Times New Roman"/>
                <w:sz w:val="18"/>
                <w:szCs w:val="20"/>
                <w:lang w:eastAsia="ru-RU"/>
              </w:rPr>
            </w:pPr>
          </w:p>
        </w:tc>
      </w:tr>
    </w:tbl>
    <w:p w:rsidR="003976DE" w:rsidRDefault="003976DE">
      <w:pPr>
        <w:rPr>
          <w:rFonts w:ascii="Times New Roman" w:eastAsia="Times New Roman" w:hAnsi="Times New Roman"/>
          <w:sz w:val="16"/>
          <w:szCs w:val="16"/>
          <w:lang w:eastAsia="ru-RU"/>
        </w:rPr>
      </w:pPr>
    </w:p>
    <w:p w:rsidR="00AA26B5" w:rsidRDefault="00AA26B5">
      <w:pPr>
        <w:rPr>
          <w:rFonts w:ascii="Times New Roman" w:eastAsia="Times New Roman" w:hAnsi="Times New Roman"/>
          <w:sz w:val="16"/>
          <w:szCs w:val="16"/>
          <w:lang w:eastAsia="ru-RU"/>
        </w:rPr>
      </w:pPr>
    </w:p>
    <w:p w:rsidR="00AA26B5" w:rsidRDefault="00AA26B5">
      <w:pPr>
        <w:rPr>
          <w:rFonts w:ascii="Times New Roman" w:eastAsia="Times New Roman" w:hAnsi="Times New Roman"/>
          <w:sz w:val="16"/>
          <w:szCs w:val="16"/>
          <w:lang w:eastAsia="ru-RU"/>
        </w:rPr>
      </w:pPr>
    </w:p>
    <w:p w:rsidR="00AA26B5" w:rsidRDefault="00AA26B5">
      <w:pPr>
        <w:rPr>
          <w:rFonts w:ascii="Times New Roman" w:eastAsia="Times New Roman" w:hAnsi="Times New Roman"/>
          <w:sz w:val="16"/>
          <w:szCs w:val="16"/>
          <w:lang w:eastAsia="ru-RU"/>
        </w:rPr>
      </w:pPr>
    </w:p>
    <w:p w:rsidR="00AA26B5" w:rsidRDefault="00AA26B5">
      <w:pPr>
        <w:rPr>
          <w:rFonts w:ascii="Times New Roman" w:eastAsia="Times New Roman" w:hAnsi="Times New Roman"/>
          <w:sz w:val="16"/>
          <w:szCs w:val="16"/>
          <w:lang w:eastAsia="ru-RU"/>
        </w:rPr>
      </w:pPr>
    </w:p>
    <w:p w:rsidR="00AA26B5" w:rsidRDefault="00AA26B5">
      <w:pPr>
        <w:rPr>
          <w:rFonts w:ascii="Times New Roman" w:eastAsia="Times New Roman" w:hAnsi="Times New Roman"/>
          <w:sz w:val="16"/>
          <w:szCs w:val="16"/>
          <w:lang w:eastAsia="ru-RU"/>
        </w:rPr>
      </w:pPr>
    </w:p>
    <w:p w:rsidR="00F326E2" w:rsidRPr="007A4278" w:rsidRDefault="001F624C" w:rsidP="007A4278">
      <w:pPr>
        <w:pStyle w:val="ConsPlusNormal"/>
        <w:rPr>
          <w:rFonts w:ascii="Times New Roman" w:hAnsi="Times New Roman" w:cs="Times New Roman"/>
          <w:b/>
          <w:bCs/>
          <w:sz w:val="24"/>
          <w:szCs w:val="24"/>
        </w:rPr>
      </w:pPr>
      <w:r>
        <w:rPr>
          <w:rFonts w:ascii="Times New Roman" w:hAnsi="Times New Roman" w:cs="Times New Roman"/>
          <w:b/>
          <w:bCs/>
          <w:sz w:val="24"/>
          <w:szCs w:val="24"/>
          <w:lang w:val="en-US"/>
        </w:rPr>
        <w:lastRenderedPageBreak/>
        <w:t>VIII</w:t>
      </w:r>
      <w:r w:rsidRPr="001F624C">
        <w:rPr>
          <w:rFonts w:ascii="Times New Roman" w:hAnsi="Times New Roman" w:cs="Times New Roman"/>
          <w:b/>
          <w:bCs/>
          <w:sz w:val="24"/>
          <w:szCs w:val="24"/>
        </w:rPr>
        <w:t>.</w:t>
      </w:r>
      <w:r>
        <w:rPr>
          <w:rFonts w:ascii="Times New Roman" w:hAnsi="Times New Roman" w:cs="Times New Roman"/>
          <w:b/>
          <w:bCs/>
          <w:sz w:val="24"/>
          <w:szCs w:val="24"/>
          <w:lang w:val="en-US"/>
        </w:rPr>
        <w:t>IV</w:t>
      </w:r>
      <w:r w:rsidRPr="001F624C">
        <w:rPr>
          <w:rFonts w:ascii="Times New Roman" w:hAnsi="Times New Roman" w:cs="Times New Roman"/>
          <w:b/>
          <w:bCs/>
          <w:sz w:val="24"/>
          <w:szCs w:val="24"/>
        </w:rPr>
        <w:tab/>
      </w:r>
      <w:r w:rsidR="007A4278" w:rsidRPr="007A4278">
        <w:rPr>
          <w:rFonts w:ascii="Times New Roman" w:hAnsi="Times New Roman" w:cs="Times New Roman"/>
          <w:b/>
          <w:bCs/>
          <w:sz w:val="24"/>
          <w:szCs w:val="24"/>
        </w:rPr>
        <w:t>Перечень мероприятий п</w:t>
      </w:r>
      <w:r w:rsidR="00F326E2" w:rsidRPr="007A4278">
        <w:rPr>
          <w:rFonts w:ascii="Times New Roman" w:hAnsi="Times New Roman" w:cs="Times New Roman"/>
          <w:b/>
          <w:bCs/>
          <w:sz w:val="24"/>
          <w:szCs w:val="24"/>
        </w:rPr>
        <w:t>одпрограмм</w:t>
      </w:r>
      <w:r w:rsidR="007A4278" w:rsidRPr="007A4278">
        <w:rPr>
          <w:rFonts w:ascii="Times New Roman" w:hAnsi="Times New Roman" w:cs="Times New Roman"/>
          <w:b/>
          <w:bCs/>
          <w:sz w:val="24"/>
          <w:szCs w:val="24"/>
        </w:rPr>
        <w:t>ы</w:t>
      </w:r>
      <w:r w:rsidR="00F326E2" w:rsidRPr="007A4278">
        <w:rPr>
          <w:rFonts w:ascii="Times New Roman" w:hAnsi="Times New Roman" w:cs="Times New Roman"/>
          <w:b/>
          <w:bCs/>
          <w:sz w:val="24"/>
          <w:szCs w:val="24"/>
        </w:rPr>
        <w:t xml:space="preserve"> 4 «Обеспечение пожарной безопасности на территории муниципального образования Московской области»</w:t>
      </w:r>
    </w:p>
    <w:p w:rsidR="00F326E2" w:rsidRPr="00E36877" w:rsidRDefault="00F326E2" w:rsidP="00F326E2">
      <w:pPr>
        <w:pStyle w:val="ConsPlusNormal"/>
        <w:jc w:val="center"/>
        <w:rPr>
          <w:rFonts w:ascii="Times New Roman" w:hAnsi="Times New Roman" w:cs="Times New Roman"/>
          <w:sz w:val="16"/>
          <w:szCs w:val="16"/>
        </w:rPr>
      </w:pPr>
    </w:p>
    <w:tbl>
      <w:tblPr>
        <w:tblW w:w="16018" w:type="dxa"/>
        <w:tblInd w:w="-714" w:type="dxa"/>
        <w:tblLook w:val="04A0" w:firstRow="1" w:lastRow="0" w:firstColumn="1" w:lastColumn="0" w:noHBand="0" w:noVBand="1"/>
      </w:tblPr>
      <w:tblGrid>
        <w:gridCol w:w="555"/>
        <w:gridCol w:w="2084"/>
        <w:gridCol w:w="1304"/>
        <w:gridCol w:w="1608"/>
        <w:gridCol w:w="983"/>
        <w:gridCol w:w="936"/>
        <w:gridCol w:w="846"/>
        <w:gridCol w:w="846"/>
        <w:gridCol w:w="846"/>
        <w:gridCol w:w="621"/>
        <w:gridCol w:w="974"/>
        <w:gridCol w:w="955"/>
        <w:gridCol w:w="983"/>
        <w:gridCol w:w="969"/>
        <w:gridCol w:w="1508"/>
      </w:tblGrid>
      <w:tr w:rsidR="00F326E2" w:rsidRPr="003976DE" w:rsidTr="00532903">
        <w:trPr>
          <w:trHeight w:val="414"/>
        </w:trPr>
        <w:tc>
          <w:tcPr>
            <w:tcW w:w="5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 п/п</w:t>
            </w:r>
          </w:p>
        </w:tc>
        <w:tc>
          <w:tcPr>
            <w:tcW w:w="20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Мероприятие подпрограммы</w:t>
            </w:r>
          </w:p>
        </w:tc>
        <w:tc>
          <w:tcPr>
            <w:tcW w:w="130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Сроки исполнения мероприятия</w:t>
            </w:r>
          </w:p>
        </w:tc>
        <w:tc>
          <w:tcPr>
            <w:tcW w:w="16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Источники финансирования</w:t>
            </w:r>
          </w:p>
        </w:tc>
        <w:tc>
          <w:tcPr>
            <w:tcW w:w="9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 xml:space="preserve">Всего </w:t>
            </w:r>
            <w:r w:rsidRPr="003976DE">
              <w:rPr>
                <w:rFonts w:ascii="Times New Roman" w:eastAsia="Times New Roman" w:hAnsi="Times New Roman"/>
                <w:b/>
                <w:bCs/>
                <w:color w:val="000000"/>
                <w:sz w:val="18"/>
                <w:szCs w:val="18"/>
                <w:lang w:eastAsia="ru-RU"/>
              </w:rPr>
              <w:br/>
              <w:t>(тыс. руб.)</w:t>
            </w:r>
          </w:p>
        </w:tc>
        <w:tc>
          <w:tcPr>
            <w:tcW w:w="7976" w:type="dxa"/>
            <w:gridSpan w:val="9"/>
            <w:tcBorders>
              <w:top w:val="single" w:sz="4" w:space="0" w:color="auto"/>
              <w:left w:val="nil"/>
              <w:bottom w:val="single" w:sz="4" w:space="0" w:color="auto"/>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Объем финансирования по годам (тыс. руб.)</w:t>
            </w:r>
          </w:p>
        </w:tc>
        <w:tc>
          <w:tcPr>
            <w:tcW w:w="15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Ответственный за выполнение мероприятия подпрограммы</w:t>
            </w:r>
          </w:p>
        </w:tc>
      </w:tr>
      <w:tr w:rsidR="005B1D9A" w:rsidRPr="003976DE" w:rsidTr="00532903">
        <w:trPr>
          <w:trHeight w:val="255"/>
        </w:trPr>
        <w:tc>
          <w:tcPr>
            <w:tcW w:w="555" w:type="dxa"/>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c>
          <w:tcPr>
            <w:tcW w:w="2084" w:type="dxa"/>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c>
          <w:tcPr>
            <w:tcW w:w="1304" w:type="dxa"/>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c>
          <w:tcPr>
            <w:tcW w:w="1608" w:type="dxa"/>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c>
          <w:tcPr>
            <w:tcW w:w="983" w:type="dxa"/>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c>
          <w:tcPr>
            <w:tcW w:w="4095" w:type="dxa"/>
            <w:gridSpan w:val="5"/>
            <w:tcBorders>
              <w:top w:val="single" w:sz="4" w:space="0" w:color="auto"/>
              <w:left w:val="nil"/>
              <w:bottom w:val="single" w:sz="4" w:space="0" w:color="auto"/>
              <w:right w:val="single" w:sz="4" w:space="0" w:color="000000"/>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2023 год</w:t>
            </w:r>
          </w:p>
        </w:tc>
        <w:tc>
          <w:tcPr>
            <w:tcW w:w="974"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2024 год</w:t>
            </w:r>
          </w:p>
        </w:tc>
        <w:tc>
          <w:tcPr>
            <w:tcW w:w="955"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2025 год</w:t>
            </w:r>
          </w:p>
        </w:tc>
        <w:tc>
          <w:tcPr>
            <w:tcW w:w="983"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2026 год</w:t>
            </w:r>
          </w:p>
        </w:tc>
        <w:tc>
          <w:tcPr>
            <w:tcW w:w="969"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2027 год</w:t>
            </w:r>
          </w:p>
        </w:tc>
        <w:tc>
          <w:tcPr>
            <w:tcW w:w="1508" w:type="dxa"/>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r>
      <w:tr w:rsidR="005B1D9A" w:rsidRPr="003976DE" w:rsidTr="00532903">
        <w:trPr>
          <w:trHeight w:val="255"/>
        </w:trPr>
        <w:tc>
          <w:tcPr>
            <w:tcW w:w="555" w:type="dxa"/>
            <w:tcBorders>
              <w:top w:val="nil"/>
              <w:left w:val="single" w:sz="4" w:space="0" w:color="auto"/>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1</w:t>
            </w:r>
          </w:p>
        </w:tc>
        <w:tc>
          <w:tcPr>
            <w:tcW w:w="2084"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w:t>
            </w:r>
          </w:p>
        </w:tc>
        <w:tc>
          <w:tcPr>
            <w:tcW w:w="1304"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3</w:t>
            </w:r>
          </w:p>
        </w:tc>
        <w:tc>
          <w:tcPr>
            <w:tcW w:w="1608"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4</w:t>
            </w:r>
          </w:p>
        </w:tc>
        <w:tc>
          <w:tcPr>
            <w:tcW w:w="983"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5</w:t>
            </w:r>
          </w:p>
        </w:tc>
        <w:tc>
          <w:tcPr>
            <w:tcW w:w="4095" w:type="dxa"/>
            <w:gridSpan w:val="5"/>
            <w:tcBorders>
              <w:top w:val="single" w:sz="4" w:space="0" w:color="auto"/>
              <w:left w:val="nil"/>
              <w:bottom w:val="single" w:sz="4" w:space="0" w:color="auto"/>
              <w:right w:val="single" w:sz="4" w:space="0" w:color="000000"/>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6</w:t>
            </w:r>
          </w:p>
        </w:tc>
        <w:tc>
          <w:tcPr>
            <w:tcW w:w="974"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7</w:t>
            </w:r>
          </w:p>
        </w:tc>
        <w:tc>
          <w:tcPr>
            <w:tcW w:w="955"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8</w:t>
            </w:r>
          </w:p>
        </w:tc>
        <w:tc>
          <w:tcPr>
            <w:tcW w:w="983"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9</w:t>
            </w:r>
          </w:p>
        </w:tc>
        <w:tc>
          <w:tcPr>
            <w:tcW w:w="969"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10</w:t>
            </w:r>
          </w:p>
        </w:tc>
        <w:tc>
          <w:tcPr>
            <w:tcW w:w="1508"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11</w:t>
            </w:r>
          </w:p>
        </w:tc>
      </w:tr>
      <w:tr w:rsidR="005B1D9A" w:rsidRPr="003976DE" w:rsidTr="00532903">
        <w:trPr>
          <w:trHeight w:val="315"/>
        </w:trPr>
        <w:tc>
          <w:tcPr>
            <w:tcW w:w="555" w:type="dxa"/>
            <w:vMerge w:val="restart"/>
            <w:tcBorders>
              <w:top w:val="nil"/>
              <w:left w:val="single" w:sz="4" w:space="0" w:color="auto"/>
              <w:bottom w:val="single" w:sz="4" w:space="0" w:color="000000"/>
              <w:right w:val="single" w:sz="4" w:space="0" w:color="auto"/>
            </w:tcBorders>
            <w:shd w:val="clear" w:color="auto" w:fill="auto"/>
            <w:vAlign w:val="bottom"/>
            <w:hideMark/>
          </w:tcPr>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w:t>
            </w: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rPr>
                <w:rFonts w:ascii="Times New Roman" w:eastAsia="Times New Roman" w:hAnsi="Times New Roman"/>
                <w:color w:val="000000"/>
                <w:sz w:val="18"/>
                <w:szCs w:val="18"/>
                <w:lang w:eastAsia="ru-RU"/>
              </w:rPr>
            </w:pPr>
          </w:p>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2084" w:type="dxa"/>
            <w:vMerge w:val="restart"/>
            <w:tcBorders>
              <w:top w:val="nil"/>
              <w:left w:val="single" w:sz="4" w:space="0" w:color="auto"/>
              <w:bottom w:val="single" w:sz="4" w:space="0" w:color="000000"/>
              <w:right w:val="single" w:sz="4" w:space="0" w:color="auto"/>
            </w:tcBorders>
            <w:shd w:val="clear" w:color="auto" w:fill="auto"/>
            <w:hideMark/>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Основное мероприятие 1: "Повышение степени пожарной безопасности на территории муниципального образования Московской области"</w:t>
            </w:r>
          </w:p>
        </w:tc>
        <w:tc>
          <w:tcPr>
            <w:tcW w:w="1304" w:type="dxa"/>
            <w:tcBorders>
              <w:top w:val="nil"/>
              <w:left w:val="nil"/>
              <w:bottom w:val="single" w:sz="4" w:space="0" w:color="auto"/>
              <w:right w:val="single" w:sz="4" w:space="0" w:color="auto"/>
            </w:tcBorders>
            <w:shd w:val="clear" w:color="auto" w:fill="auto"/>
            <w:vAlign w:val="bottom"/>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2023-2027</w:t>
            </w:r>
          </w:p>
        </w:tc>
        <w:tc>
          <w:tcPr>
            <w:tcW w:w="1608" w:type="dxa"/>
            <w:tcBorders>
              <w:top w:val="nil"/>
              <w:left w:val="nil"/>
              <w:bottom w:val="single" w:sz="4" w:space="0" w:color="auto"/>
              <w:right w:val="single" w:sz="4" w:space="0" w:color="auto"/>
            </w:tcBorders>
            <w:shd w:val="clear" w:color="auto" w:fill="auto"/>
            <w:hideMark/>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983" w:type="dxa"/>
            <w:tcBorders>
              <w:top w:val="nil"/>
              <w:left w:val="nil"/>
              <w:bottom w:val="single" w:sz="4" w:space="0" w:color="auto"/>
              <w:right w:val="single" w:sz="4" w:space="0" w:color="auto"/>
            </w:tcBorders>
            <w:shd w:val="clear" w:color="auto" w:fill="auto"/>
            <w:vAlign w:val="bottom"/>
          </w:tcPr>
          <w:p w:rsidR="002B74DA" w:rsidRPr="003853DD" w:rsidRDefault="002B74DA" w:rsidP="003976DE">
            <w:pPr>
              <w:spacing w:after="0" w:line="240" w:lineRule="auto"/>
              <w:jc w:val="center"/>
              <w:rPr>
                <w:rFonts w:ascii="Times New Roman" w:eastAsia="Times New Roman" w:hAnsi="Times New Roman"/>
                <w:color w:val="000000"/>
                <w:sz w:val="18"/>
                <w:szCs w:val="18"/>
                <w:lang w:eastAsia="ru-RU"/>
              </w:rPr>
            </w:pPr>
            <w:r w:rsidRPr="003853DD">
              <w:rPr>
                <w:rFonts w:ascii="Times New Roman" w:eastAsia="Times New Roman" w:hAnsi="Times New Roman"/>
                <w:color w:val="000000"/>
                <w:sz w:val="18"/>
                <w:szCs w:val="18"/>
                <w:lang w:eastAsia="ru-RU"/>
              </w:rPr>
              <w:t>76 400,55</w:t>
            </w:r>
          </w:p>
        </w:tc>
        <w:tc>
          <w:tcPr>
            <w:tcW w:w="4095" w:type="dxa"/>
            <w:gridSpan w:val="5"/>
            <w:tcBorders>
              <w:top w:val="single" w:sz="4" w:space="0" w:color="auto"/>
              <w:left w:val="nil"/>
              <w:bottom w:val="single" w:sz="4" w:space="0" w:color="auto"/>
              <w:right w:val="single" w:sz="4" w:space="0" w:color="000000"/>
            </w:tcBorders>
            <w:shd w:val="clear" w:color="auto" w:fill="auto"/>
            <w:vAlign w:val="bottom"/>
          </w:tcPr>
          <w:p w:rsidR="002B74DA" w:rsidRPr="003853DD" w:rsidRDefault="002B74DA" w:rsidP="00674911">
            <w:pPr>
              <w:spacing w:after="0" w:line="240" w:lineRule="auto"/>
              <w:jc w:val="center"/>
              <w:rPr>
                <w:rFonts w:ascii="Times New Roman" w:eastAsia="Times New Roman" w:hAnsi="Times New Roman"/>
                <w:color w:val="000000"/>
                <w:sz w:val="18"/>
                <w:szCs w:val="18"/>
                <w:lang w:eastAsia="ru-RU"/>
              </w:rPr>
            </w:pPr>
            <w:r w:rsidRPr="003853DD">
              <w:rPr>
                <w:rFonts w:ascii="Times New Roman" w:eastAsia="Times New Roman" w:hAnsi="Times New Roman"/>
                <w:color w:val="000000"/>
                <w:sz w:val="18"/>
                <w:szCs w:val="18"/>
                <w:lang w:eastAsia="ru-RU"/>
              </w:rPr>
              <w:t>20 456,11</w:t>
            </w:r>
          </w:p>
          <w:p w:rsidR="002B74DA" w:rsidRPr="003853DD"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853DD" w:rsidRDefault="002B74DA" w:rsidP="00674911">
            <w:pPr>
              <w:spacing w:after="0" w:line="240" w:lineRule="auto"/>
              <w:jc w:val="center"/>
              <w:rPr>
                <w:rFonts w:ascii="Times New Roman" w:eastAsia="Times New Roman" w:hAnsi="Times New Roman"/>
                <w:color w:val="000000"/>
                <w:sz w:val="18"/>
                <w:szCs w:val="18"/>
                <w:lang w:eastAsia="ru-RU"/>
              </w:rPr>
            </w:pPr>
          </w:p>
        </w:tc>
        <w:tc>
          <w:tcPr>
            <w:tcW w:w="974" w:type="dxa"/>
            <w:tcBorders>
              <w:top w:val="nil"/>
              <w:left w:val="nil"/>
              <w:bottom w:val="single" w:sz="4" w:space="0" w:color="auto"/>
              <w:right w:val="single" w:sz="4" w:space="0" w:color="auto"/>
            </w:tcBorders>
            <w:shd w:val="clear" w:color="auto" w:fill="auto"/>
            <w:vAlign w:val="bottom"/>
          </w:tcPr>
          <w:p w:rsidR="002B74DA" w:rsidRPr="003853DD" w:rsidRDefault="002B74DA" w:rsidP="00674911">
            <w:pPr>
              <w:spacing w:after="0" w:line="240" w:lineRule="auto"/>
              <w:jc w:val="right"/>
              <w:rPr>
                <w:rFonts w:ascii="Times New Roman" w:eastAsia="Times New Roman" w:hAnsi="Times New Roman"/>
                <w:color w:val="000000"/>
                <w:sz w:val="18"/>
                <w:szCs w:val="18"/>
                <w:lang w:eastAsia="ru-RU"/>
              </w:rPr>
            </w:pPr>
            <w:r w:rsidRPr="003853DD">
              <w:rPr>
                <w:rFonts w:ascii="Times New Roman" w:eastAsia="Times New Roman" w:hAnsi="Times New Roman"/>
                <w:color w:val="000000"/>
                <w:sz w:val="18"/>
                <w:szCs w:val="18"/>
                <w:lang w:eastAsia="ru-RU"/>
              </w:rPr>
              <w:t>13 236,11</w:t>
            </w:r>
          </w:p>
          <w:p w:rsidR="002B74DA" w:rsidRPr="003853DD" w:rsidRDefault="002B74DA" w:rsidP="00674911">
            <w:pPr>
              <w:spacing w:after="0" w:line="240" w:lineRule="auto"/>
              <w:jc w:val="right"/>
              <w:rPr>
                <w:rFonts w:ascii="Times New Roman" w:eastAsia="Times New Roman" w:hAnsi="Times New Roman"/>
                <w:color w:val="000000"/>
                <w:sz w:val="18"/>
                <w:szCs w:val="18"/>
                <w:lang w:eastAsia="ru-RU"/>
              </w:rPr>
            </w:pPr>
          </w:p>
          <w:p w:rsidR="002B74DA" w:rsidRPr="003853DD" w:rsidRDefault="002B74DA" w:rsidP="00674911">
            <w:pPr>
              <w:spacing w:after="0" w:line="240" w:lineRule="auto"/>
              <w:jc w:val="right"/>
              <w:rPr>
                <w:rFonts w:ascii="Times New Roman" w:eastAsia="Times New Roman" w:hAnsi="Times New Roman"/>
                <w:color w:val="000000"/>
                <w:sz w:val="18"/>
                <w:szCs w:val="18"/>
                <w:lang w:eastAsia="ru-RU"/>
              </w:rPr>
            </w:pPr>
          </w:p>
        </w:tc>
        <w:tc>
          <w:tcPr>
            <w:tcW w:w="955" w:type="dxa"/>
            <w:tcBorders>
              <w:top w:val="nil"/>
              <w:left w:val="nil"/>
              <w:bottom w:val="single" w:sz="4" w:space="0" w:color="auto"/>
              <w:right w:val="single" w:sz="4" w:space="0" w:color="auto"/>
            </w:tcBorders>
            <w:shd w:val="clear" w:color="auto" w:fill="auto"/>
            <w:vAlign w:val="bottom"/>
          </w:tcPr>
          <w:p w:rsidR="002B74DA" w:rsidRPr="003853DD" w:rsidRDefault="002B74DA" w:rsidP="00674911">
            <w:pPr>
              <w:spacing w:after="0" w:line="240" w:lineRule="auto"/>
              <w:jc w:val="right"/>
              <w:rPr>
                <w:rFonts w:ascii="Times New Roman" w:eastAsia="Times New Roman" w:hAnsi="Times New Roman"/>
                <w:color w:val="000000"/>
                <w:sz w:val="18"/>
                <w:szCs w:val="18"/>
                <w:lang w:eastAsia="ru-RU"/>
              </w:rPr>
            </w:pPr>
            <w:r w:rsidRPr="003853DD">
              <w:rPr>
                <w:rFonts w:ascii="Times New Roman" w:eastAsia="Times New Roman" w:hAnsi="Times New Roman"/>
                <w:color w:val="000000"/>
                <w:sz w:val="18"/>
                <w:szCs w:val="18"/>
                <w:lang w:eastAsia="ru-RU"/>
              </w:rPr>
              <w:t xml:space="preserve">14 236,11 </w:t>
            </w:r>
          </w:p>
          <w:p w:rsidR="002B74DA" w:rsidRPr="003853DD" w:rsidRDefault="002B74DA" w:rsidP="00674911">
            <w:pPr>
              <w:spacing w:after="0" w:line="240" w:lineRule="auto"/>
              <w:jc w:val="right"/>
              <w:rPr>
                <w:rFonts w:ascii="Times New Roman" w:eastAsia="Times New Roman" w:hAnsi="Times New Roman"/>
                <w:color w:val="000000"/>
                <w:sz w:val="18"/>
                <w:szCs w:val="18"/>
                <w:lang w:eastAsia="ru-RU"/>
              </w:rPr>
            </w:pPr>
          </w:p>
          <w:p w:rsidR="002B74DA" w:rsidRPr="003853DD" w:rsidRDefault="002B74DA" w:rsidP="00674911">
            <w:pPr>
              <w:spacing w:after="0" w:line="240" w:lineRule="auto"/>
              <w:jc w:val="right"/>
              <w:rPr>
                <w:rFonts w:ascii="Times New Roman" w:eastAsia="Times New Roman" w:hAnsi="Times New Roman"/>
                <w:color w:val="000000"/>
                <w:sz w:val="18"/>
                <w:szCs w:val="18"/>
                <w:lang w:eastAsia="ru-RU"/>
              </w:rPr>
            </w:pPr>
          </w:p>
        </w:tc>
        <w:tc>
          <w:tcPr>
            <w:tcW w:w="983" w:type="dxa"/>
            <w:tcBorders>
              <w:top w:val="nil"/>
              <w:left w:val="nil"/>
              <w:bottom w:val="single" w:sz="4" w:space="0" w:color="auto"/>
              <w:right w:val="single" w:sz="4" w:space="0" w:color="auto"/>
            </w:tcBorders>
            <w:shd w:val="clear" w:color="auto" w:fill="auto"/>
          </w:tcPr>
          <w:p w:rsidR="002B74DA" w:rsidRPr="003853DD" w:rsidRDefault="002B74DA" w:rsidP="00674911">
            <w:pPr>
              <w:rPr>
                <w:rFonts w:ascii="Times New Roman" w:hAnsi="Times New Roman"/>
                <w:sz w:val="18"/>
                <w:szCs w:val="18"/>
              </w:rPr>
            </w:pPr>
            <w:r w:rsidRPr="003853DD">
              <w:rPr>
                <w:rFonts w:ascii="Times New Roman" w:eastAsia="Times New Roman" w:hAnsi="Times New Roman"/>
                <w:color w:val="000000"/>
                <w:sz w:val="18"/>
                <w:szCs w:val="18"/>
                <w:lang w:eastAsia="ru-RU"/>
              </w:rPr>
              <w:t>14 236,11</w:t>
            </w:r>
          </w:p>
        </w:tc>
        <w:tc>
          <w:tcPr>
            <w:tcW w:w="969" w:type="dxa"/>
            <w:tcBorders>
              <w:top w:val="nil"/>
              <w:left w:val="nil"/>
              <w:bottom w:val="single" w:sz="4" w:space="0" w:color="auto"/>
              <w:right w:val="single" w:sz="4" w:space="0" w:color="auto"/>
            </w:tcBorders>
            <w:shd w:val="clear" w:color="auto" w:fill="auto"/>
          </w:tcPr>
          <w:p w:rsidR="002B74DA" w:rsidRPr="003853DD" w:rsidRDefault="002B74DA" w:rsidP="00674911">
            <w:pPr>
              <w:rPr>
                <w:rFonts w:ascii="Times New Roman" w:hAnsi="Times New Roman"/>
                <w:sz w:val="18"/>
                <w:szCs w:val="18"/>
              </w:rPr>
            </w:pPr>
            <w:r w:rsidRPr="003853DD">
              <w:rPr>
                <w:rFonts w:ascii="Times New Roman" w:eastAsia="Times New Roman" w:hAnsi="Times New Roman"/>
                <w:color w:val="000000"/>
                <w:sz w:val="18"/>
                <w:szCs w:val="18"/>
                <w:lang w:eastAsia="ru-RU"/>
              </w:rPr>
              <w:t>14 236,11</w:t>
            </w:r>
          </w:p>
        </w:tc>
        <w:tc>
          <w:tcPr>
            <w:tcW w:w="1508" w:type="dxa"/>
            <w:vMerge w:val="restart"/>
            <w:tcBorders>
              <w:top w:val="nil"/>
              <w:left w:val="nil"/>
              <w:right w:val="single" w:sz="4" w:space="0" w:color="auto"/>
            </w:tcBorders>
            <w:shd w:val="clear" w:color="auto" w:fill="auto"/>
            <w:vAlign w:val="bottom"/>
          </w:tcPr>
          <w:p w:rsidR="002B74DA" w:rsidRPr="003976DE" w:rsidRDefault="00266205" w:rsidP="00674911">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5B1D9A" w:rsidRPr="003976DE" w:rsidTr="00532903">
        <w:trPr>
          <w:trHeight w:val="840"/>
        </w:trPr>
        <w:tc>
          <w:tcPr>
            <w:tcW w:w="555" w:type="dxa"/>
            <w:vMerge/>
            <w:tcBorders>
              <w:top w:val="nil"/>
              <w:left w:val="single" w:sz="4" w:space="0" w:color="auto"/>
              <w:bottom w:val="single" w:sz="4" w:space="0" w:color="000000"/>
              <w:right w:val="single" w:sz="4" w:space="0" w:color="auto"/>
            </w:tcBorders>
            <w:vAlign w:val="center"/>
            <w:hideMark/>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2084" w:type="dxa"/>
            <w:vMerge/>
            <w:tcBorders>
              <w:top w:val="nil"/>
              <w:left w:val="single" w:sz="4" w:space="0" w:color="auto"/>
              <w:bottom w:val="single" w:sz="4" w:space="0" w:color="000000"/>
              <w:right w:val="single" w:sz="4" w:space="0" w:color="auto"/>
            </w:tcBorders>
            <w:vAlign w:val="center"/>
            <w:hideMark/>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auto" w:fill="auto"/>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983" w:type="dxa"/>
            <w:tcBorders>
              <w:top w:val="nil"/>
              <w:left w:val="nil"/>
              <w:bottom w:val="single" w:sz="4" w:space="0" w:color="auto"/>
              <w:right w:val="single" w:sz="4" w:space="0" w:color="auto"/>
            </w:tcBorders>
            <w:shd w:val="clear" w:color="auto" w:fill="auto"/>
            <w:vAlign w:val="bottom"/>
          </w:tcPr>
          <w:p w:rsidR="002B74DA" w:rsidRPr="003853DD" w:rsidRDefault="002B74DA" w:rsidP="003976DE">
            <w:pPr>
              <w:spacing w:after="0" w:line="240" w:lineRule="auto"/>
              <w:jc w:val="center"/>
              <w:rPr>
                <w:rFonts w:ascii="Times New Roman" w:eastAsia="Times New Roman" w:hAnsi="Times New Roman"/>
                <w:color w:val="000000"/>
                <w:sz w:val="18"/>
                <w:szCs w:val="18"/>
                <w:lang w:eastAsia="ru-RU"/>
              </w:rPr>
            </w:pPr>
            <w:r w:rsidRPr="003853DD">
              <w:rPr>
                <w:rFonts w:ascii="Times New Roman" w:eastAsia="Times New Roman" w:hAnsi="Times New Roman"/>
                <w:color w:val="000000"/>
                <w:sz w:val="18"/>
                <w:szCs w:val="18"/>
                <w:lang w:eastAsia="ru-RU"/>
              </w:rPr>
              <w:t>76 400,55</w:t>
            </w:r>
          </w:p>
        </w:tc>
        <w:tc>
          <w:tcPr>
            <w:tcW w:w="4095" w:type="dxa"/>
            <w:gridSpan w:val="5"/>
            <w:tcBorders>
              <w:top w:val="single" w:sz="4" w:space="0" w:color="auto"/>
              <w:left w:val="nil"/>
              <w:bottom w:val="single" w:sz="4" w:space="0" w:color="auto"/>
              <w:right w:val="single" w:sz="4" w:space="0" w:color="000000"/>
            </w:tcBorders>
            <w:shd w:val="clear" w:color="000000" w:fill="FFFFFF"/>
            <w:vAlign w:val="bottom"/>
          </w:tcPr>
          <w:p w:rsidR="002B74DA" w:rsidRPr="003853DD" w:rsidRDefault="002B74DA" w:rsidP="00674911">
            <w:pPr>
              <w:spacing w:after="0" w:line="240" w:lineRule="auto"/>
              <w:jc w:val="center"/>
              <w:rPr>
                <w:rFonts w:ascii="Times New Roman" w:eastAsia="Times New Roman" w:hAnsi="Times New Roman"/>
                <w:color w:val="000000"/>
                <w:sz w:val="18"/>
                <w:szCs w:val="18"/>
                <w:lang w:eastAsia="ru-RU"/>
              </w:rPr>
            </w:pPr>
            <w:r w:rsidRPr="003853DD">
              <w:rPr>
                <w:rFonts w:ascii="Times New Roman" w:eastAsia="Times New Roman" w:hAnsi="Times New Roman"/>
                <w:color w:val="000000"/>
                <w:sz w:val="18"/>
                <w:szCs w:val="18"/>
                <w:lang w:eastAsia="ru-RU"/>
              </w:rPr>
              <w:t>20 456,11</w:t>
            </w:r>
          </w:p>
          <w:p w:rsidR="002B74DA" w:rsidRPr="003853DD"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853DD"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853DD"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853DD"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853DD" w:rsidRDefault="002B74DA" w:rsidP="00674911">
            <w:pPr>
              <w:spacing w:after="0" w:line="240" w:lineRule="auto"/>
              <w:jc w:val="center"/>
              <w:rPr>
                <w:rFonts w:ascii="Times New Roman" w:eastAsia="Times New Roman" w:hAnsi="Times New Roman"/>
                <w:color w:val="000000"/>
                <w:sz w:val="18"/>
                <w:szCs w:val="18"/>
                <w:lang w:eastAsia="ru-RU"/>
              </w:rPr>
            </w:pPr>
          </w:p>
        </w:tc>
        <w:tc>
          <w:tcPr>
            <w:tcW w:w="974" w:type="dxa"/>
            <w:tcBorders>
              <w:top w:val="nil"/>
              <w:left w:val="nil"/>
              <w:bottom w:val="single" w:sz="4" w:space="0" w:color="auto"/>
              <w:right w:val="single" w:sz="4" w:space="0" w:color="auto"/>
            </w:tcBorders>
            <w:shd w:val="clear" w:color="auto" w:fill="auto"/>
            <w:vAlign w:val="bottom"/>
          </w:tcPr>
          <w:p w:rsidR="002B74DA" w:rsidRPr="003853DD" w:rsidRDefault="002B74DA" w:rsidP="00674911">
            <w:pPr>
              <w:spacing w:after="0" w:line="240" w:lineRule="auto"/>
              <w:jc w:val="right"/>
              <w:rPr>
                <w:rFonts w:ascii="Times New Roman" w:eastAsia="Times New Roman" w:hAnsi="Times New Roman"/>
                <w:color w:val="000000"/>
                <w:sz w:val="18"/>
                <w:szCs w:val="18"/>
                <w:lang w:eastAsia="ru-RU"/>
              </w:rPr>
            </w:pPr>
            <w:r w:rsidRPr="003853DD">
              <w:rPr>
                <w:rFonts w:ascii="Times New Roman" w:eastAsia="Times New Roman" w:hAnsi="Times New Roman"/>
                <w:color w:val="000000"/>
                <w:sz w:val="18"/>
                <w:szCs w:val="18"/>
                <w:lang w:eastAsia="ru-RU"/>
              </w:rPr>
              <w:t>13 236,11</w:t>
            </w:r>
          </w:p>
          <w:p w:rsidR="002B74DA" w:rsidRPr="003853DD" w:rsidRDefault="002B74DA" w:rsidP="00674911">
            <w:pPr>
              <w:spacing w:after="0" w:line="240" w:lineRule="auto"/>
              <w:jc w:val="right"/>
              <w:rPr>
                <w:rFonts w:ascii="Times New Roman" w:eastAsia="Times New Roman" w:hAnsi="Times New Roman"/>
                <w:color w:val="000000"/>
                <w:sz w:val="18"/>
                <w:szCs w:val="18"/>
                <w:lang w:eastAsia="ru-RU"/>
              </w:rPr>
            </w:pPr>
          </w:p>
          <w:p w:rsidR="002B74DA" w:rsidRPr="003853DD" w:rsidRDefault="002B74DA" w:rsidP="00674911">
            <w:pPr>
              <w:spacing w:after="0" w:line="240" w:lineRule="auto"/>
              <w:jc w:val="right"/>
              <w:rPr>
                <w:rFonts w:ascii="Times New Roman" w:eastAsia="Times New Roman" w:hAnsi="Times New Roman"/>
                <w:color w:val="000000"/>
                <w:sz w:val="18"/>
                <w:szCs w:val="18"/>
                <w:lang w:eastAsia="ru-RU"/>
              </w:rPr>
            </w:pPr>
          </w:p>
          <w:p w:rsidR="002B74DA" w:rsidRPr="003853DD" w:rsidRDefault="002B74DA" w:rsidP="00674911">
            <w:pPr>
              <w:spacing w:after="0" w:line="240" w:lineRule="auto"/>
              <w:jc w:val="right"/>
              <w:rPr>
                <w:rFonts w:ascii="Times New Roman" w:eastAsia="Times New Roman" w:hAnsi="Times New Roman"/>
                <w:color w:val="000000"/>
                <w:sz w:val="18"/>
                <w:szCs w:val="18"/>
                <w:lang w:eastAsia="ru-RU"/>
              </w:rPr>
            </w:pPr>
          </w:p>
          <w:p w:rsidR="002B74DA" w:rsidRPr="003853DD" w:rsidRDefault="002B74DA" w:rsidP="00674911">
            <w:pPr>
              <w:spacing w:after="0" w:line="240" w:lineRule="auto"/>
              <w:jc w:val="right"/>
              <w:rPr>
                <w:rFonts w:ascii="Times New Roman" w:eastAsia="Times New Roman" w:hAnsi="Times New Roman"/>
                <w:color w:val="000000"/>
                <w:sz w:val="18"/>
                <w:szCs w:val="18"/>
                <w:lang w:eastAsia="ru-RU"/>
              </w:rPr>
            </w:pPr>
          </w:p>
          <w:p w:rsidR="002B74DA" w:rsidRPr="003853DD" w:rsidRDefault="002B74DA" w:rsidP="00674911">
            <w:pPr>
              <w:spacing w:after="0" w:line="240" w:lineRule="auto"/>
              <w:jc w:val="right"/>
              <w:rPr>
                <w:rFonts w:ascii="Times New Roman" w:eastAsia="Times New Roman" w:hAnsi="Times New Roman"/>
                <w:color w:val="000000"/>
                <w:sz w:val="18"/>
                <w:szCs w:val="18"/>
                <w:lang w:eastAsia="ru-RU"/>
              </w:rPr>
            </w:pPr>
          </w:p>
        </w:tc>
        <w:tc>
          <w:tcPr>
            <w:tcW w:w="955" w:type="dxa"/>
            <w:tcBorders>
              <w:top w:val="nil"/>
              <w:left w:val="nil"/>
              <w:bottom w:val="single" w:sz="4" w:space="0" w:color="auto"/>
              <w:right w:val="single" w:sz="4" w:space="0" w:color="auto"/>
            </w:tcBorders>
            <w:shd w:val="clear" w:color="auto" w:fill="auto"/>
            <w:vAlign w:val="bottom"/>
          </w:tcPr>
          <w:p w:rsidR="002B74DA" w:rsidRPr="003853DD" w:rsidRDefault="002B74DA" w:rsidP="00674911">
            <w:pPr>
              <w:spacing w:after="0" w:line="240" w:lineRule="auto"/>
              <w:jc w:val="right"/>
              <w:rPr>
                <w:rFonts w:ascii="Times New Roman" w:eastAsia="Times New Roman" w:hAnsi="Times New Roman"/>
                <w:color w:val="000000"/>
                <w:sz w:val="18"/>
                <w:szCs w:val="18"/>
                <w:lang w:eastAsia="ru-RU"/>
              </w:rPr>
            </w:pPr>
            <w:r w:rsidRPr="003853DD">
              <w:rPr>
                <w:rFonts w:ascii="Times New Roman" w:eastAsia="Times New Roman" w:hAnsi="Times New Roman"/>
                <w:color w:val="000000"/>
                <w:sz w:val="18"/>
                <w:szCs w:val="18"/>
                <w:lang w:eastAsia="ru-RU"/>
              </w:rPr>
              <w:t>14 236,11</w:t>
            </w:r>
          </w:p>
          <w:p w:rsidR="002B74DA" w:rsidRPr="003853DD" w:rsidRDefault="002B74DA" w:rsidP="00674911">
            <w:pPr>
              <w:spacing w:after="0" w:line="240" w:lineRule="auto"/>
              <w:jc w:val="right"/>
              <w:rPr>
                <w:rFonts w:ascii="Times New Roman" w:eastAsia="Times New Roman" w:hAnsi="Times New Roman"/>
                <w:color w:val="000000"/>
                <w:sz w:val="18"/>
                <w:szCs w:val="18"/>
                <w:lang w:eastAsia="ru-RU"/>
              </w:rPr>
            </w:pPr>
          </w:p>
          <w:p w:rsidR="002B74DA" w:rsidRPr="003853DD" w:rsidRDefault="002B74DA" w:rsidP="00674911">
            <w:pPr>
              <w:spacing w:after="0" w:line="240" w:lineRule="auto"/>
              <w:jc w:val="right"/>
              <w:rPr>
                <w:rFonts w:ascii="Times New Roman" w:eastAsia="Times New Roman" w:hAnsi="Times New Roman"/>
                <w:color w:val="000000"/>
                <w:sz w:val="18"/>
                <w:szCs w:val="18"/>
                <w:lang w:eastAsia="ru-RU"/>
              </w:rPr>
            </w:pPr>
          </w:p>
          <w:p w:rsidR="002B74DA" w:rsidRPr="003853DD" w:rsidRDefault="002B74DA" w:rsidP="00674911">
            <w:pPr>
              <w:spacing w:after="0" w:line="240" w:lineRule="auto"/>
              <w:jc w:val="right"/>
              <w:rPr>
                <w:rFonts w:ascii="Times New Roman" w:eastAsia="Times New Roman" w:hAnsi="Times New Roman"/>
                <w:color w:val="000000"/>
                <w:sz w:val="18"/>
                <w:szCs w:val="18"/>
                <w:lang w:eastAsia="ru-RU"/>
              </w:rPr>
            </w:pPr>
            <w:r w:rsidRPr="003853DD">
              <w:rPr>
                <w:rFonts w:ascii="Times New Roman" w:eastAsia="Times New Roman" w:hAnsi="Times New Roman"/>
                <w:color w:val="000000"/>
                <w:sz w:val="18"/>
                <w:szCs w:val="18"/>
                <w:lang w:eastAsia="ru-RU"/>
              </w:rPr>
              <w:t xml:space="preserve"> </w:t>
            </w:r>
          </w:p>
          <w:p w:rsidR="002B74DA" w:rsidRPr="003853DD" w:rsidRDefault="002B74DA" w:rsidP="00674911">
            <w:pPr>
              <w:spacing w:after="0" w:line="240" w:lineRule="auto"/>
              <w:jc w:val="right"/>
              <w:rPr>
                <w:rFonts w:ascii="Times New Roman" w:eastAsia="Times New Roman" w:hAnsi="Times New Roman"/>
                <w:color w:val="000000"/>
                <w:sz w:val="18"/>
                <w:szCs w:val="18"/>
                <w:lang w:eastAsia="ru-RU"/>
              </w:rPr>
            </w:pPr>
          </w:p>
          <w:p w:rsidR="002B74DA" w:rsidRPr="003853DD" w:rsidRDefault="002B74DA" w:rsidP="00674911">
            <w:pPr>
              <w:spacing w:after="0" w:line="240" w:lineRule="auto"/>
              <w:jc w:val="right"/>
              <w:rPr>
                <w:rFonts w:ascii="Times New Roman" w:eastAsia="Times New Roman" w:hAnsi="Times New Roman"/>
                <w:color w:val="000000"/>
                <w:sz w:val="18"/>
                <w:szCs w:val="18"/>
                <w:lang w:eastAsia="ru-RU"/>
              </w:rPr>
            </w:pPr>
          </w:p>
        </w:tc>
        <w:tc>
          <w:tcPr>
            <w:tcW w:w="983" w:type="dxa"/>
            <w:tcBorders>
              <w:top w:val="nil"/>
              <w:left w:val="nil"/>
              <w:bottom w:val="single" w:sz="4" w:space="0" w:color="auto"/>
              <w:right w:val="single" w:sz="4" w:space="0" w:color="auto"/>
            </w:tcBorders>
            <w:shd w:val="clear" w:color="auto" w:fill="auto"/>
          </w:tcPr>
          <w:p w:rsidR="002B74DA" w:rsidRPr="003853DD" w:rsidRDefault="002B74DA" w:rsidP="00674911">
            <w:pPr>
              <w:rPr>
                <w:rFonts w:ascii="Times New Roman" w:hAnsi="Times New Roman"/>
                <w:sz w:val="18"/>
                <w:szCs w:val="18"/>
              </w:rPr>
            </w:pPr>
            <w:r w:rsidRPr="003853DD">
              <w:rPr>
                <w:rFonts w:ascii="Times New Roman" w:eastAsia="Times New Roman" w:hAnsi="Times New Roman"/>
                <w:color w:val="000000"/>
                <w:sz w:val="18"/>
                <w:szCs w:val="18"/>
                <w:lang w:eastAsia="ru-RU"/>
              </w:rPr>
              <w:t>14 236,11</w:t>
            </w:r>
          </w:p>
        </w:tc>
        <w:tc>
          <w:tcPr>
            <w:tcW w:w="969" w:type="dxa"/>
            <w:tcBorders>
              <w:top w:val="nil"/>
              <w:left w:val="nil"/>
              <w:bottom w:val="single" w:sz="4" w:space="0" w:color="auto"/>
              <w:right w:val="single" w:sz="4" w:space="0" w:color="auto"/>
            </w:tcBorders>
            <w:shd w:val="clear" w:color="auto" w:fill="auto"/>
          </w:tcPr>
          <w:p w:rsidR="002B74DA" w:rsidRPr="003853DD" w:rsidRDefault="002B74DA" w:rsidP="00674911">
            <w:pPr>
              <w:rPr>
                <w:rFonts w:ascii="Times New Roman" w:hAnsi="Times New Roman"/>
                <w:sz w:val="18"/>
                <w:szCs w:val="18"/>
              </w:rPr>
            </w:pPr>
            <w:r w:rsidRPr="003853DD">
              <w:rPr>
                <w:rFonts w:ascii="Times New Roman" w:eastAsia="Times New Roman" w:hAnsi="Times New Roman"/>
                <w:color w:val="000000"/>
                <w:sz w:val="18"/>
                <w:szCs w:val="18"/>
                <w:lang w:eastAsia="ru-RU"/>
              </w:rPr>
              <w:t>14 236,11</w:t>
            </w:r>
          </w:p>
        </w:tc>
        <w:tc>
          <w:tcPr>
            <w:tcW w:w="1508" w:type="dxa"/>
            <w:vMerge/>
            <w:tcBorders>
              <w:left w:val="nil"/>
              <w:bottom w:val="single" w:sz="4" w:space="0" w:color="auto"/>
              <w:right w:val="single" w:sz="4" w:space="0" w:color="auto"/>
            </w:tcBorders>
            <w:shd w:val="clear" w:color="auto" w:fill="auto"/>
            <w:vAlign w:val="bottom"/>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315"/>
        </w:trPr>
        <w:tc>
          <w:tcPr>
            <w:tcW w:w="555" w:type="dxa"/>
            <w:vMerge w:val="restart"/>
            <w:tcBorders>
              <w:top w:val="nil"/>
              <w:left w:val="single" w:sz="4" w:space="0" w:color="auto"/>
              <w:bottom w:val="single" w:sz="4" w:space="0" w:color="000000"/>
              <w:right w:val="single" w:sz="4" w:space="0" w:color="auto"/>
            </w:tcBorders>
            <w:shd w:val="clear" w:color="auto" w:fill="auto"/>
            <w:vAlign w:val="center"/>
            <w:hideMark/>
          </w:tcPr>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1.1</w:t>
            </w:r>
          </w:p>
        </w:tc>
        <w:tc>
          <w:tcPr>
            <w:tcW w:w="2084" w:type="dxa"/>
            <w:vMerge w:val="restart"/>
            <w:tcBorders>
              <w:top w:val="nil"/>
              <w:left w:val="single" w:sz="4" w:space="0" w:color="auto"/>
              <w:bottom w:val="single" w:sz="4" w:space="0" w:color="000000"/>
              <w:right w:val="single" w:sz="4" w:space="0" w:color="auto"/>
            </w:tcBorders>
            <w:shd w:val="clear" w:color="auto" w:fill="auto"/>
            <w:hideMark/>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Мероприятие 01.01. </w:t>
            </w:r>
            <w:r w:rsidRPr="003976DE">
              <w:rPr>
                <w:rFonts w:ascii="Times New Roman" w:eastAsia="Times New Roman" w:hAnsi="Times New Roman"/>
                <w:color w:val="000000"/>
                <w:sz w:val="18"/>
                <w:szCs w:val="18"/>
                <w:lang w:eastAsia="ru-RU"/>
              </w:rPr>
              <w:br/>
              <w:t>Закупка пожарной техники, техники специального назначения, вспомогательной техники, воздушных судов и плавсредств</w:t>
            </w:r>
          </w:p>
        </w:tc>
        <w:tc>
          <w:tcPr>
            <w:tcW w:w="1304" w:type="dxa"/>
            <w:tcBorders>
              <w:top w:val="nil"/>
              <w:left w:val="nil"/>
              <w:bottom w:val="single" w:sz="4" w:space="0" w:color="auto"/>
              <w:right w:val="single" w:sz="4" w:space="0" w:color="auto"/>
            </w:tcBorders>
            <w:shd w:val="clear" w:color="auto" w:fill="auto"/>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983" w:type="dxa"/>
            <w:tcBorders>
              <w:top w:val="nil"/>
              <w:left w:val="nil"/>
              <w:bottom w:val="single" w:sz="4" w:space="0" w:color="auto"/>
              <w:right w:val="single" w:sz="4" w:space="0" w:color="auto"/>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4095" w:type="dxa"/>
            <w:gridSpan w:val="5"/>
            <w:tcBorders>
              <w:top w:val="single" w:sz="4" w:space="0" w:color="auto"/>
              <w:left w:val="nil"/>
              <w:bottom w:val="single" w:sz="4" w:space="0" w:color="auto"/>
              <w:right w:val="single" w:sz="4" w:space="0" w:color="000000"/>
            </w:tcBorders>
            <w:shd w:val="clear" w:color="auto" w:fill="auto"/>
            <w:vAlign w:val="bottom"/>
          </w:tcPr>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0,00</w:t>
            </w: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tc>
        <w:tc>
          <w:tcPr>
            <w:tcW w:w="974" w:type="dxa"/>
            <w:tcBorders>
              <w:top w:val="nil"/>
              <w:left w:val="nil"/>
              <w:bottom w:val="single" w:sz="4" w:space="0" w:color="auto"/>
              <w:right w:val="single" w:sz="4" w:space="0" w:color="auto"/>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55" w:type="dxa"/>
            <w:tcBorders>
              <w:top w:val="nil"/>
              <w:left w:val="nil"/>
              <w:bottom w:val="single" w:sz="4" w:space="0" w:color="auto"/>
              <w:right w:val="single" w:sz="4" w:space="0" w:color="auto"/>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3" w:type="dxa"/>
            <w:tcBorders>
              <w:top w:val="nil"/>
              <w:left w:val="nil"/>
              <w:bottom w:val="single" w:sz="4" w:space="0" w:color="auto"/>
              <w:right w:val="single" w:sz="4" w:space="0" w:color="auto"/>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9" w:type="dxa"/>
            <w:tcBorders>
              <w:top w:val="nil"/>
              <w:left w:val="nil"/>
              <w:bottom w:val="single" w:sz="4" w:space="0" w:color="auto"/>
              <w:right w:val="single" w:sz="4" w:space="0" w:color="auto"/>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08" w:type="dxa"/>
            <w:vMerge w:val="restart"/>
            <w:tcBorders>
              <w:top w:val="nil"/>
              <w:left w:val="single" w:sz="4" w:space="0" w:color="auto"/>
              <w:right w:val="single" w:sz="4" w:space="0" w:color="auto"/>
            </w:tcBorders>
            <w:shd w:val="clear" w:color="auto" w:fill="auto"/>
          </w:tcPr>
          <w:p w:rsidR="002B74DA" w:rsidRPr="003976DE" w:rsidRDefault="00266205" w:rsidP="00674911">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5B1D9A" w:rsidRPr="003976DE" w:rsidTr="00532903">
        <w:trPr>
          <w:trHeight w:val="1065"/>
        </w:trPr>
        <w:tc>
          <w:tcPr>
            <w:tcW w:w="555" w:type="dxa"/>
            <w:vMerge/>
            <w:tcBorders>
              <w:top w:val="nil"/>
              <w:left w:val="single" w:sz="4" w:space="0" w:color="auto"/>
              <w:bottom w:val="single" w:sz="4" w:space="0" w:color="000000"/>
              <w:right w:val="single" w:sz="4" w:space="0" w:color="auto"/>
            </w:tcBorders>
            <w:vAlign w:val="center"/>
            <w:hideMark/>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2084" w:type="dxa"/>
            <w:vMerge/>
            <w:tcBorders>
              <w:top w:val="nil"/>
              <w:left w:val="single" w:sz="4" w:space="0" w:color="auto"/>
              <w:bottom w:val="single" w:sz="4" w:space="0" w:color="000000"/>
              <w:right w:val="single" w:sz="4" w:space="0" w:color="auto"/>
            </w:tcBorders>
            <w:hideMark/>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auto" w:fill="auto"/>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983" w:type="dxa"/>
            <w:tcBorders>
              <w:top w:val="nil"/>
              <w:left w:val="nil"/>
              <w:bottom w:val="single" w:sz="4" w:space="0" w:color="auto"/>
              <w:right w:val="single" w:sz="4" w:space="0" w:color="auto"/>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4095" w:type="dxa"/>
            <w:gridSpan w:val="5"/>
            <w:tcBorders>
              <w:top w:val="single" w:sz="4" w:space="0" w:color="auto"/>
              <w:left w:val="nil"/>
              <w:bottom w:val="single" w:sz="4" w:space="0" w:color="auto"/>
              <w:right w:val="single" w:sz="4" w:space="0" w:color="000000"/>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74" w:type="dxa"/>
            <w:tcBorders>
              <w:top w:val="nil"/>
              <w:left w:val="nil"/>
              <w:bottom w:val="single" w:sz="4" w:space="0" w:color="auto"/>
              <w:right w:val="single" w:sz="4" w:space="0" w:color="auto"/>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55" w:type="dxa"/>
            <w:tcBorders>
              <w:top w:val="nil"/>
              <w:left w:val="nil"/>
              <w:bottom w:val="single" w:sz="4" w:space="0" w:color="auto"/>
              <w:right w:val="single" w:sz="4" w:space="0" w:color="auto"/>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3" w:type="dxa"/>
            <w:tcBorders>
              <w:top w:val="nil"/>
              <w:left w:val="nil"/>
              <w:bottom w:val="single" w:sz="4" w:space="0" w:color="auto"/>
              <w:right w:val="single" w:sz="4" w:space="0" w:color="auto"/>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9" w:type="dxa"/>
            <w:tcBorders>
              <w:top w:val="nil"/>
              <w:left w:val="nil"/>
              <w:bottom w:val="single" w:sz="4" w:space="0" w:color="auto"/>
              <w:right w:val="single" w:sz="4" w:space="0" w:color="auto"/>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08" w:type="dxa"/>
            <w:vMerge/>
            <w:tcBorders>
              <w:left w:val="single" w:sz="4" w:space="0" w:color="auto"/>
              <w:right w:val="single" w:sz="4" w:space="0" w:color="auto"/>
            </w:tcBorders>
            <w:vAlign w:val="center"/>
            <w:hideMark/>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315"/>
        </w:trPr>
        <w:tc>
          <w:tcPr>
            <w:tcW w:w="555" w:type="dxa"/>
            <w:vMerge/>
            <w:tcBorders>
              <w:top w:val="nil"/>
              <w:left w:val="single" w:sz="4" w:space="0" w:color="auto"/>
              <w:bottom w:val="single" w:sz="4" w:space="0" w:color="000000"/>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84" w:type="dxa"/>
            <w:vMerge w:val="restart"/>
            <w:tcBorders>
              <w:top w:val="nil"/>
              <w:left w:val="single" w:sz="4" w:space="0" w:color="auto"/>
              <w:bottom w:val="single" w:sz="4" w:space="0" w:color="000000"/>
              <w:right w:val="single" w:sz="4" w:space="0" w:color="auto"/>
            </w:tcBorders>
            <w:shd w:val="clear" w:color="auto" w:fill="auto"/>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Закупка пожарной техники, техники специального назначения, вспомогательной техники</w:t>
            </w:r>
          </w:p>
        </w:tc>
        <w:tc>
          <w:tcPr>
            <w:tcW w:w="1304" w:type="dxa"/>
            <w:vMerge w:val="restart"/>
            <w:tcBorders>
              <w:top w:val="nil"/>
              <w:left w:val="single" w:sz="4" w:space="0" w:color="auto"/>
              <w:bottom w:val="single" w:sz="4" w:space="0" w:color="000000"/>
              <w:right w:val="single" w:sz="4" w:space="0" w:color="auto"/>
            </w:tcBorders>
            <w:shd w:val="clear" w:color="auto" w:fill="auto"/>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vMerge w:val="restart"/>
            <w:tcBorders>
              <w:top w:val="nil"/>
              <w:left w:val="single" w:sz="4" w:space="0" w:color="auto"/>
              <w:bottom w:val="single" w:sz="4" w:space="0" w:color="000000"/>
              <w:right w:val="single" w:sz="4" w:space="0" w:color="auto"/>
            </w:tcBorders>
            <w:shd w:val="clear" w:color="auto" w:fill="auto"/>
            <w:vAlign w:val="center"/>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Х</w:t>
            </w:r>
          </w:p>
        </w:tc>
        <w:tc>
          <w:tcPr>
            <w:tcW w:w="983" w:type="dxa"/>
            <w:vMerge w:val="restart"/>
            <w:tcBorders>
              <w:top w:val="nil"/>
              <w:left w:val="single" w:sz="4" w:space="0" w:color="auto"/>
              <w:bottom w:val="nil"/>
              <w:right w:val="single" w:sz="4" w:space="0" w:color="auto"/>
            </w:tcBorders>
            <w:shd w:val="clear" w:color="auto" w:fill="auto"/>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Всего:</w:t>
            </w:r>
          </w:p>
        </w:tc>
        <w:tc>
          <w:tcPr>
            <w:tcW w:w="936" w:type="dxa"/>
            <w:vMerge w:val="restart"/>
            <w:tcBorders>
              <w:top w:val="nil"/>
              <w:left w:val="single" w:sz="4" w:space="0" w:color="auto"/>
              <w:bottom w:val="nil"/>
              <w:right w:val="single" w:sz="4" w:space="0" w:color="auto"/>
            </w:tcBorders>
            <w:shd w:val="clear" w:color="auto" w:fill="auto"/>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2023 год</w:t>
            </w:r>
          </w:p>
        </w:tc>
        <w:tc>
          <w:tcPr>
            <w:tcW w:w="3159" w:type="dxa"/>
            <w:gridSpan w:val="4"/>
            <w:tcBorders>
              <w:top w:val="single" w:sz="4" w:space="0" w:color="auto"/>
              <w:left w:val="nil"/>
              <w:bottom w:val="single" w:sz="4" w:space="0" w:color="auto"/>
              <w:right w:val="single" w:sz="4" w:space="0" w:color="000000"/>
            </w:tcBorders>
            <w:shd w:val="clear" w:color="auto" w:fill="auto"/>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 том числе по кварталам</w:t>
            </w:r>
          </w:p>
        </w:tc>
        <w:tc>
          <w:tcPr>
            <w:tcW w:w="974" w:type="dxa"/>
            <w:vMerge w:val="restart"/>
            <w:tcBorders>
              <w:top w:val="nil"/>
              <w:left w:val="single" w:sz="4" w:space="0" w:color="auto"/>
              <w:bottom w:val="single" w:sz="4" w:space="0" w:color="000000"/>
              <w:right w:val="single" w:sz="4" w:space="0" w:color="auto"/>
            </w:tcBorders>
            <w:shd w:val="clear" w:color="auto" w:fill="auto"/>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55" w:type="dxa"/>
            <w:vMerge w:val="restart"/>
            <w:tcBorders>
              <w:top w:val="nil"/>
              <w:left w:val="single" w:sz="4" w:space="0" w:color="auto"/>
              <w:bottom w:val="single" w:sz="4" w:space="0" w:color="000000"/>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83" w:type="dxa"/>
            <w:vMerge w:val="restart"/>
            <w:tcBorders>
              <w:top w:val="nil"/>
              <w:left w:val="single" w:sz="4" w:space="0" w:color="auto"/>
              <w:bottom w:val="single" w:sz="4" w:space="0" w:color="000000"/>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69" w:type="dxa"/>
            <w:vMerge w:val="restart"/>
            <w:tcBorders>
              <w:top w:val="nil"/>
              <w:left w:val="single" w:sz="4" w:space="0" w:color="auto"/>
              <w:bottom w:val="single" w:sz="4" w:space="0" w:color="000000"/>
              <w:right w:val="single" w:sz="4" w:space="0" w:color="auto"/>
            </w:tcBorders>
            <w:shd w:val="clear" w:color="000000" w:fill="FFFFFF"/>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08" w:type="dxa"/>
            <w:vMerge/>
            <w:tcBorders>
              <w:left w:val="single" w:sz="4" w:space="0" w:color="auto"/>
              <w:right w:val="single" w:sz="4" w:space="0" w:color="auto"/>
            </w:tcBorders>
            <w:shd w:val="clear" w:color="auto" w:fill="auto"/>
            <w:vAlign w:val="bottom"/>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r>
      <w:tr w:rsidR="005B1D9A" w:rsidRPr="003976DE" w:rsidTr="00532903">
        <w:trPr>
          <w:trHeight w:val="255"/>
        </w:trPr>
        <w:tc>
          <w:tcPr>
            <w:tcW w:w="555" w:type="dxa"/>
            <w:vMerge/>
            <w:tcBorders>
              <w:top w:val="nil"/>
              <w:left w:val="single" w:sz="4" w:space="0" w:color="auto"/>
              <w:bottom w:val="single" w:sz="4" w:space="0" w:color="000000"/>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84" w:type="dxa"/>
            <w:vMerge/>
            <w:tcBorders>
              <w:top w:val="nil"/>
              <w:left w:val="single" w:sz="4" w:space="0" w:color="auto"/>
              <w:bottom w:val="single" w:sz="4" w:space="0" w:color="000000"/>
              <w:right w:val="single" w:sz="4" w:space="0" w:color="auto"/>
            </w:tcBorders>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608" w:type="dxa"/>
            <w:vMerge/>
            <w:tcBorders>
              <w:top w:val="nil"/>
              <w:left w:val="single" w:sz="4" w:space="0" w:color="auto"/>
              <w:bottom w:val="single" w:sz="4" w:space="0" w:color="000000"/>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vMerge/>
            <w:tcBorders>
              <w:top w:val="nil"/>
              <w:left w:val="single" w:sz="4" w:space="0" w:color="auto"/>
              <w:bottom w:val="nil"/>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36" w:type="dxa"/>
            <w:vMerge/>
            <w:tcBorders>
              <w:top w:val="nil"/>
              <w:left w:val="single" w:sz="4" w:space="0" w:color="auto"/>
              <w:bottom w:val="nil"/>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846" w:type="dxa"/>
            <w:tcBorders>
              <w:top w:val="nil"/>
              <w:left w:val="nil"/>
              <w:bottom w:val="nil"/>
              <w:right w:val="single" w:sz="4" w:space="0" w:color="auto"/>
            </w:tcBorders>
            <w:shd w:val="clear" w:color="auto" w:fill="auto"/>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w:t>
            </w:r>
          </w:p>
        </w:tc>
        <w:tc>
          <w:tcPr>
            <w:tcW w:w="846" w:type="dxa"/>
            <w:tcBorders>
              <w:top w:val="nil"/>
              <w:left w:val="nil"/>
              <w:bottom w:val="nil"/>
              <w:right w:val="single" w:sz="4" w:space="0" w:color="auto"/>
            </w:tcBorders>
            <w:shd w:val="clear" w:color="auto" w:fill="auto"/>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w:t>
            </w:r>
          </w:p>
        </w:tc>
        <w:tc>
          <w:tcPr>
            <w:tcW w:w="846" w:type="dxa"/>
            <w:tcBorders>
              <w:top w:val="nil"/>
              <w:left w:val="nil"/>
              <w:bottom w:val="nil"/>
              <w:right w:val="single" w:sz="4" w:space="0" w:color="auto"/>
            </w:tcBorders>
            <w:shd w:val="clear" w:color="auto" w:fill="auto"/>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III</w:t>
            </w:r>
          </w:p>
        </w:tc>
        <w:tc>
          <w:tcPr>
            <w:tcW w:w="621" w:type="dxa"/>
            <w:tcBorders>
              <w:top w:val="nil"/>
              <w:left w:val="nil"/>
              <w:bottom w:val="nil"/>
              <w:right w:val="single" w:sz="4" w:space="0" w:color="auto"/>
            </w:tcBorders>
            <w:shd w:val="clear" w:color="auto" w:fill="auto"/>
            <w:hideMark/>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IV</w:t>
            </w:r>
          </w:p>
        </w:tc>
        <w:tc>
          <w:tcPr>
            <w:tcW w:w="974" w:type="dxa"/>
            <w:vMerge/>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55" w:type="dxa"/>
            <w:vMerge/>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vMerge/>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9" w:type="dxa"/>
            <w:vMerge/>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65"/>
        </w:trPr>
        <w:tc>
          <w:tcPr>
            <w:tcW w:w="555" w:type="dxa"/>
            <w:vMerge/>
            <w:tcBorders>
              <w:top w:val="nil"/>
              <w:left w:val="single" w:sz="4" w:space="0" w:color="auto"/>
              <w:bottom w:val="single" w:sz="4" w:space="0" w:color="000000"/>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84" w:type="dxa"/>
            <w:vMerge/>
            <w:tcBorders>
              <w:top w:val="nil"/>
              <w:left w:val="single" w:sz="4" w:space="0" w:color="auto"/>
              <w:bottom w:val="single" w:sz="4" w:space="0" w:color="000000"/>
              <w:right w:val="single" w:sz="4" w:space="0" w:color="auto"/>
            </w:tcBorders>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bottom w:val="single" w:sz="4" w:space="0" w:color="000000"/>
              <w:right w:val="single" w:sz="4" w:space="0" w:color="auto"/>
            </w:tcBorders>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608" w:type="dxa"/>
            <w:vMerge/>
            <w:tcBorders>
              <w:top w:val="nil"/>
              <w:left w:val="single" w:sz="4" w:space="0" w:color="auto"/>
              <w:bottom w:val="single" w:sz="4" w:space="0" w:color="000000"/>
              <w:right w:val="single" w:sz="4" w:space="0" w:color="auto"/>
            </w:tcBorders>
            <w:vAlign w:val="center"/>
            <w:hideMark/>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2B74DA" w:rsidRPr="003976DE" w:rsidRDefault="002B061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621"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6620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74" w:type="dxa"/>
            <w:vMerge/>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55" w:type="dxa"/>
            <w:vMerge/>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vMerge/>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9" w:type="dxa"/>
            <w:vMerge/>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315"/>
        </w:trPr>
        <w:tc>
          <w:tcPr>
            <w:tcW w:w="555" w:type="dxa"/>
            <w:vMerge w:val="restart"/>
            <w:tcBorders>
              <w:top w:val="nil"/>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1.2</w:t>
            </w:r>
          </w:p>
        </w:tc>
        <w:tc>
          <w:tcPr>
            <w:tcW w:w="2084" w:type="dxa"/>
            <w:vMerge w:val="restart"/>
            <w:tcBorders>
              <w:top w:val="nil"/>
              <w:left w:val="single" w:sz="4" w:space="0" w:color="auto"/>
              <w:bottom w:val="single" w:sz="4" w:space="0" w:color="000000"/>
              <w:right w:val="single" w:sz="4" w:space="0" w:color="auto"/>
            </w:tcBorders>
            <w:shd w:val="clear" w:color="auto" w:fill="auto"/>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Мероприятие 01.02. </w:t>
            </w:r>
            <w:r w:rsidRPr="003976DE">
              <w:rPr>
                <w:rFonts w:ascii="Times New Roman" w:eastAsia="Times New Roman" w:hAnsi="Times New Roman"/>
                <w:color w:val="000000"/>
                <w:sz w:val="18"/>
                <w:szCs w:val="18"/>
                <w:lang w:eastAsia="ru-RU"/>
              </w:rPr>
              <w:br/>
              <w:t xml:space="preserve">Содержание пожарных гидрантов, обеспечение их исправного состояния </w:t>
            </w:r>
          </w:p>
          <w:p w:rsidR="00F326E2" w:rsidRPr="003976DE" w:rsidRDefault="00F326E2" w:rsidP="00197CC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 готовности к забору воды в любое время года</w:t>
            </w:r>
          </w:p>
        </w:tc>
        <w:tc>
          <w:tcPr>
            <w:tcW w:w="1304" w:type="dxa"/>
            <w:tcBorders>
              <w:top w:val="nil"/>
              <w:left w:val="nil"/>
              <w:bottom w:val="single" w:sz="4" w:space="0" w:color="auto"/>
              <w:right w:val="single" w:sz="4" w:space="0" w:color="auto"/>
            </w:tcBorders>
            <w:shd w:val="clear" w:color="auto" w:fill="auto"/>
          </w:tcPr>
          <w:p w:rsidR="00F326E2" w:rsidRPr="003976DE" w:rsidRDefault="00F326E2" w:rsidP="00197CC0">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983" w:type="dxa"/>
            <w:tcBorders>
              <w:top w:val="nil"/>
              <w:left w:val="nil"/>
              <w:bottom w:val="single" w:sz="4" w:space="0" w:color="auto"/>
              <w:right w:val="single" w:sz="4" w:space="0" w:color="auto"/>
            </w:tcBorders>
            <w:shd w:val="clear" w:color="auto" w:fill="auto"/>
            <w:vAlign w:val="bottom"/>
          </w:tcPr>
          <w:p w:rsidR="00F326E2" w:rsidRPr="003976DE" w:rsidRDefault="003976DE" w:rsidP="003976DE">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5 164,00</w:t>
            </w:r>
          </w:p>
        </w:tc>
        <w:tc>
          <w:tcPr>
            <w:tcW w:w="4095" w:type="dxa"/>
            <w:gridSpan w:val="5"/>
            <w:tcBorders>
              <w:top w:val="single" w:sz="4" w:space="0" w:color="auto"/>
              <w:left w:val="nil"/>
              <w:bottom w:val="single" w:sz="4" w:space="0" w:color="auto"/>
              <w:right w:val="single" w:sz="4" w:space="0" w:color="000000"/>
            </w:tcBorders>
            <w:shd w:val="clear" w:color="auto" w:fill="auto"/>
            <w:vAlign w:val="bottom"/>
          </w:tcPr>
          <w:p w:rsidR="00F326E2" w:rsidRPr="003976DE" w:rsidRDefault="00674911"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1 964,00</w:t>
            </w: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tc>
        <w:tc>
          <w:tcPr>
            <w:tcW w:w="974" w:type="dxa"/>
            <w:tcBorders>
              <w:top w:val="nil"/>
              <w:left w:val="nil"/>
              <w:bottom w:val="single" w:sz="4" w:space="0" w:color="auto"/>
              <w:right w:val="single" w:sz="4" w:space="0" w:color="auto"/>
            </w:tcBorders>
            <w:shd w:val="clear" w:color="auto" w:fill="auto"/>
            <w:vAlign w:val="bottom"/>
          </w:tcPr>
          <w:p w:rsidR="00F326E2" w:rsidRPr="003976DE" w:rsidRDefault="00674911"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800,00</w:t>
            </w: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tc>
        <w:tc>
          <w:tcPr>
            <w:tcW w:w="955" w:type="dxa"/>
            <w:tcBorders>
              <w:top w:val="nil"/>
              <w:left w:val="nil"/>
              <w:bottom w:val="single" w:sz="4" w:space="0" w:color="auto"/>
              <w:right w:val="single" w:sz="4" w:space="0" w:color="auto"/>
            </w:tcBorders>
            <w:shd w:val="clear" w:color="auto" w:fill="auto"/>
            <w:vAlign w:val="bottom"/>
          </w:tcPr>
          <w:p w:rsidR="00F326E2" w:rsidRPr="003976DE" w:rsidRDefault="00674911"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800,00</w:t>
            </w: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tc>
        <w:tc>
          <w:tcPr>
            <w:tcW w:w="983" w:type="dxa"/>
            <w:tcBorders>
              <w:top w:val="nil"/>
              <w:left w:val="nil"/>
              <w:bottom w:val="single" w:sz="4" w:space="0" w:color="auto"/>
              <w:right w:val="single" w:sz="4" w:space="0" w:color="auto"/>
            </w:tcBorders>
            <w:shd w:val="clear" w:color="auto" w:fill="auto"/>
            <w:vAlign w:val="bottom"/>
          </w:tcPr>
          <w:p w:rsidR="00F326E2" w:rsidRPr="003976DE" w:rsidRDefault="00674911"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800,00</w:t>
            </w: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tc>
        <w:tc>
          <w:tcPr>
            <w:tcW w:w="969" w:type="dxa"/>
            <w:tcBorders>
              <w:top w:val="nil"/>
              <w:left w:val="nil"/>
              <w:bottom w:val="single" w:sz="4" w:space="0" w:color="auto"/>
              <w:right w:val="single" w:sz="4" w:space="0" w:color="auto"/>
            </w:tcBorders>
            <w:shd w:val="clear" w:color="auto" w:fill="auto"/>
            <w:vAlign w:val="bottom"/>
          </w:tcPr>
          <w:p w:rsidR="00F326E2" w:rsidRPr="003976DE" w:rsidRDefault="00674911"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800,00</w:t>
            </w: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tc>
        <w:tc>
          <w:tcPr>
            <w:tcW w:w="1508" w:type="dxa"/>
            <w:vMerge w:val="restart"/>
            <w:tcBorders>
              <w:top w:val="nil"/>
              <w:left w:val="single" w:sz="4" w:space="0" w:color="auto"/>
              <w:bottom w:val="single" w:sz="4" w:space="0" w:color="000000"/>
              <w:right w:val="single" w:sz="4" w:space="0" w:color="auto"/>
            </w:tcBorders>
            <w:shd w:val="clear" w:color="auto" w:fill="auto"/>
          </w:tcPr>
          <w:p w:rsidR="00F326E2" w:rsidRPr="003976DE" w:rsidRDefault="002B0615"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5B1D9A" w:rsidRPr="003976DE" w:rsidTr="00532903">
        <w:trPr>
          <w:trHeight w:val="1035"/>
        </w:trPr>
        <w:tc>
          <w:tcPr>
            <w:tcW w:w="555" w:type="dxa"/>
            <w:vMerge/>
            <w:tcBorders>
              <w:top w:val="nil"/>
              <w:left w:val="single" w:sz="4" w:space="0" w:color="auto"/>
              <w:bottom w:val="single" w:sz="4" w:space="0" w:color="000000"/>
              <w:right w:val="single" w:sz="4" w:space="0" w:color="auto"/>
            </w:tcBorders>
            <w:vAlign w:val="center"/>
            <w:hideMark/>
          </w:tcPr>
          <w:p w:rsidR="00674911" w:rsidRPr="003976DE" w:rsidRDefault="00674911" w:rsidP="00674911">
            <w:pPr>
              <w:spacing w:after="0" w:line="240" w:lineRule="auto"/>
              <w:rPr>
                <w:rFonts w:ascii="Times New Roman" w:eastAsia="Times New Roman" w:hAnsi="Times New Roman"/>
                <w:color w:val="000000"/>
                <w:sz w:val="18"/>
                <w:szCs w:val="18"/>
                <w:lang w:eastAsia="ru-RU"/>
              </w:rPr>
            </w:pPr>
          </w:p>
        </w:tc>
        <w:tc>
          <w:tcPr>
            <w:tcW w:w="2084" w:type="dxa"/>
            <w:vMerge/>
            <w:tcBorders>
              <w:top w:val="nil"/>
              <w:left w:val="single" w:sz="4" w:space="0" w:color="auto"/>
              <w:bottom w:val="single" w:sz="4" w:space="0" w:color="000000"/>
              <w:right w:val="single" w:sz="4" w:space="0" w:color="auto"/>
            </w:tcBorders>
            <w:hideMark/>
          </w:tcPr>
          <w:p w:rsidR="00674911" w:rsidRPr="003976DE" w:rsidRDefault="00674911" w:rsidP="00674911">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auto" w:fill="auto"/>
          </w:tcPr>
          <w:p w:rsidR="00674911" w:rsidRPr="003976DE" w:rsidRDefault="00674911" w:rsidP="00674911">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674911" w:rsidRPr="003976DE" w:rsidRDefault="00674911"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983" w:type="dxa"/>
            <w:tcBorders>
              <w:top w:val="nil"/>
              <w:left w:val="nil"/>
              <w:bottom w:val="single" w:sz="4" w:space="0" w:color="auto"/>
              <w:right w:val="single" w:sz="4" w:space="0" w:color="auto"/>
            </w:tcBorders>
            <w:shd w:val="clear" w:color="auto" w:fill="auto"/>
            <w:vAlign w:val="bottom"/>
          </w:tcPr>
          <w:p w:rsidR="00674911" w:rsidRPr="003976DE" w:rsidRDefault="003976DE" w:rsidP="003976DE">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5 164,00</w:t>
            </w:r>
          </w:p>
        </w:tc>
        <w:tc>
          <w:tcPr>
            <w:tcW w:w="4095" w:type="dxa"/>
            <w:gridSpan w:val="5"/>
            <w:tcBorders>
              <w:top w:val="single" w:sz="4" w:space="0" w:color="auto"/>
              <w:left w:val="nil"/>
              <w:bottom w:val="single" w:sz="4" w:space="0" w:color="auto"/>
              <w:right w:val="single" w:sz="4" w:space="0" w:color="000000"/>
            </w:tcBorders>
            <w:shd w:val="clear" w:color="auto" w:fill="auto"/>
            <w:vAlign w:val="bottom"/>
          </w:tcPr>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1 964,00</w:t>
            </w: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tc>
        <w:tc>
          <w:tcPr>
            <w:tcW w:w="974" w:type="dxa"/>
            <w:tcBorders>
              <w:top w:val="nil"/>
              <w:left w:val="nil"/>
              <w:bottom w:val="single" w:sz="4" w:space="0" w:color="auto"/>
              <w:right w:val="single" w:sz="4" w:space="0" w:color="auto"/>
            </w:tcBorders>
            <w:shd w:val="clear" w:color="auto" w:fill="auto"/>
            <w:vAlign w:val="bottom"/>
          </w:tcPr>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800,00</w:t>
            </w: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tc>
        <w:tc>
          <w:tcPr>
            <w:tcW w:w="955" w:type="dxa"/>
            <w:tcBorders>
              <w:top w:val="nil"/>
              <w:left w:val="nil"/>
              <w:bottom w:val="single" w:sz="4" w:space="0" w:color="auto"/>
              <w:right w:val="single" w:sz="4" w:space="0" w:color="auto"/>
            </w:tcBorders>
            <w:shd w:val="clear" w:color="auto" w:fill="auto"/>
            <w:vAlign w:val="bottom"/>
          </w:tcPr>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800,00</w:t>
            </w: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tc>
        <w:tc>
          <w:tcPr>
            <w:tcW w:w="983" w:type="dxa"/>
            <w:tcBorders>
              <w:top w:val="nil"/>
              <w:left w:val="nil"/>
              <w:bottom w:val="single" w:sz="4" w:space="0" w:color="auto"/>
              <w:right w:val="single" w:sz="4" w:space="0" w:color="auto"/>
            </w:tcBorders>
            <w:shd w:val="clear" w:color="auto" w:fill="auto"/>
            <w:vAlign w:val="bottom"/>
          </w:tcPr>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800,00</w:t>
            </w: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tc>
        <w:tc>
          <w:tcPr>
            <w:tcW w:w="969" w:type="dxa"/>
            <w:tcBorders>
              <w:top w:val="nil"/>
              <w:left w:val="nil"/>
              <w:bottom w:val="single" w:sz="4" w:space="0" w:color="auto"/>
              <w:right w:val="single" w:sz="4" w:space="0" w:color="auto"/>
            </w:tcBorders>
            <w:shd w:val="clear" w:color="auto" w:fill="auto"/>
            <w:vAlign w:val="bottom"/>
          </w:tcPr>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800,00</w:t>
            </w: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tc>
        <w:tc>
          <w:tcPr>
            <w:tcW w:w="1508" w:type="dxa"/>
            <w:vMerge/>
            <w:tcBorders>
              <w:top w:val="nil"/>
              <w:left w:val="single" w:sz="4" w:space="0" w:color="auto"/>
              <w:bottom w:val="single" w:sz="4" w:space="0" w:color="000000"/>
              <w:right w:val="single" w:sz="4" w:space="0" w:color="auto"/>
            </w:tcBorders>
            <w:vAlign w:val="center"/>
          </w:tcPr>
          <w:p w:rsidR="00674911" w:rsidRPr="003976DE" w:rsidRDefault="00674911" w:rsidP="00674911">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1295"/>
        </w:trPr>
        <w:tc>
          <w:tcPr>
            <w:tcW w:w="555" w:type="dxa"/>
            <w:vMerge/>
            <w:tcBorders>
              <w:top w:val="nil"/>
              <w:left w:val="single" w:sz="4" w:space="0" w:color="auto"/>
              <w:bottom w:val="single" w:sz="4" w:space="0" w:color="000000"/>
              <w:right w:val="single" w:sz="4" w:space="0" w:color="auto"/>
            </w:tcBorders>
            <w:vAlign w:val="center"/>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2084" w:type="dxa"/>
            <w:vMerge w:val="restart"/>
            <w:tcBorders>
              <w:top w:val="nil"/>
              <w:left w:val="single" w:sz="4" w:space="0" w:color="auto"/>
              <w:bottom w:val="single" w:sz="4" w:space="0" w:color="000000"/>
              <w:right w:val="single" w:sz="4" w:space="0" w:color="auto"/>
            </w:tcBorders>
            <w:shd w:val="clear" w:color="auto" w:fill="auto"/>
            <w:hideMark/>
          </w:tcPr>
          <w:p w:rsidR="0057112F" w:rsidRPr="0057112F" w:rsidRDefault="0057112F" w:rsidP="0057112F">
            <w:pPr>
              <w:spacing w:after="0" w:line="240" w:lineRule="auto"/>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Работы по содержанию пожарных гидрантов в исправного состоянии. Работы по обеспечению пожарных гидрантов в готовности к забору воды в любое время года.</w:t>
            </w:r>
          </w:p>
        </w:tc>
        <w:tc>
          <w:tcPr>
            <w:tcW w:w="1304" w:type="dxa"/>
            <w:vMerge w:val="restart"/>
            <w:tcBorders>
              <w:top w:val="nil"/>
              <w:left w:val="single" w:sz="4" w:space="0" w:color="auto"/>
              <w:bottom w:val="single" w:sz="4" w:space="0" w:color="000000"/>
              <w:right w:val="single" w:sz="4" w:space="0" w:color="auto"/>
            </w:tcBorders>
            <w:shd w:val="clear" w:color="auto" w:fill="auto"/>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hAnsi="Times New Roman"/>
                <w:sz w:val="18"/>
                <w:szCs w:val="18"/>
              </w:rPr>
              <w:t>2023-2027</w:t>
            </w:r>
          </w:p>
        </w:tc>
        <w:tc>
          <w:tcPr>
            <w:tcW w:w="1608" w:type="dxa"/>
            <w:vMerge w:val="restart"/>
            <w:tcBorders>
              <w:top w:val="nil"/>
              <w:left w:val="single" w:sz="4" w:space="0" w:color="auto"/>
              <w:bottom w:val="single" w:sz="4" w:space="0" w:color="000000"/>
              <w:right w:val="single" w:sz="4" w:space="0" w:color="auto"/>
            </w:tcBorders>
            <w:shd w:val="clear" w:color="auto" w:fill="auto"/>
            <w:vAlign w:val="center"/>
            <w:hideMark/>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Х</w:t>
            </w:r>
          </w:p>
        </w:tc>
        <w:tc>
          <w:tcPr>
            <w:tcW w:w="983" w:type="dxa"/>
            <w:vMerge w:val="restart"/>
            <w:tcBorders>
              <w:top w:val="nil"/>
              <w:left w:val="single" w:sz="4" w:space="0" w:color="auto"/>
              <w:bottom w:val="nil"/>
              <w:right w:val="single" w:sz="4" w:space="0" w:color="auto"/>
            </w:tcBorders>
            <w:shd w:val="clear" w:color="auto" w:fill="auto"/>
            <w:hideMark/>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Всего:</w:t>
            </w:r>
          </w:p>
        </w:tc>
        <w:tc>
          <w:tcPr>
            <w:tcW w:w="936" w:type="dxa"/>
            <w:vMerge w:val="restart"/>
            <w:tcBorders>
              <w:top w:val="nil"/>
              <w:left w:val="single" w:sz="4" w:space="0" w:color="auto"/>
              <w:bottom w:val="nil"/>
              <w:right w:val="single" w:sz="4" w:space="0" w:color="auto"/>
            </w:tcBorders>
            <w:shd w:val="clear" w:color="auto" w:fill="auto"/>
            <w:hideMark/>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Итого 2023 год</w:t>
            </w:r>
          </w:p>
        </w:tc>
        <w:tc>
          <w:tcPr>
            <w:tcW w:w="3159" w:type="dxa"/>
            <w:gridSpan w:val="4"/>
            <w:tcBorders>
              <w:top w:val="single" w:sz="4" w:space="0" w:color="auto"/>
              <w:left w:val="nil"/>
              <w:bottom w:val="single" w:sz="4" w:space="0" w:color="auto"/>
              <w:right w:val="single" w:sz="4" w:space="0" w:color="000000"/>
            </w:tcBorders>
            <w:shd w:val="clear" w:color="auto" w:fill="auto"/>
            <w:hideMark/>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В том числе по кварталам</w:t>
            </w:r>
          </w:p>
        </w:tc>
        <w:tc>
          <w:tcPr>
            <w:tcW w:w="974" w:type="dxa"/>
            <w:vMerge w:val="restart"/>
            <w:tcBorders>
              <w:top w:val="nil"/>
              <w:left w:val="single" w:sz="4" w:space="0" w:color="auto"/>
              <w:bottom w:val="single" w:sz="4" w:space="0" w:color="000000"/>
              <w:right w:val="single" w:sz="4" w:space="0" w:color="auto"/>
            </w:tcBorders>
            <w:shd w:val="clear" w:color="auto" w:fill="auto"/>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800,00</w:t>
            </w:r>
          </w:p>
        </w:tc>
        <w:tc>
          <w:tcPr>
            <w:tcW w:w="955" w:type="dxa"/>
            <w:vMerge w:val="restart"/>
            <w:tcBorders>
              <w:top w:val="nil"/>
              <w:left w:val="single" w:sz="4" w:space="0" w:color="auto"/>
              <w:bottom w:val="single" w:sz="4" w:space="0" w:color="000000"/>
              <w:right w:val="single" w:sz="4" w:space="0" w:color="auto"/>
            </w:tcBorders>
            <w:shd w:val="clear" w:color="auto" w:fill="auto"/>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800,00</w:t>
            </w:r>
          </w:p>
        </w:tc>
        <w:tc>
          <w:tcPr>
            <w:tcW w:w="983" w:type="dxa"/>
            <w:vMerge w:val="restart"/>
            <w:tcBorders>
              <w:top w:val="nil"/>
              <w:left w:val="single" w:sz="4" w:space="0" w:color="auto"/>
              <w:bottom w:val="single" w:sz="4" w:space="0" w:color="000000"/>
              <w:right w:val="single" w:sz="4" w:space="0" w:color="auto"/>
            </w:tcBorders>
            <w:shd w:val="clear" w:color="auto" w:fill="auto"/>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800,00</w:t>
            </w:r>
          </w:p>
        </w:tc>
        <w:tc>
          <w:tcPr>
            <w:tcW w:w="969" w:type="dxa"/>
            <w:vMerge w:val="restart"/>
            <w:tcBorders>
              <w:top w:val="nil"/>
              <w:left w:val="single" w:sz="4" w:space="0" w:color="auto"/>
              <w:bottom w:val="single" w:sz="4" w:space="0" w:color="000000"/>
              <w:right w:val="single" w:sz="4" w:space="0" w:color="auto"/>
            </w:tcBorders>
            <w:shd w:val="clear" w:color="auto" w:fill="auto"/>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800,00</w:t>
            </w:r>
          </w:p>
        </w:tc>
        <w:tc>
          <w:tcPr>
            <w:tcW w:w="1508" w:type="dxa"/>
            <w:vMerge w:val="restart"/>
            <w:tcBorders>
              <w:top w:val="nil"/>
              <w:left w:val="single" w:sz="4" w:space="0" w:color="auto"/>
              <w:bottom w:val="single" w:sz="4" w:space="0" w:color="000000"/>
              <w:right w:val="single" w:sz="4" w:space="0" w:color="auto"/>
            </w:tcBorders>
            <w:shd w:val="clear" w:color="auto" w:fill="auto"/>
            <w:vAlign w:val="bottom"/>
          </w:tcPr>
          <w:p w:rsidR="0057112F" w:rsidRPr="003976DE" w:rsidRDefault="0057112F" w:rsidP="0057112F">
            <w:pPr>
              <w:spacing w:after="0" w:line="240" w:lineRule="auto"/>
              <w:jc w:val="center"/>
              <w:rPr>
                <w:rFonts w:ascii="Times New Roman" w:eastAsia="Times New Roman" w:hAnsi="Times New Roman"/>
                <w:color w:val="000000"/>
                <w:sz w:val="18"/>
                <w:szCs w:val="18"/>
                <w:lang w:eastAsia="ru-RU"/>
              </w:rPr>
            </w:pPr>
          </w:p>
        </w:tc>
      </w:tr>
      <w:tr w:rsidR="005B1D9A" w:rsidRPr="003976DE" w:rsidTr="00532903">
        <w:trPr>
          <w:trHeight w:val="255"/>
        </w:trPr>
        <w:tc>
          <w:tcPr>
            <w:tcW w:w="555"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2084"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bottom w:val="single" w:sz="4" w:space="0" w:color="000000"/>
              <w:right w:val="single" w:sz="4" w:space="0" w:color="auto"/>
            </w:tcBorders>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608"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83" w:type="dxa"/>
            <w:vMerge/>
            <w:tcBorders>
              <w:top w:val="nil"/>
              <w:left w:val="single" w:sz="4" w:space="0" w:color="auto"/>
              <w:bottom w:val="nil"/>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36" w:type="dxa"/>
            <w:vMerge/>
            <w:tcBorders>
              <w:top w:val="nil"/>
              <w:left w:val="single" w:sz="4" w:space="0" w:color="auto"/>
              <w:bottom w:val="nil"/>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846" w:type="dxa"/>
            <w:tcBorders>
              <w:top w:val="nil"/>
              <w:left w:val="nil"/>
              <w:bottom w:val="nil"/>
              <w:right w:val="single" w:sz="4" w:space="0" w:color="auto"/>
            </w:tcBorders>
            <w:shd w:val="clear" w:color="auto" w:fill="auto"/>
            <w:hideMark/>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w:t>
            </w:r>
          </w:p>
        </w:tc>
        <w:tc>
          <w:tcPr>
            <w:tcW w:w="846" w:type="dxa"/>
            <w:tcBorders>
              <w:top w:val="nil"/>
              <w:left w:val="nil"/>
              <w:bottom w:val="nil"/>
              <w:right w:val="single" w:sz="4" w:space="0" w:color="auto"/>
            </w:tcBorders>
            <w:shd w:val="clear" w:color="auto" w:fill="auto"/>
            <w:hideMark/>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w:t>
            </w:r>
          </w:p>
        </w:tc>
        <w:tc>
          <w:tcPr>
            <w:tcW w:w="846" w:type="dxa"/>
            <w:tcBorders>
              <w:top w:val="nil"/>
              <w:left w:val="nil"/>
              <w:bottom w:val="nil"/>
              <w:right w:val="single" w:sz="4" w:space="0" w:color="auto"/>
            </w:tcBorders>
            <w:shd w:val="clear" w:color="auto" w:fill="auto"/>
            <w:hideMark/>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III</w:t>
            </w:r>
          </w:p>
        </w:tc>
        <w:tc>
          <w:tcPr>
            <w:tcW w:w="621" w:type="dxa"/>
            <w:tcBorders>
              <w:top w:val="nil"/>
              <w:left w:val="nil"/>
              <w:bottom w:val="nil"/>
              <w:right w:val="single" w:sz="4" w:space="0" w:color="auto"/>
            </w:tcBorders>
            <w:shd w:val="clear" w:color="auto" w:fill="auto"/>
            <w:hideMark/>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IV</w:t>
            </w:r>
          </w:p>
        </w:tc>
        <w:tc>
          <w:tcPr>
            <w:tcW w:w="974"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55"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83"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69"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508"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r>
      <w:tr w:rsidR="0057112F" w:rsidRPr="003976DE" w:rsidTr="00532903">
        <w:trPr>
          <w:trHeight w:val="295"/>
        </w:trPr>
        <w:tc>
          <w:tcPr>
            <w:tcW w:w="555" w:type="dxa"/>
            <w:vMerge/>
            <w:tcBorders>
              <w:top w:val="nil"/>
              <w:left w:val="single" w:sz="4" w:space="0" w:color="auto"/>
              <w:bottom w:val="single" w:sz="4" w:space="0" w:color="000000"/>
              <w:right w:val="single" w:sz="4" w:space="0" w:color="auto"/>
            </w:tcBorders>
            <w:vAlign w:val="center"/>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2084" w:type="dxa"/>
            <w:vMerge/>
            <w:tcBorders>
              <w:top w:val="nil"/>
              <w:left w:val="single" w:sz="4" w:space="0" w:color="auto"/>
              <w:bottom w:val="single" w:sz="4" w:space="0" w:color="000000"/>
              <w:right w:val="single" w:sz="4" w:space="0" w:color="auto"/>
            </w:tcBorders>
            <w:vAlign w:val="center"/>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bottom w:val="single" w:sz="4" w:space="0" w:color="000000"/>
              <w:right w:val="single" w:sz="4" w:space="0" w:color="auto"/>
            </w:tcBorders>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1608" w:type="dxa"/>
            <w:vMerge/>
            <w:tcBorders>
              <w:top w:val="nil"/>
              <w:left w:val="single" w:sz="4" w:space="0" w:color="auto"/>
              <w:bottom w:val="single" w:sz="4" w:space="0" w:color="000000"/>
              <w:right w:val="single" w:sz="4" w:space="0" w:color="auto"/>
            </w:tcBorders>
            <w:vAlign w:val="center"/>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5 164,00</w:t>
            </w:r>
          </w:p>
        </w:tc>
        <w:tc>
          <w:tcPr>
            <w:tcW w:w="936" w:type="dxa"/>
            <w:tcBorders>
              <w:top w:val="single" w:sz="4" w:space="0" w:color="auto"/>
              <w:left w:val="nil"/>
              <w:bottom w:val="single" w:sz="4" w:space="0" w:color="auto"/>
              <w:right w:val="single" w:sz="4" w:space="0" w:color="auto"/>
            </w:tcBorders>
            <w:shd w:val="clear" w:color="auto" w:fill="auto"/>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1964,00</w:t>
            </w:r>
          </w:p>
        </w:tc>
        <w:tc>
          <w:tcPr>
            <w:tcW w:w="846" w:type="dxa"/>
            <w:tcBorders>
              <w:top w:val="single" w:sz="4" w:space="0" w:color="auto"/>
              <w:left w:val="nil"/>
              <w:bottom w:val="single" w:sz="4" w:space="0" w:color="auto"/>
              <w:right w:val="single" w:sz="4" w:space="0" w:color="auto"/>
            </w:tcBorders>
            <w:shd w:val="clear" w:color="auto" w:fill="auto"/>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846" w:type="dxa"/>
            <w:tcBorders>
              <w:top w:val="single" w:sz="4" w:space="0" w:color="auto"/>
              <w:left w:val="nil"/>
              <w:bottom w:val="single" w:sz="4" w:space="0" w:color="auto"/>
              <w:right w:val="single" w:sz="4" w:space="0" w:color="auto"/>
            </w:tcBorders>
            <w:shd w:val="clear" w:color="auto" w:fill="auto"/>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982,00</w:t>
            </w:r>
          </w:p>
        </w:tc>
        <w:tc>
          <w:tcPr>
            <w:tcW w:w="846" w:type="dxa"/>
            <w:tcBorders>
              <w:top w:val="single" w:sz="4" w:space="0" w:color="auto"/>
              <w:left w:val="nil"/>
              <w:bottom w:val="single" w:sz="4" w:space="0" w:color="auto"/>
              <w:right w:val="single" w:sz="4" w:space="0" w:color="auto"/>
            </w:tcBorders>
            <w:shd w:val="clear" w:color="auto" w:fill="auto"/>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982,00</w:t>
            </w:r>
          </w:p>
        </w:tc>
        <w:tc>
          <w:tcPr>
            <w:tcW w:w="621" w:type="dxa"/>
            <w:tcBorders>
              <w:top w:val="single" w:sz="4" w:space="0" w:color="auto"/>
              <w:left w:val="nil"/>
              <w:bottom w:val="single" w:sz="4" w:space="0" w:color="auto"/>
              <w:right w:val="single" w:sz="4" w:space="0" w:color="auto"/>
            </w:tcBorders>
            <w:shd w:val="clear" w:color="auto" w:fill="auto"/>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974" w:type="dxa"/>
            <w:vMerge/>
            <w:tcBorders>
              <w:top w:val="nil"/>
              <w:left w:val="single" w:sz="4" w:space="0" w:color="auto"/>
              <w:bottom w:val="single" w:sz="4" w:space="0" w:color="000000"/>
              <w:right w:val="single" w:sz="4" w:space="0" w:color="auto"/>
            </w:tcBorders>
            <w:vAlign w:val="center"/>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955" w:type="dxa"/>
            <w:vMerge/>
            <w:tcBorders>
              <w:top w:val="nil"/>
              <w:left w:val="single" w:sz="4" w:space="0" w:color="auto"/>
              <w:bottom w:val="single" w:sz="4" w:space="0" w:color="000000"/>
              <w:right w:val="single" w:sz="4" w:space="0" w:color="auto"/>
            </w:tcBorders>
            <w:vAlign w:val="center"/>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983" w:type="dxa"/>
            <w:vMerge/>
            <w:tcBorders>
              <w:top w:val="nil"/>
              <w:left w:val="single" w:sz="4" w:space="0" w:color="auto"/>
              <w:bottom w:val="single" w:sz="4" w:space="0" w:color="000000"/>
              <w:right w:val="single" w:sz="4" w:space="0" w:color="auto"/>
            </w:tcBorders>
            <w:vAlign w:val="center"/>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969" w:type="dxa"/>
            <w:vMerge/>
            <w:tcBorders>
              <w:top w:val="nil"/>
              <w:left w:val="single" w:sz="4" w:space="0" w:color="auto"/>
              <w:bottom w:val="single" w:sz="4" w:space="0" w:color="000000"/>
              <w:right w:val="single" w:sz="4" w:space="0" w:color="auto"/>
            </w:tcBorders>
            <w:vAlign w:val="center"/>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1508" w:type="dxa"/>
            <w:vMerge/>
            <w:tcBorders>
              <w:top w:val="nil"/>
              <w:left w:val="single" w:sz="4" w:space="0" w:color="auto"/>
              <w:bottom w:val="single" w:sz="4" w:space="0" w:color="000000"/>
              <w:right w:val="single" w:sz="4" w:space="0" w:color="auto"/>
            </w:tcBorders>
            <w:vAlign w:val="center"/>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315"/>
        </w:trPr>
        <w:tc>
          <w:tcPr>
            <w:tcW w:w="555" w:type="dxa"/>
            <w:vMerge w:val="restart"/>
            <w:tcBorders>
              <w:top w:val="nil"/>
              <w:left w:val="single" w:sz="4" w:space="0" w:color="auto"/>
              <w:bottom w:val="single" w:sz="4" w:space="0" w:color="000000"/>
              <w:right w:val="single" w:sz="4" w:space="0" w:color="auto"/>
            </w:tcBorders>
            <w:shd w:val="clear" w:color="auto" w:fill="auto"/>
            <w:vAlign w:val="center"/>
            <w:hideMark/>
          </w:tcPr>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1.3</w:t>
            </w:r>
          </w:p>
        </w:tc>
        <w:tc>
          <w:tcPr>
            <w:tcW w:w="2084" w:type="dxa"/>
            <w:vMerge w:val="restart"/>
            <w:tcBorders>
              <w:top w:val="nil"/>
              <w:left w:val="single" w:sz="4" w:space="0" w:color="auto"/>
              <w:bottom w:val="single" w:sz="4" w:space="0" w:color="000000"/>
              <w:right w:val="single" w:sz="4" w:space="0" w:color="auto"/>
            </w:tcBorders>
            <w:shd w:val="clear" w:color="auto" w:fill="auto"/>
            <w:hideMark/>
          </w:tcPr>
          <w:p w:rsidR="00674911" w:rsidRPr="003976DE" w:rsidRDefault="00674911"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Мероприятие 01.03. Создание, содержание в постоянной готовности к применению пожарных водоемов, в том числе создание условий для забора воды из них в любое время года, обустройство подъездов с площадками с твердым покрытием для установки пожарных автомобилей</w:t>
            </w:r>
          </w:p>
        </w:tc>
        <w:tc>
          <w:tcPr>
            <w:tcW w:w="1304" w:type="dxa"/>
            <w:tcBorders>
              <w:top w:val="nil"/>
              <w:left w:val="nil"/>
              <w:bottom w:val="single" w:sz="4" w:space="0" w:color="auto"/>
              <w:right w:val="single" w:sz="4" w:space="0" w:color="auto"/>
            </w:tcBorders>
            <w:shd w:val="clear" w:color="auto" w:fill="auto"/>
          </w:tcPr>
          <w:p w:rsidR="00674911" w:rsidRPr="003976DE" w:rsidRDefault="00674911" w:rsidP="00674911">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674911" w:rsidRPr="003976DE" w:rsidRDefault="00674911"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983" w:type="dxa"/>
            <w:tcBorders>
              <w:top w:val="nil"/>
              <w:left w:val="nil"/>
              <w:bottom w:val="single" w:sz="4" w:space="0" w:color="auto"/>
              <w:right w:val="single" w:sz="4" w:space="0" w:color="auto"/>
            </w:tcBorders>
            <w:shd w:val="clear" w:color="auto" w:fill="auto"/>
            <w:vAlign w:val="bottom"/>
          </w:tcPr>
          <w:p w:rsidR="00674911" w:rsidRDefault="003976DE" w:rsidP="003976DE">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44 056,00</w:t>
            </w:r>
          </w:p>
          <w:p w:rsidR="003976DE" w:rsidRPr="003976DE" w:rsidRDefault="003976DE" w:rsidP="003976DE">
            <w:pPr>
              <w:spacing w:after="0" w:line="240" w:lineRule="auto"/>
              <w:jc w:val="center"/>
              <w:rPr>
                <w:rFonts w:ascii="Times New Roman" w:eastAsia="Times New Roman" w:hAnsi="Times New Roman"/>
                <w:color w:val="000000"/>
                <w:sz w:val="18"/>
                <w:szCs w:val="18"/>
                <w:lang w:eastAsia="ru-RU"/>
              </w:rPr>
            </w:pPr>
          </w:p>
        </w:tc>
        <w:tc>
          <w:tcPr>
            <w:tcW w:w="4095" w:type="dxa"/>
            <w:gridSpan w:val="5"/>
            <w:tcBorders>
              <w:top w:val="single" w:sz="4" w:space="0" w:color="auto"/>
              <w:left w:val="nil"/>
              <w:bottom w:val="single" w:sz="4" w:space="0" w:color="auto"/>
              <w:right w:val="single" w:sz="4" w:space="0" w:color="000000"/>
            </w:tcBorders>
            <w:shd w:val="clear" w:color="auto" w:fill="auto"/>
          </w:tcPr>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13 056,00</w:t>
            </w:r>
          </w:p>
        </w:tc>
        <w:tc>
          <w:tcPr>
            <w:tcW w:w="974" w:type="dxa"/>
            <w:tcBorders>
              <w:top w:val="nil"/>
              <w:left w:val="nil"/>
              <w:bottom w:val="single" w:sz="4" w:space="0" w:color="auto"/>
              <w:right w:val="single" w:sz="4" w:space="0" w:color="auto"/>
            </w:tcBorders>
            <w:shd w:val="clear" w:color="auto" w:fill="auto"/>
          </w:tcPr>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7 000,00</w:t>
            </w:r>
          </w:p>
        </w:tc>
        <w:tc>
          <w:tcPr>
            <w:tcW w:w="955" w:type="dxa"/>
            <w:tcBorders>
              <w:top w:val="nil"/>
              <w:left w:val="nil"/>
              <w:bottom w:val="single" w:sz="4" w:space="0" w:color="auto"/>
              <w:right w:val="single" w:sz="4" w:space="0" w:color="auto"/>
            </w:tcBorders>
            <w:shd w:val="clear" w:color="auto" w:fill="auto"/>
          </w:tcPr>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8 000,00</w:t>
            </w: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tc>
        <w:tc>
          <w:tcPr>
            <w:tcW w:w="983" w:type="dxa"/>
            <w:tcBorders>
              <w:top w:val="nil"/>
              <w:left w:val="nil"/>
              <w:bottom w:val="single" w:sz="4" w:space="0" w:color="auto"/>
              <w:right w:val="single" w:sz="4" w:space="0" w:color="auto"/>
            </w:tcBorders>
            <w:shd w:val="clear" w:color="auto" w:fill="auto"/>
          </w:tcPr>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8 000,00</w:t>
            </w: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tc>
        <w:tc>
          <w:tcPr>
            <w:tcW w:w="969" w:type="dxa"/>
            <w:tcBorders>
              <w:top w:val="nil"/>
              <w:left w:val="nil"/>
              <w:bottom w:val="single" w:sz="4" w:space="0" w:color="auto"/>
              <w:right w:val="single" w:sz="4" w:space="0" w:color="auto"/>
            </w:tcBorders>
            <w:shd w:val="clear" w:color="auto" w:fill="auto"/>
          </w:tcPr>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8 000,00</w:t>
            </w:r>
          </w:p>
        </w:tc>
        <w:tc>
          <w:tcPr>
            <w:tcW w:w="1508" w:type="dxa"/>
            <w:vMerge w:val="restart"/>
            <w:tcBorders>
              <w:top w:val="nil"/>
              <w:left w:val="single" w:sz="4" w:space="0" w:color="auto"/>
              <w:bottom w:val="single" w:sz="4" w:space="0" w:color="000000"/>
              <w:right w:val="single" w:sz="4" w:space="0" w:color="auto"/>
            </w:tcBorders>
            <w:shd w:val="clear" w:color="auto" w:fill="auto"/>
          </w:tcPr>
          <w:p w:rsidR="00674911" w:rsidRPr="003976DE" w:rsidRDefault="002B0615" w:rsidP="00674911">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5B1D9A" w:rsidRPr="003976DE" w:rsidTr="00532903">
        <w:trPr>
          <w:trHeight w:val="900"/>
        </w:trPr>
        <w:tc>
          <w:tcPr>
            <w:tcW w:w="555"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2084" w:type="dxa"/>
            <w:vMerge/>
            <w:tcBorders>
              <w:top w:val="nil"/>
              <w:left w:val="single" w:sz="4" w:space="0" w:color="auto"/>
              <w:bottom w:val="single" w:sz="4" w:space="0" w:color="000000"/>
              <w:right w:val="single" w:sz="4" w:space="0" w:color="auto"/>
            </w:tcBorders>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auto" w:fill="auto"/>
          </w:tcPr>
          <w:p w:rsidR="00F326E2" w:rsidRPr="003976DE" w:rsidRDefault="00F326E2" w:rsidP="00197CC0">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983" w:type="dxa"/>
            <w:tcBorders>
              <w:top w:val="nil"/>
              <w:left w:val="nil"/>
              <w:bottom w:val="single" w:sz="4" w:space="0" w:color="auto"/>
              <w:right w:val="single" w:sz="4" w:space="0" w:color="auto"/>
            </w:tcBorders>
            <w:shd w:val="clear" w:color="auto" w:fill="auto"/>
            <w:vAlign w:val="bottom"/>
          </w:tcPr>
          <w:p w:rsidR="00F326E2" w:rsidRDefault="003976DE" w:rsidP="003976DE">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44 056,00</w:t>
            </w:r>
          </w:p>
          <w:p w:rsidR="003976DE" w:rsidRDefault="003976DE" w:rsidP="003976DE">
            <w:pPr>
              <w:spacing w:after="0" w:line="240" w:lineRule="auto"/>
              <w:jc w:val="center"/>
              <w:rPr>
                <w:rFonts w:ascii="Times New Roman" w:eastAsia="Times New Roman" w:hAnsi="Times New Roman"/>
                <w:color w:val="000000"/>
                <w:sz w:val="18"/>
                <w:szCs w:val="18"/>
                <w:lang w:eastAsia="ru-RU"/>
              </w:rPr>
            </w:pPr>
          </w:p>
          <w:p w:rsidR="003976DE" w:rsidRDefault="003976DE" w:rsidP="003976DE">
            <w:pPr>
              <w:spacing w:after="0" w:line="240" w:lineRule="auto"/>
              <w:jc w:val="center"/>
              <w:rPr>
                <w:rFonts w:ascii="Times New Roman" w:eastAsia="Times New Roman" w:hAnsi="Times New Roman"/>
                <w:color w:val="000000"/>
                <w:sz w:val="18"/>
                <w:szCs w:val="18"/>
                <w:lang w:eastAsia="ru-RU"/>
              </w:rPr>
            </w:pPr>
          </w:p>
          <w:p w:rsidR="003976DE" w:rsidRDefault="003976DE" w:rsidP="003976DE">
            <w:pPr>
              <w:spacing w:after="0" w:line="240" w:lineRule="auto"/>
              <w:jc w:val="center"/>
              <w:rPr>
                <w:rFonts w:ascii="Times New Roman" w:eastAsia="Times New Roman" w:hAnsi="Times New Roman"/>
                <w:color w:val="000000"/>
                <w:sz w:val="18"/>
                <w:szCs w:val="18"/>
                <w:lang w:eastAsia="ru-RU"/>
              </w:rPr>
            </w:pPr>
          </w:p>
          <w:p w:rsidR="003976DE" w:rsidRDefault="003976DE" w:rsidP="003976DE">
            <w:pPr>
              <w:spacing w:after="0" w:line="240" w:lineRule="auto"/>
              <w:jc w:val="center"/>
              <w:rPr>
                <w:rFonts w:ascii="Times New Roman" w:eastAsia="Times New Roman" w:hAnsi="Times New Roman"/>
                <w:color w:val="000000"/>
                <w:sz w:val="18"/>
                <w:szCs w:val="18"/>
                <w:lang w:eastAsia="ru-RU"/>
              </w:rPr>
            </w:pPr>
          </w:p>
          <w:p w:rsidR="003976DE" w:rsidRDefault="003976DE" w:rsidP="003976DE">
            <w:pPr>
              <w:spacing w:after="0" w:line="240" w:lineRule="auto"/>
              <w:jc w:val="center"/>
              <w:rPr>
                <w:rFonts w:ascii="Times New Roman" w:eastAsia="Times New Roman" w:hAnsi="Times New Roman"/>
                <w:color w:val="000000"/>
                <w:sz w:val="18"/>
                <w:szCs w:val="18"/>
                <w:lang w:eastAsia="ru-RU"/>
              </w:rPr>
            </w:pPr>
          </w:p>
          <w:p w:rsidR="003976DE" w:rsidRDefault="003976DE" w:rsidP="003976DE">
            <w:pPr>
              <w:spacing w:after="0" w:line="240" w:lineRule="auto"/>
              <w:jc w:val="center"/>
              <w:rPr>
                <w:rFonts w:ascii="Times New Roman" w:eastAsia="Times New Roman" w:hAnsi="Times New Roman"/>
                <w:color w:val="000000"/>
                <w:sz w:val="18"/>
                <w:szCs w:val="18"/>
                <w:lang w:eastAsia="ru-RU"/>
              </w:rPr>
            </w:pPr>
          </w:p>
          <w:p w:rsidR="003976DE" w:rsidRDefault="003976DE" w:rsidP="003976DE">
            <w:pPr>
              <w:spacing w:after="0" w:line="240" w:lineRule="auto"/>
              <w:jc w:val="center"/>
              <w:rPr>
                <w:rFonts w:ascii="Times New Roman" w:eastAsia="Times New Roman" w:hAnsi="Times New Roman"/>
                <w:color w:val="000000"/>
                <w:sz w:val="18"/>
                <w:szCs w:val="18"/>
                <w:lang w:eastAsia="ru-RU"/>
              </w:rPr>
            </w:pPr>
          </w:p>
          <w:p w:rsidR="003976DE" w:rsidRDefault="003976DE" w:rsidP="003976DE">
            <w:pPr>
              <w:spacing w:after="0" w:line="240" w:lineRule="auto"/>
              <w:jc w:val="center"/>
              <w:rPr>
                <w:rFonts w:ascii="Times New Roman" w:eastAsia="Times New Roman" w:hAnsi="Times New Roman"/>
                <w:color w:val="000000"/>
                <w:sz w:val="18"/>
                <w:szCs w:val="18"/>
                <w:lang w:eastAsia="ru-RU"/>
              </w:rPr>
            </w:pPr>
          </w:p>
          <w:p w:rsidR="003976DE" w:rsidRDefault="003976DE" w:rsidP="003976DE">
            <w:pPr>
              <w:spacing w:after="0" w:line="240" w:lineRule="auto"/>
              <w:jc w:val="center"/>
              <w:rPr>
                <w:rFonts w:ascii="Times New Roman" w:eastAsia="Times New Roman" w:hAnsi="Times New Roman"/>
                <w:color w:val="000000"/>
                <w:sz w:val="18"/>
                <w:szCs w:val="18"/>
                <w:lang w:eastAsia="ru-RU"/>
              </w:rPr>
            </w:pPr>
          </w:p>
          <w:p w:rsidR="003976DE" w:rsidRDefault="003976DE" w:rsidP="003976DE">
            <w:pPr>
              <w:spacing w:after="0" w:line="240" w:lineRule="auto"/>
              <w:jc w:val="center"/>
              <w:rPr>
                <w:rFonts w:ascii="Times New Roman" w:eastAsia="Times New Roman" w:hAnsi="Times New Roman"/>
                <w:color w:val="000000"/>
                <w:sz w:val="18"/>
                <w:szCs w:val="18"/>
                <w:lang w:eastAsia="ru-RU"/>
              </w:rPr>
            </w:pPr>
          </w:p>
          <w:p w:rsidR="003976DE" w:rsidRDefault="003976DE" w:rsidP="003976DE">
            <w:pPr>
              <w:spacing w:after="0" w:line="240" w:lineRule="auto"/>
              <w:jc w:val="center"/>
              <w:rPr>
                <w:rFonts w:ascii="Times New Roman" w:eastAsia="Times New Roman" w:hAnsi="Times New Roman"/>
                <w:color w:val="000000"/>
                <w:sz w:val="18"/>
                <w:szCs w:val="18"/>
                <w:lang w:eastAsia="ru-RU"/>
              </w:rPr>
            </w:pPr>
          </w:p>
          <w:p w:rsidR="003976DE" w:rsidRPr="003976DE" w:rsidRDefault="003976DE" w:rsidP="003976DE">
            <w:pPr>
              <w:spacing w:after="0" w:line="240" w:lineRule="auto"/>
              <w:jc w:val="center"/>
              <w:rPr>
                <w:rFonts w:ascii="Times New Roman" w:eastAsia="Times New Roman" w:hAnsi="Times New Roman"/>
                <w:color w:val="000000"/>
                <w:sz w:val="18"/>
                <w:szCs w:val="18"/>
                <w:lang w:eastAsia="ru-RU"/>
              </w:rPr>
            </w:pPr>
          </w:p>
        </w:tc>
        <w:tc>
          <w:tcPr>
            <w:tcW w:w="4095" w:type="dxa"/>
            <w:gridSpan w:val="5"/>
            <w:tcBorders>
              <w:top w:val="single" w:sz="4" w:space="0" w:color="auto"/>
              <w:left w:val="nil"/>
              <w:bottom w:val="single" w:sz="4" w:space="0" w:color="auto"/>
              <w:right w:val="single" w:sz="4" w:space="0" w:color="000000"/>
            </w:tcBorders>
            <w:shd w:val="clear" w:color="auto" w:fill="auto"/>
          </w:tcPr>
          <w:p w:rsidR="00F326E2" w:rsidRPr="003976DE" w:rsidRDefault="00674911"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13 056,00</w:t>
            </w:r>
          </w:p>
        </w:tc>
        <w:tc>
          <w:tcPr>
            <w:tcW w:w="974" w:type="dxa"/>
            <w:tcBorders>
              <w:top w:val="nil"/>
              <w:left w:val="nil"/>
              <w:bottom w:val="single" w:sz="4" w:space="0" w:color="auto"/>
              <w:right w:val="single" w:sz="4" w:space="0" w:color="auto"/>
            </w:tcBorders>
            <w:shd w:val="clear" w:color="auto" w:fill="auto"/>
          </w:tcPr>
          <w:p w:rsidR="00F326E2" w:rsidRPr="003976DE" w:rsidRDefault="00674911"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7 000,00</w:t>
            </w:r>
          </w:p>
        </w:tc>
        <w:tc>
          <w:tcPr>
            <w:tcW w:w="955" w:type="dxa"/>
            <w:tcBorders>
              <w:top w:val="nil"/>
              <w:left w:val="nil"/>
              <w:bottom w:val="single" w:sz="4" w:space="0" w:color="auto"/>
              <w:right w:val="single" w:sz="4" w:space="0" w:color="auto"/>
            </w:tcBorders>
            <w:shd w:val="clear" w:color="auto" w:fill="auto"/>
          </w:tcPr>
          <w:p w:rsidR="00F326E2" w:rsidRPr="003976DE" w:rsidRDefault="00674911"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8 000,00</w:t>
            </w: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tc>
        <w:tc>
          <w:tcPr>
            <w:tcW w:w="983" w:type="dxa"/>
            <w:tcBorders>
              <w:top w:val="nil"/>
              <w:left w:val="nil"/>
              <w:bottom w:val="single" w:sz="4" w:space="0" w:color="auto"/>
              <w:right w:val="single" w:sz="4" w:space="0" w:color="auto"/>
            </w:tcBorders>
            <w:shd w:val="clear" w:color="auto" w:fill="auto"/>
          </w:tcPr>
          <w:p w:rsidR="00F326E2" w:rsidRPr="003976DE" w:rsidRDefault="00674911"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8 000,00</w:t>
            </w:r>
          </w:p>
          <w:p w:rsidR="00674911" w:rsidRPr="003976DE" w:rsidRDefault="00674911" w:rsidP="00674911">
            <w:pPr>
              <w:spacing w:after="0" w:line="240" w:lineRule="auto"/>
              <w:jc w:val="center"/>
              <w:rPr>
                <w:rFonts w:ascii="Times New Roman" w:eastAsia="Times New Roman" w:hAnsi="Times New Roman"/>
                <w:color w:val="000000"/>
                <w:sz w:val="18"/>
                <w:szCs w:val="18"/>
                <w:lang w:eastAsia="ru-RU"/>
              </w:rPr>
            </w:pPr>
          </w:p>
        </w:tc>
        <w:tc>
          <w:tcPr>
            <w:tcW w:w="969" w:type="dxa"/>
            <w:tcBorders>
              <w:top w:val="nil"/>
              <w:left w:val="nil"/>
              <w:bottom w:val="single" w:sz="4" w:space="0" w:color="auto"/>
              <w:right w:val="single" w:sz="4" w:space="0" w:color="auto"/>
            </w:tcBorders>
            <w:shd w:val="clear" w:color="auto" w:fill="auto"/>
          </w:tcPr>
          <w:p w:rsidR="00F326E2" w:rsidRPr="003976DE" w:rsidRDefault="00674911"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8 000,00</w:t>
            </w:r>
          </w:p>
        </w:tc>
        <w:tc>
          <w:tcPr>
            <w:tcW w:w="1508"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315"/>
        </w:trPr>
        <w:tc>
          <w:tcPr>
            <w:tcW w:w="555" w:type="dxa"/>
            <w:vMerge/>
            <w:tcBorders>
              <w:top w:val="nil"/>
              <w:left w:val="single" w:sz="4" w:space="0" w:color="auto"/>
              <w:bottom w:val="single" w:sz="4" w:space="0" w:color="000000"/>
              <w:right w:val="single" w:sz="4" w:space="0" w:color="auto"/>
            </w:tcBorders>
            <w:vAlign w:val="center"/>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2084" w:type="dxa"/>
            <w:vMerge w:val="restart"/>
            <w:tcBorders>
              <w:top w:val="nil"/>
              <w:left w:val="single" w:sz="4" w:space="0" w:color="auto"/>
              <w:bottom w:val="single" w:sz="4" w:space="0" w:color="000000"/>
              <w:right w:val="single" w:sz="4" w:space="0" w:color="auto"/>
            </w:tcBorders>
            <w:shd w:val="clear" w:color="auto" w:fill="auto"/>
            <w:hideMark/>
          </w:tcPr>
          <w:p w:rsidR="0057112F" w:rsidRPr="0057112F" w:rsidRDefault="0057112F" w:rsidP="0057112F">
            <w:pPr>
              <w:spacing w:after="0" w:line="240" w:lineRule="auto"/>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 xml:space="preserve">Работы по содержанию пожарных водоемов. Работы по созданию условий для забора воды из них </w:t>
            </w:r>
          </w:p>
          <w:p w:rsidR="0057112F" w:rsidRPr="0057112F" w:rsidRDefault="0057112F" w:rsidP="0057112F">
            <w:pPr>
              <w:spacing w:after="0" w:line="240" w:lineRule="auto"/>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в любое время года (обустройство подъездов с площадками с твердым покрытием для установки пожарных автомобилей)</w:t>
            </w:r>
          </w:p>
        </w:tc>
        <w:tc>
          <w:tcPr>
            <w:tcW w:w="1304" w:type="dxa"/>
            <w:vMerge w:val="restart"/>
            <w:tcBorders>
              <w:top w:val="nil"/>
              <w:left w:val="single" w:sz="4" w:space="0" w:color="auto"/>
              <w:bottom w:val="single" w:sz="4" w:space="0" w:color="000000"/>
              <w:right w:val="single" w:sz="4" w:space="0" w:color="auto"/>
            </w:tcBorders>
            <w:shd w:val="clear" w:color="auto" w:fill="auto"/>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hAnsi="Times New Roman"/>
                <w:sz w:val="18"/>
                <w:szCs w:val="18"/>
              </w:rPr>
              <w:t>2023-2027</w:t>
            </w:r>
          </w:p>
        </w:tc>
        <w:tc>
          <w:tcPr>
            <w:tcW w:w="1608" w:type="dxa"/>
            <w:vMerge w:val="restart"/>
            <w:tcBorders>
              <w:top w:val="nil"/>
              <w:left w:val="single" w:sz="4" w:space="0" w:color="auto"/>
              <w:bottom w:val="single" w:sz="4" w:space="0" w:color="000000"/>
              <w:right w:val="single" w:sz="4" w:space="0" w:color="auto"/>
            </w:tcBorders>
            <w:shd w:val="clear" w:color="auto" w:fill="auto"/>
            <w:vAlign w:val="center"/>
            <w:hideMark/>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Х</w:t>
            </w:r>
          </w:p>
        </w:tc>
        <w:tc>
          <w:tcPr>
            <w:tcW w:w="983" w:type="dxa"/>
            <w:vMerge w:val="restart"/>
            <w:tcBorders>
              <w:top w:val="nil"/>
              <w:left w:val="single" w:sz="4" w:space="0" w:color="auto"/>
              <w:bottom w:val="nil"/>
              <w:right w:val="single" w:sz="4" w:space="0" w:color="auto"/>
            </w:tcBorders>
            <w:shd w:val="clear" w:color="auto" w:fill="auto"/>
            <w:hideMark/>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Всего:</w:t>
            </w:r>
          </w:p>
        </w:tc>
        <w:tc>
          <w:tcPr>
            <w:tcW w:w="936" w:type="dxa"/>
            <w:vMerge w:val="restart"/>
            <w:tcBorders>
              <w:top w:val="nil"/>
              <w:left w:val="single" w:sz="4" w:space="0" w:color="auto"/>
              <w:bottom w:val="nil"/>
              <w:right w:val="single" w:sz="4" w:space="0" w:color="auto"/>
            </w:tcBorders>
            <w:shd w:val="clear" w:color="auto" w:fill="auto"/>
            <w:hideMark/>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Итого 2023 год</w:t>
            </w:r>
          </w:p>
        </w:tc>
        <w:tc>
          <w:tcPr>
            <w:tcW w:w="3159" w:type="dxa"/>
            <w:gridSpan w:val="4"/>
            <w:tcBorders>
              <w:top w:val="single" w:sz="4" w:space="0" w:color="auto"/>
              <w:left w:val="nil"/>
              <w:bottom w:val="single" w:sz="4" w:space="0" w:color="auto"/>
              <w:right w:val="single" w:sz="4" w:space="0" w:color="000000"/>
            </w:tcBorders>
            <w:shd w:val="clear" w:color="auto" w:fill="auto"/>
            <w:hideMark/>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В том числе по кварталам</w:t>
            </w:r>
          </w:p>
        </w:tc>
        <w:tc>
          <w:tcPr>
            <w:tcW w:w="974" w:type="dxa"/>
            <w:vMerge w:val="restart"/>
            <w:tcBorders>
              <w:top w:val="nil"/>
              <w:left w:val="single" w:sz="4" w:space="0" w:color="auto"/>
              <w:bottom w:val="single" w:sz="4" w:space="0" w:color="000000"/>
              <w:right w:val="single" w:sz="4" w:space="0" w:color="auto"/>
            </w:tcBorders>
            <w:shd w:val="clear" w:color="auto" w:fill="auto"/>
            <w:hideMark/>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7 000,00</w:t>
            </w:r>
          </w:p>
        </w:tc>
        <w:tc>
          <w:tcPr>
            <w:tcW w:w="955" w:type="dxa"/>
            <w:vMerge w:val="restart"/>
            <w:tcBorders>
              <w:top w:val="nil"/>
              <w:left w:val="single" w:sz="4" w:space="0" w:color="auto"/>
              <w:bottom w:val="single" w:sz="4" w:space="0" w:color="000000"/>
              <w:right w:val="single" w:sz="4" w:space="0" w:color="auto"/>
            </w:tcBorders>
            <w:shd w:val="clear" w:color="auto" w:fill="auto"/>
            <w:hideMark/>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8 000,00</w:t>
            </w:r>
          </w:p>
        </w:tc>
        <w:tc>
          <w:tcPr>
            <w:tcW w:w="983" w:type="dxa"/>
            <w:vMerge w:val="restart"/>
            <w:tcBorders>
              <w:top w:val="nil"/>
              <w:left w:val="single" w:sz="4" w:space="0" w:color="auto"/>
              <w:bottom w:val="single" w:sz="4" w:space="0" w:color="000000"/>
              <w:right w:val="single" w:sz="4" w:space="0" w:color="auto"/>
            </w:tcBorders>
            <w:shd w:val="clear" w:color="auto" w:fill="auto"/>
            <w:hideMark/>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8 000,00</w:t>
            </w:r>
          </w:p>
        </w:tc>
        <w:tc>
          <w:tcPr>
            <w:tcW w:w="969" w:type="dxa"/>
            <w:vMerge w:val="restart"/>
            <w:tcBorders>
              <w:top w:val="nil"/>
              <w:left w:val="single" w:sz="4" w:space="0" w:color="auto"/>
              <w:bottom w:val="single" w:sz="4" w:space="0" w:color="000000"/>
              <w:right w:val="single" w:sz="4" w:space="0" w:color="auto"/>
            </w:tcBorders>
            <w:shd w:val="clear" w:color="auto" w:fill="auto"/>
            <w:hideMark/>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8 000,00</w:t>
            </w:r>
          </w:p>
        </w:tc>
        <w:tc>
          <w:tcPr>
            <w:tcW w:w="1508" w:type="dxa"/>
            <w:vMerge w:val="restart"/>
            <w:tcBorders>
              <w:top w:val="nil"/>
              <w:left w:val="single" w:sz="4" w:space="0" w:color="auto"/>
              <w:bottom w:val="single" w:sz="4" w:space="0" w:color="000000"/>
              <w:right w:val="single" w:sz="4" w:space="0" w:color="auto"/>
            </w:tcBorders>
            <w:shd w:val="clear" w:color="auto" w:fill="auto"/>
            <w:vAlign w:val="bottom"/>
            <w:hideMark/>
          </w:tcPr>
          <w:p w:rsidR="0057112F" w:rsidRPr="003976DE" w:rsidRDefault="0057112F" w:rsidP="0057112F">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w:t>
            </w:r>
          </w:p>
        </w:tc>
      </w:tr>
      <w:tr w:rsidR="005B1D9A" w:rsidRPr="003976DE" w:rsidTr="00532903">
        <w:trPr>
          <w:trHeight w:val="255"/>
        </w:trPr>
        <w:tc>
          <w:tcPr>
            <w:tcW w:w="555"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2084"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608"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83" w:type="dxa"/>
            <w:vMerge/>
            <w:tcBorders>
              <w:top w:val="nil"/>
              <w:left w:val="single" w:sz="4" w:space="0" w:color="auto"/>
              <w:bottom w:val="nil"/>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36" w:type="dxa"/>
            <w:vMerge/>
            <w:tcBorders>
              <w:top w:val="nil"/>
              <w:left w:val="single" w:sz="4" w:space="0" w:color="auto"/>
              <w:bottom w:val="nil"/>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846" w:type="dxa"/>
            <w:tcBorders>
              <w:top w:val="nil"/>
              <w:left w:val="nil"/>
              <w:bottom w:val="nil"/>
              <w:right w:val="single" w:sz="4" w:space="0" w:color="auto"/>
            </w:tcBorders>
            <w:shd w:val="clear" w:color="auto" w:fill="auto"/>
            <w:hideMark/>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w:t>
            </w:r>
          </w:p>
        </w:tc>
        <w:tc>
          <w:tcPr>
            <w:tcW w:w="846" w:type="dxa"/>
            <w:tcBorders>
              <w:top w:val="nil"/>
              <w:left w:val="nil"/>
              <w:bottom w:val="nil"/>
              <w:right w:val="single" w:sz="4" w:space="0" w:color="auto"/>
            </w:tcBorders>
            <w:shd w:val="clear" w:color="auto" w:fill="auto"/>
            <w:hideMark/>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w:t>
            </w:r>
          </w:p>
        </w:tc>
        <w:tc>
          <w:tcPr>
            <w:tcW w:w="846" w:type="dxa"/>
            <w:tcBorders>
              <w:top w:val="nil"/>
              <w:left w:val="nil"/>
              <w:bottom w:val="nil"/>
              <w:right w:val="single" w:sz="4" w:space="0" w:color="auto"/>
            </w:tcBorders>
            <w:shd w:val="clear" w:color="auto" w:fill="auto"/>
            <w:hideMark/>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III</w:t>
            </w:r>
          </w:p>
        </w:tc>
        <w:tc>
          <w:tcPr>
            <w:tcW w:w="621" w:type="dxa"/>
            <w:tcBorders>
              <w:top w:val="nil"/>
              <w:left w:val="nil"/>
              <w:bottom w:val="nil"/>
              <w:right w:val="single" w:sz="4" w:space="0" w:color="auto"/>
            </w:tcBorders>
            <w:shd w:val="clear" w:color="auto" w:fill="auto"/>
            <w:hideMark/>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IV</w:t>
            </w:r>
          </w:p>
        </w:tc>
        <w:tc>
          <w:tcPr>
            <w:tcW w:w="974"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55"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83"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69"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508"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r>
      <w:tr w:rsidR="0057112F" w:rsidRPr="003976DE" w:rsidTr="00532903">
        <w:trPr>
          <w:trHeight w:val="480"/>
        </w:trPr>
        <w:tc>
          <w:tcPr>
            <w:tcW w:w="555" w:type="dxa"/>
            <w:vMerge/>
            <w:tcBorders>
              <w:top w:val="nil"/>
              <w:left w:val="single" w:sz="4" w:space="0" w:color="auto"/>
              <w:bottom w:val="single" w:sz="4" w:space="0" w:color="000000"/>
              <w:right w:val="single" w:sz="4" w:space="0" w:color="auto"/>
            </w:tcBorders>
            <w:vAlign w:val="center"/>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2084" w:type="dxa"/>
            <w:vMerge/>
            <w:tcBorders>
              <w:top w:val="nil"/>
              <w:left w:val="single" w:sz="4" w:space="0" w:color="auto"/>
              <w:bottom w:val="single" w:sz="4" w:space="0" w:color="000000"/>
              <w:right w:val="single" w:sz="4" w:space="0" w:color="auto"/>
            </w:tcBorders>
            <w:vAlign w:val="center"/>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bottom w:val="single" w:sz="4" w:space="0" w:color="000000"/>
              <w:right w:val="single" w:sz="4" w:space="0" w:color="auto"/>
            </w:tcBorders>
            <w:vAlign w:val="center"/>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1608" w:type="dxa"/>
            <w:vMerge/>
            <w:tcBorders>
              <w:top w:val="nil"/>
              <w:left w:val="single" w:sz="4" w:space="0" w:color="auto"/>
              <w:bottom w:val="single" w:sz="4" w:space="0" w:color="000000"/>
              <w:right w:val="single" w:sz="4" w:space="0" w:color="auto"/>
            </w:tcBorders>
            <w:vAlign w:val="center"/>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44 056,00</w:t>
            </w:r>
          </w:p>
        </w:tc>
        <w:tc>
          <w:tcPr>
            <w:tcW w:w="936" w:type="dxa"/>
            <w:tcBorders>
              <w:top w:val="single" w:sz="4" w:space="0" w:color="auto"/>
              <w:left w:val="nil"/>
              <w:bottom w:val="single" w:sz="4" w:space="0" w:color="auto"/>
              <w:right w:val="single" w:sz="4" w:space="0" w:color="auto"/>
            </w:tcBorders>
            <w:shd w:val="clear" w:color="auto" w:fill="auto"/>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13 056,00</w:t>
            </w:r>
          </w:p>
        </w:tc>
        <w:tc>
          <w:tcPr>
            <w:tcW w:w="846" w:type="dxa"/>
            <w:tcBorders>
              <w:top w:val="single" w:sz="4" w:space="0" w:color="auto"/>
              <w:left w:val="nil"/>
              <w:bottom w:val="single" w:sz="4" w:space="0" w:color="auto"/>
              <w:right w:val="single" w:sz="4" w:space="0" w:color="auto"/>
            </w:tcBorders>
            <w:shd w:val="clear" w:color="auto" w:fill="auto"/>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0,00</w:t>
            </w:r>
          </w:p>
        </w:tc>
        <w:tc>
          <w:tcPr>
            <w:tcW w:w="846" w:type="dxa"/>
            <w:tcBorders>
              <w:top w:val="single" w:sz="4" w:space="0" w:color="auto"/>
              <w:left w:val="nil"/>
              <w:bottom w:val="single" w:sz="4" w:space="0" w:color="auto"/>
              <w:right w:val="single" w:sz="4" w:space="0" w:color="auto"/>
            </w:tcBorders>
            <w:shd w:val="clear" w:color="auto" w:fill="auto"/>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8 000,00</w:t>
            </w:r>
          </w:p>
        </w:tc>
        <w:tc>
          <w:tcPr>
            <w:tcW w:w="846" w:type="dxa"/>
            <w:tcBorders>
              <w:top w:val="single" w:sz="4" w:space="0" w:color="auto"/>
              <w:left w:val="nil"/>
              <w:bottom w:val="single" w:sz="4" w:space="0" w:color="auto"/>
              <w:right w:val="single" w:sz="4" w:space="0" w:color="auto"/>
            </w:tcBorders>
            <w:shd w:val="clear" w:color="auto" w:fill="auto"/>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5 056,00</w:t>
            </w:r>
          </w:p>
        </w:tc>
        <w:tc>
          <w:tcPr>
            <w:tcW w:w="621" w:type="dxa"/>
            <w:tcBorders>
              <w:top w:val="single" w:sz="4" w:space="0" w:color="auto"/>
              <w:left w:val="nil"/>
              <w:bottom w:val="single" w:sz="4" w:space="0" w:color="auto"/>
              <w:right w:val="single" w:sz="4" w:space="0" w:color="auto"/>
            </w:tcBorders>
            <w:shd w:val="clear" w:color="auto" w:fill="auto"/>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0,00</w:t>
            </w:r>
          </w:p>
        </w:tc>
        <w:tc>
          <w:tcPr>
            <w:tcW w:w="974" w:type="dxa"/>
            <w:vMerge/>
            <w:tcBorders>
              <w:top w:val="nil"/>
              <w:left w:val="single" w:sz="4" w:space="0" w:color="auto"/>
              <w:bottom w:val="single" w:sz="4" w:space="0" w:color="auto"/>
              <w:right w:val="single" w:sz="4" w:space="0" w:color="auto"/>
            </w:tcBorders>
            <w:vAlign w:val="center"/>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955" w:type="dxa"/>
            <w:vMerge/>
            <w:tcBorders>
              <w:top w:val="nil"/>
              <w:left w:val="single" w:sz="4" w:space="0" w:color="auto"/>
              <w:bottom w:val="single" w:sz="4" w:space="0" w:color="auto"/>
              <w:right w:val="single" w:sz="4" w:space="0" w:color="auto"/>
            </w:tcBorders>
            <w:vAlign w:val="center"/>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983" w:type="dxa"/>
            <w:vMerge/>
            <w:tcBorders>
              <w:top w:val="nil"/>
              <w:left w:val="single" w:sz="4" w:space="0" w:color="auto"/>
              <w:bottom w:val="single" w:sz="4" w:space="0" w:color="auto"/>
              <w:right w:val="single" w:sz="4" w:space="0" w:color="auto"/>
            </w:tcBorders>
            <w:vAlign w:val="center"/>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969" w:type="dxa"/>
            <w:vMerge/>
            <w:tcBorders>
              <w:top w:val="nil"/>
              <w:left w:val="single" w:sz="4" w:space="0" w:color="auto"/>
              <w:bottom w:val="single" w:sz="4" w:space="0" w:color="auto"/>
              <w:right w:val="single" w:sz="4" w:space="0" w:color="auto"/>
            </w:tcBorders>
            <w:vAlign w:val="center"/>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1508" w:type="dxa"/>
            <w:vMerge/>
            <w:tcBorders>
              <w:top w:val="nil"/>
              <w:left w:val="single" w:sz="4" w:space="0" w:color="auto"/>
              <w:bottom w:val="single" w:sz="4" w:space="0" w:color="auto"/>
              <w:right w:val="single" w:sz="4" w:space="0" w:color="auto"/>
            </w:tcBorders>
            <w:vAlign w:val="center"/>
            <w:hideMark/>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r>
      <w:tr w:rsidR="002B0615" w:rsidRPr="003976DE" w:rsidTr="00532903">
        <w:trPr>
          <w:trHeight w:val="970"/>
        </w:trPr>
        <w:tc>
          <w:tcPr>
            <w:tcW w:w="555" w:type="dxa"/>
            <w:vMerge w:val="restart"/>
            <w:tcBorders>
              <w:top w:val="nil"/>
              <w:left w:val="single" w:sz="4" w:space="0" w:color="auto"/>
              <w:right w:val="single" w:sz="4" w:space="0" w:color="auto"/>
            </w:tcBorders>
            <w:vAlign w:val="center"/>
          </w:tcPr>
          <w:p w:rsidR="002B0615" w:rsidRPr="003976DE" w:rsidRDefault="002B0615" w:rsidP="00D05D07">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1.4</w:t>
            </w:r>
          </w:p>
        </w:tc>
        <w:tc>
          <w:tcPr>
            <w:tcW w:w="2084" w:type="dxa"/>
            <w:vMerge w:val="restart"/>
            <w:tcBorders>
              <w:top w:val="nil"/>
              <w:left w:val="single" w:sz="4" w:space="0" w:color="auto"/>
              <w:right w:val="single" w:sz="4" w:space="0" w:color="auto"/>
            </w:tcBorders>
            <w:vAlign w:val="center"/>
          </w:tcPr>
          <w:p w:rsidR="002B0615" w:rsidRPr="0057112F" w:rsidRDefault="002B0615" w:rsidP="00D05D07">
            <w:pPr>
              <w:spacing w:after="0" w:line="240" w:lineRule="auto"/>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 xml:space="preserve">Мероприятие 01.04. Установка и содержание автономных дымовых пожарных извещателей в местах проживания многодетных семей и семей, находящихся в трудной жизненной ситуации </w:t>
            </w:r>
          </w:p>
        </w:tc>
        <w:tc>
          <w:tcPr>
            <w:tcW w:w="1304" w:type="dxa"/>
            <w:vMerge w:val="restart"/>
            <w:tcBorders>
              <w:top w:val="nil"/>
              <w:left w:val="single" w:sz="4" w:space="0" w:color="auto"/>
              <w:right w:val="single" w:sz="4" w:space="0" w:color="auto"/>
            </w:tcBorders>
            <w:vAlign w:val="center"/>
          </w:tcPr>
          <w:p w:rsidR="002B0615" w:rsidRPr="0057112F" w:rsidRDefault="002B0615" w:rsidP="00D05D07">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2023-2027</w:t>
            </w:r>
          </w:p>
        </w:tc>
        <w:tc>
          <w:tcPr>
            <w:tcW w:w="1608" w:type="dxa"/>
            <w:tcBorders>
              <w:top w:val="nil"/>
              <w:left w:val="single" w:sz="4" w:space="0" w:color="auto"/>
              <w:bottom w:val="single" w:sz="4" w:space="0" w:color="auto"/>
              <w:right w:val="single" w:sz="4" w:space="0" w:color="auto"/>
            </w:tcBorders>
            <w:vAlign w:val="center"/>
          </w:tcPr>
          <w:p w:rsidR="002B0615" w:rsidRPr="0057112F" w:rsidRDefault="002B0615" w:rsidP="00D05D07">
            <w:pPr>
              <w:spacing w:after="0" w:line="240" w:lineRule="auto"/>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Итого:</w:t>
            </w:r>
          </w:p>
        </w:tc>
        <w:tc>
          <w:tcPr>
            <w:tcW w:w="983" w:type="dxa"/>
            <w:tcBorders>
              <w:top w:val="single" w:sz="4" w:space="0" w:color="auto"/>
              <w:left w:val="single" w:sz="4" w:space="0" w:color="auto"/>
              <w:right w:val="single" w:sz="4" w:space="0" w:color="auto"/>
            </w:tcBorders>
            <w:shd w:val="clear" w:color="auto" w:fill="auto"/>
            <w:vAlign w:val="center"/>
          </w:tcPr>
          <w:p w:rsidR="002B0615" w:rsidRPr="0057112F" w:rsidRDefault="002B0615" w:rsidP="00D05D07">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600,00</w:t>
            </w:r>
          </w:p>
        </w:tc>
        <w:tc>
          <w:tcPr>
            <w:tcW w:w="4095" w:type="dxa"/>
            <w:gridSpan w:val="5"/>
            <w:tcBorders>
              <w:top w:val="single" w:sz="4" w:space="0" w:color="auto"/>
              <w:left w:val="nil"/>
              <w:right w:val="single" w:sz="4" w:space="0" w:color="auto"/>
            </w:tcBorders>
            <w:shd w:val="clear" w:color="auto" w:fill="auto"/>
            <w:vAlign w:val="center"/>
          </w:tcPr>
          <w:p w:rsidR="002B0615" w:rsidRPr="0057112F" w:rsidRDefault="002B0615" w:rsidP="00D05D07">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120,00</w:t>
            </w:r>
          </w:p>
        </w:tc>
        <w:tc>
          <w:tcPr>
            <w:tcW w:w="974" w:type="dxa"/>
            <w:tcBorders>
              <w:top w:val="single" w:sz="4" w:space="0" w:color="auto"/>
              <w:left w:val="single" w:sz="4" w:space="0" w:color="auto"/>
              <w:bottom w:val="single" w:sz="4" w:space="0" w:color="auto"/>
              <w:right w:val="single" w:sz="4" w:space="0" w:color="auto"/>
            </w:tcBorders>
          </w:tcPr>
          <w:p w:rsidR="002B0615" w:rsidRPr="0057112F" w:rsidRDefault="002B0615" w:rsidP="003853DD">
            <w:pPr>
              <w:jc w:val="center"/>
            </w:pPr>
            <w:r w:rsidRPr="0057112F">
              <w:rPr>
                <w:rFonts w:ascii="Times New Roman" w:eastAsia="Times New Roman" w:hAnsi="Times New Roman"/>
                <w:color w:val="000000"/>
                <w:sz w:val="18"/>
                <w:szCs w:val="18"/>
                <w:lang w:eastAsia="ru-RU"/>
              </w:rPr>
              <w:t>120,00</w:t>
            </w:r>
          </w:p>
        </w:tc>
        <w:tc>
          <w:tcPr>
            <w:tcW w:w="955" w:type="dxa"/>
            <w:tcBorders>
              <w:top w:val="single" w:sz="4" w:space="0" w:color="auto"/>
              <w:left w:val="single" w:sz="4" w:space="0" w:color="auto"/>
              <w:bottom w:val="single" w:sz="4" w:space="0" w:color="auto"/>
              <w:right w:val="single" w:sz="4" w:space="0" w:color="auto"/>
            </w:tcBorders>
          </w:tcPr>
          <w:p w:rsidR="002B0615" w:rsidRPr="0057112F" w:rsidRDefault="002B0615" w:rsidP="003853DD">
            <w:pPr>
              <w:jc w:val="center"/>
            </w:pPr>
            <w:r w:rsidRPr="0057112F">
              <w:rPr>
                <w:rFonts w:ascii="Times New Roman" w:eastAsia="Times New Roman" w:hAnsi="Times New Roman"/>
                <w:color w:val="000000"/>
                <w:sz w:val="18"/>
                <w:szCs w:val="18"/>
                <w:lang w:eastAsia="ru-RU"/>
              </w:rPr>
              <w:t>120,00</w:t>
            </w:r>
          </w:p>
        </w:tc>
        <w:tc>
          <w:tcPr>
            <w:tcW w:w="983" w:type="dxa"/>
            <w:tcBorders>
              <w:top w:val="single" w:sz="4" w:space="0" w:color="auto"/>
              <w:left w:val="single" w:sz="4" w:space="0" w:color="auto"/>
              <w:bottom w:val="single" w:sz="4" w:space="0" w:color="auto"/>
              <w:right w:val="single" w:sz="4" w:space="0" w:color="auto"/>
            </w:tcBorders>
          </w:tcPr>
          <w:p w:rsidR="002B0615" w:rsidRPr="0057112F" w:rsidRDefault="002B0615" w:rsidP="003853DD">
            <w:pPr>
              <w:jc w:val="center"/>
            </w:pPr>
            <w:r w:rsidRPr="0057112F">
              <w:rPr>
                <w:rFonts w:ascii="Times New Roman" w:eastAsia="Times New Roman" w:hAnsi="Times New Roman"/>
                <w:color w:val="000000"/>
                <w:sz w:val="18"/>
                <w:szCs w:val="18"/>
                <w:lang w:eastAsia="ru-RU"/>
              </w:rPr>
              <w:t>120,00</w:t>
            </w:r>
          </w:p>
        </w:tc>
        <w:tc>
          <w:tcPr>
            <w:tcW w:w="969" w:type="dxa"/>
            <w:tcBorders>
              <w:top w:val="single" w:sz="4" w:space="0" w:color="auto"/>
              <w:left w:val="single" w:sz="4" w:space="0" w:color="auto"/>
              <w:bottom w:val="single" w:sz="4" w:space="0" w:color="auto"/>
              <w:right w:val="single" w:sz="4" w:space="0" w:color="auto"/>
            </w:tcBorders>
          </w:tcPr>
          <w:p w:rsidR="002B0615" w:rsidRPr="0057112F" w:rsidRDefault="002B0615" w:rsidP="003853DD">
            <w:pPr>
              <w:jc w:val="center"/>
            </w:pPr>
            <w:r w:rsidRPr="0057112F">
              <w:rPr>
                <w:rFonts w:ascii="Times New Roman" w:eastAsia="Times New Roman" w:hAnsi="Times New Roman"/>
                <w:color w:val="000000"/>
                <w:sz w:val="18"/>
                <w:szCs w:val="18"/>
                <w:lang w:eastAsia="ru-RU"/>
              </w:rPr>
              <w:t>120,00</w:t>
            </w:r>
          </w:p>
        </w:tc>
        <w:tc>
          <w:tcPr>
            <w:tcW w:w="1508" w:type="dxa"/>
            <w:vMerge w:val="restart"/>
            <w:tcBorders>
              <w:top w:val="single" w:sz="4" w:space="0" w:color="auto"/>
              <w:left w:val="single" w:sz="4" w:space="0" w:color="auto"/>
              <w:right w:val="single" w:sz="4" w:space="0" w:color="auto"/>
            </w:tcBorders>
            <w:vAlign w:val="center"/>
          </w:tcPr>
          <w:p w:rsidR="002B0615" w:rsidRPr="003976DE" w:rsidRDefault="002B0615" w:rsidP="00D05D07">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2B0615" w:rsidRPr="003976DE" w:rsidTr="00771C9C">
        <w:trPr>
          <w:trHeight w:val="480"/>
        </w:trPr>
        <w:tc>
          <w:tcPr>
            <w:tcW w:w="555" w:type="dxa"/>
            <w:vMerge/>
            <w:tcBorders>
              <w:left w:val="single" w:sz="4" w:space="0" w:color="auto"/>
              <w:right w:val="single" w:sz="4" w:space="0" w:color="auto"/>
            </w:tcBorders>
            <w:vAlign w:val="center"/>
          </w:tcPr>
          <w:p w:rsidR="002B0615" w:rsidRPr="003976DE" w:rsidRDefault="002B0615" w:rsidP="00D05D07">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bottom w:val="single" w:sz="4" w:space="0" w:color="000000"/>
              <w:right w:val="single" w:sz="4" w:space="0" w:color="auto"/>
            </w:tcBorders>
            <w:vAlign w:val="center"/>
          </w:tcPr>
          <w:p w:rsidR="002B0615" w:rsidRPr="0057112F" w:rsidRDefault="002B0615" w:rsidP="00D05D07">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vAlign w:val="center"/>
          </w:tcPr>
          <w:p w:rsidR="002B0615" w:rsidRPr="0057112F" w:rsidRDefault="002B0615" w:rsidP="00D05D07">
            <w:pPr>
              <w:spacing w:after="0" w:line="240" w:lineRule="auto"/>
              <w:jc w:val="center"/>
              <w:rPr>
                <w:rFonts w:ascii="Times New Roman" w:eastAsia="Times New Roman" w:hAnsi="Times New Roman"/>
                <w:color w:val="000000"/>
                <w:sz w:val="18"/>
                <w:szCs w:val="18"/>
                <w:lang w:eastAsia="ru-RU"/>
              </w:rPr>
            </w:pPr>
          </w:p>
        </w:tc>
        <w:tc>
          <w:tcPr>
            <w:tcW w:w="1608" w:type="dxa"/>
            <w:tcBorders>
              <w:top w:val="single" w:sz="4" w:space="0" w:color="auto"/>
              <w:left w:val="single" w:sz="4" w:space="0" w:color="auto"/>
              <w:bottom w:val="single" w:sz="4" w:space="0" w:color="000000"/>
              <w:right w:val="single" w:sz="4" w:space="0" w:color="auto"/>
            </w:tcBorders>
            <w:vAlign w:val="center"/>
          </w:tcPr>
          <w:p w:rsidR="002B0615" w:rsidRPr="0057112F" w:rsidRDefault="002B0615" w:rsidP="00D05D07">
            <w:pPr>
              <w:spacing w:after="0" w:line="240" w:lineRule="auto"/>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Средства бюджета муниципального образования</w:t>
            </w: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2B0615" w:rsidRPr="0057112F" w:rsidRDefault="002B0615" w:rsidP="00D05D07">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600,00</w:t>
            </w:r>
          </w:p>
        </w:tc>
        <w:tc>
          <w:tcPr>
            <w:tcW w:w="4095" w:type="dxa"/>
            <w:gridSpan w:val="5"/>
            <w:tcBorders>
              <w:top w:val="single" w:sz="4" w:space="0" w:color="auto"/>
              <w:left w:val="nil"/>
              <w:bottom w:val="single" w:sz="4" w:space="0" w:color="auto"/>
              <w:right w:val="single" w:sz="4" w:space="0" w:color="auto"/>
            </w:tcBorders>
            <w:shd w:val="clear" w:color="auto" w:fill="auto"/>
            <w:vAlign w:val="center"/>
          </w:tcPr>
          <w:p w:rsidR="002B0615" w:rsidRPr="0057112F" w:rsidRDefault="002B0615" w:rsidP="00D05D07">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120,00</w:t>
            </w:r>
          </w:p>
        </w:tc>
        <w:tc>
          <w:tcPr>
            <w:tcW w:w="974" w:type="dxa"/>
            <w:tcBorders>
              <w:top w:val="nil"/>
              <w:left w:val="single" w:sz="4" w:space="0" w:color="auto"/>
              <w:bottom w:val="single" w:sz="4" w:space="0" w:color="000000"/>
              <w:right w:val="single" w:sz="4" w:space="0" w:color="auto"/>
            </w:tcBorders>
          </w:tcPr>
          <w:p w:rsidR="002B0615" w:rsidRPr="0057112F" w:rsidRDefault="002B0615" w:rsidP="003853DD">
            <w:pPr>
              <w:jc w:val="center"/>
            </w:pPr>
            <w:r w:rsidRPr="0057112F">
              <w:rPr>
                <w:rFonts w:ascii="Times New Roman" w:eastAsia="Times New Roman" w:hAnsi="Times New Roman"/>
                <w:color w:val="000000"/>
                <w:sz w:val="18"/>
                <w:szCs w:val="18"/>
                <w:lang w:eastAsia="ru-RU"/>
              </w:rPr>
              <w:t>120,00</w:t>
            </w:r>
          </w:p>
        </w:tc>
        <w:tc>
          <w:tcPr>
            <w:tcW w:w="955" w:type="dxa"/>
            <w:tcBorders>
              <w:top w:val="nil"/>
              <w:left w:val="single" w:sz="4" w:space="0" w:color="auto"/>
              <w:bottom w:val="single" w:sz="4" w:space="0" w:color="000000"/>
              <w:right w:val="single" w:sz="4" w:space="0" w:color="auto"/>
            </w:tcBorders>
          </w:tcPr>
          <w:p w:rsidR="002B0615" w:rsidRPr="0057112F" w:rsidRDefault="002B0615" w:rsidP="003853DD">
            <w:pPr>
              <w:jc w:val="center"/>
            </w:pPr>
            <w:r w:rsidRPr="0057112F">
              <w:rPr>
                <w:rFonts w:ascii="Times New Roman" w:eastAsia="Times New Roman" w:hAnsi="Times New Roman"/>
                <w:color w:val="000000"/>
                <w:sz w:val="18"/>
                <w:szCs w:val="18"/>
                <w:lang w:eastAsia="ru-RU"/>
              </w:rPr>
              <w:t>120,00</w:t>
            </w:r>
          </w:p>
        </w:tc>
        <w:tc>
          <w:tcPr>
            <w:tcW w:w="983" w:type="dxa"/>
            <w:tcBorders>
              <w:top w:val="nil"/>
              <w:left w:val="single" w:sz="4" w:space="0" w:color="auto"/>
              <w:bottom w:val="single" w:sz="4" w:space="0" w:color="000000"/>
              <w:right w:val="single" w:sz="4" w:space="0" w:color="auto"/>
            </w:tcBorders>
          </w:tcPr>
          <w:p w:rsidR="002B0615" w:rsidRPr="0057112F" w:rsidRDefault="002B0615" w:rsidP="003853DD">
            <w:pPr>
              <w:jc w:val="center"/>
            </w:pPr>
            <w:r w:rsidRPr="0057112F">
              <w:rPr>
                <w:rFonts w:ascii="Times New Roman" w:eastAsia="Times New Roman" w:hAnsi="Times New Roman"/>
                <w:color w:val="000000"/>
                <w:sz w:val="18"/>
                <w:szCs w:val="18"/>
                <w:lang w:eastAsia="ru-RU"/>
              </w:rPr>
              <w:t>120,00</w:t>
            </w:r>
          </w:p>
        </w:tc>
        <w:tc>
          <w:tcPr>
            <w:tcW w:w="969" w:type="dxa"/>
            <w:tcBorders>
              <w:top w:val="nil"/>
              <w:left w:val="single" w:sz="4" w:space="0" w:color="auto"/>
              <w:bottom w:val="single" w:sz="4" w:space="0" w:color="000000"/>
              <w:right w:val="single" w:sz="4" w:space="0" w:color="auto"/>
            </w:tcBorders>
          </w:tcPr>
          <w:p w:rsidR="002B0615" w:rsidRPr="0057112F" w:rsidRDefault="002B0615" w:rsidP="003853DD">
            <w:pPr>
              <w:jc w:val="center"/>
            </w:pPr>
            <w:r w:rsidRPr="0057112F">
              <w:rPr>
                <w:rFonts w:ascii="Times New Roman" w:eastAsia="Times New Roman" w:hAnsi="Times New Roman"/>
                <w:color w:val="000000"/>
                <w:sz w:val="18"/>
                <w:szCs w:val="18"/>
                <w:lang w:eastAsia="ru-RU"/>
              </w:rPr>
              <w:t>120,00</w:t>
            </w:r>
          </w:p>
        </w:tc>
        <w:tc>
          <w:tcPr>
            <w:tcW w:w="1508" w:type="dxa"/>
            <w:vMerge/>
            <w:tcBorders>
              <w:left w:val="single" w:sz="4" w:space="0" w:color="auto"/>
              <w:bottom w:val="single" w:sz="4" w:space="0" w:color="000000"/>
              <w:right w:val="single" w:sz="4" w:space="0" w:color="auto"/>
            </w:tcBorders>
            <w:vAlign w:val="center"/>
          </w:tcPr>
          <w:p w:rsidR="002B0615" w:rsidRPr="003976DE" w:rsidRDefault="002B0615" w:rsidP="00D05D07">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84" w:type="dxa"/>
            <w:vMerge w:val="restart"/>
            <w:tcBorders>
              <w:left w:val="single" w:sz="4" w:space="0" w:color="auto"/>
              <w:right w:val="single" w:sz="4" w:space="0" w:color="auto"/>
            </w:tcBorders>
            <w:vAlign w:val="center"/>
          </w:tcPr>
          <w:p w:rsidR="002B74DA" w:rsidRPr="0057112F"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val="restart"/>
            <w:tcBorders>
              <w:top w:val="nil"/>
              <w:left w:val="single" w:sz="4" w:space="0" w:color="auto"/>
              <w:right w:val="single" w:sz="4" w:space="0" w:color="auto"/>
            </w:tcBorders>
            <w:vAlign w:val="center"/>
          </w:tcPr>
          <w:p w:rsidR="002B74DA" w:rsidRPr="0057112F" w:rsidRDefault="002B74DA" w:rsidP="00197CC0">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2023-2027</w:t>
            </w:r>
          </w:p>
        </w:tc>
        <w:tc>
          <w:tcPr>
            <w:tcW w:w="1608" w:type="dxa"/>
            <w:vMerge w:val="restart"/>
            <w:tcBorders>
              <w:top w:val="nil"/>
              <w:left w:val="single" w:sz="4" w:space="0" w:color="auto"/>
              <w:right w:val="single" w:sz="4" w:space="0" w:color="auto"/>
            </w:tcBorders>
            <w:vAlign w:val="center"/>
          </w:tcPr>
          <w:p w:rsidR="002B74DA" w:rsidRPr="0057112F" w:rsidRDefault="002B74DA" w:rsidP="00197CC0">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Х</w:t>
            </w:r>
          </w:p>
        </w:tc>
        <w:tc>
          <w:tcPr>
            <w:tcW w:w="983" w:type="dxa"/>
            <w:vMerge w:val="restart"/>
            <w:tcBorders>
              <w:top w:val="single" w:sz="4" w:space="0" w:color="auto"/>
              <w:left w:val="single" w:sz="4" w:space="0" w:color="auto"/>
              <w:right w:val="single" w:sz="4" w:space="0" w:color="auto"/>
            </w:tcBorders>
            <w:shd w:val="clear" w:color="auto" w:fill="auto"/>
            <w:vAlign w:val="center"/>
          </w:tcPr>
          <w:p w:rsidR="002B74DA" w:rsidRPr="0057112F" w:rsidRDefault="002B74DA" w:rsidP="00197CC0">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Всего:</w:t>
            </w:r>
          </w:p>
        </w:tc>
        <w:tc>
          <w:tcPr>
            <w:tcW w:w="936" w:type="dxa"/>
            <w:vMerge w:val="restart"/>
            <w:tcBorders>
              <w:top w:val="single" w:sz="4" w:space="0" w:color="auto"/>
              <w:left w:val="nil"/>
              <w:right w:val="single" w:sz="4" w:space="0" w:color="auto"/>
            </w:tcBorders>
            <w:shd w:val="clear" w:color="auto" w:fill="auto"/>
            <w:vAlign w:val="center"/>
          </w:tcPr>
          <w:p w:rsidR="002B74DA" w:rsidRPr="0057112F" w:rsidRDefault="002B74DA" w:rsidP="00197CC0">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Итого 2023 год</w:t>
            </w:r>
          </w:p>
        </w:tc>
        <w:tc>
          <w:tcPr>
            <w:tcW w:w="3159" w:type="dxa"/>
            <w:gridSpan w:val="4"/>
            <w:tcBorders>
              <w:top w:val="single" w:sz="4" w:space="0" w:color="auto"/>
              <w:left w:val="nil"/>
              <w:bottom w:val="single" w:sz="4" w:space="0" w:color="auto"/>
              <w:right w:val="single" w:sz="4" w:space="0" w:color="auto"/>
            </w:tcBorders>
            <w:shd w:val="clear" w:color="auto" w:fill="auto"/>
            <w:vAlign w:val="center"/>
          </w:tcPr>
          <w:p w:rsidR="002B74DA" w:rsidRPr="0057112F" w:rsidRDefault="002B74DA" w:rsidP="00197CC0">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В том числе по кварталам</w:t>
            </w:r>
          </w:p>
        </w:tc>
        <w:tc>
          <w:tcPr>
            <w:tcW w:w="974" w:type="dxa"/>
            <w:tcBorders>
              <w:top w:val="nil"/>
              <w:left w:val="single" w:sz="4" w:space="0" w:color="auto"/>
              <w:bottom w:val="single" w:sz="4" w:space="0" w:color="000000"/>
              <w:right w:val="single" w:sz="4" w:space="0" w:color="auto"/>
            </w:tcBorders>
            <w:vAlign w:val="center"/>
          </w:tcPr>
          <w:p w:rsidR="002B74DA" w:rsidRPr="0057112F" w:rsidRDefault="002B74DA" w:rsidP="00197CC0">
            <w:pPr>
              <w:spacing w:after="0" w:line="240" w:lineRule="auto"/>
              <w:rPr>
                <w:rFonts w:ascii="Times New Roman" w:eastAsia="Times New Roman" w:hAnsi="Times New Roman"/>
                <w:color w:val="000000"/>
                <w:sz w:val="18"/>
                <w:szCs w:val="18"/>
                <w:lang w:eastAsia="ru-RU"/>
              </w:rPr>
            </w:pPr>
          </w:p>
        </w:tc>
        <w:tc>
          <w:tcPr>
            <w:tcW w:w="955" w:type="dxa"/>
            <w:tcBorders>
              <w:top w:val="nil"/>
              <w:left w:val="single" w:sz="4" w:space="0" w:color="auto"/>
              <w:bottom w:val="single" w:sz="4" w:space="0" w:color="000000"/>
              <w:right w:val="single" w:sz="4" w:space="0" w:color="auto"/>
            </w:tcBorders>
            <w:vAlign w:val="center"/>
          </w:tcPr>
          <w:p w:rsidR="002B74DA" w:rsidRPr="0057112F" w:rsidRDefault="002B74DA" w:rsidP="00197CC0">
            <w:pPr>
              <w:spacing w:after="0" w:line="240" w:lineRule="auto"/>
              <w:rPr>
                <w:rFonts w:ascii="Times New Roman" w:eastAsia="Times New Roman" w:hAnsi="Times New Roman"/>
                <w:color w:val="000000"/>
                <w:sz w:val="18"/>
                <w:szCs w:val="18"/>
                <w:lang w:eastAsia="ru-RU"/>
              </w:rPr>
            </w:pPr>
          </w:p>
        </w:tc>
        <w:tc>
          <w:tcPr>
            <w:tcW w:w="983" w:type="dxa"/>
            <w:tcBorders>
              <w:top w:val="nil"/>
              <w:left w:val="single" w:sz="4" w:space="0" w:color="auto"/>
              <w:bottom w:val="single" w:sz="4" w:space="0" w:color="000000"/>
              <w:right w:val="single" w:sz="4" w:space="0" w:color="auto"/>
            </w:tcBorders>
            <w:vAlign w:val="center"/>
          </w:tcPr>
          <w:p w:rsidR="002B74DA" w:rsidRPr="0057112F" w:rsidRDefault="002B74DA" w:rsidP="00197CC0">
            <w:pPr>
              <w:spacing w:after="0" w:line="240" w:lineRule="auto"/>
              <w:rPr>
                <w:rFonts w:ascii="Times New Roman" w:eastAsia="Times New Roman" w:hAnsi="Times New Roman"/>
                <w:color w:val="000000"/>
                <w:sz w:val="18"/>
                <w:szCs w:val="18"/>
                <w:lang w:eastAsia="ru-RU"/>
              </w:rPr>
            </w:pPr>
          </w:p>
        </w:tc>
        <w:tc>
          <w:tcPr>
            <w:tcW w:w="969" w:type="dxa"/>
            <w:tcBorders>
              <w:top w:val="nil"/>
              <w:left w:val="single" w:sz="4" w:space="0" w:color="auto"/>
              <w:bottom w:val="single" w:sz="4" w:space="0" w:color="000000"/>
              <w:right w:val="single" w:sz="4" w:space="0" w:color="auto"/>
            </w:tcBorders>
            <w:vAlign w:val="center"/>
          </w:tcPr>
          <w:p w:rsidR="002B74DA" w:rsidRPr="0057112F" w:rsidRDefault="002B74DA" w:rsidP="00197CC0">
            <w:pPr>
              <w:spacing w:after="0" w:line="240" w:lineRule="auto"/>
              <w:rPr>
                <w:rFonts w:ascii="Times New Roman" w:eastAsia="Times New Roman" w:hAnsi="Times New Roman"/>
                <w:color w:val="000000"/>
                <w:sz w:val="18"/>
                <w:szCs w:val="18"/>
                <w:lang w:eastAsia="ru-RU"/>
              </w:rPr>
            </w:pPr>
          </w:p>
        </w:tc>
        <w:tc>
          <w:tcPr>
            <w:tcW w:w="1508" w:type="dxa"/>
            <w:vMerge w:val="restart"/>
            <w:tcBorders>
              <w:top w:val="nil"/>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right w:val="single" w:sz="4" w:space="0" w:color="auto"/>
            </w:tcBorders>
            <w:vAlign w:val="center"/>
          </w:tcPr>
          <w:p w:rsidR="002B74DA" w:rsidRPr="0057112F"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right w:val="single" w:sz="4" w:space="0" w:color="auto"/>
            </w:tcBorders>
            <w:vAlign w:val="center"/>
          </w:tcPr>
          <w:p w:rsidR="002B74DA" w:rsidRPr="0057112F" w:rsidRDefault="002B74DA" w:rsidP="00197CC0">
            <w:pPr>
              <w:spacing w:after="0" w:line="240" w:lineRule="auto"/>
              <w:jc w:val="center"/>
              <w:rPr>
                <w:rFonts w:ascii="Times New Roman" w:eastAsia="Times New Roman" w:hAnsi="Times New Roman"/>
                <w:color w:val="000000"/>
                <w:sz w:val="18"/>
                <w:szCs w:val="18"/>
                <w:lang w:eastAsia="ru-RU"/>
              </w:rPr>
            </w:pPr>
          </w:p>
        </w:tc>
        <w:tc>
          <w:tcPr>
            <w:tcW w:w="1608" w:type="dxa"/>
            <w:vMerge/>
            <w:tcBorders>
              <w:left w:val="single" w:sz="4" w:space="0" w:color="auto"/>
              <w:right w:val="single" w:sz="4" w:space="0" w:color="auto"/>
            </w:tcBorders>
            <w:vAlign w:val="center"/>
          </w:tcPr>
          <w:p w:rsidR="002B74DA" w:rsidRPr="0057112F" w:rsidRDefault="002B74DA" w:rsidP="00197CC0">
            <w:pPr>
              <w:spacing w:after="0" w:line="240" w:lineRule="auto"/>
              <w:rPr>
                <w:rFonts w:ascii="Times New Roman" w:eastAsia="Times New Roman" w:hAnsi="Times New Roman"/>
                <w:color w:val="000000"/>
                <w:sz w:val="18"/>
                <w:szCs w:val="18"/>
                <w:lang w:eastAsia="ru-RU"/>
              </w:rPr>
            </w:pPr>
          </w:p>
        </w:tc>
        <w:tc>
          <w:tcPr>
            <w:tcW w:w="983" w:type="dxa"/>
            <w:vMerge/>
            <w:tcBorders>
              <w:left w:val="single" w:sz="4" w:space="0" w:color="auto"/>
              <w:bottom w:val="single" w:sz="4" w:space="0" w:color="auto"/>
              <w:right w:val="single" w:sz="4" w:space="0" w:color="auto"/>
            </w:tcBorders>
            <w:shd w:val="clear" w:color="auto" w:fill="auto"/>
            <w:vAlign w:val="center"/>
          </w:tcPr>
          <w:p w:rsidR="002B74DA" w:rsidRPr="0057112F" w:rsidRDefault="002B74DA" w:rsidP="00197CC0">
            <w:pPr>
              <w:spacing w:after="0" w:line="240" w:lineRule="auto"/>
              <w:jc w:val="center"/>
              <w:rPr>
                <w:rFonts w:ascii="Times New Roman" w:eastAsia="Times New Roman" w:hAnsi="Times New Roman"/>
                <w:color w:val="000000"/>
                <w:sz w:val="18"/>
                <w:szCs w:val="18"/>
                <w:lang w:eastAsia="ru-RU"/>
              </w:rPr>
            </w:pPr>
          </w:p>
        </w:tc>
        <w:tc>
          <w:tcPr>
            <w:tcW w:w="936" w:type="dxa"/>
            <w:vMerge/>
            <w:tcBorders>
              <w:left w:val="nil"/>
              <w:bottom w:val="single" w:sz="4" w:space="0" w:color="auto"/>
              <w:right w:val="single" w:sz="4" w:space="0" w:color="auto"/>
            </w:tcBorders>
            <w:shd w:val="clear" w:color="auto" w:fill="auto"/>
            <w:vAlign w:val="center"/>
          </w:tcPr>
          <w:p w:rsidR="002B74DA" w:rsidRPr="0057112F"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57112F" w:rsidRDefault="002B74DA" w:rsidP="00197CC0">
            <w:pPr>
              <w:spacing w:after="0" w:line="240" w:lineRule="auto"/>
              <w:jc w:val="center"/>
              <w:rPr>
                <w:rFonts w:ascii="Times New Roman" w:eastAsia="Times New Roman" w:hAnsi="Times New Roman"/>
                <w:color w:val="000000"/>
                <w:sz w:val="18"/>
                <w:szCs w:val="18"/>
                <w:lang w:val="en-US" w:eastAsia="ru-RU"/>
              </w:rPr>
            </w:pPr>
            <w:r w:rsidRPr="0057112F">
              <w:rPr>
                <w:rFonts w:ascii="Times New Roman" w:eastAsia="Times New Roman" w:hAnsi="Times New Roman"/>
                <w:color w:val="000000"/>
                <w:sz w:val="18"/>
                <w:szCs w:val="18"/>
                <w:lang w:val="en-US" w:eastAsia="ru-RU"/>
              </w:rPr>
              <w:t>I</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57112F" w:rsidRDefault="002B74DA" w:rsidP="00197CC0">
            <w:pPr>
              <w:spacing w:after="0" w:line="240" w:lineRule="auto"/>
              <w:jc w:val="center"/>
              <w:rPr>
                <w:rFonts w:ascii="Times New Roman" w:eastAsia="Times New Roman" w:hAnsi="Times New Roman"/>
                <w:color w:val="000000"/>
                <w:sz w:val="18"/>
                <w:szCs w:val="18"/>
                <w:lang w:val="en-US" w:eastAsia="ru-RU"/>
              </w:rPr>
            </w:pPr>
            <w:r w:rsidRPr="0057112F">
              <w:rPr>
                <w:rFonts w:ascii="Times New Roman" w:eastAsia="Times New Roman" w:hAnsi="Times New Roman"/>
                <w:color w:val="000000"/>
                <w:sz w:val="18"/>
                <w:szCs w:val="18"/>
                <w:lang w:val="en-US" w:eastAsia="ru-RU"/>
              </w:rPr>
              <w:t>II</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57112F" w:rsidRDefault="002B74DA" w:rsidP="00197CC0">
            <w:pPr>
              <w:spacing w:after="0" w:line="240" w:lineRule="auto"/>
              <w:jc w:val="center"/>
              <w:rPr>
                <w:rFonts w:ascii="Times New Roman" w:eastAsia="Times New Roman" w:hAnsi="Times New Roman"/>
                <w:color w:val="000000"/>
                <w:sz w:val="18"/>
                <w:szCs w:val="18"/>
                <w:lang w:val="en-US" w:eastAsia="ru-RU"/>
              </w:rPr>
            </w:pPr>
            <w:r w:rsidRPr="0057112F">
              <w:rPr>
                <w:rFonts w:ascii="Times New Roman" w:eastAsia="Times New Roman" w:hAnsi="Times New Roman"/>
                <w:color w:val="000000"/>
                <w:sz w:val="18"/>
                <w:szCs w:val="18"/>
                <w:lang w:val="en-US" w:eastAsia="ru-RU"/>
              </w:rPr>
              <w:t>III</w:t>
            </w:r>
          </w:p>
        </w:tc>
        <w:tc>
          <w:tcPr>
            <w:tcW w:w="621" w:type="dxa"/>
            <w:tcBorders>
              <w:top w:val="single" w:sz="4" w:space="0" w:color="auto"/>
              <w:left w:val="nil"/>
              <w:bottom w:val="single" w:sz="4" w:space="0" w:color="auto"/>
              <w:right w:val="single" w:sz="4" w:space="0" w:color="auto"/>
            </w:tcBorders>
            <w:shd w:val="clear" w:color="auto" w:fill="auto"/>
            <w:vAlign w:val="center"/>
          </w:tcPr>
          <w:p w:rsidR="002B74DA" w:rsidRPr="0057112F" w:rsidRDefault="002B74DA" w:rsidP="00197CC0">
            <w:pPr>
              <w:spacing w:after="0" w:line="240" w:lineRule="auto"/>
              <w:jc w:val="center"/>
              <w:rPr>
                <w:rFonts w:ascii="Times New Roman" w:eastAsia="Times New Roman" w:hAnsi="Times New Roman"/>
                <w:color w:val="000000"/>
                <w:sz w:val="18"/>
                <w:szCs w:val="18"/>
                <w:lang w:val="en-US" w:eastAsia="ru-RU"/>
              </w:rPr>
            </w:pPr>
            <w:r w:rsidRPr="0057112F">
              <w:rPr>
                <w:rFonts w:ascii="Times New Roman" w:eastAsia="Times New Roman" w:hAnsi="Times New Roman"/>
                <w:color w:val="000000"/>
                <w:sz w:val="18"/>
                <w:szCs w:val="18"/>
                <w:lang w:val="en-US" w:eastAsia="ru-RU"/>
              </w:rPr>
              <w:t>IV</w:t>
            </w:r>
          </w:p>
        </w:tc>
        <w:tc>
          <w:tcPr>
            <w:tcW w:w="974" w:type="dxa"/>
            <w:tcBorders>
              <w:top w:val="nil"/>
              <w:left w:val="single" w:sz="4" w:space="0" w:color="auto"/>
              <w:bottom w:val="single" w:sz="4" w:space="0" w:color="000000"/>
              <w:right w:val="single" w:sz="4" w:space="0" w:color="auto"/>
            </w:tcBorders>
            <w:vAlign w:val="center"/>
          </w:tcPr>
          <w:p w:rsidR="002B74DA" w:rsidRPr="0057112F" w:rsidRDefault="002B74DA" w:rsidP="00197CC0">
            <w:pPr>
              <w:spacing w:after="0" w:line="240" w:lineRule="auto"/>
              <w:rPr>
                <w:rFonts w:ascii="Times New Roman" w:eastAsia="Times New Roman" w:hAnsi="Times New Roman"/>
                <w:color w:val="000000"/>
                <w:sz w:val="18"/>
                <w:szCs w:val="18"/>
                <w:lang w:eastAsia="ru-RU"/>
              </w:rPr>
            </w:pPr>
          </w:p>
        </w:tc>
        <w:tc>
          <w:tcPr>
            <w:tcW w:w="955" w:type="dxa"/>
            <w:tcBorders>
              <w:top w:val="nil"/>
              <w:left w:val="single" w:sz="4" w:space="0" w:color="auto"/>
              <w:bottom w:val="single" w:sz="4" w:space="0" w:color="000000"/>
              <w:right w:val="single" w:sz="4" w:space="0" w:color="auto"/>
            </w:tcBorders>
            <w:vAlign w:val="center"/>
          </w:tcPr>
          <w:p w:rsidR="002B74DA" w:rsidRPr="0057112F" w:rsidRDefault="002B74DA" w:rsidP="00197CC0">
            <w:pPr>
              <w:spacing w:after="0" w:line="240" w:lineRule="auto"/>
              <w:rPr>
                <w:rFonts w:ascii="Times New Roman" w:eastAsia="Times New Roman" w:hAnsi="Times New Roman"/>
                <w:color w:val="000000"/>
                <w:sz w:val="18"/>
                <w:szCs w:val="18"/>
                <w:lang w:eastAsia="ru-RU"/>
              </w:rPr>
            </w:pPr>
          </w:p>
        </w:tc>
        <w:tc>
          <w:tcPr>
            <w:tcW w:w="983" w:type="dxa"/>
            <w:tcBorders>
              <w:top w:val="nil"/>
              <w:left w:val="single" w:sz="4" w:space="0" w:color="auto"/>
              <w:bottom w:val="single" w:sz="4" w:space="0" w:color="000000"/>
              <w:right w:val="single" w:sz="4" w:space="0" w:color="auto"/>
            </w:tcBorders>
            <w:vAlign w:val="center"/>
          </w:tcPr>
          <w:p w:rsidR="002B74DA" w:rsidRPr="0057112F" w:rsidRDefault="002B74DA" w:rsidP="00197CC0">
            <w:pPr>
              <w:spacing w:after="0" w:line="240" w:lineRule="auto"/>
              <w:rPr>
                <w:rFonts w:ascii="Times New Roman" w:eastAsia="Times New Roman" w:hAnsi="Times New Roman"/>
                <w:color w:val="000000"/>
                <w:sz w:val="18"/>
                <w:szCs w:val="18"/>
                <w:lang w:eastAsia="ru-RU"/>
              </w:rPr>
            </w:pPr>
          </w:p>
        </w:tc>
        <w:tc>
          <w:tcPr>
            <w:tcW w:w="969" w:type="dxa"/>
            <w:tcBorders>
              <w:top w:val="nil"/>
              <w:left w:val="single" w:sz="4" w:space="0" w:color="auto"/>
              <w:bottom w:val="single" w:sz="4" w:space="0" w:color="000000"/>
              <w:right w:val="single" w:sz="4" w:space="0" w:color="auto"/>
            </w:tcBorders>
            <w:vAlign w:val="center"/>
          </w:tcPr>
          <w:p w:rsidR="002B74DA" w:rsidRPr="0057112F" w:rsidRDefault="002B74DA" w:rsidP="00197CC0">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7112F" w:rsidRPr="003976DE" w:rsidTr="00532903">
        <w:trPr>
          <w:trHeight w:val="480"/>
        </w:trPr>
        <w:tc>
          <w:tcPr>
            <w:tcW w:w="555" w:type="dxa"/>
            <w:vMerge/>
            <w:tcBorders>
              <w:left w:val="single" w:sz="4" w:space="0" w:color="auto"/>
              <w:bottom w:val="single" w:sz="4" w:space="0" w:color="000000"/>
              <w:right w:val="single" w:sz="4" w:space="0" w:color="auto"/>
            </w:tcBorders>
            <w:vAlign w:val="center"/>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bottom w:val="single" w:sz="4" w:space="0" w:color="000000"/>
              <w:right w:val="single" w:sz="4" w:space="0" w:color="auto"/>
            </w:tcBorders>
            <w:vAlign w:val="center"/>
          </w:tcPr>
          <w:p w:rsidR="0057112F" w:rsidRPr="0057112F" w:rsidRDefault="0057112F" w:rsidP="0057112F">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p>
        </w:tc>
        <w:tc>
          <w:tcPr>
            <w:tcW w:w="1608" w:type="dxa"/>
            <w:vMerge/>
            <w:tcBorders>
              <w:left w:val="single" w:sz="4" w:space="0" w:color="auto"/>
              <w:bottom w:val="single" w:sz="4" w:space="0" w:color="000000"/>
              <w:right w:val="single" w:sz="4" w:space="0" w:color="auto"/>
            </w:tcBorders>
            <w:vAlign w:val="center"/>
          </w:tcPr>
          <w:p w:rsidR="0057112F" w:rsidRPr="0057112F" w:rsidRDefault="0057112F" w:rsidP="0057112F">
            <w:pPr>
              <w:spacing w:after="0" w:line="240" w:lineRule="auto"/>
              <w:rPr>
                <w:rFonts w:ascii="Times New Roman" w:eastAsia="Times New Roman" w:hAnsi="Times New Roman"/>
                <w:color w:val="000000"/>
                <w:sz w:val="18"/>
                <w:szCs w:val="18"/>
                <w:lang w:eastAsia="ru-RU"/>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600,00</w:t>
            </w:r>
          </w:p>
        </w:tc>
        <w:tc>
          <w:tcPr>
            <w:tcW w:w="936" w:type="dxa"/>
            <w:tcBorders>
              <w:top w:val="single" w:sz="4" w:space="0" w:color="auto"/>
              <w:left w:val="nil"/>
              <w:bottom w:val="single" w:sz="4" w:space="0" w:color="auto"/>
              <w:right w:val="single" w:sz="4" w:space="0" w:color="auto"/>
            </w:tcBorders>
            <w:shd w:val="clear" w:color="auto" w:fill="auto"/>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120</w:t>
            </w:r>
          </w:p>
        </w:tc>
        <w:tc>
          <w:tcPr>
            <w:tcW w:w="846" w:type="dxa"/>
            <w:tcBorders>
              <w:top w:val="single" w:sz="4" w:space="0" w:color="auto"/>
              <w:left w:val="nil"/>
              <w:bottom w:val="single" w:sz="4" w:space="0" w:color="auto"/>
              <w:right w:val="single" w:sz="4" w:space="0" w:color="auto"/>
            </w:tcBorders>
            <w:shd w:val="clear" w:color="auto" w:fill="auto"/>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30,00</w:t>
            </w:r>
          </w:p>
        </w:tc>
        <w:tc>
          <w:tcPr>
            <w:tcW w:w="846" w:type="dxa"/>
            <w:tcBorders>
              <w:top w:val="single" w:sz="4" w:space="0" w:color="auto"/>
              <w:left w:val="nil"/>
              <w:bottom w:val="single" w:sz="4" w:space="0" w:color="auto"/>
              <w:right w:val="single" w:sz="4" w:space="0" w:color="auto"/>
            </w:tcBorders>
            <w:shd w:val="clear" w:color="auto" w:fill="auto"/>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30,00</w:t>
            </w:r>
          </w:p>
        </w:tc>
        <w:tc>
          <w:tcPr>
            <w:tcW w:w="846" w:type="dxa"/>
            <w:tcBorders>
              <w:top w:val="single" w:sz="4" w:space="0" w:color="auto"/>
              <w:left w:val="nil"/>
              <w:bottom w:val="single" w:sz="4" w:space="0" w:color="auto"/>
              <w:right w:val="single" w:sz="4" w:space="0" w:color="auto"/>
            </w:tcBorders>
            <w:shd w:val="clear" w:color="auto" w:fill="auto"/>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30,00</w:t>
            </w:r>
          </w:p>
        </w:tc>
        <w:tc>
          <w:tcPr>
            <w:tcW w:w="621" w:type="dxa"/>
            <w:tcBorders>
              <w:top w:val="single" w:sz="4" w:space="0" w:color="auto"/>
              <w:left w:val="nil"/>
              <w:bottom w:val="single" w:sz="4" w:space="0" w:color="auto"/>
              <w:right w:val="single" w:sz="4" w:space="0" w:color="auto"/>
            </w:tcBorders>
            <w:shd w:val="clear" w:color="auto" w:fill="auto"/>
            <w:vAlign w:val="center"/>
          </w:tcPr>
          <w:p w:rsidR="0057112F" w:rsidRPr="0057112F" w:rsidRDefault="0057112F" w:rsidP="0057112F">
            <w:pPr>
              <w:spacing w:after="0" w:line="240" w:lineRule="auto"/>
              <w:jc w:val="center"/>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30,00</w:t>
            </w:r>
          </w:p>
        </w:tc>
        <w:tc>
          <w:tcPr>
            <w:tcW w:w="974" w:type="dxa"/>
            <w:tcBorders>
              <w:top w:val="nil"/>
              <w:left w:val="single" w:sz="4" w:space="0" w:color="auto"/>
              <w:bottom w:val="single" w:sz="4" w:space="0" w:color="000000"/>
              <w:right w:val="single" w:sz="4" w:space="0" w:color="auto"/>
            </w:tcBorders>
            <w:vAlign w:val="center"/>
          </w:tcPr>
          <w:p w:rsidR="0057112F" w:rsidRPr="0057112F" w:rsidRDefault="0057112F" w:rsidP="0057112F">
            <w:pPr>
              <w:spacing w:after="0" w:line="240" w:lineRule="auto"/>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120,00</w:t>
            </w:r>
          </w:p>
        </w:tc>
        <w:tc>
          <w:tcPr>
            <w:tcW w:w="955" w:type="dxa"/>
            <w:tcBorders>
              <w:top w:val="nil"/>
              <w:left w:val="single" w:sz="4" w:space="0" w:color="auto"/>
              <w:bottom w:val="single" w:sz="4" w:space="0" w:color="000000"/>
              <w:right w:val="single" w:sz="4" w:space="0" w:color="auto"/>
            </w:tcBorders>
            <w:vAlign w:val="center"/>
          </w:tcPr>
          <w:p w:rsidR="0057112F" w:rsidRPr="0057112F" w:rsidRDefault="0057112F" w:rsidP="0057112F">
            <w:pPr>
              <w:spacing w:after="0" w:line="240" w:lineRule="auto"/>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120,00</w:t>
            </w:r>
          </w:p>
        </w:tc>
        <w:tc>
          <w:tcPr>
            <w:tcW w:w="983" w:type="dxa"/>
            <w:tcBorders>
              <w:top w:val="nil"/>
              <w:left w:val="single" w:sz="4" w:space="0" w:color="auto"/>
              <w:bottom w:val="single" w:sz="4" w:space="0" w:color="000000"/>
              <w:right w:val="single" w:sz="4" w:space="0" w:color="auto"/>
            </w:tcBorders>
            <w:vAlign w:val="center"/>
          </w:tcPr>
          <w:p w:rsidR="0057112F" w:rsidRPr="0057112F" w:rsidRDefault="0057112F" w:rsidP="0057112F">
            <w:pPr>
              <w:spacing w:after="0" w:line="240" w:lineRule="auto"/>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120,00</w:t>
            </w:r>
          </w:p>
        </w:tc>
        <w:tc>
          <w:tcPr>
            <w:tcW w:w="969" w:type="dxa"/>
            <w:tcBorders>
              <w:top w:val="nil"/>
              <w:left w:val="single" w:sz="4" w:space="0" w:color="auto"/>
              <w:bottom w:val="single" w:sz="4" w:space="0" w:color="000000"/>
              <w:right w:val="single" w:sz="4" w:space="0" w:color="auto"/>
            </w:tcBorders>
            <w:vAlign w:val="center"/>
          </w:tcPr>
          <w:p w:rsidR="0057112F" w:rsidRPr="0057112F" w:rsidRDefault="0057112F" w:rsidP="0057112F">
            <w:pPr>
              <w:spacing w:after="0" w:line="240" w:lineRule="auto"/>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120,00</w:t>
            </w:r>
          </w:p>
        </w:tc>
        <w:tc>
          <w:tcPr>
            <w:tcW w:w="1508" w:type="dxa"/>
            <w:vMerge/>
            <w:tcBorders>
              <w:left w:val="single" w:sz="4" w:space="0" w:color="auto"/>
              <w:bottom w:val="single" w:sz="4" w:space="0" w:color="000000"/>
              <w:right w:val="single" w:sz="4" w:space="0" w:color="auto"/>
            </w:tcBorders>
            <w:vAlign w:val="center"/>
          </w:tcPr>
          <w:p w:rsidR="0057112F" w:rsidRPr="003976DE" w:rsidRDefault="0057112F" w:rsidP="0057112F">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970"/>
        </w:trPr>
        <w:tc>
          <w:tcPr>
            <w:tcW w:w="555" w:type="dxa"/>
            <w:vMerge w:val="restart"/>
            <w:tcBorders>
              <w:top w:val="nil"/>
              <w:left w:val="single" w:sz="4" w:space="0" w:color="auto"/>
              <w:right w:val="single" w:sz="4" w:space="0" w:color="auto"/>
            </w:tcBorders>
            <w:vAlign w:val="center"/>
          </w:tcPr>
          <w:p w:rsidR="003853DD" w:rsidRPr="003976DE" w:rsidRDefault="003853DD" w:rsidP="003853DD">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1.5</w:t>
            </w:r>
          </w:p>
        </w:tc>
        <w:tc>
          <w:tcPr>
            <w:tcW w:w="2084" w:type="dxa"/>
            <w:vMerge w:val="restart"/>
            <w:tcBorders>
              <w:top w:val="nil"/>
              <w:left w:val="single" w:sz="4" w:space="0" w:color="auto"/>
              <w:right w:val="single" w:sz="4" w:space="0" w:color="auto"/>
            </w:tcBorders>
            <w:vAlign w:val="center"/>
          </w:tcPr>
          <w:p w:rsidR="003853DD" w:rsidRPr="003976DE" w:rsidRDefault="003853DD" w:rsidP="003853DD">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Мероприятие 01.05.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tc>
        <w:tc>
          <w:tcPr>
            <w:tcW w:w="1304" w:type="dxa"/>
            <w:vMerge w:val="restart"/>
            <w:tcBorders>
              <w:top w:val="nil"/>
              <w:left w:val="single" w:sz="4" w:space="0" w:color="auto"/>
              <w:right w:val="single" w:sz="4" w:space="0" w:color="auto"/>
            </w:tcBorders>
            <w:vAlign w:val="center"/>
          </w:tcPr>
          <w:p w:rsidR="003853DD" w:rsidRPr="003976DE" w:rsidRDefault="003853DD" w:rsidP="003853DD">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2023-2027</w:t>
            </w:r>
          </w:p>
        </w:tc>
        <w:tc>
          <w:tcPr>
            <w:tcW w:w="1608" w:type="dxa"/>
            <w:tcBorders>
              <w:top w:val="nil"/>
              <w:left w:val="single" w:sz="4" w:space="0" w:color="auto"/>
              <w:bottom w:val="single" w:sz="4" w:space="0" w:color="auto"/>
              <w:right w:val="single" w:sz="4" w:space="0" w:color="auto"/>
            </w:tcBorders>
            <w:vAlign w:val="center"/>
          </w:tcPr>
          <w:p w:rsidR="003853DD" w:rsidRPr="003976DE" w:rsidRDefault="003853DD" w:rsidP="003853DD">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983" w:type="dxa"/>
            <w:tcBorders>
              <w:top w:val="single" w:sz="4" w:space="0" w:color="auto"/>
              <w:left w:val="single" w:sz="4" w:space="0" w:color="auto"/>
              <w:right w:val="single" w:sz="4" w:space="0" w:color="auto"/>
            </w:tcBorders>
            <w:shd w:val="clear" w:color="auto" w:fill="auto"/>
          </w:tcPr>
          <w:p w:rsidR="003853DD" w:rsidRPr="003976DE" w:rsidRDefault="005B1D9A" w:rsidP="003853DD">
            <w:pPr>
              <w:jc w:val="center"/>
              <w:rPr>
                <w:rFonts w:ascii="Times New Roman" w:hAnsi="Times New Roman"/>
                <w:sz w:val="18"/>
                <w:szCs w:val="18"/>
              </w:rPr>
            </w:pPr>
            <w:r>
              <w:rPr>
                <w:rFonts w:ascii="Times New Roman" w:eastAsia="Times New Roman" w:hAnsi="Times New Roman"/>
                <w:color w:val="000000"/>
                <w:sz w:val="18"/>
                <w:szCs w:val="18"/>
                <w:lang w:eastAsia="ru-RU"/>
              </w:rPr>
              <w:t>1 500,00</w:t>
            </w:r>
          </w:p>
        </w:tc>
        <w:tc>
          <w:tcPr>
            <w:tcW w:w="4095" w:type="dxa"/>
            <w:gridSpan w:val="5"/>
            <w:tcBorders>
              <w:top w:val="single" w:sz="4" w:space="0" w:color="auto"/>
              <w:left w:val="nil"/>
              <w:right w:val="single" w:sz="4" w:space="0" w:color="auto"/>
            </w:tcBorders>
            <w:shd w:val="clear" w:color="auto" w:fill="auto"/>
          </w:tcPr>
          <w:p w:rsidR="003853DD" w:rsidRPr="003976DE" w:rsidRDefault="003853DD" w:rsidP="003853DD">
            <w:pPr>
              <w:jc w:val="center"/>
              <w:rPr>
                <w:rFonts w:ascii="Times New Roman" w:hAnsi="Times New Roman"/>
                <w:sz w:val="18"/>
                <w:szCs w:val="18"/>
              </w:rPr>
            </w:pPr>
            <w:r>
              <w:rPr>
                <w:rFonts w:ascii="Times New Roman" w:eastAsia="Times New Roman" w:hAnsi="Times New Roman"/>
                <w:color w:val="000000"/>
                <w:sz w:val="18"/>
                <w:szCs w:val="18"/>
                <w:lang w:eastAsia="ru-RU"/>
              </w:rPr>
              <w:t>300,00</w:t>
            </w:r>
          </w:p>
        </w:tc>
        <w:tc>
          <w:tcPr>
            <w:tcW w:w="974" w:type="dxa"/>
            <w:tcBorders>
              <w:top w:val="single" w:sz="4" w:space="0" w:color="auto"/>
              <w:left w:val="single" w:sz="4" w:space="0" w:color="auto"/>
              <w:bottom w:val="single" w:sz="4" w:space="0" w:color="auto"/>
              <w:right w:val="single" w:sz="4" w:space="0" w:color="auto"/>
            </w:tcBorders>
          </w:tcPr>
          <w:p w:rsidR="003853DD" w:rsidRDefault="003853DD" w:rsidP="003853DD">
            <w:pPr>
              <w:jc w:val="center"/>
            </w:pPr>
            <w:r w:rsidRPr="00823E71">
              <w:rPr>
                <w:rFonts w:ascii="Times New Roman" w:eastAsia="Times New Roman" w:hAnsi="Times New Roman"/>
                <w:color w:val="000000"/>
                <w:sz w:val="18"/>
                <w:szCs w:val="18"/>
                <w:lang w:eastAsia="ru-RU"/>
              </w:rPr>
              <w:t>300,00</w:t>
            </w:r>
          </w:p>
        </w:tc>
        <w:tc>
          <w:tcPr>
            <w:tcW w:w="955" w:type="dxa"/>
            <w:tcBorders>
              <w:top w:val="single" w:sz="4" w:space="0" w:color="auto"/>
              <w:left w:val="single" w:sz="4" w:space="0" w:color="auto"/>
              <w:bottom w:val="single" w:sz="4" w:space="0" w:color="auto"/>
              <w:right w:val="single" w:sz="4" w:space="0" w:color="auto"/>
            </w:tcBorders>
          </w:tcPr>
          <w:p w:rsidR="003853DD" w:rsidRDefault="003853DD" w:rsidP="003853DD">
            <w:pPr>
              <w:jc w:val="center"/>
            </w:pPr>
            <w:r w:rsidRPr="00823E71">
              <w:rPr>
                <w:rFonts w:ascii="Times New Roman" w:eastAsia="Times New Roman" w:hAnsi="Times New Roman"/>
                <w:color w:val="000000"/>
                <w:sz w:val="18"/>
                <w:szCs w:val="18"/>
                <w:lang w:eastAsia="ru-RU"/>
              </w:rPr>
              <w:t>300,00</w:t>
            </w:r>
          </w:p>
        </w:tc>
        <w:tc>
          <w:tcPr>
            <w:tcW w:w="983" w:type="dxa"/>
            <w:tcBorders>
              <w:top w:val="single" w:sz="4" w:space="0" w:color="auto"/>
              <w:left w:val="single" w:sz="4" w:space="0" w:color="auto"/>
              <w:bottom w:val="single" w:sz="4" w:space="0" w:color="auto"/>
              <w:right w:val="single" w:sz="4" w:space="0" w:color="auto"/>
            </w:tcBorders>
          </w:tcPr>
          <w:p w:rsidR="003853DD" w:rsidRDefault="003853DD" w:rsidP="003853DD">
            <w:pPr>
              <w:jc w:val="center"/>
            </w:pPr>
            <w:r w:rsidRPr="00823E71">
              <w:rPr>
                <w:rFonts w:ascii="Times New Roman" w:eastAsia="Times New Roman" w:hAnsi="Times New Roman"/>
                <w:color w:val="000000"/>
                <w:sz w:val="18"/>
                <w:szCs w:val="18"/>
                <w:lang w:eastAsia="ru-RU"/>
              </w:rPr>
              <w:t>300,00</w:t>
            </w:r>
          </w:p>
        </w:tc>
        <w:tc>
          <w:tcPr>
            <w:tcW w:w="969" w:type="dxa"/>
            <w:tcBorders>
              <w:top w:val="single" w:sz="4" w:space="0" w:color="auto"/>
              <w:left w:val="single" w:sz="4" w:space="0" w:color="auto"/>
              <w:bottom w:val="single" w:sz="4" w:space="0" w:color="auto"/>
              <w:right w:val="single" w:sz="4" w:space="0" w:color="auto"/>
            </w:tcBorders>
          </w:tcPr>
          <w:p w:rsidR="003853DD" w:rsidRDefault="003853DD" w:rsidP="003853DD">
            <w:pPr>
              <w:jc w:val="center"/>
            </w:pPr>
            <w:r w:rsidRPr="00823E71">
              <w:rPr>
                <w:rFonts w:ascii="Times New Roman" w:eastAsia="Times New Roman" w:hAnsi="Times New Roman"/>
                <w:color w:val="000000"/>
                <w:sz w:val="18"/>
                <w:szCs w:val="18"/>
                <w:lang w:eastAsia="ru-RU"/>
              </w:rPr>
              <w:t>300,00</w:t>
            </w:r>
          </w:p>
        </w:tc>
        <w:tc>
          <w:tcPr>
            <w:tcW w:w="1508" w:type="dxa"/>
            <w:vMerge w:val="restart"/>
            <w:tcBorders>
              <w:top w:val="single" w:sz="4" w:space="0" w:color="auto"/>
              <w:left w:val="single" w:sz="4" w:space="0" w:color="auto"/>
              <w:right w:val="single" w:sz="4" w:space="0" w:color="auto"/>
            </w:tcBorders>
            <w:vAlign w:val="center"/>
          </w:tcPr>
          <w:p w:rsidR="003853DD" w:rsidRPr="003976DE" w:rsidRDefault="002B0615" w:rsidP="003853DD">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5B1D9A" w:rsidRPr="003976DE" w:rsidTr="00532903">
        <w:trPr>
          <w:trHeight w:val="480"/>
        </w:trPr>
        <w:tc>
          <w:tcPr>
            <w:tcW w:w="555" w:type="dxa"/>
            <w:vMerge/>
            <w:tcBorders>
              <w:left w:val="single" w:sz="4" w:space="0" w:color="auto"/>
              <w:right w:val="single" w:sz="4" w:space="0" w:color="auto"/>
            </w:tcBorders>
            <w:vAlign w:val="center"/>
          </w:tcPr>
          <w:p w:rsidR="003853DD" w:rsidRPr="003976DE" w:rsidRDefault="003853DD" w:rsidP="003853DD">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bottom w:val="single" w:sz="4" w:space="0" w:color="000000"/>
              <w:right w:val="single" w:sz="4" w:space="0" w:color="auto"/>
            </w:tcBorders>
            <w:vAlign w:val="center"/>
          </w:tcPr>
          <w:p w:rsidR="003853DD" w:rsidRPr="003976DE" w:rsidRDefault="003853DD" w:rsidP="003853DD">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vAlign w:val="center"/>
          </w:tcPr>
          <w:p w:rsidR="003853DD" w:rsidRPr="003976DE" w:rsidRDefault="003853DD" w:rsidP="003853DD">
            <w:pPr>
              <w:spacing w:after="0" w:line="240" w:lineRule="auto"/>
              <w:jc w:val="center"/>
              <w:rPr>
                <w:rFonts w:ascii="Times New Roman" w:eastAsia="Times New Roman" w:hAnsi="Times New Roman"/>
                <w:color w:val="000000"/>
                <w:sz w:val="18"/>
                <w:szCs w:val="18"/>
                <w:lang w:eastAsia="ru-RU"/>
              </w:rPr>
            </w:pPr>
          </w:p>
        </w:tc>
        <w:tc>
          <w:tcPr>
            <w:tcW w:w="1608" w:type="dxa"/>
            <w:tcBorders>
              <w:top w:val="single" w:sz="4" w:space="0" w:color="auto"/>
              <w:left w:val="single" w:sz="4" w:space="0" w:color="auto"/>
              <w:bottom w:val="single" w:sz="4" w:space="0" w:color="000000"/>
              <w:right w:val="single" w:sz="4" w:space="0" w:color="auto"/>
            </w:tcBorders>
            <w:vAlign w:val="center"/>
          </w:tcPr>
          <w:p w:rsidR="003853DD" w:rsidRPr="003976DE" w:rsidRDefault="003853DD" w:rsidP="003853DD">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983" w:type="dxa"/>
            <w:tcBorders>
              <w:top w:val="single" w:sz="4" w:space="0" w:color="auto"/>
              <w:left w:val="single" w:sz="4" w:space="0" w:color="auto"/>
              <w:bottom w:val="single" w:sz="4" w:space="0" w:color="auto"/>
              <w:right w:val="single" w:sz="4" w:space="0" w:color="auto"/>
            </w:tcBorders>
            <w:shd w:val="clear" w:color="auto" w:fill="auto"/>
          </w:tcPr>
          <w:p w:rsidR="003853DD" w:rsidRPr="003976DE" w:rsidRDefault="005B1D9A" w:rsidP="003853DD">
            <w:pPr>
              <w:jc w:val="center"/>
              <w:rPr>
                <w:rFonts w:ascii="Times New Roman" w:hAnsi="Times New Roman"/>
                <w:sz w:val="18"/>
                <w:szCs w:val="18"/>
              </w:rPr>
            </w:pPr>
            <w:r>
              <w:rPr>
                <w:rFonts w:ascii="Times New Roman" w:eastAsia="Times New Roman" w:hAnsi="Times New Roman"/>
                <w:color w:val="000000"/>
                <w:sz w:val="18"/>
                <w:szCs w:val="18"/>
                <w:lang w:eastAsia="ru-RU"/>
              </w:rPr>
              <w:t>1 500,00</w:t>
            </w:r>
          </w:p>
        </w:tc>
        <w:tc>
          <w:tcPr>
            <w:tcW w:w="4095" w:type="dxa"/>
            <w:gridSpan w:val="5"/>
            <w:tcBorders>
              <w:top w:val="single" w:sz="4" w:space="0" w:color="auto"/>
              <w:left w:val="nil"/>
              <w:bottom w:val="single" w:sz="4" w:space="0" w:color="auto"/>
              <w:right w:val="single" w:sz="4" w:space="0" w:color="auto"/>
            </w:tcBorders>
            <w:shd w:val="clear" w:color="auto" w:fill="auto"/>
          </w:tcPr>
          <w:p w:rsidR="003853DD" w:rsidRDefault="003853DD" w:rsidP="003853DD">
            <w:pPr>
              <w:jc w:val="center"/>
            </w:pPr>
            <w:r w:rsidRPr="007D5F66">
              <w:rPr>
                <w:rFonts w:ascii="Times New Roman" w:eastAsia="Times New Roman" w:hAnsi="Times New Roman"/>
                <w:color w:val="000000"/>
                <w:sz w:val="18"/>
                <w:szCs w:val="18"/>
                <w:lang w:eastAsia="ru-RU"/>
              </w:rPr>
              <w:t>300,00</w:t>
            </w:r>
          </w:p>
        </w:tc>
        <w:tc>
          <w:tcPr>
            <w:tcW w:w="974" w:type="dxa"/>
            <w:tcBorders>
              <w:top w:val="nil"/>
              <w:left w:val="single" w:sz="4" w:space="0" w:color="auto"/>
              <w:bottom w:val="single" w:sz="4" w:space="0" w:color="000000"/>
              <w:right w:val="single" w:sz="4" w:space="0" w:color="auto"/>
            </w:tcBorders>
          </w:tcPr>
          <w:p w:rsidR="003853DD" w:rsidRDefault="003853DD" w:rsidP="003853DD">
            <w:pPr>
              <w:jc w:val="center"/>
            </w:pPr>
            <w:r w:rsidRPr="007D5F66">
              <w:rPr>
                <w:rFonts w:ascii="Times New Roman" w:eastAsia="Times New Roman" w:hAnsi="Times New Roman"/>
                <w:color w:val="000000"/>
                <w:sz w:val="18"/>
                <w:szCs w:val="18"/>
                <w:lang w:eastAsia="ru-RU"/>
              </w:rPr>
              <w:t>300,00</w:t>
            </w:r>
          </w:p>
        </w:tc>
        <w:tc>
          <w:tcPr>
            <w:tcW w:w="955" w:type="dxa"/>
            <w:tcBorders>
              <w:top w:val="nil"/>
              <w:left w:val="single" w:sz="4" w:space="0" w:color="auto"/>
              <w:bottom w:val="single" w:sz="4" w:space="0" w:color="000000"/>
              <w:right w:val="single" w:sz="4" w:space="0" w:color="auto"/>
            </w:tcBorders>
          </w:tcPr>
          <w:p w:rsidR="003853DD" w:rsidRDefault="003853DD" w:rsidP="003853DD">
            <w:pPr>
              <w:jc w:val="center"/>
            </w:pPr>
            <w:r w:rsidRPr="007D5F66">
              <w:rPr>
                <w:rFonts w:ascii="Times New Roman" w:eastAsia="Times New Roman" w:hAnsi="Times New Roman"/>
                <w:color w:val="000000"/>
                <w:sz w:val="18"/>
                <w:szCs w:val="18"/>
                <w:lang w:eastAsia="ru-RU"/>
              </w:rPr>
              <w:t>300,00</w:t>
            </w:r>
          </w:p>
        </w:tc>
        <w:tc>
          <w:tcPr>
            <w:tcW w:w="983" w:type="dxa"/>
            <w:tcBorders>
              <w:top w:val="nil"/>
              <w:left w:val="single" w:sz="4" w:space="0" w:color="auto"/>
              <w:bottom w:val="single" w:sz="4" w:space="0" w:color="000000"/>
              <w:right w:val="single" w:sz="4" w:space="0" w:color="auto"/>
            </w:tcBorders>
          </w:tcPr>
          <w:p w:rsidR="003853DD" w:rsidRDefault="003853DD" w:rsidP="003853DD">
            <w:pPr>
              <w:jc w:val="center"/>
            </w:pPr>
            <w:r w:rsidRPr="007D5F66">
              <w:rPr>
                <w:rFonts w:ascii="Times New Roman" w:eastAsia="Times New Roman" w:hAnsi="Times New Roman"/>
                <w:color w:val="000000"/>
                <w:sz w:val="18"/>
                <w:szCs w:val="18"/>
                <w:lang w:eastAsia="ru-RU"/>
              </w:rPr>
              <w:t>300,00</w:t>
            </w:r>
          </w:p>
        </w:tc>
        <w:tc>
          <w:tcPr>
            <w:tcW w:w="969" w:type="dxa"/>
            <w:tcBorders>
              <w:top w:val="nil"/>
              <w:left w:val="single" w:sz="4" w:space="0" w:color="auto"/>
              <w:bottom w:val="single" w:sz="4" w:space="0" w:color="000000"/>
              <w:right w:val="single" w:sz="4" w:space="0" w:color="auto"/>
            </w:tcBorders>
          </w:tcPr>
          <w:p w:rsidR="003853DD" w:rsidRDefault="003853DD" w:rsidP="003853DD">
            <w:pPr>
              <w:jc w:val="center"/>
            </w:pPr>
            <w:r w:rsidRPr="007D5F66">
              <w:rPr>
                <w:rFonts w:ascii="Times New Roman" w:eastAsia="Times New Roman" w:hAnsi="Times New Roman"/>
                <w:color w:val="000000"/>
                <w:sz w:val="18"/>
                <w:szCs w:val="18"/>
                <w:lang w:eastAsia="ru-RU"/>
              </w:rPr>
              <w:t>300,00</w:t>
            </w:r>
          </w:p>
        </w:tc>
        <w:tc>
          <w:tcPr>
            <w:tcW w:w="1508" w:type="dxa"/>
            <w:vMerge/>
            <w:tcBorders>
              <w:left w:val="single" w:sz="4" w:space="0" w:color="auto"/>
              <w:bottom w:val="single" w:sz="4" w:space="0" w:color="000000"/>
              <w:right w:val="single" w:sz="4" w:space="0" w:color="auto"/>
            </w:tcBorders>
            <w:vAlign w:val="center"/>
          </w:tcPr>
          <w:p w:rsidR="003853DD" w:rsidRPr="003976DE" w:rsidRDefault="003853DD" w:rsidP="003853DD">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84" w:type="dxa"/>
            <w:vMerge w:val="restart"/>
            <w:tcBorders>
              <w:left w:val="single" w:sz="4" w:space="0" w:color="auto"/>
              <w:right w:val="single" w:sz="4" w:space="0" w:color="auto"/>
            </w:tcBorders>
            <w:vAlign w:val="center"/>
          </w:tcPr>
          <w:p w:rsidR="002B74DA" w:rsidRPr="005B1D9A" w:rsidRDefault="002B74DA" w:rsidP="00197CC0">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Работы по содержанию в исправном состоянии средств обеспечения пожарной безопасности жилых и общественных зданий, находящихся в муниципальной собственности</w:t>
            </w:r>
          </w:p>
        </w:tc>
        <w:tc>
          <w:tcPr>
            <w:tcW w:w="1304" w:type="dxa"/>
            <w:vMerge w:val="restart"/>
            <w:tcBorders>
              <w:top w:val="nil"/>
              <w:left w:val="single" w:sz="4" w:space="0" w:color="auto"/>
              <w:right w:val="single" w:sz="4" w:space="0" w:color="auto"/>
            </w:tcBorders>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2023-2027</w:t>
            </w:r>
          </w:p>
        </w:tc>
        <w:tc>
          <w:tcPr>
            <w:tcW w:w="1608" w:type="dxa"/>
            <w:vMerge w:val="restart"/>
            <w:tcBorders>
              <w:top w:val="nil"/>
              <w:left w:val="single" w:sz="4" w:space="0" w:color="auto"/>
              <w:right w:val="single" w:sz="4" w:space="0" w:color="auto"/>
            </w:tcBorders>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Х</w:t>
            </w:r>
          </w:p>
        </w:tc>
        <w:tc>
          <w:tcPr>
            <w:tcW w:w="983" w:type="dxa"/>
            <w:vMerge w:val="restart"/>
            <w:tcBorders>
              <w:top w:val="single" w:sz="4" w:space="0" w:color="auto"/>
              <w:left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Всего:</w:t>
            </w:r>
          </w:p>
        </w:tc>
        <w:tc>
          <w:tcPr>
            <w:tcW w:w="936" w:type="dxa"/>
            <w:vMerge w:val="restart"/>
            <w:tcBorders>
              <w:top w:val="single" w:sz="4" w:space="0" w:color="auto"/>
              <w:left w:val="nil"/>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2023 год</w:t>
            </w:r>
          </w:p>
        </w:tc>
        <w:tc>
          <w:tcPr>
            <w:tcW w:w="3159" w:type="dxa"/>
            <w:gridSpan w:val="4"/>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 том числе по кварталам</w:t>
            </w:r>
          </w:p>
        </w:tc>
        <w:tc>
          <w:tcPr>
            <w:tcW w:w="974"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55"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9"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08" w:type="dxa"/>
            <w:vMerge w:val="restart"/>
            <w:tcBorders>
              <w:top w:val="nil"/>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right w:val="single" w:sz="4" w:space="0" w:color="auto"/>
            </w:tcBorders>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1608"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vMerge/>
            <w:tcBorders>
              <w:left w:val="single" w:sz="4" w:space="0" w:color="auto"/>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936" w:type="dxa"/>
            <w:vMerge/>
            <w:tcBorders>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II</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III</w:t>
            </w:r>
          </w:p>
        </w:tc>
        <w:tc>
          <w:tcPr>
            <w:tcW w:w="621"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IV</w:t>
            </w:r>
          </w:p>
        </w:tc>
        <w:tc>
          <w:tcPr>
            <w:tcW w:w="974"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55"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9"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bottom w:val="single" w:sz="4" w:space="0" w:color="000000"/>
              <w:right w:val="single" w:sz="4" w:space="0" w:color="auto"/>
            </w:tcBorders>
            <w:vAlign w:val="center"/>
          </w:tcPr>
          <w:p w:rsidR="005B1D9A" w:rsidRPr="003976DE" w:rsidRDefault="005B1D9A" w:rsidP="005B1D9A">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bottom w:val="single" w:sz="4" w:space="0" w:color="000000"/>
              <w:right w:val="single" w:sz="4" w:space="0" w:color="auto"/>
            </w:tcBorders>
            <w:vAlign w:val="center"/>
          </w:tcPr>
          <w:p w:rsidR="005B1D9A" w:rsidRPr="003976DE" w:rsidRDefault="005B1D9A" w:rsidP="005B1D9A">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vAlign w:val="center"/>
          </w:tcPr>
          <w:p w:rsidR="005B1D9A" w:rsidRPr="003976DE" w:rsidRDefault="005B1D9A" w:rsidP="005B1D9A">
            <w:pPr>
              <w:spacing w:after="0" w:line="240" w:lineRule="auto"/>
              <w:jc w:val="center"/>
              <w:rPr>
                <w:rFonts w:ascii="Times New Roman" w:eastAsia="Times New Roman" w:hAnsi="Times New Roman"/>
                <w:color w:val="000000"/>
                <w:sz w:val="18"/>
                <w:szCs w:val="18"/>
                <w:lang w:eastAsia="ru-RU"/>
              </w:rPr>
            </w:pPr>
          </w:p>
        </w:tc>
        <w:tc>
          <w:tcPr>
            <w:tcW w:w="1608" w:type="dxa"/>
            <w:vMerge/>
            <w:tcBorders>
              <w:left w:val="single" w:sz="4" w:space="0" w:color="auto"/>
              <w:bottom w:val="single" w:sz="4" w:space="0" w:color="000000"/>
              <w:right w:val="single" w:sz="4" w:space="0" w:color="auto"/>
            </w:tcBorders>
            <w:vAlign w:val="center"/>
          </w:tcPr>
          <w:p w:rsidR="005B1D9A" w:rsidRPr="003976DE" w:rsidRDefault="005B1D9A" w:rsidP="005B1D9A">
            <w:pPr>
              <w:spacing w:after="0" w:line="240" w:lineRule="auto"/>
              <w:rPr>
                <w:rFonts w:ascii="Times New Roman" w:eastAsia="Times New Roman" w:hAnsi="Times New Roman"/>
                <w:color w:val="000000"/>
                <w:sz w:val="18"/>
                <w:szCs w:val="18"/>
                <w:lang w:eastAsia="ru-RU"/>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1 500,00</w:t>
            </w:r>
          </w:p>
        </w:tc>
        <w:tc>
          <w:tcPr>
            <w:tcW w:w="936" w:type="dxa"/>
            <w:tcBorders>
              <w:top w:val="single" w:sz="4" w:space="0" w:color="auto"/>
              <w:left w:val="nil"/>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300,00</w:t>
            </w:r>
          </w:p>
        </w:tc>
        <w:tc>
          <w:tcPr>
            <w:tcW w:w="846" w:type="dxa"/>
            <w:tcBorders>
              <w:top w:val="single" w:sz="4" w:space="0" w:color="auto"/>
              <w:left w:val="nil"/>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300,00</w:t>
            </w:r>
          </w:p>
        </w:tc>
        <w:tc>
          <w:tcPr>
            <w:tcW w:w="846" w:type="dxa"/>
            <w:tcBorders>
              <w:top w:val="single" w:sz="4" w:space="0" w:color="auto"/>
              <w:left w:val="nil"/>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0</w:t>
            </w:r>
          </w:p>
        </w:tc>
        <w:tc>
          <w:tcPr>
            <w:tcW w:w="621" w:type="dxa"/>
            <w:tcBorders>
              <w:top w:val="single" w:sz="4" w:space="0" w:color="auto"/>
              <w:left w:val="nil"/>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0</w:t>
            </w:r>
          </w:p>
        </w:tc>
        <w:tc>
          <w:tcPr>
            <w:tcW w:w="974" w:type="dxa"/>
            <w:tcBorders>
              <w:top w:val="nil"/>
              <w:left w:val="single" w:sz="4" w:space="0" w:color="auto"/>
              <w:bottom w:val="single" w:sz="4" w:space="0" w:color="000000"/>
              <w:right w:val="single" w:sz="4" w:space="0" w:color="auto"/>
            </w:tcBorders>
            <w:vAlign w:val="center"/>
          </w:tcPr>
          <w:p w:rsidR="005B1D9A" w:rsidRPr="005B1D9A" w:rsidRDefault="005B1D9A" w:rsidP="005B1D9A">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300,00</w:t>
            </w:r>
          </w:p>
        </w:tc>
        <w:tc>
          <w:tcPr>
            <w:tcW w:w="955" w:type="dxa"/>
            <w:tcBorders>
              <w:top w:val="nil"/>
              <w:left w:val="single" w:sz="4" w:space="0" w:color="auto"/>
              <w:bottom w:val="single" w:sz="4" w:space="0" w:color="000000"/>
              <w:right w:val="single" w:sz="4" w:space="0" w:color="auto"/>
            </w:tcBorders>
            <w:vAlign w:val="center"/>
          </w:tcPr>
          <w:p w:rsidR="005B1D9A" w:rsidRPr="005B1D9A" w:rsidRDefault="005B1D9A" w:rsidP="005B1D9A">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300,00</w:t>
            </w:r>
          </w:p>
        </w:tc>
        <w:tc>
          <w:tcPr>
            <w:tcW w:w="983" w:type="dxa"/>
            <w:tcBorders>
              <w:top w:val="nil"/>
              <w:left w:val="single" w:sz="4" w:space="0" w:color="auto"/>
              <w:bottom w:val="single" w:sz="4" w:space="0" w:color="000000"/>
              <w:right w:val="single" w:sz="4" w:space="0" w:color="auto"/>
            </w:tcBorders>
            <w:vAlign w:val="center"/>
          </w:tcPr>
          <w:p w:rsidR="005B1D9A" w:rsidRPr="005B1D9A" w:rsidRDefault="005B1D9A" w:rsidP="005B1D9A">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300,00</w:t>
            </w:r>
          </w:p>
        </w:tc>
        <w:tc>
          <w:tcPr>
            <w:tcW w:w="969" w:type="dxa"/>
            <w:tcBorders>
              <w:top w:val="nil"/>
              <w:left w:val="single" w:sz="4" w:space="0" w:color="auto"/>
              <w:bottom w:val="single" w:sz="4" w:space="0" w:color="000000"/>
              <w:right w:val="single" w:sz="4" w:space="0" w:color="auto"/>
            </w:tcBorders>
            <w:vAlign w:val="center"/>
          </w:tcPr>
          <w:p w:rsidR="005B1D9A" w:rsidRPr="005B1D9A" w:rsidRDefault="005B1D9A" w:rsidP="005B1D9A">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300,00</w:t>
            </w:r>
          </w:p>
        </w:tc>
        <w:tc>
          <w:tcPr>
            <w:tcW w:w="1508" w:type="dxa"/>
            <w:vMerge/>
            <w:tcBorders>
              <w:left w:val="single" w:sz="4" w:space="0" w:color="auto"/>
              <w:bottom w:val="single" w:sz="4" w:space="0" w:color="000000"/>
              <w:right w:val="single" w:sz="4" w:space="0" w:color="auto"/>
            </w:tcBorders>
            <w:vAlign w:val="center"/>
          </w:tcPr>
          <w:p w:rsidR="005B1D9A" w:rsidRPr="003976DE" w:rsidRDefault="005B1D9A" w:rsidP="005B1D9A">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970"/>
        </w:trPr>
        <w:tc>
          <w:tcPr>
            <w:tcW w:w="555" w:type="dxa"/>
            <w:vMerge w:val="restart"/>
            <w:tcBorders>
              <w:top w:val="nil"/>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1.6</w:t>
            </w:r>
          </w:p>
        </w:tc>
        <w:tc>
          <w:tcPr>
            <w:tcW w:w="2084" w:type="dxa"/>
            <w:vMerge w:val="restart"/>
            <w:tcBorders>
              <w:top w:val="nil"/>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Мероприятие 01.06. Организация обучения населения мерам пожарной безопасности и пропаганда в области пожарной безопасности, содействие распространению пожарно-технических знаний</w:t>
            </w:r>
          </w:p>
        </w:tc>
        <w:tc>
          <w:tcPr>
            <w:tcW w:w="1304" w:type="dxa"/>
            <w:vMerge w:val="restart"/>
            <w:tcBorders>
              <w:top w:val="nil"/>
              <w:left w:val="single" w:sz="4" w:space="0" w:color="auto"/>
              <w:right w:val="single" w:sz="4" w:space="0" w:color="auto"/>
            </w:tcBorders>
            <w:vAlign w:val="center"/>
          </w:tcPr>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2023-2027</w:t>
            </w:r>
          </w:p>
        </w:tc>
        <w:tc>
          <w:tcPr>
            <w:tcW w:w="1608" w:type="dxa"/>
            <w:tcBorders>
              <w:top w:val="nil"/>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983" w:type="dxa"/>
            <w:tcBorders>
              <w:top w:val="single" w:sz="4" w:space="0" w:color="auto"/>
              <w:left w:val="single" w:sz="4" w:space="0" w:color="auto"/>
              <w:right w:val="single" w:sz="4" w:space="0" w:color="auto"/>
            </w:tcBorders>
            <w:shd w:val="clear" w:color="auto" w:fill="auto"/>
            <w:vAlign w:val="center"/>
          </w:tcPr>
          <w:p w:rsidR="002B74DA" w:rsidRDefault="002B74DA" w:rsidP="00674911">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1 250,00</w:t>
            </w:r>
          </w:p>
          <w:p w:rsidR="002B74DA" w:rsidRDefault="002B74DA" w:rsidP="00674911">
            <w:pPr>
              <w:spacing w:after="0" w:line="240" w:lineRule="auto"/>
              <w:jc w:val="center"/>
              <w:rPr>
                <w:rFonts w:ascii="Times New Roman" w:eastAsia="Times New Roman" w:hAnsi="Times New Roman"/>
                <w:color w:val="000000"/>
                <w:sz w:val="18"/>
                <w:szCs w:val="18"/>
                <w:lang w:eastAsia="ru-RU"/>
              </w:rPr>
            </w:pPr>
          </w:p>
          <w:p w:rsidR="002B74DA" w:rsidRDefault="002B74DA" w:rsidP="00674911">
            <w:pPr>
              <w:spacing w:after="0" w:line="240" w:lineRule="auto"/>
              <w:jc w:val="center"/>
              <w:rPr>
                <w:rFonts w:ascii="Times New Roman" w:eastAsia="Times New Roman" w:hAnsi="Times New Roman"/>
                <w:color w:val="000000"/>
                <w:sz w:val="18"/>
                <w:szCs w:val="18"/>
                <w:lang w:eastAsia="ru-RU"/>
              </w:rPr>
            </w:pPr>
          </w:p>
          <w:p w:rsidR="002B74DA"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tc>
        <w:tc>
          <w:tcPr>
            <w:tcW w:w="4095" w:type="dxa"/>
            <w:gridSpan w:val="5"/>
            <w:tcBorders>
              <w:top w:val="single" w:sz="4" w:space="0" w:color="auto"/>
              <w:left w:val="nil"/>
              <w:right w:val="single" w:sz="4" w:space="0" w:color="auto"/>
            </w:tcBorders>
            <w:shd w:val="clear" w:color="auto" w:fill="auto"/>
            <w:vAlign w:val="center"/>
          </w:tcPr>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250,00</w:t>
            </w: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tc>
        <w:tc>
          <w:tcPr>
            <w:tcW w:w="974" w:type="dxa"/>
            <w:tcBorders>
              <w:top w:val="single" w:sz="4" w:space="0" w:color="auto"/>
              <w:left w:val="single" w:sz="4" w:space="0" w:color="auto"/>
              <w:bottom w:val="single" w:sz="4" w:space="0" w:color="auto"/>
              <w:right w:val="single" w:sz="4" w:space="0" w:color="auto"/>
            </w:tcBorders>
            <w:vAlign w:val="center"/>
          </w:tcPr>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250,00</w:t>
            </w: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  </w:t>
            </w:r>
          </w:p>
        </w:tc>
        <w:tc>
          <w:tcPr>
            <w:tcW w:w="955" w:type="dxa"/>
            <w:tcBorders>
              <w:top w:val="single" w:sz="4" w:space="0" w:color="auto"/>
              <w:left w:val="single" w:sz="4" w:space="0" w:color="auto"/>
              <w:bottom w:val="single" w:sz="4" w:space="0" w:color="auto"/>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250,00</w:t>
            </w:r>
          </w:p>
        </w:tc>
        <w:tc>
          <w:tcPr>
            <w:tcW w:w="983" w:type="dxa"/>
            <w:tcBorders>
              <w:top w:val="single" w:sz="4" w:space="0" w:color="auto"/>
              <w:left w:val="single" w:sz="4" w:space="0" w:color="auto"/>
              <w:bottom w:val="single" w:sz="4" w:space="0" w:color="auto"/>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250,00</w:t>
            </w:r>
          </w:p>
        </w:tc>
        <w:tc>
          <w:tcPr>
            <w:tcW w:w="969" w:type="dxa"/>
            <w:tcBorders>
              <w:top w:val="single" w:sz="4" w:space="0" w:color="auto"/>
              <w:left w:val="single" w:sz="4" w:space="0" w:color="auto"/>
              <w:bottom w:val="single" w:sz="4" w:space="0" w:color="auto"/>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250,00</w:t>
            </w:r>
          </w:p>
        </w:tc>
        <w:tc>
          <w:tcPr>
            <w:tcW w:w="1508" w:type="dxa"/>
            <w:vMerge w:val="restart"/>
            <w:tcBorders>
              <w:top w:val="single" w:sz="4" w:space="0" w:color="auto"/>
              <w:left w:val="single" w:sz="4" w:space="0" w:color="auto"/>
              <w:right w:val="single" w:sz="4" w:space="0" w:color="auto"/>
            </w:tcBorders>
            <w:vAlign w:val="center"/>
          </w:tcPr>
          <w:p w:rsidR="002B74DA" w:rsidRPr="003976DE" w:rsidRDefault="002B0615" w:rsidP="00674911">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5B1D9A" w:rsidRPr="003976DE" w:rsidTr="00532903">
        <w:trPr>
          <w:trHeight w:val="1505"/>
        </w:trPr>
        <w:tc>
          <w:tcPr>
            <w:tcW w:w="555" w:type="dxa"/>
            <w:vMerge/>
            <w:tcBorders>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bottom w:val="single" w:sz="4" w:space="0" w:color="000000"/>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vAlign w:val="center"/>
          </w:tcPr>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tc>
        <w:tc>
          <w:tcPr>
            <w:tcW w:w="1608" w:type="dxa"/>
            <w:tcBorders>
              <w:top w:val="nil"/>
              <w:left w:val="single" w:sz="4" w:space="0" w:color="auto"/>
              <w:bottom w:val="single" w:sz="4" w:space="0" w:color="000000"/>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2B74DA" w:rsidRDefault="002B74DA" w:rsidP="00674911">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1 250,00</w:t>
            </w:r>
          </w:p>
          <w:p w:rsidR="002B74DA" w:rsidRDefault="002B74DA" w:rsidP="00674911">
            <w:pPr>
              <w:spacing w:after="0" w:line="240" w:lineRule="auto"/>
              <w:jc w:val="center"/>
              <w:rPr>
                <w:rFonts w:ascii="Times New Roman" w:eastAsia="Times New Roman" w:hAnsi="Times New Roman"/>
                <w:color w:val="000000"/>
                <w:sz w:val="18"/>
                <w:szCs w:val="18"/>
                <w:lang w:eastAsia="ru-RU"/>
              </w:rPr>
            </w:pPr>
          </w:p>
          <w:p w:rsidR="002B74DA" w:rsidRDefault="002B74DA" w:rsidP="00674911">
            <w:pPr>
              <w:spacing w:after="0" w:line="240" w:lineRule="auto"/>
              <w:jc w:val="center"/>
              <w:rPr>
                <w:rFonts w:ascii="Times New Roman" w:eastAsia="Times New Roman" w:hAnsi="Times New Roman"/>
                <w:color w:val="000000"/>
                <w:sz w:val="18"/>
                <w:szCs w:val="18"/>
                <w:lang w:eastAsia="ru-RU"/>
              </w:rPr>
            </w:pPr>
          </w:p>
          <w:p w:rsidR="002B74DA" w:rsidRDefault="002B74DA" w:rsidP="00674911">
            <w:pPr>
              <w:spacing w:after="0" w:line="240" w:lineRule="auto"/>
              <w:jc w:val="center"/>
              <w:rPr>
                <w:rFonts w:ascii="Times New Roman" w:eastAsia="Times New Roman" w:hAnsi="Times New Roman"/>
                <w:color w:val="000000"/>
                <w:sz w:val="18"/>
                <w:szCs w:val="18"/>
                <w:lang w:eastAsia="ru-RU"/>
              </w:rPr>
            </w:pPr>
          </w:p>
          <w:p w:rsidR="002B74DA" w:rsidRDefault="002B74DA" w:rsidP="00674911">
            <w:pPr>
              <w:spacing w:after="0" w:line="240" w:lineRule="auto"/>
              <w:jc w:val="center"/>
              <w:rPr>
                <w:rFonts w:ascii="Times New Roman" w:eastAsia="Times New Roman" w:hAnsi="Times New Roman"/>
                <w:color w:val="000000"/>
                <w:sz w:val="18"/>
                <w:szCs w:val="18"/>
                <w:lang w:eastAsia="ru-RU"/>
              </w:rPr>
            </w:pPr>
          </w:p>
          <w:p w:rsidR="002B74DA" w:rsidRDefault="002B74DA" w:rsidP="00674911">
            <w:pPr>
              <w:spacing w:after="0" w:line="240" w:lineRule="auto"/>
              <w:jc w:val="center"/>
              <w:rPr>
                <w:rFonts w:ascii="Times New Roman" w:eastAsia="Times New Roman" w:hAnsi="Times New Roman"/>
                <w:color w:val="000000"/>
                <w:sz w:val="18"/>
                <w:szCs w:val="18"/>
                <w:lang w:eastAsia="ru-RU"/>
              </w:rPr>
            </w:pPr>
          </w:p>
          <w:p w:rsidR="002B74DA"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tc>
        <w:tc>
          <w:tcPr>
            <w:tcW w:w="4095" w:type="dxa"/>
            <w:gridSpan w:val="5"/>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250,00  </w:t>
            </w: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tc>
        <w:tc>
          <w:tcPr>
            <w:tcW w:w="974" w:type="dxa"/>
            <w:tcBorders>
              <w:top w:val="nil"/>
              <w:left w:val="single" w:sz="4" w:space="0" w:color="auto"/>
              <w:bottom w:val="single" w:sz="4" w:space="0" w:color="000000"/>
              <w:right w:val="single" w:sz="4" w:space="0" w:color="auto"/>
            </w:tcBorders>
            <w:vAlign w:val="center"/>
          </w:tcPr>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250,00</w:t>
            </w: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  </w:t>
            </w:r>
          </w:p>
        </w:tc>
        <w:tc>
          <w:tcPr>
            <w:tcW w:w="955"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250,00</w:t>
            </w:r>
          </w:p>
        </w:tc>
        <w:tc>
          <w:tcPr>
            <w:tcW w:w="983"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250,00</w:t>
            </w:r>
          </w:p>
        </w:tc>
        <w:tc>
          <w:tcPr>
            <w:tcW w:w="969"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250,00</w:t>
            </w:r>
          </w:p>
        </w:tc>
        <w:tc>
          <w:tcPr>
            <w:tcW w:w="1508" w:type="dxa"/>
            <w:vMerge/>
            <w:tcBorders>
              <w:left w:val="single" w:sz="4" w:space="0" w:color="auto"/>
              <w:bottom w:val="single" w:sz="4" w:space="0" w:color="000000"/>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84" w:type="dxa"/>
            <w:vMerge w:val="restart"/>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 xml:space="preserve">Обучение населения мерам пожарной безопасности и пропаганда в области пожарной безопасности, содействие распространению </w:t>
            </w:r>
            <w:r w:rsidRPr="005B1D9A">
              <w:rPr>
                <w:rFonts w:ascii="Times New Roman" w:eastAsia="Times New Roman" w:hAnsi="Times New Roman"/>
                <w:color w:val="000000"/>
                <w:sz w:val="18"/>
                <w:szCs w:val="18"/>
                <w:lang w:eastAsia="ru-RU"/>
              </w:rPr>
              <w:lastRenderedPageBreak/>
              <w:t>пожарно-технических знаний</w:t>
            </w:r>
          </w:p>
        </w:tc>
        <w:tc>
          <w:tcPr>
            <w:tcW w:w="1304" w:type="dxa"/>
            <w:vMerge w:val="restart"/>
            <w:tcBorders>
              <w:top w:val="nil"/>
              <w:left w:val="single" w:sz="4" w:space="0" w:color="auto"/>
              <w:right w:val="single" w:sz="4" w:space="0" w:color="auto"/>
            </w:tcBorders>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lastRenderedPageBreak/>
              <w:t>2023-2027</w:t>
            </w:r>
          </w:p>
        </w:tc>
        <w:tc>
          <w:tcPr>
            <w:tcW w:w="1608" w:type="dxa"/>
            <w:vMerge w:val="restart"/>
            <w:tcBorders>
              <w:top w:val="nil"/>
              <w:left w:val="single" w:sz="4" w:space="0" w:color="auto"/>
              <w:right w:val="single" w:sz="4" w:space="0" w:color="auto"/>
            </w:tcBorders>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Х</w:t>
            </w:r>
          </w:p>
        </w:tc>
        <w:tc>
          <w:tcPr>
            <w:tcW w:w="983" w:type="dxa"/>
            <w:vMerge w:val="restart"/>
            <w:tcBorders>
              <w:top w:val="single" w:sz="4" w:space="0" w:color="auto"/>
              <w:left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Всего:</w:t>
            </w:r>
          </w:p>
        </w:tc>
        <w:tc>
          <w:tcPr>
            <w:tcW w:w="936" w:type="dxa"/>
            <w:vMerge w:val="restart"/>
            <w:tcBorders>
              <w:top w:val="single" w:sz="4" w:space="0" w:color="auto"/>
              <w:left w:val="nil"/>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2023 год</w:t>
            </w:r>
          </w:p>
        </w:tc>
        <w:tc>
          <w:tcPr>
            <w:tcW w:w="3159" w:type="dxa"/>
            <w:gridSpan w:val="4"/>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 том числе по кварталам</w:t>
            </w:r>
          </w:p>
        </w:tc>
        <w:tc>
          <w:tcPr>
            <w:tcW w:w="974"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55"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9"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08" w:type="dxa"/>
            <w:vMerge w:val="restart"/>
            <w:tcBorders>
              <w:top w:val="nil"/>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right w:val="single" w:sz="4" w:space="0" w:color="auto"/>
            </w:tcBorders>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1608"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vMerge/>
            <w:tcBorders>
              <w:left w:val="single" w:sz="4" w:space="0" w:color="auto"/>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936" w:type="dxa"/>
            <w:vMerge/>
            <w:tcBorders>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II</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III</w:t>
            </w:r>
          </w:p>
        </w:tc>
        <w:tc>
          <w:tcPr>
            <w:tcW w:w="621"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IV</w:t>
            </w:r>
          </w:p>
        </w:tc>
        <w:tc>
          <w:tcPr>
            <w:tcW w:w="974"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55"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9"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bottom w:val="single" w:sz="4" w:space="0" w:color="000000"/>
              <w:right w:val="single" w:sz="4" w:space="0" w:color="auto"/>
            </w:tcBorders>
            <w:vAlign w:val="center"/>
          </w:tcPr>
          <w:p w:rsidR="005B1D9A" w:rsidRPr="003976DE" w:rsidRDefault="005B1D9A" w:rsidP="005B1D9A">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bottom w:val="single" w:sz="4" w:space="0" w:color="000000"/>
              <w:right w:val="single" w:sz="4" w:space="0" w:color="auto"/>
            </w:tcBorders>
            <w:vAlign w:val="center"/>
          </w:tcPr>
          <w:p w:rsidR="005B1D9A" w:rsidRPr="003976DE" w:rsidRDefault="005B1D9A" w:rsidP="005B1D9A">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vAlign w:val="center"/>
          </w:tcPr>
          <w:p w:rsidR="005B1D9A" w:rsidRPr="003976DE" w:rsidRDefault="005B1D9A" w:rsidP="005B1D9A">
            <w:pPr>
              <w:spacing w:after="0" w:line="240" w:lineRule="auto"/>
              <w:jc w:val="center"/>
              <w:rPr>
                <w:rFonts w:ascii="Times New Roman" w:eastAsia="Times New Roman" w:hAnsi="Times New Roman"/>
                <w:color w:val="000000"/>
                <w:sz w:val="18"/>
                <w:szCs w:val="18"/>
                <w:lang w:eastAsia="ru-RU"/>
              </w:rPr>
            </w:pPr>
          </w:p>
        </w:tc>
        <w:tc>
          <w:tcPr>
            <w:tcW w:w="1608" w:type="dxa"/>
            <w:vMerge/>
            <w:tcBorders>
              <w:left w:val="single" w:sz="4" w:space="0" w:color="auto"/>
              <w:bottom w:val="single" w:sz="4" w:space="0" w:color="000000"/>
              <w:right w:val="single" w:sz="4" w:space="0" w:color="auto"/>
            </w:tcBorders>
            <w:vAlign w:val="center"/>
          </w:tcPr>
          <w:p w:rsidR="005B1D9A" w:rsidRPr="003976DE" w:rsidRDefault="005B1D9A" w:rsidP="005B1D9A">
            <w:pPr>
              <w:spacing w:after="0" w:line="240" w:lineRule="auto"/>
              <w:rPr>
                <w:rFonts w:ascii="Times New Roman" w:eastAsia="Times New Roman" w:hAnsi="Times New Roman"/>
                <w:color w:val="000000"/>
                <w:sz w:val="18"/>
                <w:szCs w:val="18"/>
                <w:lang w:eastAsia="ru-RU"/>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1 250,00</w:t>
            </w:r>
          </w:p>
        </w:tc>
        <w:tc>
          <w:tcPr>
            <w:tcW w:w="936" w:type="dxa"/>
            <w:tcBorders>
              <w:top w:val="single" w:sz="4" w:space="0" w:color="auto"/>
              <w:left w:val="nil"/>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250,00</w:t>
            </w:r>
          </w:p>
        </w:tc>
        <w:tc>
          <w:tcPr>
            <w:tcW w:w="846" w:type="dxa"/>
            <w:tcBorders>
              <w:top w:val="single" w:sz="4" w:space="0" w:color="auto"/>
              <w:left w:val="nil"/>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50,00</w:t>
            </w:r>
          </w:p>
        </w:tc>
        <w:tc>
          <w:tcPr>
            <w:tcW w:w="846" w:type="dxa"/>
            <w:tcBorders>
              <w:top w:val="single" w:sz="4" w:space="0" w:color="auto"/>
              <w:left w:val="nil"/>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75,00</w:t>
            </w:r>
          </w:p>
        </w:tc>
        <w:tc>
          <w:tcPr>
            <w:tcW w:w="846" w:type="dxa"/>
            <w:tcBorders>
              <w:top w:val="single" w:sz="4" w:space="0" w:color="auto"/>
              <w:left w:val="nil"/>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75,00</w:t>
            </w:r>
          </w:p>
        </w:tc>
        <w:tc>
          <w:tcPr>
            <w:tcW w:w="621" w:type="dxa"/>
            <w:tcBorders>
              <w:top w:val="single" w:sz="4" w:space="0" w:color="auto"/>
              <w:left w:val="nil"/>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50,00</w:t>
            </w:r>
          </w:p>
        </w:tc>
        <w:tc>
          <w:tcPr>
            <w:tcW w:w="974" w:type="dxa"/>
            <w:tcBorders>
              <w:top w:val="nil"/>
              <w:left w:val="single" w:sz="4" w:space="0" w:color="auto"/>
              <w:bottom w:val="single" w:sz="4" w:space="0" w:color="000000"/>
              <w:right w:val="single" w:sz="4" w:space="0" w:color="auto"/>
            </w:tcBorders>
            <w:vAlign w:val="center"/>
          </w:tcPr>
          <w:p w:rsidR="005B1D9A" w:rsidRPr="005B1D9A" w:rsidRDefault="005B1D9A" w:rsidP="005B1D9A">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250,00</w:t>
            </w:r>
          </w:p>
        </w:tc>
        <w:tc>
          <w:tcPr>
            <w:tcW w:w="955" w:type="dxa"/>
            <w:tcBorders>
              <w:top w:val="nil"/>
              <w:left w:val="single" w:sz="4" w:space="0" w:color="auto"/>
              <w:bottom w:val="single" w:sz="4" w:space="0" w:color="000000"/>
              <w:right w:val="single" w:sz="4" w:space="0" w:color="auto"/>
            </w:tcBorders>
            <w:vAlign w:val="center"/>
          </w:tcPr>
          <w:p w:rsidR="005B1D9A" w:rsidRPr="005B1D9A" w:rsidRDefault="005B1D9A" w:rsidP="005B1D9A">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250,00</w:t>
            </w:r>
          </w:p>
        </w:tc>
        <w:tc>
          <w:tcPr>
            <w:tcW w:w="983" w:type="dxa"/>
            <w:tcBorders>
              <w:top w:val="nil"/>
              <w:left w:val="single" w:sz="4" w:space="0" w:color="auto"/>
              <w:bottom w:val="single" w:sz="4" w:space="0" w:color="000000"/>
              <w:right w:val="single" w:sz="4" w:space="0" w:color="auto"/>
            </w:tcBorders>
            <w:vAlign w:val="center"/>
          </w:tcPr>
          <w:p w:rsidR="005B1D9A" w:rsidRPr="005B1D9A" w:rsidRDefault="005B1D9A" w:rsidP="005B1D9A">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250,00</w:t>
            </w:r>
          </w:p>
        </w:tc>
        <w:tc>
          <w:tcPr>
            <w:tcW w:w="969" w:type="dxa"/>
            <w:tcBorders>
              <w:top w:val="nil"/>
              <w:left w:val="single" w:sz="4" w:space="0" w:color="auto"/>
              <w:bottom w:val="single" w:sz="4" w:space="0" w:color="000000"/>
              <w:right w:val="single" w:sz="4" w:space="0" w:color="auto"/>
            </w:tcBorders>
            <w:vAlign w:val="center"/>
          </w:tcPr>
          <w:p w:rsidR="005B1D9A" w:rsidRPr="005B1D9A" w:rsidRDefault="005B1D9A" w:rsidP="005B1D9A">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250,00</w:t>
            </w:r>
          </w:p>
        </w:tc>
        <w:tc>
          <w:tcPr>
            <w:tcW w:w="1508" w:type="dxa"/>
            <w:vMerge/>
            <w:tcBorders>
              <w:left w:val="single" w:sz="4" w:space="0" w:color="auto"/>
              <w:bottom w:val="single" w:sz="4" w:space="0" w:color="000000"/>
              <w:right w:val="single" w:sz="4" w:space="0" w:color="auto"/>
            </w:tcBorders>
            <w:vAlign w:val="center"/>
          </w:tcPr>
          <w:p w:rsidR="005B1D9A" w:rsidRPr="003976DE" w:rsidRDefault="005B1D9A" w:rsidP="005B1D9A">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198"/>
        </w:trPr>
        <w:tc>
          <w:tcPr>
            <w:tcW w:w="555" w:type="dxa"/>
            <w:vMerge w:val="restart"/>
            <w:tcBorders>
              <w:top w:val="single" w:sz="4" w:space="0" w:color="auto"/>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1.7</w:t>
            </w:r>
          </w:p>
        </w:tc>
        <w:tc>
          <w:tcPr>
            <w:tcW w:w="2084" w:type="dxa"/>
            <w:vMerge w:val="restart"/>
            <w:tcBorders>
              <w:top w:val="single" w:sz="4" w:space="0" w:color="auto"/>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Мероприятие 01.07. Дополнительные мероприятия в условиях особого противопожарного режима, в том числе установка видеокамер для мониторинга обстановки </w:t>
            </w:r>
            <w:proofErr w:type="gramStart"/>
            <w:r w:rsidRPr="003976DE">
              <w:rPr>
                <w:rFonts w:ascii="Times New Roman" w:eastAsia="Times New Roman" w:hAnsi="Times New Roman"/>
                <w:color w:val="000000"/>
                <w:sz w:val="18"/>
                <w:szCs w:val="18"/>
                <w:lang w:eastAsia="ru-RU"/>
              </w:rPr>
              <w:t>в местах</w:t>
            </w:r>
            <w:proofErr w:type="gramEnd"/>
            <w:r w:rsidRPr="003976DE">
              <w:rPr>
                <w:rFonts w:ascii="Times New Roman" w:eastAsia="Times New Roman" w:hAnsi="Times New Roman"/>
                <w:color w:val="000000"/>
                <w:sz w:val="18"/>
                <w:szCs w:val="18"/>
                <w:lang w:eastAsia="ru-RU"/>
              </w:rPr>
              <w:t xml:space="preserve"> граничащих с лесным массивом, сельскохозяйственными землями</w:t>
            </w:r>
          </w:p>
        </w:tc>
        <w:tc>
          <w:tcPr>
            <w:tcW w:w="1304" w:type="dxa"/>
            <w:vMerge w:val="restart"/>
            <w:tcBorders>
              <w:top w:val="single" w:sz="4" w:space="0" w:color="auto"/>
              <w:left w:val="single" w:sz="4" w:space="0" w:color="auto"/>
              <w:right w:val="single" w:sz="4" w:space="0" w:color="auto"/>
            </w:tcBorders>
            <w:vAlign w:val="center"/>
          </w:tcPr>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2023-2027</w:t>
            </w:r>
          </w:p>
        </w:tc>
        <w:tc>
          <w:tcPr>
            <w:tcW w:w="1608" w:type="dxa"/>
            <w:tcBorders>
              <w:top w:val="single" w:sz="4" w:space="0" w:color="auto"/>
              <w:left w:val="single" w:sz="4" w:space="0" w:color="auto"/>
              <w:bottom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983" w:type="dxa"/>
            <w:tcBorders>
              <w:top w:val="single" w:sz="4" w:space="0" w:color="auto"/>
              <w:left w:val="single" w:sz="4" w:space="0" w:color="auto"/>
              <w:right w:val="single" w:sz="4" w:space="0" w:color="auto"/>
            </w:tcBorders>
            <w:shd w:val="clear" w:color="auto" w:fill="auto"/>
            <w:vAlign w:val="center"/>
          </w:tcPr>
          <w:p w:rsidR="002B74DA" w:rsidRDefault="002B74DA" w:rsidP="00674911">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17 182,55</w:t>
            </w:r>
          </w:p>
          <w:p w:rsidR="002B74DA"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tc>
        <w:tc>
          <w:tcPr>
            <w:tcW w:w="4095" w:type="dxa"/>
            <w:gridSpan w:val="5"/>
            <w:tcBorders>
              <w:top w:val="single" w:sz="4" w:space="0" w:color="auto"/>
              <w:left w:val="nil"/>
              <w:right w:val="single" w:sz="4" w:space="0" w:color="auto"/>
            </w:tcBorders>
            <w:shd w:val="clear" w:color="auto" w:fill="auto"/>
            <w:vAlign w:val="center"/>
          </w:tcPr>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3 436,51</w:t>
            </w: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tc>
        <w:tc>
          <w:tcPr>
            <w:tcW w:w="974" w:type="dxa"/>
            <w:tcBorders>
              <w:top w:val="single" w:sz="4" w:space="0" w:color="auto"/>
              <w:left w:val="single" w:sz="4" w:space="0" w:color="auto"/>
              <w:bottom w:val="single" w:sz="4" w:space="0" w:color="auto"/>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3 436,51</w:t>
            </w:r>
          </w:p>
        </w:tc>
        <w:tc>
          <w:tcPr>
            <w:tcW w:w="955" w:type="dxa"/>
            <w:tcBorders>
              <w:top w:val="single" w:sz="4" w:space="0" w:color="auto"/>
              <w:left w:val="single" w:sz="4" w:space="0" w:color="auto"/>
              <w:bottom w:val="single" w:sz="4" w:space="0" w:color="auto"/>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3 436,51</w:t>
            </w:r>
          </w:p>
        </w:tc>
        <w:tc>
          <w:tcPr>
            <w:tcW w:w="983" w:type="dxa"/>
            <w:tcBorders>
              <w:top w:val="single" w:sz="4" w:space="0" w:color="auto"/>
              <w:left w:val="single" w:sz="4" w:space="0" w:color="auto"/>
              <w:bottom w:val="single" w:sz="4" w:space="0" w:color="auto"/>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3 436,51</w:t>
            </w:r>
          </w:p>
        </w:tc>
        <w:tc>
          <w:tcPr>
            <w:tcW w:w="969" w:type="dxa"/>
            <w:tcBorders>
              <w:top w:val="single" w:sz="4" w:space="0" w:color="auto"/>
              <w:left w:val="single" w:sz="4" w:space="0" w:color="auto"/>
              <w:bottom w:val="single" w:sz="4" w:space="0" w:color="auto"/>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3 436,51</w:t>
            </w:r>
          </w:p>
        </w:tc>
        <w:tc>
          <w:tcPr>
            <w:tcW w:w="1508" w:type="dxa"/>
            <w:vMerge w:val="restart"/>
            <w:tcBorders>
              <w:top w:val="single" w:sz="4" w:space="0" w:color="auto"/>
              <w:left w:val="single" w:sz="4" w:space="0" w:color="auto"/>
              <w:right w:val="single" w:sz="4" w:space="0" w:color="auto"/>
            </w:tcBorders>
            <w:vAlign w:val="center"/>
          </w:tcPr>
          <w:p w:rsidR="002B74DA" w:rsidRPr="003976DE" w:rsidRDefault="002B0615" w:rsidP="00674911">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5B1D9A" w:rsidRPr="003976DE" w:rsidTr="00532903">
        <w:trPr>
          <w:trHeight w:val="353"/>
        </w:trPr>
        <w:tc>
          <w:tcPr>
            <w:tcW w:w="555" w:type="dxa"/>
            <w:vMerge/>
            <w:tcBorders>
              <w:left w:val="single" w:sz="4" w:space="0" w:color="auto"/>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bottom w:val="single" w:sz="4" w:space="0" w:color="000000"/>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vAlign w:val="center"/>
          </w:tcPr>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tc>
        <w:tc>
          <w:tcPr>
            <w:tcW w:w="1608" w:type="dxa"/>
            <w:tcBorders>
              <w:top w:val="single" w:sz="4" w:space="0" w:color="auto"/>
              <w:left w:val="single" w:sz="4" w:space="0" w:color="auto"/>
              <w:bottom w:val="single" w:sz="4" w:space="0" w:color="000000"/>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2B74DA" w:rsidRDefault="002B74DA" w:rsidP="00674911">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17 182,55</w:t>
            </w:r>
          </w:p>
          <w:p w:rsidR="002B74DA" w:rsidRDefault="002B74DA" w:rsidP="00674911">
            <w:pPr>
              <w:spacing w:after="0" w:line="240" w:lineRule="auto"/>
              <w:jc w:val="center"/>
              <w:rPr>
                <w:rFonts w:ascii="Times New Roman" w:eastAsia="Times New Roman" w:hAnsi="Times New Roman"/>
                <w:color w:val="000000"/>
                <w:sz w:val="18"/>
                <w:szCs w:val="18"/>
                <w:lang w:eastAsia="ru-RU"/>
              </w:rPr>
            </w:pPr>
          </w:p>
          <w:p w:rsidR="002B74DA" w:rsidRDefault="002B74DA" w:rsidP="00674911">
            <w:pPr>
              <w:spacing w:after="0" w:line="240" w:lineRule="auto"/>
              <w:jc w:val="center"/>
              <w:rPr>
                <w:rFonts w:ascii="Times New Roman" w:eastAsia="Times New Roman" w:hAnsi="Times New Roman"/>
                <w:color w:val="000000"/>
                <w:sz w:val="18"/>
                <w:szCs w:val="18"/>
                <w:lang w:eastAsia="ru-RU"/>
              </w:rPr>
            </w:pPr>
          </w:p>
          <w:p w:rsidR="002B74DA" w:rsidRDefault="002B74DA" w:rsidP="00674911">
            <w:pPr>
              <w:spacing w:after="0" w:line="240" w:lineRule="auto"/>
              <w:jc w:val="center"/>
              <w:rPr>
                <w:rFonts w:ascii="Times New Roman" w:eastAsia="Times New Roman" w:hAnsi="Times New Roman"/>
                <w:color w:val="000000"/>
                <w:sz w:val="18"/>
                <w:szCs w:val="18"/>
                <w:lang w:eastAsia="ru-RU"/>
              </w:rPr>
            </w:pPr>
          </w:p>
          <w:p w:rsidR="002B74DA" w:rsidRDefault="002B74DA" w:rsidP="00674911">
            <w:pPr>
              <w:spacing w:after="0" w:line="240" w:lineRule="auto"/>
              <w:jc w:val="center"/>
              <w:rPr>
                <w:rFonts w:ascii="Times New Roman" w:eastAsia="Times New Roman" w:hAnsi="Times New Roman"/>
                <w:color w:val="000000"/>
                <w:sz w:val="18"/>
                <w:szCs w:val="18"/>
                <w:lang w:eastAsia="ru-RU"/>
              </w:rPr>
            </w:pPr>
          </w:p>
          <w:p w:rsidR="002B74DA" w:rsidRDefault="002B74DA" w:rsidP="00674911">
            <w:pPr>
              <w:spacing w:after="0" w:line="240" w:lineRule="auto"/>
              <w:jc w:val="center"/>
              <w:rPr>
                <w:rFonts w:ascii="Times New Roman" w:eastAsia="Times New Roman" w:hAnsi="Times New Roman"/>
                <w:color w:val="000000"/>
                <w:sz w:val="18"/>
                <w:szCs w:val="18"/>
                <w:lang w:eastAsia="ru-RU"/>
              </w:rPr>
            </w:pPr>
          </w:p>
          <w:p w:rsidR="002B74DA" w:rsidRDefault="002B74DA" w:rsidP="00674911">
            <w:pPr>
              <w:spacing w:after="0" w:line="240" w:lineRule="auto"/>
              <w:jc w:val="center"/>
              <w:rPr>
                <w:rFonts w:ascii="Times New Roman" w:eastAsia="Times New Roman" w:hAnsi="Times New Roman"/>
                <w:color w:val="000000"/>
                <w:sz w:val="18"/>
                <w:szCs w:val="18"/>
                <w:lang w:eastAsia="ru-RU"/>
              </w:rPr>
            </w:pPr>
          </w:p>
          <w:p w:rsidR="002B74DA" w:rsidRDefault="002B74DA" w:rsidP="00674911">
            <w:pPr>
              <w:spacing w:after="0" w:line="240" w:lineRule="auto"/>
              <w:jc w:val="center"/>
              <w:rPr>
                <w:rFonts w:ascii="Times New Roman" w:eastAsia="Times New Roman" w:hAnsi="Times New Roman"/>
                <w:color w:val="000000"/>
                <w:sz w:val="18"/>
                <w:szCs w:val="18"/>
                <w:lang w:eastAsia="ru-RU"/>
              </w:rPr>
            </w:pPr>
          </w:p>
          <w:p w:rsidR="002B74DA" w:rsidRDefault="002B74DA" w:rsidP="00674911">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674911">
            <w:pPr>
              <w:spacing w:after="0" w:line="240" w:lineRule="auto"/>
              <w:jc w:val="center"/>
              <w:rPr>
                <w:rFonts w:ascii="Times New Roman" w:eastAsia="Times New Roman" w:hAnsi="Times New Roman"/>
                <w:color w:val="000000"/>
                <w:sz w:val="18"/>
                <w:szCs w:val="18"/>
                <w:lang w:eastAsia="ru-RU"/>
              </w:rPr>
            </w:pPr>
          </w:p>
        </w:tc>
        <w:tc>
          <w:tcPr>
            <w:tcW w:w="4095" w:type="dxa"/>
            <w:gridSpan w:val="5"/>
            <w:tcBorders>
              <w:top w:val="single" w:sz="4" w:space="0" w:color="auto"/>
              <w:left w:val="nil"/>
              <w:bottom w:val="single" w:sz="4" w:space="0" w:color="auto"/>
              <w:right w:val="single" w:sz="4" w:space="0" w:color="auto"/>
            </w:tcBorders>
            <w:shd w:val="clear" w:color="auto" w:fill="auto"/>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3 436,51</w:t>
            </w:r>
          </w:p>
        </w:tc>
        <w:tc>
          <w:tcPr>
            <w:tcW w:w="974"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3 436,51</w:t>
            </w:r>
          </w:p>
        </w:tc>
        <w:tc>
          <w:tcPr>
            <w:tcW w:w="955"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3 436,51</w:t>
            </w:r>
          </w:p>
        </w:tc>
        <w:tc>
          <w:tcPr>
            <w:tcW w:w="983"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3 436,51</w:t>
            </w:r>
          </w:p>
        </w:tc>
        <w:tc>
          <w:tcPr>
            <w:tcW w:w="969" w:type="dxa"/>
            <w:tcBorders>
              <w:top w:val="nil"/>
              <w:left w:val="single" w:sz="4" w:space="0" w:color="auto"/>
              <w:bottom w:val="single" w:sz="4" w:space="0" w:color="000000"/>
              <w:right w:val="single" w:sz="4" w:space="0" w:color="auto"/>
            </w:tcBorders>
          </w:tcPr>
          <w:p w:rsidR="002B74DA" w:rsidRPr="003976DE" w:rsidRDefault="002B74DA" w:rsidP="00674911">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3 436,51</w:t>
            </w:r>
          </w:p>
        </w:tc>
        <w:tc>
          <w:tcPr>
            <w:tcW w:w="1508" w:type="dxa"/>
            <w:vMerge/>
            <w:tcBorders>
              <w:left w:val="single" w:sz="4" w:space="0" w:color="auto"/>
              <w:bottom w:val="single" w:sz="4" w:space="0" w:color="000000"/>
              <w:right w:val="single" w:sz="4" w:space="0" w:color="auto"/>
            </w:tcBorders>
            <w:vAlign w:val="center"/>
          </w:tcPr>
          <w:p w:rsidR="002B74DA" w:rsidRPr="003976DE" w:rsidRDefault="002B74DA" w:rsidP="00674911">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84" w:type="dxa"/>
            <w:vMerge w:val="restart"/>
            <w:tcBorders>
              <w:left w:val="single" w:sz="4" w:space="0" w:color="auto"/>
              <w:right w:val="single" w:sz="4" w:space="0" w:color="auto"/>
            </w:tcBorders>
            <w:vAlign w:val="center"/>
          </w:tcPr>
          <w:p w:rsidR="002B74DA" w:rsidRPr="005B1D9A" w:rsidRDefault="002B74DA" w:rsidP="00197CC0">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Дополнительные мероприятия в условиях особого противопожарного режима</w:t>
            </w:r>
          </w:p>
        </w:tc>
        <w:tc>
          <w:tcPr>
            <w:tcW w:w="1304" w:type="dxa"/>
            <w:vMerge w:val="restart"/>
            <w:tcBorders>
              <w:top w:val="nil"/>
              <w:left w:val="single" w:sz="4" w:space="0" w:color="auto"/>
              <w:right w:val="single" w:sz="4" w:space="0" w:color="auto"/>
            </w:tcBorders>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2023-2027</w:t>
            </w:r>
          </w:p>
        </w:tc>
        <w:tc>
          <w:tcPr>
            <w:tcW w:w="1608" w:type="dxa"/>
            <w:vMerge w:val="restart"/>
            <w:tcBorders>
              <w:top w:val="nil"/>
              <w:left w:val="single" w:sz="4" w:space="0" w:color="auto"/>
              <w:right w:val="single" w:sz="4" w:space="0" w:color="auto"/>
            </w:tcBorders>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Х</w:t>
            </w:r>
          </w:p>
        </w:tc>
        <w:tc>
          <w:tcPr>
            <w:tcW w:w="983" w:type="dxa"/>
            <w:vMerge w:val="restart"/>
            <w:tcBorders>
              <w:top w:val="single" w:sz="4" w:space="0" w:color="auto"/>
              <w:left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Всего:</w:t>
            </w:r>
          </w:p>
        </w:tc>
        <w:tc>
          <w:tcPr>
            <w:tcW w:w="936" w:type="dxa"/>
            <w:vMerge w:val="restart"/>
            <w:tcBorders>
              <w:top w:val="single" w:sz="4" w:space="0" w:color="auto"/>
              <w:left w:val="nil"/>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2023 год</w:t>
            </w:r>
          </w:p>
        </w:tc>
        <w:tc>
          <w:tcPr>
            <w:tcW w:w="3159" w:type="dxa"/>
            <w:gridSpan w:val="4"/>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 том числе по кварталам</w:t>
            </w:r>
          </w:p>
        </w:tc>
        <w:tc>
          <w:tcPr>
            <w:tcW w:w="974"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55"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9"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08" w:type="dxa"/>
            <w:vMerge w:val="restart"/>
            <w:tcBorders>
              <w:top w:val="nil"/>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60"/>
        </w:trPr>
        <w:tc>
          <w:tcPr>
            <w:tcW w:w="55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right w:val="single" w:sz="4" w:space="0" w:color="auto"/>
            </w:tcBorders>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1608"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vMerge/>
            <w:tcBorders>
              <w:left w:val="single" w:sz="4" w:space="0" w:color="auto"/>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936" w:type="dxa"/>
            <w:vMerge/>
            <w:tcBorders>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II</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III</w:t>
            </w:r>
          </w:p>
        </w:tc>
        <w:tc>
          <w:tcPr>
            <w:tcW w:w="621"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IV</w:t>
            </w:r>
          </w:p>
        </w:tc>
        <w:tc>
          <w:tcPr>
            <w:tcW w:w="974"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55"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9"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bottom w:val="single" w:sz="4" w:space="0" w:color="000000"/>
              <w:right w:val="single" w:sz="4" w:space="0" w:color="auto"/>
            </w:tcBorders>
            <w:vAlign w:val="center"/>
          </w:tcPr>
          <w:p w:rsidR="005B1D9A" w:rsidRPr="003976DE" w:rsidRDefault="005B1D9A" w:rsidP="005B1D9A">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bottom w:val="single" w:sz="4" w:space="0" w:color="000000"/>
              <w:right w:val="single" w:sz="4" w:space="0" w:color="auto"/>
            </w:tcBorders>
            <w:vAlign w:val="center"/>
          </w:tcPr>
          <w:p w:rsidR="005B1D9A" w:rsidRPr="003976DE" w:rsidRDefault="005B1D9A" w:rsidP="005B1D9A">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vAlign w:val="center"/>
          </w:tcPr>
          <w:p w:rsidR="005B1D9A" w:rsidRPr="003976DE" w:rsidRDefault="005B1D9A" w:rsidP="005B1D9A">
            <w:pPr>
              <w:spacing w:after="0" w:line="240" w:lineRule="auto"/>
              <w:jc w:val="center"/>
              <w:rPr>
                <w:rFonts w:ascii="Times New Roman" w:eastAsia="Times New Roman" w:hAnsi="Times New Roman"/>
                <w:color w:val="000000"/>
                <w:sz w:val="18"/>
                <w:szCs w:val="18"/>
                <w:lang w:eastAsia="ru-RU"/>
              </w:rPr>
            </w:pPr>
          </w:p>
        </w:tc>
        <w:tc>
          <w:tcPr>
            <w:tcW w:w="1608" w:type="dxa"/>
            <w:vMerge/>
            <w:tcBorders>
              <w:left w:val="single" w:sz="4" w:space="0" w:color="auto"/>
              <w:bottom w:val="single" w:sz="4" w:space="0" w:color="auto"/>
              <w:right w:val="single" w:sz="4" w:space="0" w:color="auto"/>
            </w:tcBorders>
            <w:vAlign w:val="center"/>
          </w:tcPr>
          <w:p w:rsidR="005B1D9A" w:rsidRPr="003976DE" w:rsidRDefault="005B1D9A" w:rsidP="005B1D9A">
            <w:pPr>
              <w:spacing w:after="0" w:line="240" w:lineRule="auto"/>
              <w:rPr>
                <w:rFonts w:ascii="Times New Roman" w:eastAsia="Times New Roman" w:hAnsi="Times New Roman"/>
                <w:color w:val="000000"/>
                <w:sz w:val="18"/>
                <w:szCs w:val="18"/>
                <w:lang w:eastAsia="ru-RU"/>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17 182,55</w:t>
            </w:r>
          </w:p>
        </w:tc>
        <w:tc>
          <w:tcPr>
            <w:tcW w:w="936" w:type="dxa"/>
            <w:tcBorders>
              <w:top w:val="single" w:sz="4" w:space="0" w:color="auto"/>
              <w:left w:val="nil"/>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3 436,51</w:t>
            </w:r>
          </w:p>
        </w:tc>
        <w:tc>
          <w:tcPr>
            <w:tcW w:w="846" w:type="dxa"/>
            <w:tcBorders>
              <w:top w:val="single" w:sz="4" w:space="0" w:color="auto"/>
              <w:left w:val="nil"/>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3 436,51</w:t>
            </w:r>
          </w:p>
        </w:tc>
        <w:tc>
          <w:tcPr>
            <w:tcW w:w="846" w:type="dxa"/>
            <w:tcBorders>
              <w:top w:val="single" w:sz="4" w:space="0" w:color="auto"/>
              <w:left w:val="nil"/>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0</w:t>
            </w:r>
          </w:p>
        </w:tc>
        <w:tc>
          <w:tcPr>
            <w:tcW w:w="621" w:type="dxa"/>
            <w:tcBorders>
              <w:top w:val="single" w:sz="4" w:space="0" w:color="auto"/>
              <w:left w:val="nil"/>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0</w:t>
            </w:r>
          </w:p>
        </w:tc>
        <w:tc>
          <w:tcPr>
            <w:tcW w:w="974" w:type="dxa"/>
            <w:tcBorders>
              <w:top w:val="nil"/>
              <w:left w:val="single" w:sz="4" w:space="0" w:color="auto"/>
              <w:bottom w:val="single" w:sz="4" w:space="0" w:color="000000"/>
              <w:right w:val="single" w:sz="4" w:space="0" w:color="auto"/>
            </w:tcBorders>
            <w:vAlign w:val="center"/>
          </w:tcPr>
          <w:p w:rsidR="005B1D9A" w:rsidRPr="005B1D9A" w:rsidRDefault="005B1D9A" w:rsidP="005B1D9A">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3 436,51</w:t>
            </w:r>
          </w:p>
        </w:tc>
        <w:tc>
          <w:tcPr>
            <w:tcW w:w="955" w:type="dxa"/>
            <w:tcBorders>
              <w:top w:val="nil"/>
              <w:left w:val="single" w:sz="4" w:space="0" w:color="auto"/>
              <w:bottom w:val="single" w:sz="4" w:space="0" w:color="000000"/>
              <w:right w:val="single" w:sz="4" w:space="0" w:color="auto"/>
            </w:tcBorders>
            <w:vAlign w:val="center"/>
          </w:tcPr>
          <w:p w:rsidR="005B1D9A" w:rsidRPr="005B1D9A" w:rsidRDefault="005B1D9A" w:rsidP="005B1D9A">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3 436,51</w:t>
            </w:r>
          </w:p>
        </w:tc>
        <w:tc>
          <w:tcPr>
            <w:tcW w:w="983" w:type="dxa"/>
            <w:tcBorders>
              <w:top w:val="nil"/>
              <w:left w:val="single" w:sz="4" w:space="0" w:color="auto"/>
              <w:bottom w:val="single" w:sz="4" w:space="0" w:color="000000"/>
              <w:right w:val="single" w:sz="4" w:space="0" w:color="auto"/>
            </w:tcBorders>
            <w:vAlign w:val="center"/>
          </w:tcPr>
          <w:p w:rsidR="005B1D9A" w:rsidRPr="005B1D9A" w:rsidRDefault="005B1D9A" w:rsidP="005B1D9A">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3 436,51</w:t>
            </w:r>
          </w:p>
        </w:tc>
        <w:tc>
          <w:tcPr>
            <w:tcW w:w="969" w:type="dxa"/>
            <w:tcBorders>
              <w:top w:val="nil"/>
              <w:left w:val="single" w:sz="4" w:space="0" w:color="auto"/>
              <w:bottom w:val="single" w:sz="4" w:space="0" w:color="000000"/>
              <w:right w:val="single" w:sz="4" w:space="0" w:color="auto"/>
            </w:tcBorders>
            <w:vAlign w:val="center"/>
          </w:tcPr>
          <w:p w:rsidR="005B1D9A" w:rsidRPr="005B1D9A" w:rsidRDefault="005B1D9A" w:rsidP="005B1D9A">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3 436,51</w:t>
            </w:r>
          </w:p>
        </w:tc>
        <w:tc>
          <w:tcPr>
            <w:tcW w:w="1508" w:type="dxa"/>
            <w:vMerge/>
            <w:tcBorders>
              <w:left w:val="single" w:sz="4" w:space="0" w:color="auto"/>
              <w:bottom w:val="single" w:sz="4" w:space="0" w:color="000000"/>
              <w:right w:val="single" w:sz="4" w:space="0" w:color="auto"/>
            </w:tcBorders>
            <w:vAlign w:val="center"/>
          </w:tcPr>
          <w:p w:rsidR="005B1D9A" w:rsidRPr="003976DE" w:rsidRDefault="005B1D9A" w:rsidP="005B1D9A">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73"/>
        </w:trPr>
        <w:tc>
          <w:tcPr>
            <w:tcW w:w="555" w:type="dxa"/>
            <w:vMerge w:val="restart"/>
            <w:tcBorders>
              <w:top w:val="nil"/>
              <w:left w:val="single" w:sz="4" w:space="0" w:color="auto"/>
              <w:right w:val="single" w:sz="4" w:space="0" w:color="auto"/>
            </w:tcBorders>
            <w:vAlign w:val="center"/>
          </w:tcPr>
          <w:p w:rsidR="002B74DA" w:rsidRPr="003976DE" w:rsidRDefault="002B74DA"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1.8</w:t>
            </w:r>
          </w:p>
        </w:tc>
        <w:tc>
          <w:tcPr>
            <w:tcW w:w="2084" w:type="dxa"/>
            <w:vMerge w:val="restart"/>
            <w:tcBorders>
              <w:top w:val="nil"/>
              <w:left w:val="single" w:sz="4" w:space="0" w:color="auto"/>
              <w:right w:val="single" w:sz="4" w:space="0" w:color="auto"/>
            </w:tcBorders>
            <w:vAlign w:val="center"/>
          </w:tcPr>
          <w:p w:rsidR="002B74DA" w:rsidRPr="003976DE" w:rsidRDefault="002B74DA"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Мероприятие 01.08. Обеспечение связи и оповещения населения </w:t>
            </w:r>
          </w:p>
          <w:p w:rsidR="002B74DA" w:rsidRPr="003976DE" w:rsidRDefault="002B74DA"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о пожаре</w:t>
            </w:r>
          </w:p>
        </w:tc>
        <w:tc>
          <w:tcPr>
            <w:tcW w:w="1304" w:type="dxa"/>
            <w:vMerge w:val="restart"/>
            <w:tcBorders>
              <w:top w:val="nil"/>
              <w:left w:val="single" w:sz="4" w:space="0" w:color="auto"/>
              <w:right w:val="single" w:sz="4" w:space="0" w:color="auto"/>
            </w:tcBorders>
            <w:vAlign w:val="center"/>
          </w:tcPr>
          <w:p w:rsidR="002B74DA" w:rsidRPr="003976DE" w:rsidRDefault="002B74DA"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2023-2027</w:t>
            </w:r>
          </w:p>
        </w:tc>
        <w:tc>
          <w:tcPr>
            <w:tcW w:w="1608" w:type="dxa"/>
            <w:tcBorders>
              <w:top w:val="single" w:sz="4" w:space="0" w:color="auto"/>
              <w:left w:val="single" w:sz="4" w:space="0" w:color="auto"/>
              <w:bottom w:val="single" w:sz="4" w:space="0" w:color="auto"/>
              <w:right w:val="single" w:sz="4" w:space="0" w:color="auto"/>
            </w:tcBorders>
            <w:vAlign w:val="center"/>
          </w:tcPr>
          <w:p w:rsidR="002B74DA" w:rsidRPr="003976DE" w:rsidRDefault="002B74DA"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983" w:type="dxa"/>
            <w:tcBorders>
              <w:top w:val="single" w:sz="4" w:space="0" w:color="auto"/>
              <w:left w:val="single" w:sz="4" w:space="0" w:color="auto"/>
              <w:right w:val="single" w:sz="4" w:space="0" w:color="auto"/>
            </w:tcBorders>
            <w:shd w:val="clear" w:color="auto" w:fill="auto"/>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4095" w:type="dxa"/>
            <w:gridSpan w:val="5"/>
            <w:tcBorders>
              <w:top w:val="single" w:sz="4" w:space="0" w:color="auto"/>
              <w:left w:val="nil"/>
              <w:right w:val="single" w:sz="4" w:space="0" w:color="auto"/>
            </w:tcBorders>
            <w:shd w:val="clear" w:color="auto" w:fill="auto"/>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74" w:type="dxa"/>
            <w:tcBorders>
              <w:top w:val="single" w:sz="4" w:space="0" w:color="auto"/>
              <w:left w:val="single" w:sz="4" w:space="0" w:color="auto"/>
              <w:bottom w:val="single" w:sz="4" w:space="0" w:color="auto"/>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55" w:type="dxa"/>
            <w:tcBorders>
              <w:top w:val="single" w:sz="4" w:space="0" w:color="auto"/>
              <w:left w:val="single" w:sz="4" w:space="0" w:color="auto"/>
              <w:bottom w:val="single" w:sz="4" w:space="0" w:color="auto"/>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3" w:type="dxa"/>
            <w:tcBorders>
              <w:top w:val="single" w:sz="4" w:space="0" w:color="auto"/>
              <w:left w:val="single" w:sz="4" w:space="0" w:color="auto"/>
              <w:bottom w:val="single" w:sz="4" w:space="0" w:color="auto"/>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9" w:type="dxa"/>
            <w:tcBorders>
              <w:top w:val="single" w:sz="4" w:space="0" w:color="auto"/>
              <w:left w:val="single" w:sz="4" w:space="0" w:color="auto"/>
              <w:bottom w:val="single" w:sz="4" w:space="0" w:color="auto"/>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08" w:type="dxa"/>
            <w:vMerge w:val="restart"/>
            <w:tcBorders>
              <w:top w:val="single" w:sz="4" w:space="0" w:color="auto"/>
              <w:left w:val="single" w:sz="4" w:space="0" w:color="auto"/>
              <w:right w:val="single" w:sz="4" w:space="0" w:color="auto"/>
            </w:tcBorders>
            <w:vAlign w:val="center"/>
          </w:tcPr>
          <w:p w:rsidR="002B74DA" w:rsidRPr="003976DE" w:rsidRDefault="002B0615" w:rsidP="001A0FF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5B1D9A" w:rsidRPr="003976DE" w:rsidTr="00532903">
        <w:trPr>
          <w:trHeight w:val="480"/>
        </w:trPr>
        <w:tc>
          <w:tcPr>
            <w:tcW w:w="555" w:type="dxa"/>
            <w:vMerge/>
            <w:tcBorders>
              <w:left w:val="single" w:sz="4" w:space="0" w:color="auto"/>
              <w:right w:val="single" w:sz="4" w:space="0" w:color="auto"/>
            </w:tcBorders>
            <w:vAlign w:val="center"/>
          </w:tcPr>
          <w:p w:rsidR="002B74DA" w:rsidRPr="003976DE" w:rsidRDefault="002B74DA" w:rsidP="001A0FF0">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bottom w:val="single" w:sz="4" w:space="0" w:color="000000"/>
              <w:right w:val="single" w:sz="4" w:space="0" w:color="auto"/>
            </w:tcBorders>
            <w:vAlign w:val="center"/>
          </w:tcPr>
          <w:p w:rsidR="002B74DA" w:rsidRPr="003976DE" w:rsidRDefault="002B74DA" w:rsidP="001A0FF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vAlign w:val="center"/>
          </w:tcPr>
          <w:p w:rsidR="002B74DA" w:rsidRPr="003976DE" w:rsidRDefault="002B74DA" w:rsidP="001A0FF0">
            <w:pPr>
              <w:spacing w:after="0" w:line="240" w:lineRule="auto"/>
              <w:jc w:val="center"/>
              <w:rPr>
                <w:rFonts w:ascii="Times New Roman" w:eastAsia="Times New Roman" w:hAnsi="Times New Roman"/>
                <w:color w:val="000000"/>
                <w:sz w:val="18"/>
                <w:szCs w:val="18"/>
                <w:lang w:eastAsia="ru-RU"/>
              </w:rPr>
            </w:pPr>
          </w:p>
        </w:tc>
        <w:tc>
          <w:tcPr>
            <w:tcW w:w="1608" w:type="dxa"/>
            <w:tcBorders>
              <w:top w:val="single" w:sz="4" w:space="0" w:color="auto"/>
              <w:left w:val="single" w:sz="4" w:space="0" w:color="auto"/>
              <w:bottom w:val="single" w:sz="4" w:space="0" w:color="auto"/>
              <w:right w:val="single" w:sz="4" w:space="0" w:color="auto"/>
            </w:tcBorders>
            <w:vAlign w:val="center"/>
          </w:tcPr>
          <w:p w:rsidR="002B74DA" w:rsidRPr="003976DE" w:rsidRDefault="002B74DA"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983" w:type="dxa"/>
            <w:tcBorders>
              <w:top w:val="single" w:sz="4" w:space="0" w:color="auto"/>
              <w:left w:val="single" w:sz="4" w:space="0" w:color="auto"/>
              <w:bottom w:val="single" w:sz="4" w:space="0" w:color="auto"/>
              <w:right w:val="single" w:sz="4" w:space="0" w:color="auto"/>
            </w:tcBorders>
            <w:shd w:val="clear" w:color="auto" w:fill="auto"/>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4095" w:type="dxa"/>
            <w:gridSpan w:val="5"/>
            <w:tcBorders>
              <w:top w:val="single" w:sz="4" w:space="0" w:color="auto"/>
              <w:left w:val="nil"/>
              <w:bottom w:val="single" w:sz="4" w:space="0" w:color="auto"/>
              <w:right w:val="single" w:sz="4" w:space="0" w:color="auto"/>
            </w:tcBorders>
            <w:shd w:val="clear" w:color="auto" w:fill="auto"/>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74" w:type="dxa"/>
            <w:tcBorders>
              <w:top w:val="nil"/>
              <w:left w:val="single" w:sz="4" w:space="0" w:color="auto"/>
              <w:bottom w:val="single" w:sz="4" w:space="0" w:color="000000"/>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55" w:type="dxa"/>
            <w:tcBorders>
              <w:top w:val="nil"/>
              <w:left w:val="single" w:sz="4" w:space="0" w:color="auto"/>
              <w:bottom w:val="single" w:sz="4" w:space="0" w:color="000000"/>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3" w:type="dxa"/>
            <w:tcBorders>
              <w:top w:val="nil"/>
              <w:left w:val="single" w:sz="4" w:space="0" w:color="auto"/>
              <w:bottom w:val="single" w:sz="4" w:space="0" w:color="000000"/>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9" w:type="dxa"/>
            <w:tcBorders>
              <w:top w:val="nil"/>
              <w:left w:val="single" w:sz="4" w:space="0" w:color="auto"/>
              <w:bottom w:val="single" w:sz="4" w:space="0" w:color="000000"/>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08" w:type="dxa"/>
            <w:vMerge/>
            <w:tcBorders>
              <w:left w:val="single" w:sz="4" w:space="0" w:color="auto"/>
              <w:bottom w:val="single" w:sz="4" w:space="0" w:color="000000"/>
              <w:right w:val="single" w:sz="4" w:space="0" w:color="auto"/>
            </w:tcBorders>
            <w:vAlign w:val="center"/>
          </w:tcPr>
          <w:p w:rsidR="002B74DA" w:rsidRPr="003976DE" w:rsidRDefault="002B74DA" w:rsidP="001A0FF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84" w:type="dxa"/>
            <w:vMerge w:val="restart"/>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Работы по обеспечению связи и оповещения населения </w:t>
            </w:r>
          </w:p>
          <w:p w:rsidR="002B74DA" w:rsidRPr="003976DE" w:rsidRDefault="002B74DA" w:rsidP="00197CC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о пожаре</w:t>
            </w:r>
          </w:p>
        </w:tc>
        <w:tc>
          <w:tcPr>
            <w:tcW w:w="1304" w:type="dxa"/>
            <w:vMerge w:val="restart"/>
            <w:tcBorders>
              <w:top w:val="nil"/>
              <w:left w:val="single" w:sz="4" w:space="0" w:color="auto"/>
              <w:right w:val="single" w:sz="4" w:space="0" w:color="auto"/>
            </w:tcBorders>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2023-2027</w:t>
            </w:r>
          </w:p>
        </w:tc>
        <w:tc>
          <w:tcPr>
            <w:tcW w:w="1608" w:type="dxa"/>
            <w:vMerge w:val="restart"/>
            <w:tcBorders>
              <w:top w:val="single" w:sz="4" w:space="0" w:color="auto"/>
              <w:left w:val="single" w:sz="4" w:space="0" w:color="auto"/>
              <w:right w:val="single" w:sz="4" w:space="0" w:color="auto"/>
            </w:tcBorders>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Х</w:t>
            </w:r>
          </w:p>
        </w:tc>
        <w:tc>
          <w:tcPr>
            <w:tcW w:w="983" w:type="dxa"/>
            <w:vMerge w:val="restart"/>
            <w:tcBorders>
              <w:top w:val="single" w:sz="4" w:space="0" w:color="auto"/>
              <w:left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Всего:</w:t>
            </w:r>
          </w:p>
        </w:tc>
        <w:tc>
          <w:tcPr>
            <w:tcW w:w="936" w:type="dxa"/>
            <w:vMerge w:val="restart"/>
            <w:tcBorders>
              <w:top w:val="single" w:sz="4" w:space="0" w:color="auto"/>
              <w:left w:val="nil"/>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2023 год</w:t>
            </w:r>
          </w:p>
        </w:tc>
        <w:tc>
          <w:tcPr>
            <w:tcW w:w="3159" w:type="dxa"/>
            <w:gridSpan w:val="4"/>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 том числе по кварталам</w:t>
            </w:r>
          </w:p>
        </w:tc>
        <w:tc>
          <w:tcPr>
            <w:tcW w:w="974"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55"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9"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08" w:type="dxa"/>
            <w:vMerge w:val="restart"/>
            <w:tcBorders>
              <w:top w:val="nil"/>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right w:val="single" w:sz="4" w:space="0" w:color="auto"/>
            </w:tcBorders>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1608"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vMerge/>
            <w:tcBorders>
              <w:left w:val="single" w:sz="4" w:space="0" w:color="auto"/>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936" w:type="dxa"/>
            <w:vMerge/>
            <w:tcBorders>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II</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III</w:t>
            </w:r>
          </w:p>
        </w:tc>
        <w:tc>
          <w:tcPr>
            <w:tcW w:w="621"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IV</w:t>
            </w:r>
          </w:p>
        </w:tc>
        <w:tc>
          <w:tcPr>
            <w:tcW w:w="974"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55"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9"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1608" w:type="dxa"/>
            <w:vMerge/>
            <w:tcBorders>
              <w:left w:val="single" w:sz="4" w:space="0" w:color="auto"/>
              <w:bottom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2B74DA" w:rsidRPr="003976DE" w:rsidRDefault="002B061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061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061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061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061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621"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0615"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74" w:type="dxa"/>
            <w:tcBorders>
              <w:top w:val="nil"/>
              <w:left w:val="single" w:sz="4" w:space="0" w:color="auto"/>
              <w:bottom w:val="single" w:sz="4" w:space="0" w:color="000000"/>
              <w:right w:val="single" w:sz="4" w:space="0" w:color="auto"/>
            </w:tcBorders>
            <w:vAlign w:val="center"/>
          </w:tcPr>
          <w:p w:rsidR="002B74DA" w:rsidRPr="003976DE" w:rsidRDefault="002B0615" w:rsidP="002B061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55" w:type="dxa"/>
            <w:tcBorders>
              <w:top w:val="nil"/>
              <w:left w:val="single" w:sz="4" w:space="0" w:color="auto"/>
              <w:bottom w:val="single" w:sz="4" w:space="0" w:color="000000"/>
              <w:right w:val="single" w:sz="4" w:space="0" w:color="auto"/>
            </w:tcBorders>
            <w:vAlign w:val="center"/>
          </w:tcPr>
          <w:p w:rsidR="002B74DA" w:rsidRPr="003976DE" w:rsidRDefault="002B0615" w:rsidP="002B061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83" w:type="dxa"/>
            <w:tcBorders>
              <w:top w:val="nil"/>
              <w:left w:val="single" w:sz="4" w:space="0" w:color="auto"/>
              <w:bottom w:val="single" w:sz="4" w:space="0" w:color="000000"/>
              <w:right w:val="single" w:sz="4" w:space="0" w:color="auto"/>
            </w:tcBorders>
            <w:vAlign w:val="center"/>
          </w:tcPr>
          <w:p w:rsidR="002B74DA" w:rsidRPr="003976DE" w:rsidRDefault="002B0615" w:rsidP="002B061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69" w:type="dxa"/>
            <w:tcBorders>
              <w:top w:val="nil"/>
              <w:left w:val="single" w:sz="4" w:space="0" w:color="auto"/>
              <w:bottom w:val="single" w:sz="4" w:space="0" w:color="000000"/>
              <w:right w:val="single" w:sz="4" w:space="0" w:color="auto"/>
            </w:tcBorders>
            <w:vAlign w:val="center"/>
          </w:tcPr>
          <w:p w:rsidR="002B74DA" w:rsidRPr="003976DE" w:rsidRDefault="002B0615" w:rsidP="002B0615">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08"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val="restart"/>
            <w:tcBorders>
              <w:left w:val="single" w:sz="4" w:space="0" w:color="auto"/>
              <w:right w:val="single" w:sz="4" w:space="0" w:color="auto"/>
            </w:tcBorders>
            <w:vAlign w:val="center"/>
          </w:tcPr>
          <w:p w:rsidR="002B74DA" w:rsidRPr="003976DE" w:rsidRDefault="002B74DA"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1.9</w:t>
            </w:r>
          </w:p>
        </w:tc>
        <w:tc>
          <w:tcPr>
            <w:tcW w:w="2084" w:type="dxa"/>
            <w:vMerge w:val="restart"/>
            <w:tcBorders>
              <w:left w:val="single" w:sz="4" w:space="0" w:color="auto"/>
              <w:right w:val="single" w:sz="4" w:space="0" w:color="auto"/>
            </w:tcBorders>
            <w:vAlign w:val="center"/>
          </w:tcPr>
          <w:p w:rsidR="002B74DA" w:rsidRPr="003976DE" w:rsidRDefault="002B74DA"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Мероприятие 01.09. Проведение обучения населения мерам пожарной безопасности и профилактических мероприятий, направленных на профилактику пожаров</w:t>
            </w:r>
          </w:p>
        </w:tc>
        <w:tc>
          <w:tcPr>
            <w:tcW w:w="1304" w:type="dxa"/>
            <w:vMerge w:val="restart"/>
            <w:tcBorders>
              <w:left w:val="single" w:sz="4" w:space="0" w:color="auto"/>
              <w:right w:val="single" w:sz="4" w:space="0" w:color="auto"/>
            </w:tcBorders>
            <w:vAlign w:val="center"/>
          </w:tcPr>
          <w:p w:rsidR="002B74DA" w:rsidRPr="003976DE" w:rsidRDefault="002B74DA"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2023-2027</w:t>
            </w:r>
          </w:p>
        </w:tc>
        <w:tc>
          <w:tcPr>
            <w:tcW w:w="1608" w:type="dxa"/>
            <w:tcBorders>
              <w:top w:val="single" w:sz="4" w:space="0" w:color="auto"/>
              <w:left w:val="single" w:sz="4" w:space="0" w:color="auto"/>
              <w:bottom w:val="single" w:sz="4" w:space="0" w:color="auto"/>
              <w:right w:val="single" w:sz="4" w:space="0" w:color="auto"/>
            </w:tcBorders>
            <w:vAlign w:val="center"/>
          </w:tcPr>
          <w:p w:rsidR="002B74DA" w:rsidRPr="003976DE" w:rsidRDefault="002B74DA"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p w:rsidR="002B74DA" w:rsidRPr="003976DE" w:rsidRDefault="002B74DA" w:rsidP="001A0FF0">
            <w:pPr>
              <w:spacing w:after="0" w:line="240" w:lineRule="auto"/>
              <w:rPr>
                <w:rFonts w:ascii="Times New Roman" w:eastAsia="Times New Roman" w:hAnsi="Times New Roman"/>
                <w:color w:val="000000"/>
                <w:sz w:val="18"/>
                <w:szCs w:val="18"/>
                <w:lang w:eastAsia="ru-RU"/>
              </w:rPr>
            </w:pPr>
          </w:p>
        </w:tc>
        <w:tc>
          <w:tcPr>
            <w:tcW w:w="983" w:type="dxa"/>
            <w:tcBorders>
              <w:top w:val="single" w:sz="4" w:space="0" w:color="auto"/>
              <w:left w:val="single" w:sz="4" w:space="0" w:color="auto"/>
              <w:bottom w:val="single" w:sz="4" w:space="0" w:color="auto"/>
              <w:right w:val="single" w:sz="4" w:space="0" w:color="auto"/>
            </w:tcBorders>
            <w:shd w:val="clear" w:color="auto" w:fill="auto"/>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4095" w:type="dxa"/>
            <w:gridSpan w:val="5"/>
            <w:tcBorders>
              <w:top w:val="single" w:sz="4" w:space="0" w:color="auto"/>
              <w:left w:val="nil"/>
              <w:bottom w:val="single" w:sz="4" w:space="0" w:color="auto"/>
              <w:right w:val="single" w:sz="4" w:space="0" w:color="auto"/>
            </w:tcBorders>
            <w:shd w:val="clear" w:color="auto" w:fill="auto"/>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74" w:type="dxa"/>
            <w:tcBorders>
              <w:top w:val="nil"/>
              <w:left w:val="single" w:sz="4" w:space="0" w:color="auto"/>
              <w:bottom w:val="single" w:sz="4" w:space="0" w:color="000000"/>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55" w:type="dxa"/>
            <w:tcBorders>
              <w:top w:val="nil"/>
              <w:left w:val="single" w:sz="4" w:space="0" w:color="auto"/>
              <w:bottom w:val="single" w:sz="4" w:space="0" w:color="000000"/>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3" w:type="dxa"/>
            <w:tcBorders>
              <w:top w:val="nil"/>
              <w:left w:val="single" w:sz="4" w:space="0" w:color="auto"/>
              <w:bottom w:val="single" w:sz="4" w:space="0" w:color="000000"/>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9" w:type="dxa"/>
            <w:tcBorders>
              <w:top w:val="nil"/>
              <w:left w:val="single" w:sz="4" w:space="0" w:color="auto"/>
              <w:bottom w:val="single" w:sz="4" w:space="0" w:color="000000"/>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08" w:type="dxa"/>
            <w:vMerge w:val="restart"/>
            <w:tcBorders>
              <w:top w:val="nil"/>
              <w:left w:val="single" w:sz="4" w:space="0" w:color="auto"/>
              <w:right w:val="single" w:sz="4" w:space="0" w:color="auto"/>
            </w:tcBorders>
            <w:vAlign w:val="center"/>
          </w:tcPr>
          <w:p w:rsidR="002B74DA" w:rsidRPr="003976DE" w:rsidRDefault="005B4AB1" w:rsidP="001A0FF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5B1D9A" w:rsidRPr="003976DE" w:rsidTr="00532903">
        <w:trPr>
          <w:trHeight w:val="480"/>
        </w:trPr>
        <w:tc>
          <w:tcPr>
            <w:tcW w:w="555" w:type="dxa"/>
            <w:vMerge/>
            <w:tcBorders>
              <w:left w:val="single" w:sz="4" w:space="0" w:color="auto"/>
              <w:right w:val="single" w:sz="4" w:space="0" w:color="auto"/>
            </w:tcBorders>
            <w:vAlign w:val="center"/>
          </w:tcPr>
          <w:p w:rsidR="002B74DA" w:rsidRPr="003976DE" w:rsidRDefault="002B74DA" w:rsidP="001A0FF0">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bottom w:val="single" w:sz="4" w:space="0" w:color="000000"/>
              <w:right w:val="single" w:sz="4" w:space="0" w:color="auto"/>
            </w:tcBorders>
            <w:vAlign w:val="center"/>
          </w:tcPr>
          <w:p w:rsidR="002B74DA" w:rsidRPr="003976DE" w:rsidRDefault="002B74DA" w:rsidP="001A0FF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vAlign w:val="center"/>
          </w:tcPr>
          <w:p w:rsidR="002B74DA" w:rsidRPr="003976DE" w:rsidRDefault="002B74DA" w:rsidP="001A0FF0">
            <w:pPr>
              <w:spacing w:after="0" w:line="240" w:lineRule="auto"/>
              <w:jc w:val="center"/>
              <w:rPr>
                <w:rFonts w:ascii="Times New Roman" w:eastAsia="Times New Roman" w:hAnsi="Times New Roman"/>
                <w:color w:val="000000"/>
                <w:sz w:val="18"/>
                <w:szCs w:val="18"/>
                <w:lang w:eastAsia="ru-RU"/>
              </w:rPr>
            </w:pPr>
          </w:p>
        </w:tc>
        <w:tc>
          <w:tcPr>
            <w:tcW w:w="1608" w:type="dxa"/>
            <w:tcBorders>
              <w:top w:val="single" w:sz="4" w:space="0" w:color="auto"/>
              <w:left w:val="single" w:sz="4" w:space="0" w:color="auto"/>
              <w:bottom w:val="single" w:sz="4" w:space="0" w:color="auto"/>
              <w:right w:val="single" w:sz="4" w:space="0" w:color="auto"/>
            </w:tcBorders>
            <w:vAlign w:val="center"/>
          </w:tcPr>
          <w:p w:rsidR="002B74DA" w:rsidRPr="003976DE" w:rsidRDefault="002B74DA"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983" w:type="dxa"/>
            <w:tcBorders>
              <w:top w:val="single" w:sz="4" w:space="0" w:color="auto"/>
              <w:left w:val="single" w:sz="4" w:space="0" w:color="auto"/>
              <w:bottom w:val="single" w:sz="4" w:space="0" w:color="auto"/>
              <w:right w:val="single" w:sz="4" w:space="0" w:color="auto"/>
            </w:tcBorders>
            <w:shd w:val="clear" w:color="auto" w:fill="auto"/>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4095" w:type="dxa"/>
            <w:gridSpan w:val="5"/>
            <w:tcBorders>
              <w:top w:val="single" w:sz="4" w:space="0" w:color="auto"/>
              <w:left w:val="nil"/>
              <w:bottom w:val="single" w:sz="4" w:space="0" w:color="auto"/>
              <w:right w:val="single" w:sz="4" w:space="0" w:color="auto"/>
            </w:tcBorders>
            <w:shd w:val="clear" w:color="auto" w:fill="auto"/>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74" w:type="dxa"/>
            <w:tcBorders>
              <w:top w:val="nil"/>
              <w:left w:val="single" w:sz="4" w:space="0" w:color="auto"/>
              <w:bottom w:val="single" w:sz="4" w:space="0" w:color="000000"/>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55" w:type="dxa"/>
            <w:tcBorders>
              <w:top w:val="nil"/>
              <w:left w:val="single" w:sz="4" w:space="0" w:color="auto"/>
              <w:bottom w:val="single" w:sz="4" w:space="0" w:color="000000"/>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3" w:type="dxa"/>
            <w:tcBorders>
              <w:top w:val="nil"/>
              <w:left w:val="single" w:sz="4" w:space="0" w:color="auto"/>
              <w:bottom w:val="single" w:sz="4" w:space="0" w:color="000000"/>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9" w:type="dxa"/>
            <w:tcBorders>
              <w:top w:val="nil"/>
              <w:left w:val="single" w:sz="4" w:space="0" w:color="auto"/>
              <w:bottom w:val="single" w:sz="4" w:space="0" w:color="000000"/>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08" w:type="dxa"/>
            <w:vMerge/>
            <w:tcBorders>
              <w:left w:val="single" w:sz="4" w:space="0" w:color="auto"/>
              <w:bottom w:val="single" w:sz="4" w:space="0" w:color="000000"/>
              <w:right w:val="single" w:sz="4" w:space="0" w:color="auto"/>
            </w:tcBorders>
            <w:vAlign w:val="center"/>
          </w:tcPr>
          <w:p w:rsidR="002B74DA" w:rsidRPr="003976DE" w:rsidRDefault="002B74DA" w:rsidP="001A0FF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2084" w:type="dxa"/>
            <w:vMerge w:val="restart"/>
            <w:tcBorders>
              <w:left w:val="single" w:sz="4" w:space="0" w:color="auto"/>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304" w:type="dxa"/>
            <w:vMerge w:val="restart"/>
            <w:tcBorders>
              <w:left w:val="single" w:sz="4" w:space="0" w:color="auto"/>
              <w:right w:val="single" w:sz="4" w:space="0" w:color="auto"/>
            </w:tcBorders>
            <w:vAlign w:val="center"/>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2023-2027</w:t>
            </w:r>
          </w:p>
        </w:tc>
        <w:tc>
          <w:tcPr>
            <w:tcW w:w="1608" w:type="dxa"/>
            <w:vMerge w:val="restart"/>
            <w:tcBorders>
              <w:top w:val="single" w:sz="4" w:space="0" w:color="auto"/>
              <w:left w:val="single" w:sz="4" w:space="0" w:color="auto"/>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Х</w:t>
            </w:r>
          </w:p>
        </w:tc>
        <w:tc>
          <w:tcPr>
            <w:tcW w:w="983" w:type="dxa"/>
            <w:vMerge w:val="restart"/>
            <w:tcBorders>
              <w:top w:val="single" w:sz="4" w:space="0" w:color="auto"/>
              <w:left w:val="single" w:sz="4" w:space="0" w:color="auto"/>
              <w:right w:val="single" w:sz="4" w:space="0" w:color="auto"/>
            </w:tcBorders>
            <w:shd w:val="clear" w:color="auto" w:fill="auto"/>
            <w:vAlign w:val="center"/>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Всего:</w:t>
            </w:r>
          </w:p>
        </w:tc>
        <w:tc>
          <w:tcPr>
            <w:tcW w:w="936" w:type="dxa"/>
            <w:vMerge w:val="restart"/>
            <w:tcBorders>
              <w:top w:val="single" w:sz="4" w:space="0" w:color="auto"/>
              <w:left w:val="nil"/>
              <w:right w:val="single" w:sz="4" w:space="0" w:color="auto"/>
            </w:tcBorders>
            <w:shd w:val="clear" w:color="auto" w:fill="auto"/>
            <w:vAlign w:val="center"/>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2023 год</w:t>
            </w:r>
          </w:p>
        </w:tc>
        <w:tc>
          <w:tcPr>
            <w:tcW w:w="3159" w:type="dxa"/>
            <w:gridSpan w:val="4"/>
            <w:tcBorders>
              <w:top w:val="single" w:sz="4" w:space="0" w:color="auto"/>
              <w:left w:val="nil"/>
              <w:bottom w:val="single" w:sz="4" w:space="0" w:color="auto"/>
              <w:right w:val="single" w:sz="4" w:space="0" w:color="auto"/>
            </w:tcBorders>
            <w:shd w:val="clear" w:color="auto" w:fill="auto"/>
            <w:vAlign w:val="center"/>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 том числе по кварталам</w:t>
            </w:r>
          </w:p>
        </w:tc>
        <w:tc>
          <w:tcPr>
            <w:tcW w:w="974" w:type="dxa"/>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55" w:type="dxa"/>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83" w:type="dxa"/>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69" w:type="dxa"/>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508" w:type="dxa"/>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right w:val="single" w:sz="4" w:space="0" w:color="auto"/>
            </w:tcBorders>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1608"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vMerge/>
            <w:tcBorders>
              <w:left w:val="single" w:sz="4" w:space="0" w:color="auto"/>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936" w:type="dxa"/>
            <w:vMerge/>
            <w:tcBorders>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val="en-US" w:eastAsia="ru-RU"/>
              </w:rPr>
              <w:t>I</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val="en-US" w:eastAsia="ru-RU"/>
              </w:rPr>
              <w:t>II</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val="en-US" w:eastAsia="ru-RU"/>
              </w:rPr>
              <w:t>III</w:t>
            </w:r>
          </w:p>
        </w:tc>
        <w:tc>
          <w:tcPr>
            <w:tcW w:w="621"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val="en-US" w:eastAsia="ru-RU"/>
              </w:rPr>
              <w:t>IV</w:t>
            </w:r>
          </w:p>
        </w:tc>
        <w:tc>
          <w:tcPr>
            <w:tcW w:w="974"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55"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9"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08" w:type="dxa"/>
            <w:vMerge w:val="restart"/>
            <w:tcBorders>
              <w:top w:val="nil"/>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bottom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auto"/>
              <w:right w:val="single" w:sz="4" w:space="0" w:color="auto"/>
            </w:tcBorders>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1608" w:type="dxa"/>
            <w:vMerge/>
            <w:tcBorders>
              <w:left w:val="single" w:sz="4" w:space="0" w:color="auto"/>
              <w:bottom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93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621"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974" w:type="dxa"/>
            <w:tcBorders>
              <w:top w:val="nil"/>
              <w:left w:val="single" w:sz="4" w:space="0" w:color="auto"/>
              <w:bottom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55" w:type="dxa"/>
            <w:tcBorders>
              <w:top w:val="nil"/>
              <w:left w:val="single" w:sz="4" w:space="0" w:color="auto"/>
              <w:bottom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tcBorders>
              <w:top w:val="nil"/>
              <w:left w:val="single" w:sz="4" w:space="0" w:color="auto"/>
              <w:bottom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9" w:type="dxa"/>
            <w:tcBorders>
              <w:top w:val="nil"/>
              <w:left w:val="single" w:sz="4" w:space="0" w:color="auto"/>
              <w:bottom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32903" w:rsidRPr="003976DE" w:rsidTr="00532903">
        <w:trPr>
          <w:trHeight w:val="480"/>
        </w:trPr>
        <w:tc>
          <w:tcPr>
            <w:tcW w:w="555" w:type="dxa"/>
            <w:vMerge w:val="restart"/>
            <w:tcBorders>
              <w:left w:val="single" w:sz="4" w:space="0" w:color="auto"/>
              <w:right w:val="single" w:sz="4" w:space="0" w:color="auto"/>
            </w:tcBorders>
            <w:vAlign w:val="center"/>
          </w:tcPr>
          <w:p w:rsidR="00532903" w:rsidRPr="003976DE" w:rsidRDefault="00532903" w:rsidP="00532903">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1.10</w:t>
            </w:r>
          </w:p>
        </w:tc>
        <w:tc>
          <w:tcPr>
            <w:tcW w:w="2084" w:type="dxa"/>
            <w:vMerge w:val="restart"/>
            <w:tcBorders>
              <w:top w:val="single" w:sz="4" w:space="0" w:color="auto"/>
              <w:left w:val="single" w:sz="4" w:space="0" w:color="auto"/>
              <w:right w:val="single" w:sz="4" w:space="0" w:color="auto"/>
            </w:tcBorders>
            <w:vAlign w:val="center"/>
          </w:tcPr>
          <w:p w:rsidR="00532903" w:rsidRPr="003976DE" w:rsidRDefault="00532903" w:rsidP="00532903">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Мероприятие 01.10. Подготовка граждан к исполнению обязанностей добровольного пожарного в соответствии с требованиями Федерального закона от 06.05.2011 № 100-ФЗ "О добровольной пожарной охране"</w:t>
            </w:r>
          </w:p>
        </w:tc>
        <w:tc>
          <w:tcPr>
            <w:tcW w:w="1304" w:type="dxa"/>
            <w:vMerge w:val="restart"/>
            <w:tcBorders>
              <w:top w:val="single" w:sz="4" w:space="0" w:color="auto"/>
              <w:left w:val="single" w:sz="4" w:space="0" w:color="auto"/>
              <w:right w:val="single" w:sz="4" w:space="0" w:color="auto"/>
            </w:tcBorders>
            <w:vAlign w:val="center"/>
          </w:tcPr>
          <w:p w:rsidR="00532903" w:rsidRPr="003976DE" w:rsidRDefault="00532903" w:rsidP="00532903">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2023-2027</w:t>
            </w:r>
          </w:p>
        </w:tc>
        <w:tc>
          <w:tcPr>
            <w:tcW w:w="1608" w:type="dxa"/>
            <w:vMerge w:val="restart"/>
            <w:tcBorders>
              <w:top w:val="single" w:sz="4" w:space="0" w:color="auto"/>
              <w:left w:val="single" w:sz="4" w:space="0" w:color="auto"/>
              <w:right w:val="single" w:sz="4" w:space="0" w:color="auto"/>
            </w:tcBorders>
            <w:vAlign w:val="center"/>
          </w:tcPr>
          <w:p w:rsidR="00532903" w:rsidRPr="003976DE" w:rsidRDefault="00532903" w:rsidP="00532903">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p w:rsidR="00532903" w:rsidRPr="003976DE" w:rsidRDefault="00532903" w:rsidP="00532903">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983" w:type="dxa"/>
            <w:tcBorders>
              <w:top w:val="single" w:sz="4" w:space="0" w:color="auto"/>
              <w:left w:val="single" w:sz="4" w:space="0" w:color="auto"/>
              <w:bottom w:val="single" w:sz="4" w:space="0" w:color="auto"/>
              <w:right w:val="single" w:sz="4" w:space="0" w:color="auto"/>
            </w:tcBorders>
            <w:shd w:val="clear" w:color="auto" w:fill="auto"/>
          </w:tcPr>
          <w:p w:rsidR="00532903" w:rsidRPr="003976DE" w:rsidRDefault="00532903" w:rsidP="00532903">
            <w:pPr>
              <w:jc w:val="center"/>
              <w:rPr>
                <w:rFonts w:ascii="Times New Roman" w:hAnsi="Times New Roman"/>
                <w:sz w:val="18"/>
                <w:szCs w:val="18"/>
              </w:rPr>
            </w:pPr>
            <w:r>
              <w:rPr>
                <w:rFonts w:ascii="Times New Roman" w:hAnsi="Times New Roman"/>
                <w:sz w:val="18"/>
                <w:szCs w:val="18"/>
              </w:rPr>
              <w:t>0,00</w:t>
            </w:r>
          </w:p>
        </w:tc>
        <w:tc>
          <w:tcPr>
            <w:tcW w:w="4095" w:type="dxa"/>
            <w:gridSpan w:val="5"/>
            <w:tcBorders>
              <w:top w:val="single" w:sz="4" w:space="0" w:color="auto"/>
              <w:left w:val="nil"/>
              <w:bottom w:val="single" w:sz="4" w:space="0" w:color="auto"/>
              <w:right w:val="single" w:sz="4" w:space="0" w:color="auto"/>
            </w:tcBorders>
            <w:shd w:val="clear" w:color="auto" w:fill="auto"/>
          </w:tcPr>
          <w:p w:rsidR="00532903" w:rsidRDefault="00532903" w:rsidP="00532903">
            <w:pPr>
              <w:jc w:val="center"/>
            </w:pPr>
            <w:r w:rsidRPr="008A5D65">
              <w:rPr>
                <w:rFonts w:ascii="Times New Roman" w:hAnsi="Times New Roman"/>
                <w:sz w:val="18"/>
                <w:szCs w:val="18"/>
              </w:rPr>
              <w:t>0,00</w:t>
            </w:r>
          </w:p>
        </w:tc>
        <w:tc>
          <w:tcPr>
            <w:tcW w:w="974" w:type="dxa"/>
            <w:tcBorders>
              <w:top w:val="single" w:sz="4" w:space="0" w:color="auto"/>
              <w:left w:val="single" w:sz="4" w:space="0" w:color="auto"/>
              <w:bottom w:val="single" w:sz="4" w:space="0" w:color="000000"/>
              <w:right w:val="single" w:sz="4" w:space="0" w:color="auto"/>
            </w:tcBorders>
          </w:tcPr>
          <w:p w:rsidR="00532903" w:rsidRDefault="00532903" w:rsidP="00532903">
            <w:pPr>
              <w:jc w:val="center"/>
            </w:pPr>
            <w:r w:rsidRPr="008A5D65">
              <w:rPr>
                <w:rFonts w:ascii="Times New Roman" w:hAnsi="Times New Roman"/>
                <w:sz w:val="18"/>
                <w:szCs w:val="18"/>
              </w:rPr>
              <w:t>0,00</w:t>
            </w:r>
          </w:p>
        </w:tc>
        <w:tc>
          <w:tcPr>
            <w:tcW w:w="955" w:type="dxa"/>
            <w:tcBorders>
              <w:top w:val="single" w:sz="4" w:space="0" w:color="auto"/>
              <w:left w:val="single" w:sz="4" w:space="0" w:color="auto"/>
              <w:bottom w:val="single" w:sz="4" w:space="0" w:color="000000"/>
              <w:right w:val="single" w:sz="4" w:space="0" w:color="auto"/>
            </w:tcBorders>
          </w:tcPr>
          <w:p w:rsidR="00532903" w:rsidRDefault="00532903" w:rsidP="00532903">
            <w:pPr>
              <w:jc w:val="center"/>
            </w:pPr>
            <w:r w:rsidRPr="008A5D65">
              <w:rPr>
                <w:rFonts w:ascii="Times New Roman" w:hAnsi="Times New Roman"/>
                <w:sz w:val="18"/>
                <w:szCs w:val="18"/>
              </w:rPr>
              <w:t>0,00</w:t>
            </w:r>
          </w:p>
        </w:tc>
        <w:tc>
          <w:tcPr>
            <w:tcW w:w="983" w:type="dxa"/>
            <w:tcBorders>
              <w:top w:val="single" w:sz="4" w:space="0" w:color="auto"/>
              <w:left w:val="single" w:sz="4" w:space="0" w:color="auto"/>
              <w:bottom w:val="single" w:sz="4" w:space="0" w:color="000000"/>
              <w:right w:val="single" w:sz="4" w:space="0" w:color="auto"/>
            </w:tcBorders>
          </w:tcPr>
          <w:p w:rsidR="00532903" w:rsidRDefault="00532903" w:rsidP="00532903">
            <w:pPr>
              <w:jc w:val="center"/>
            </w:pPr>
            <w:r w:rsidRPr="008A5D65">
              <w:rPr>
                <w:rFonts w:ascii="Times New Roman" w:hAnsi="Times New Roman"/>
                <w:sz w:val="18"/>
                <w:szCs w:val="18"/>
              </w:rPr>
              <w:t>0,00</w:t>
            </w:r>
          </w:p>
        </w:tc>
        <w:tc>
          <w:tcPr>
            <w:tcW w:w="969" w:type="dxa"/>
            <w:tcBorders>
              <w:top w:val="single" w:sz="4" w:space="0" w:color="auto"/>
              <w:left w:val="single" w:sz="4" w:space="0" w:color="auto"/>
              <w:bottom w:val="single" w:sz="4" w:space="0" w:color="000000"/>
              <w:right w:val="single" w:sz="4" w:space="0" w:color="auto"/>
            </w:tcBorders>
          </w:tcPr>
          <w:p w:rsidR="00532903" w:rsidRDefault="00532903" w:rsidP="00532903">
            <w:pPr>
              <w:jc w:val="center"/>
            </w:pPr>
            <w:r w:rsidRPr="008A5D65">
              <w:rPr>
                <w:rFonts w:ascii="Times New Roman" w:hAnsi="Times New Roman"/>
                <w:sz w:val="18"/>
                <w:szCs w:val="18"/>
              </w:rPr>
              <w:t>0,00</w:t>
            </w:r>
          </w:p>
        </w:tc>
        <w:tc>
          <w:tcPr>
            <w:tcW w:w="1508" w:type="dxa"/>
            <w:vMerge w:val="restart"/>
            <w:tcBorders>
              <w:top w:val="single" w:sz="4" w:space="0" w:color="auto"/>
              <w:left w:val="single" w:sz="4" w:space="0" w:color="auto"/>
              <w:right w:val="single" w:sz="4" w:space="0" w:color="auto"/>
            </w:tcBorders>
            <w:vAlign w:val="center"/>
          </w:tcPr>
          <w:p w:rsidR="00532903" w:rsidRPr="003976DE" w:rsidRDefault="005B4AB1" w:rsidP="00532903">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532903" w:rsidRPr="003976DE" w:rsidTr="00532903">
        <w:trPr>
          <w:trHeight w:val="480"/>
        </w:trPr>
        <w:tc>
          <w:tcPr>
            <w:tcW w:w="555" w:type="dxa"/>
            <w:vMerge/>
            <w:tcBorders>
              <w:left w:val="single" w:sz="4" w:space="0" w:color="auto"/>
              <w:bottom w:val="single" w:sz="4" w:space="0" w:color="000000"/>
              <w:right w:val="single" w:sz="4" w:space="0" w:color="auto"/>
            </w:tcBorders>
            <w:vAlign w:val="center"/>
          </w:tcPr>
          <w:p w:rsidR="00532903" w:rsidRPr="003976DE" w:rsidRDefault="00532903" w:rsidP="00532903">
            <w:pPr>
              <w:spacing w:after="0" w:line="240" w:lineRule="auto"/>
              <w:rPr>
                <w:rFonts w:ascii="Times New Roman" w:eastAsia="Times New Roman" w:hAnsi="Times New Roman"/>
                <w:color w:val="000000"/>
                <w:sz w:val="18"/>
                <w:szCs w:val="18"/>
                <w:lang w:eastAsia="ru-RU"/>
              </w:rPr>
            </w:pPr>
          </w:p>
        </w:tc>
        <w:tc>
          <w:tcPr>
            <w:tcW w:w="2084" w:type="dxa"/>
            <w:vMerge/>
            <w:tcBorders>
              <w:top w:val="single" w:sz="4" w:space="0" w:color="auto"/>
              <w:left w:val="single" w:sz="4" w:space="0" w:color="auto"/>
              <w:bottom w:val="single" w:sz="4" w:space="0" w:color="auto"/>
              <w:right w:val="single" w:sz="4" w:space="0" w:color="auto"/>
            </w:tcBorders>
            <w:vAlign w:val="center"/>
          </w:tcPr>
          <w:p w:rsidR="00532903" w:rsidRPr="003976DE" w:rsidRDefault="00532903" w:rsidP="00532903">
            <w:pPr>
              <w:spacing w:after="0" w:line="240" w:lineRule="auto"/>
              <w:rPr>
                <w:rFonts w:ascii="Times New Roman" w:eastAsia="Times New Roman" w:hAnsi="Times New Roman"/>
                <w:color w:val="000000"/>
                <w:sz w:val="18"/>
                <w:szCs w:val="18"/>
                <w:lang w:eastAsia="ru-RU"/>
              </w:rPr>
            </w:pPr>
          </w:p>
        </w:tc>
        <w:tc>
          <w:tcPr>
            <w:tcW w:w="1304" w:type="dxa"/>
            <w:vMerge/>
            <w:tcBorders>
              <w:top w:val="single" w:sz="4" w:space="0" w:color="auto"/>
              <w:left w:val="single" w:sz="4" w:space="0" w:color="auto"/>
              <w:bottom w:val="single" w:sz="4" w:space="0" w:color="auto"/>
              <w:right w:val="single" w:sz="4" w:space="0" w:color="auto"/>
            </w:tcBorders>
            <w:vAlign w:val="center"/>
          </w:tcPr>
          <w:p w:rsidR="00532903" w:rsidRPr="003976DE" w:rsidRDefault="00532903" w:rsidP="00532903">
            <w:pPr>
              <w:spacing w:after="0" w:line="240" w:lineRule="auto"/>
              <w:jc w:val="center"/>
              <w:rPr>
                <w:rFonts w:ascii="Times New Roman" w:eastAsia="Times New Roman" w:hAnsi="Times New Roman"/>
                <w:color w:val="000000"/>
                <w:sz w:val="18"/>
                <w:szCs w:val="18"/>
                <w:lang w:eastAsia="ru-RU"/>
              </w:rPr>
            </w:pPr>
          </w:p>
        </w:tc>
        <w:tc>
          <w:tcPr>
            <w:tcW w:w="1608" w:type="dxa"/>
            <w:vMerge/>
            <w:tcBorders>
              <w:top w:val="single" w:sz="4" w:space="0" w:color="auto"/>
              <w:left w:val="single" w:sz="4" w:space="0" w:color="auto"/>
              <w:bottom w:val="single" w:sz="4" w:space="0" w:color="auto"/>
              <w:right w:val="single" w:sz="4" w:space="0" w:color="auto"/>
            </w:tcBorders>
            <w:vAlign w:val="center"/>
          </w:tcPr>
          <w:p w:rsidR="00532903" w:rsidRPr="003976DE" w:rsidRDefault="00532903" w:rsidP="00532903">
            <w:pPr>
              <w:spacing w:after="0" w:line="240" w:lineRule="auto"/>
              <w:rPr>
                <w:rFonts w:ascii="Times New Roman" w:eastAsia="Times New Roman" w:hAnsi="Times New Roman"/>
                <w:color w:val="000000"/>
                <w:sz w:val="18"/>
                <w:szCs w:val="18"/>
                <w:lang w:eastAsia="ru-RU"/>
              </w:rPr>
            </w:pPr>
          </w:p>
        </w:tc>
        <w:tc>
          <w:tcPr>
            <w:tcW w:w="983" w:type="dxa"/>
            <w:tcBorders>
              <w:top w:val="single" w:sz="4" w:space="0" w:color="auto"/>
              <w:left w:val="single" w:sz="4" w:space="0" w:color="auto"/>
              <w:bottom w:val="single" w:sz="4" w:space="0" w:color="auto"/>
              <w:right w:val="single" w:sz="4" w:space="0" w:color="auto"/>
            </w:tcBorders>
            <w:shd w:val="clear" w:color="auto" w:fill="auto"/>
          </w:tcPr>
          <w:p w:rsidR="00532903" w:rsidRPr="003976DE" w:rsidRDefault="00532903" w:rsidP="00532903">
            <w:pPr>
              <w:jc w:val="center"/>
              <w:rPr>
                <w:rFonts w:ascii="Times New Roman" w:hAnsi="Times New Roman"/>
                <w:sz w:val="18"/>
                <w:szCs w:val="18"/>
              </w:rPr>
            </w:pPr>
            <w:r>
              <w:rPr>
                <w:rFonts w:ascii="Times New Roman" w:hAnsi="Times New Roman"/>
                <w:sz w:val="18"/>
                <w:szCs w:val="18"/>
              </w:rPr>
              <w:t>0,00</w:t>
            </w:r>
          </w:p>
        </w:tc>
        <w:tc>
          <w:tcPr>
            <w:tcW w:w="4095" w:type="dxa"/>
            <w:gridSpan w:val="5"/>
            <w:tcBorders>
              <w:top w:val="single" w:sz="4" w:space="0" w:color="auto"/>
              <w:left w:val="nil"/>
              <w:bottom w:val="single" w:sz="4" w:space="0" w:color="auto"/>
              <w:right w:val="single" w:sz="4" w:space="0" w:color="auto"/>
            </w:tcBorders>
            <w:shd w:val="clear" w:color="auto" w:fill="auto"/>
          </w:tcPr>
          <w:p w:rsidR="00532903" w:rsidRDefault="00532903" w:rsidP="00532903">
            <w:pPr>
              <w:jc w:val="center"/>
            </w:pPr>
            <w:r w:rsidRPr="001868C0">
              <w:rPr>
                <w:rFonts w:ascii="Times New Roman" w:hAnsi="Times New Roman"/>
                <w:sz w:val="18"/>
                <w:szCs w:val="18"/>
              </w:rPr>
              <w:t>0,00</w:t>
            </w:r>
          </w:p>
        </w:tc>
        <w:tc>
          <w:tcPr>
            <w:tcW w:w="974" w:type="dxa"/>
            <w:tcBorders>
              <w:top w:val="nil"/>
              <w:left w:val="single" w:sz="4" w:space="0" w:color="auto"/>
              <w:bottom w:val="single" w:sz="4" w:space="0" w:color="000000"/>
              <w:right w:val="single" w:sz="4" w:space="0" w:color="auto"/>
            </w:tcBorders>
          </w:tcPr>
          <w:p w:rsidR="00532903" w:rsidRDefault="00532903" w:rsidP="00532903">
            <w:pPr>
              <w:jc w:val="center"/>
            </w:pPr>
            <w:r w:rsidRPr="001868C0">
              <w:rPr>
                <w:rFonts w:ascii="Times New Roman" w:hAnsi="Times New Roman"/>
                <w:sz w:val="18"/>
                <w:szCs w:val="18"/>
              </w:rPr>
              <w:t>0,00</w:t>
            </w:r>
          </w:p>
        </w:tc>
        <w:tc>
          <w:tcPr>
            <w:tcW w:w="955" w:type="dxa"/>
            <w:tcBorders>
              <w:top w:val="nil"/>
              <w:left w:val="single" w:sz="4" w:space="0" w:color="auto"/>
              <w:bottom w:val="single" w:sz="4" w:space="0" w:color="000000"/>
              <w:right w:val="single" w:sz="4" w:space="0" w:color="auto"/>
            </w:tcBorders>
          </w:tcPr>
          <w:p w:rsidR="00532903" w:rsidRDefault="00532903" w:rsidP="00532903">
            <w:pPr>
              <w:jc w:val="center"/>
            </w:pPr>
            <w:r w:rsidRPr="001868C0">
              <w:rPr>
                <w:rFonts w:ascii="Times New Roman" w:hAnsi="Times New Roman"/>
                <w:sz w:val="18"/>
                <w:szCs w:val="18"/>
              </w:rPr>
              <w:t>0,00</w:t>
            </w:r>
          </w:p>
        </w:tc>
        <w:tc>
          <w:tcPr>
            <w:tcW w:w="983" w:type="dxa"/>
            <w:tcBorders>
              <w:top w:val="nil"/>
              <w:left w:val="single" w:sz="4" w:space="0" w:color="auto"/>
              <w:bottom w:val="single" w:sz="4" w:space="0" w:color="000000"/>
              <w:right w:val="single" w:sz="4" w:space="0" w:color="auto"/>
            </w:tcBorders>
          </w:tcPr>
          <w:p w:rsidR="00532903" w:rsidRDefault="00532903" w:rsidP="00532903">
            <w:pPr>
              <w:jc w:val="center"/>
            </w:pPr>
            <w:r w:rsidRPr="001868C0">
              <w:rPr>
                <w:rFonts w:ascii="Times New Roman" w:hAnsi="Times New Roman"/>
                <w:sz w:val="18"/>
                <w:szCs w:val="18"/>
              </w:rPr>
              <w:t>0,00</w:t>
            </w:r>
          </w:p>
        </w:tc>
        <w:tc>
          <w:tcPr>
            <w:tcW w:w="969" w:type="dxa"/>
            <w:tcBorders>
              <w:top w:val="nil"/>
              <w:left w:val="single" w:sz="4" w:space="0" w:color="auto"/>
              <w:bottom w:val="single" w:sz="4" w:space="0" w:color="000000"/>
              <w:right w:val="single" w:sz="4" w:space="0" w:color="auto"/>
            </w:tcBorders>
          </w:tcPr>
          <w:p w:rsidR="00532903" w:rsidRDefault="00532903" w:rsidP="00532903">
            <w:pPr>
              <w:jc w:val="center"/>
            </w:pPr>
            <w:r w:rsidRPr="001868C0">
              <w:rPr>
                <w:rFonts w:ascii="Times New Roman" w:hAnsi="Times New Roman"/>
                <w:sz w:val="18"/>
                <w:szCs w:val="18"/>
              </w:rPr>
              <w:t>0,00</w:t>
            </w:r>
          </w:p>
        </w:tc>
        <w:tc>
          <w:tcPr>
            <w:tcW w:w="1508" w:type="dxa"/>
            <w:vMerge/>
            <w:tcBorders>
              <w:left w:val="single" w:sz="4" w:space="0" w:color="auto"/>
              <w:right w:val="single" w:sz="4" w:space="0" w:color="auto"/>
            </w:tcBorders>
            <w:vAlign w:val="center"/>
          </w:tcPr>
          <w:p w:rsidR="00532903" w:rsidRPr="003976DE" w:rsidRDefault="00532903" w:rsidP="00532903">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val="restart"/>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84" w:type="dxa"/>
            <w:vMerge w:val="restart"/>
            <w:tcBorders>
              <w:top w:val="single" w:sz="4" w:space="0" w:color="auto"/>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val="restart"/>
            <w:tcBorders>
              <w:top w:val="single" w:sz="4" w:space="0" w:color="auto"/>
              <w:left w:val="single" w:sz="4" w:space="0" w:color="auto"/>
              <w:right w:val="single" w:sz="4" w:space="0" w:color="auto"/>
            </w:tcBorders>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2023-2027</w:t>
            </w:r>
          </w:p>
        </w:tc>
        <w:tc>
          <w:tcPr>
            <w:tcW w:w="1608" w:type="dxa"/>
            <w:vMerge w:val="restart"/>
            <w:tcBorders>
              <w:top w:val="single" w:sz="4" w:space="0" w:color="auto"/>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Х</w:t>
            </w:r>
          </w:p>
        </w:tc>
        <w:tc>
          <w:tcPr>
            <w:tcW w:w="983" w:type="dxa"/>
            <w:vMerge w:val="restart"/>
            <w:tcBorders>
              <w:top w:val="single" w:sz="4" w:space="0" w:color="auto"/>
              <w:left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Всего:</w:t>
            </w:r>
          </w:p>
        </w:tc>
        <w:tc>
          <w:tcPr>
            <w:tcW w:w="936" w:type="dxa"/>
            <w:vMerge w:val="restart"/>
            <w:tcBorders>
              <w:top w:val="single" w:sz="4" w:space="0" w:color="auto"/>
              <w:left w:val="nil"/>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2023 год</w:t>
            </w:r>
          </w:p>
        </w:tc>
        <w:tc>
          <w:tcPr>
            <w:tcW w:w="3159" w:type="dxa"/>
            <w:gridSpan w:val="4"/>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 том числе по кварталам</w:t>
            </w:r>
          </w:p>
        </w:tc>
        <w:tc>
          <w:tcPr>
            <w:tcW w:w="974"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55"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9"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right w:val="single" w:sz="4" w:space="0" w:color="auto"/>
            </w:tcBorders>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1608"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vMerge/>
            <w:tcBorders>
              <w:left w:val="single" w:sz="4" w:space="0" w:color="auto"/>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936" w:type="dxa"/>
            <w:vMerge/>
            <w:tcBorders>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val="en-US" w:eastAsia="ru-RU"/>
              </w:rPr>
              <w:t>I</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val="en-US" w:eastAsia="ru-RU"/>
              </w:rPr>
              <w:t>II</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val="en-US" w:eastAsia="ru-RU"/>
              </w:rPr>
              <w:t>III</w:t>
            </w:r>
          </w:p>
        </w:tc>
        <w:tc>
          <w:tcPr>
            <w:tcW w:w="621"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val="en-US" w:eastAsia="ru-RU"/>
              </w:rPr>
              <w:t>IV</w:t>
            </w:r>
          </w:p>
        </w:tc>
        <w:tc>
          <w:tcPr>
            <w:tcW w:w="974"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55"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9"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1608"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2B74DA"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621"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74" w:type="dxa"/>
            <w:tcBorders>
              <w:top w:val="nil"/>
              <w:left w:val="single" w:sz="4" w:space="0" w:color="auto"/>
              <w:bottom w:val="single" w:sz="4" w:space="0" w:color="000000"/>
              <w:right w:val="single" w:sz="4" w:space="0" w:color="auto"/>
            </w:tcBorders>
            <w:vAlign w:val="center"/>
          </w:tcPr>
          <w:p w:rsidR="002B74DA" w:rsidRPr="003976DE" w:rsidRDefault="005B4AB1"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55" w:type="dxa"/>
            <w:tcBorders>
              <w:top w:val="nil"/>
              <w:left w:val="single" w:sz="4" w:space="0" w:color="auto"/>
              <w:bottom w:val="single" w:sz="4" w:space="0" w:color="000000"/>
              <w:right w:val="single" w:sz="4" w:space="0" w:color="auto"/>
            </w:tcBorders>
            <w:vAlign w:val="center"/>
          </w:tcPr>
          <w:p w:rsidR="002B74DA" w:rsidRPr="003976DE" w:rsidRDefault="005B4AB1"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83" w:type="dxa"/>
            <w:tcBorders>
              <w:top w:val="nil"/>
              <w:left w:val="single" w:sz="4" w:space="0" w:color="auto"/>
              <w:bottom w:val="single" w:sz="4" w:space="0" w:color="000000"/>
              <w:right w:val="single" w:sz="4" w:space="0" w:color="auto"/>
            </w:tcBorders>
            <w:vAlign w:val="center"/>
          </w:tcPr>
          <w:p w:rsidR="002B74DA" w:rsidRPr="003976DE" w:rsidRDefault="005B4AB1"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69" w:type="dxa"/>
            <w:tcBorders>
              <w:top w:val="nil"/>
              <w:left w:val="single" w:sz="4" w:space="0" w:color="auto"/>
              <w:bottom w:val="single" w:sz="4" w:space="0" w:color="000000"/>
              <w:right w:val="single" w:sz="4" w:space="0" w:color="auto"/>
            </w:tcBorders>
            <w:vAlign w:val="center"/>
          </w:tcPr>
          <w:p w:rsidR="002B74DA" w:rsidRPr="003976DE" w:rsidRDefault="005B4AB1"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08"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970"/>
        </w:trPr>
        <w:tc>
          <w:tcPr>
            <w:tcW w:w="555" w:type="dxa"/>
            <w:vMerge w:val="restart"/>
            <w:tcBorders>
              <w:top w:val="nil"/>
              <w:left w:val="single" w:sz="4" w:space="0" w:color="auto"/>
              <w:right w:val="single" w:sz="4" w:space="0" w:color="auto"/>
            </w:tcBorders>
            <w:vAlign w:val="center"/>
          </w:tcPr>
          <w:p w:rsidR="002B74DA" w:rsidRPr="003976DE" w:rsidRDefault="002B74DA"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1.11</w:t>
            </w:r>
          </w:p>
        </w:tc>
        <w:tc>
          <w:tcPr>
            <w:tcW w:w="2084" w:type="dxa"/>
            <w:vMerge w:val="restart"/>
            <w:tcBorders>
              <w:top w:val="nil"/>
              <w:left w:val="single" w:sz="4" w:space="0" w:color="auto"/>
              <w:right w:val="single" w:sz="4" w:space="0" w:color="auto"/>
            </w:tcBorders>
            <w:vAlign w:val="center"/>
          </w:tcPr>
          <w:p w:rsidR="002B74DA" w:rsidRPr="003976DE" w:rsidRDefault="002B74DA"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Мероприятие 01.11. Опашка территорий по границам населенных пунктов муниципальных образований Московской области</w:t>
            </w:r>
          </w:p>
        </w:tc>
        <w:tc>
          <w:tcPr>
            <w:tcW w:w="1304" w:type="dxa"/>
            <w:vMerge w:val="restart"/>
            <w:tcBorders>
              <w:top w:val="nil"/>
              <w:left w:val="single" w:sz="4" w:space="0" w:color="auto"/>
              <w:right w:val="single" w:sz="4" w:space="0" w:color="auto"/>
            </w:tcBorders>
            <w:vAlign w:val="center"/>
          </w:tcPr>
          <w:p w:rsidR="002B74DA" w:rsidRPr="003976DE" w:rsidRDefault="002B74DA"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2023-2027</w:t>
            </w:r>
          </w:p>
        </w:tc>
        <w:tc>
          <w:tcPr>
            <w:tcW w:w="1608" w:type="dxa"/>
            <w:tcBorders>
              <w:top w:val="nil"/>
              <w:left w:val="single" w:sz="4" w:space="0" w:color="auto"/>
              <w:right w:val="single" w:sz="4" w:space="0" w:color="auto"/>
            </w:tcBorders>
            <w:vAlign w:val="center"/>
          </w:tcPr>
          <w:p w:rsidR="002B74DA" w:rsidRPr="003976DE" w:rsidRDefault="002B74DA"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983" w:type="dxa"/>
            <w:tcBorders>
              <w:top w:val="single" w:sz="4" w:space="0" w:color="auto"/>
              <w:left w:val="single" w:sz="4" w:space="0" w:color="auto"/>
              <w:right w:val="single" w:sz="4" w:space="0" w:color="auto"/>
            </w:tcBorders>
            <w:shd w:val="clear" w:color="auto" w:fill="auto"/>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4095" w:type="dxa"/>
            <w:gridSpan w:val="5"/>
            <w:tcBorders>
              <w:top w:val="single" w:sz="4" w:space="0" w:color="auto"/>
              <w:left w:val="nil"/>
              <w:right w:val="single" w:sz="4" w:space="0" w:color="auto"/>
            </w:tcBorders>
            <w:shd w:val="clear" w:color="auto" w:fill="auto"/>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74" w:type="dxa"/>
            <w:tcBorders>
              <w:top w:val="single" w:sz="4" w:space="0" w:color="auto"/>
              <w:left w:val="single" w:sz="4" w:space="0" w:color="auto"/>
              <w:bottom w:val="single" w:sz="4" w:space="0" w:color="auto"/>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55" w:type="dxa"/>
            <w:tcBorders>
              <w:top w:val="single" w:sz="4" w:space="0" w:color="auto"/>
              <w:left w:val="single" w:sz="4" w:space="0" w:color="auto"/>
              <w:bottom w:val="single" w:sz="4" w:space="0" w:color="auto"/>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3" w:type="dxa"/>
            <w:tcBorders>
              <w:top w:val="single" w:sz="4" w:space="0" w:color="auto"/>
              <w:left w:val="single" w:sz="4" w:space="0" w:color="auto"/>
              <w:bottom w:val="single" w:sz="4" w:space="0" w:color="auto"/>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9" w:type="dxa"/>
            <w:tcBorders>
              <w:top w:val="single" w:sz="4" w:space="0" w:color="auto"/>
              <w:left w:val="single" w:sz="4" w:space="0" w:color="auto"/>
              <w:bottom w:val="single" w:sz="4" w:space="0" w:color="auto"/>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08" w:type="dxa"/>
            <w:vMerge w:val="restart"/>
            <w:tcBorders>
              <w:top w:val="single" w:sz="4" w:space="0" w:color="auto"/>
              <w:left w:val="single" w:sz="4" w:space="0" w:color="auto"/>
              <w:right w:val="single" w:sz="4" w:space="0" w:color="auto"/>
            </w:tcBorders>
            <w:vAlign w:val="center"/>
          </w:tcPr>
          <w:p w:rsidR="002B74DA" w:rsidRPr="003976DE" w:rsidRDefault="005B4AB1" w:rsidP="001A0FF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5B1D9A" w:rsidRPr="003976DE" w:rsidTr="00532903">
        <w:trPr>
          <w:trHeight w:val="480"/>
        </w:trPr>
        <w:tc>
          <w:tcPr>
            <w:tcW w:w="555" w:type="dxa"/>
            <w:vMerge/>
            <w:tcBorders>
              <w:left w:val="single" w:sz="4" w:space="0" w:color="auto"/>
              <w:right w:val="single" w:sz="4" w:space="0" w:color="auto"/>
            </w:tcBorders>
            <w:vAlign w:val="center"/>
          </w:tcPr>
          <w:p w:rsidR="002B74DA" w:rsidRPr="003976DE" w:rsidRDefault="002B74DA" w:rsidP="001A0FF0">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bottom w:val="single" w:sz="4" w:space="0" w:color="000000"/>
              <w:right w:val="single" w:sz="4" w:space="0" w:color="auto"/>
            </w:tcBorders>
            <w:vAlign w:val="center"/>
          </w:tcPr>
          <w:p w:rsidR="002B74DA" w:rsidRPr="003976DE" w:rsidRDefault="002B74DA" w:rsidP="001A0FF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vAlign w:val="center"/>
          </w:tcPr>
          <w:p w:rsidR="002B74DA" w:rsidRPr="003976DE" w:rsidRDefault="002B74DA" w:rsidP="001A0FF0">
            <w:pPr>
              <w:spacing w:after="0" w:line="240" w:lineRule="auto"/>
              <w:jc w:val="center"/>
              <w:rPr>
                <w:rFonts w:ascii="Times New Roman" w:eastAsia="Times New Roman" w:hAnsi="Times New Roman"/>
                <w:color w:val="000000"/>
                <w:sz w:val="18"/>
                <w:szCs w:val="18"/>
                <w:lang w:eastAsia="ru-RU"/>
              </w:rPr>
            </w:pPr>
          </w:p>
        </w:tc>
        <w:tc>
          <w:tcPr>
            <w:tcW w:w="1608" w:type="dxa"/>
            <w:tcBorders>
              <w:top w:val="nil"/>
              <w:left w:val="single" w:sz="4" w:space="0" w:color="auto"/>
              <w:bottom w:val="single" w:sz="4" w:space="0" w:color="000000"/>
              <w:right w:val="single" w:sz="4" w:space="0" w:color="auto"/>
            </w:tcBorders>
            <w:vAlign w:val="center"/>
          </w:tcPr>
          <w:p w:rsidR="002B74DA" w:rsidRPr="003976DE" w:rsidRDefault="002B74DA"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983" w:type="dxa"/>
            <w:tcBorders>
              <w:top w:val="single" w:sz="4" w:space="0" w:color="auto"/>
              <w:left w:val="single" w:sz="4" w:space="0" w:color="auto"/>
              <w:bottom w:val="single" w:sz="4" w:space="0" w:color="auto"/>
              <w:right w:val="single" w:sz="4" w:space="0" w:color="auto"/>
            </w:tcBorders>
            <w:shd w:val="clear" w:color="auto" w:fill="auto"/>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4095" w:type="dxa"/>
            <w:gridSpan w:val="5"/>
            <w:tcBorders>
              <w:top w:val="single" w:sz="4" w:space="0" w:color="auto"/>
              <w:left w:val="nil"/>
              <w:bottom w:val="single" w:sz="4" w:space="0" w:color="auto"/>
              <w:right w:val="single" w:sz="4" w:space="0" w:color="auto"/>
            </w:tcBorders>
            <w:shd w:val="clear" w:color="auto" w:fill="auto"/>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74" w:type="dxa"/>
            <w:tcBorders>
              <w:top w:val="nil"/>
              <w:left w:val="single" w:sz="4" w:space="0" w:color="auto"/>
              <w:bottom w:val="single" w:sz="4" w:space="0" w:color="000000"/>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55" w:type="dxa"/>
            <w:tcBorders>
              <w:top w:val="nil"/>
              <w:left w:val="single" w:sz="4" w:space="0" w:color="auto"/>
              <w:bottom w:val="single" w:sz="4" w:space="0" w:color="000000"/>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3" w:type="dxa"/>
            <w:tcBorders>
              <w:top w:val="nil"/>
              <w:left w:val="single" w:sz="4" w:space="0" w:color="auto"/>
              <w:bottom w:val="single" w:sz="4" w:space="0" w:color="000000"/>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9" w:type="dxa"/>
            <w:tcBorders>
              <w:top w:val="nil"/>
              <w:left w:val="single" w:sz="4" w:space="0" w:color="auto"/>
              <w:bottom w:val="single" w:sz="4" w:space="0" w:color="000000"/>
              <w:right w:val="single" w:sz="4" w:space="0" w:color="auto"/>
            </w:tcBorders>
          </w:tcPr>
          <w:p w:rsidR="002B74DA" w:rsidRPr="003976DE" w:rsidRDefault="002B74DA"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08" w:type="dxa"/>
            <w:vMerge/>
            <w:tcBorders>
              <w:left w:val="single" w:sz="4" w:space="0" w:color="auto"/>
              <w:right w:val="single" w:sz="4" w:space="0" w:color="auto"/>
            </w:tcBorders>
            <w:vAlign w:val="center"/>
          </w:tcPr>
          <w:p w:rsidR="002B74DA" w:rsidRPr="003976DE" w:rsidRDefault="002B74DA" w:rsidP="001A0FF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84" w:type="dxa"/>
            <w:vMerge w:val="restart"/>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Работы по опашке территорий по границам населенных пунктов муниципальных образований Московской области</w:t>
            </w:r>
          </w:p>
        </w:tc>
        <w:tc>
          <w:tcPr>
            <w:tcW w:w="1304" w:type="dxa"/>
            <w:vMerge w:val="restart"/>
            <w:tcBorders>
              <w:top w:val="nil"/>
              <w:left w:val="single" w:sz="4" w:space="0" w:color="auto"/>
              <w:right w:val="single" w:sz="4" w:space="0" w:color="auto"/>
            </w:tcBorders>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2023-2027</w:t>
            </w:r>
          </w:p>
        </w:tc>
        <w:tc>
          <w:tcPr>
            <w:tcW w:w="1608" w:type="dxa"/>
            <w:vMerge w:val="restart"/>
            <w:tcBorders>
              <w:top w:val="nil"/>
              <w:left w:val="single" w:sz="4" w:space="0" w:color="auto"/>
              <w:right w:val="single" w:sz="4" w:space="0" w:color="auto"/>
            </w:tcBorders>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Х</w:t>
            </w:r>
          </w:p>
        </w:tc>
        <w:tc>
          <w:tcPr>
            <w:tcW w:w="983" w:type="dxa"/>
            <w:vMerge w:val="restart"/>
            <w:tcBorders>
              <w:top w:val="single" w:sz="4" w:space="0" w:color="auto"/>
              <w:left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Всего:</w:t>
            </w:r>
          </w:p>
        </w:tc>
        <w:tc>
          <w:tcPr>
            <w:tcW w:w="936" w:type="dxa"/>
            <w:vMerge w:val="restart"/>
            <w:tcBorders>
              <w:top w:val="single" w:sz="4" w:space="0" w:color="auto"/>
              <w:left w:val="nil"/>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2023 год</w:t>
            </w:r>
          </w:p>
        </w:tc>
        <w:tc>
          <w:tcPr>
            <w:tcW w:w="3159" w:type="dxa"/>
            <w:gridSpan w:val="4"/>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 том числе по кварталам</w:t>
            </w:r>
          </w:p>
        </w:tc>
        <w:tc>
          <w:tcPr>
            <w:tcW w:w="974"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55"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9"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right w:val="single" w:sz="4" w:space="0" w:color="auto"/>
            </w:tcBorders>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1608"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vMerge/>
            <w:tcBorders>
              <w:left w:val="single" w:sz="4" w:space="0" w:color="auto"/>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936" w:type="dxa"/>
            <w:vMerge/>
            <w:tcBorders>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II</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III</w:t>
            </w:r>
          </w:p>
        </w:tc>
        <w:tc>
          <w:tcPr>
            <w:tcW w:w="621"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IV</w:t>
            </w:r>
          </w:p>
        </w:tc>
        <w:tc>
          <w:tcPr>
            <w:tcW w:w="974"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55"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69" w:type="dxa"/>
            <w:tcBorders>
              <w:top w:val="nil"/>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jc w:val="center"/>
              <w:rPr>
                <w:rFonts w:ascii="Times New Roman" w:eastAsia="Times New Roman" w:hAnsi="Times New Roman"/>
                <w:color w:val="000000"/>
                <w:sz w:val="18"/>
                <w:szCs w:val="18"/>
                <w:lang w:eastAsia="ru-RU"/>
              </w:rPr>
            </w:pPr>
          </w:p>
        </w:tc>
        <w:tc>
          <w:tcPr>
            <w:tcW w:w="1608"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2B74DA"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621" w:type="dxa"/>
            <w:tcBorders>
              <w:top w:val="single" w:sz="4" w:space="0" w:color="auto"/>
              <w:left w:val="nil"/>
              <w:bottom w:val="single" w:sz="4" w:space="0" w:color="auto"/>
              <w:right w:val="single" w:sz="4" w:space="0" w:color="auto"/>
            </w:tcBorders>
            <w:shd w:val="clear" w:color="auto" w:fill="auto"/>
            <w:vAlign w:val="center"/>
          </w:tcPr>
          <w:p w:rsidR="002B74DA"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74" w:type="dxa"/>
            <w:tcBorders>
              <w:top w:val="nil"/>
              <w:left w:val="single" w:sz="4" w:space="0" w:color="auto"/>
              <w:bottom w:val="single" w:sz="4" w:space="0" w:color="000000"/>
              <w:right w:val="single" w:sz="4" w:space="0" w:color="auto"/>
            </w:tcBorders>
            <w:vAlign w:val="center"/>
          </w:tcPr>
          <w:p w:rsidR="002B74DA" w:rsidRPr="003976DE" w:rsidRDefault="005B4AB1"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55" w:type="dxa"/>
            <w:tcBorders>
              <w:top w:val="nil"/>
              <w:left w:val="single" w:sz="4" w:space="0" w:color="auto"/>
              <w:bottom w:val="single" w:sz="4" w:space="0" w:color="000000"/>
              <w:right w:val="single" w:sz="4" w:space="0" w:color="auto"/>
            </w:tcBorders>
            <w:vAlign w:val="center"/>
          </w:tcPr>
          <w:p w:rsidR="002B74DA" w:rsidRPr="003976DE" w:rsidRDefault="005B4AB1"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83" w:type="dxa"/>
            <w:tcBorders>
              <w:top w:val="nil"/>
              <w:left w:val="single" w:sz="4" w:space="0" w:color="auto"/>
              <w:bottom w:val="single" w:sz="4" w:space="0" w:color="000000"/>
              <w:right w:val="single" w:sz="4" w:space="0" w:color="auto"/>
            </w:tcBorders>
            <w:vAlign w:val="center"/>
          </w:tcPr>
          <w:p w:rsidR="002B74DA" w:rsidRPr="003976DE" w:rsidRDefault="005B4AB1"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69" w:type="dxa"/>
            <w:tcBorders>
              <w:top w:val="nil"/>
              <w:left w:val="single" w:sz="4" w:space="0" w:color="auto"/>
              <w:bottom w:val="single" w:sz="4" w:space="0" w:color="000000"/>
              <w:right w:val="single" w:sz="4" w:space="0" w:color="auto"/>
            </w:tcBorders>
            <w:vAlign w:val="center"/>
          </w:tcPr>
          <w:p w:rsidR="002B74DA" w:rsidRPr="003976DE" w:rsidRDefault="005B4AB1" w:rsidP="00197CC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08" w:type="dxa"/>
            <w:vMerge/>
            <w:tcBorders>
              <w:left w:val="single" w:sz="4" w:space="0" w:color="auto"/>
              <w:bottom w:val="single" w:sz="4" w:space="0" w:color="000000"/>
              <w:right w:val="single" w:sz="4" w:space="0" w:color="auto"/>
            </w:tcBorders>
            <w:vAlign w:val="center"/>
          </w:tcPr>
          <w:p w:rsidR="002B74DA" w:rsidRPr="003976DE" w:rsidRDefault="002B74DA"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44"/>
        </w:trPr>
        <w:tc>
          <w:tcPr>
            <w:tcW w:w="555" w:type="dxa"/>
            <w:vMerge w:val="restart"/>
            <w:tcBorders>
              <w:top w:val="nil"/>
              <w:left w:val="single" w:sz="4" w:space="0" w:color="auto"/>
              <w:bottom w:val="single" w:sz="4" w:space="0" w:color="000000"/>
              <w:right w:val="single" w:sz="4" w:space="0" w:color="auto"/>
            </w:tcBorders>
            <w:shd w:val="clear" w:color="auto" w:fill="auto"/>
            <w:vAlign w:val="center"/>
            <w:hideMark/>
          </w:tcPr>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1.12</w:t>
            </w:r>
          </w:p>
        </w:tc>
        <w:tc>
          <w:tcPr>
            <w:tcW w:w="2084" w:type="dxa"/>
            <w:vMerge w:val="restart"/>
            <w:tcBorders>
              <w:top w:val="nil"/>
              <w:left w:val="single" w:sz="4" w:space="0" w:color="auto"/>
              <w:bottom w:val="single" w:sz="4" w:space="0" w:color="000000"/>
              <w:right w:val="single" w:sz="4" w:space="0" w:color="auto"/>
            </w:tcBorders>
            <w:shd w:val="clear" w:color="auto" w:fill="auto"/>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Мероприятие 01.12. </w:t>
            </w:r>
            <w:r w:rsidRPr="003976DE">
              <w:rPr>
                <w:rFonts w:ascii="Times New Roman" w:eastAsia="Times New Roman" w:hAnsi="Times New Roman"/>
                <w:color w:val="000000"/>
                <w:sz w:val="18"/>
                <w:szCs w:val="18"/>
                <w:lang w:eastAsia="ru-RU"/>
              </w:rPr>
              <w:br/>
              <w:t xml:space="preserve">Финансовое </w:t>
            </w:r>
            <w:r w:rsidRPr="003976DE">
              <w:rPr>
                <w:rFonts w:ascii="Times New Roman" w:eastAsia="Times New Roman" w:hAnsi="Times New Roman"/>
                <w:color w:val="000000"/>
                <w:sz w:val="18"/>
                <w:szCs w:val="18"/>
                <w:lang w:eastAsia="ru-RU"/>
              </w:rPr>
              <w:lastRenderedPageBreak/>
              <w:t>обеспечение мероприятий по созданию и эксплуатации объектов противопожарной службы</w:t>
            </w:r>
          </w:p>
        </w:tc>
        <w:tc>
          <w:tcPr>
            <w:tcW w:w="1304" w:type="dxa"/>
            <w:tcBorders>
              <w:top w:val="nil"/>
              <w:left w:val="nil"/>
              <w:bottom w:val="single" w:sz="4" w:space="0" w:color="auto"/>
              <w:right w:val="single" w:sz="4" w:space="0" w:color="auto"/>
            </w:tcBorders>
            <w:shd w:val="clear" w:color="auto" w:fill="auto"/>
          </w:tcPr>
          <w:p w:rsidR="001A0FF0" w:rsidRPr="003976DE" w:rsidRDefault="001A0FF0" w:rsidP="001A0FF0">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lastRenderedPageBreak/>
              <w:t>2023-2027</w:t>
            </w:r>
          </w:p>
        </w:tc>
        <w:tc>
          <w:tcPr>
            <w:tcW w:w="1608" w:type="dxa"/>
            <w:tcBorders>
              <w:top w:val="nil"/>
              <w:left w:val="nil"/>
              <w:bottom w:val="single" w:sz="4" w:space="0" w:color="auto"/>
              <w:right w:val="single" w:sz="4" w:space="0" w:color="auto"/>
            </w:tcBorders>
            <w:shd w:val="clear" w:color="auto" w:fill="auto"/>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983"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4095" w:type="dxa"/>
            <w:gridSpan w:val="5"/>
            <w:tcBorders>
              <w:top w:val="single" w:sz="4" w:space="0" w:color="auto"/>
              <w:left w:val="nil"/>
              <w:bottom w:val="single" w:sz="4" w:space="0" w:color="auto"/>
              <w:right w:val="single" w:sz="4" w:space="0" w:color="000000"/>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74"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55"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3"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9"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08" w:type="dxa"/>
            <w:vMerge w:val="restart"/>
            <w:tcBorders>
              <w:top w:val="nil"/>
              <w:left w:val="single" w:sz="4" w:space="0" w:color="auto"/>
              <w:bottom w:val="single" w:sz="4" w:space="0" w:color="000000"/>
              <w:right w:val="single" w:sz="4" w:space="0" w:color="auto"/>
            </w:tcBorders>
            <w:shd w:val="clear" w:color="auto" w:fill="auto"/>
          </w:tcPr>
          <w:p w:rsidR="001A0FF0" w:rsidRPr="003976DE" w:rsidRDefault="005B4AB1" w:rsidP="001A0FF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 xml:space="preserve">Управления по безопасности </w:t>
            </w:r>
            <w:r>
              <w:rPr>
                <w:rFonts w:ascii="Times New Roman" w:eastAsia="Times New Roman" w:hAnsi="Times New Roman"/>
                <w:color w:val="000000"/>
                <w:sz w:val="18"/>
                <w:szCs w:val="18"/>
                <w:lang w:eastAsia="ru-RU"/>
              </w:rPr>
              <w:lastRenderedPageBreak/>
              <w:t>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5B1D9A" w:rsidRPr="003976DE" w:rsidTr="00532903">
        <w:trPr>
          <w:trHeight w:val="1245"/>
        </w:trPr>
        <w:tc>
          <w:tcPr>
            <w:tcW w:w="555" w:type="dxa"/>
            <w:vMerge/>
            <w:tcBorders>
              <w:top w:val="nil"/>
              <w:left w:val="single" w:sz="4" w:space="0" w:color="auto"/>
              <w:bottom w:val="single" w:sz="4" w:space="0" w:color="000000"/>
              <w:right w:val="single" w:sz="4" w:space="0" w:color="auto"/>
            </w:tcBorders>
            <w:vAlign w:val="center"/>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p>
        </w:tc>
        <w:tc>
          <w:tcPr>
            <w:tcW w:w="2084" w:type="dxa"/>
            <w:vMerge/>
            <w:tcBorders>
              <w:top w:val="nil"/>
              <w:left w:val="single" w:sz="4" w:space="0" w:color="auto"/>
              <w:bottom w:val="single" w:sz="4" w:space="0" w:color="000000"/>
              <w:right w:val="single" w:sz="4" w:space="0" w:color="auto"/>
            </w:tcBorders>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auto" w:fill="auto"/>
          </w:tcPr>
          <w:p w:rsidR="001A0FF0" w:rsidRPr="003976DE" w:rsidRDefault="001A0FF0" w:rsidP="001A0FF0">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auto" w:fill="auto"/>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983"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4095" w:type="dxa"/>
            <w:gridSpan w:val="5"/>
            <w:tcBorders>
              <w:top w:val="single" w:sz="4" w:space="0" w:color="auto"/>
              <w:left w:val="nil"/>
              <w:bottom w:val="single" w:sz="4" w:space="0" w:color="auto"/>
              <w:right w:val="single" w:sz="4" w:space="0" w:color="000000"/>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74"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55"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83"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969"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08" w:type="dxa"/>
            <w:vMerge/>
            <w:tcBorders>
              <w:top w:val="nil"/>
              <w:left w:val="single" w:sz="4" w:space="0" w:color="auto"/>
              <w:bottom w:val="single" w:sz="4" w:space="0" w:color="000000"/>
              <w:right w:val="single" w:sz="4" w:space="0" w:color="auto"/>
            </w:tcBorders>
            <w:vAlign w:val="center"/>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315"/>
        </w:trPr>
        <w:tc>
          <w:tcPr>
            <w:tcW w:w="555"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2084" w:type="dxa"/>
            <w:vMerge w:val="restart"/>
            <w:tcBorders>
              <w:top w:val="nil"/>
              <w:left w:val="single" w:sz="4" w:space="0" w:color="auto"/>
              <w:bottom w:val="single" w:sz="4" w:space="0" w:color="000000"/>
              <w:right w:val="single" w:sz="4" w:space="0" w:color="auto"/>
            </w:tcBorders>
            <w:shd w:val="clear" w:color="auto" w:fill="auto"/>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Работы по возведению фундамента для пожарного депо.</w:t>
            </w:r>
            <w:r w:rsidRPr="003976DE">
              <w:rPr>
                <w:rFonts w:ascii="Times New Roman" w:hAnsi="Times New Roman"/>
                <w:sz w:val="18"/>
                <w:szCs w:val="18"/>
              </w:rPr>
              <w:t xml:space="preserve"> Работы по </w:t>
            </w:r>
            <w:r w:rsidRPr="003976DE">
              <w:rPr>
                <w:rFonts w:ascii="Times New Roman" w:eastAsia="Times New Roman" w:hAnsi="Times New Roman"/>
                <w:color w:val="000000"/>
                <w:sz w:val="18"/>
                <w:szCs w:val="18"/>
                <w:lang w:eastAsia="ru-RU"/>
              </w:rPr>
              <w:t>подведению внешних инженерных сетей. Работы по благоустройству прилегающей к пожарному депо территории.</w:t>
            </w:r>
          </w:p>
        </w:tc>
        <w:tc>
          <w:tcPr>
            <w:tcW w:w="1304" w:type="dxa"/>
            <w:vMerge w:val="restart"/>
            <w:tcBorders>
              <w:top w:val="nil"/>
              <w:left w:val="single" w:sz="4" w:space="0" w:color="auto"/>
              <w:bottom w:val="single" w:sz="4" w:space="0" w:color="000000"/>
              <w:right w:val="single" w:sz="4" w:space="0" w:color="auto"/>
            </w:tcBorders>
            <w:shd w:val="clear" w:color="auto" w:fill="auto"/>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vMerge w:val="restart"/>
            <w:tcBorders>
              <w:top w:val="nil"/>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Х</w:t>
            </w:r>
          </w:p>
        </w:tc>
        <w:tc>
          <w:tcPr>
            <w:tcW w:w="983" w:type="dxa"/>
            <w:vMerge w:val="restart"/>
            <w:tcBorders>
              <w:top w:val="nil"/>
              <w:left w:val="single" w:sz="4" w:space="0" w:color="auto"/>
              <w:bottom w:val="nil"/>
              <w:right w:val="single" w:sz="4" w:space="0" w:color="auto"/>
            </w:tcBorders>
            <w:shd w:val="clear" w:color="auto" w:fill="auto"/>
            <w:hideMark/>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Всего:</w:t>
            </w:r>
          </w:p>
        </w:tc>
        <w:tc>
          <w:tcPr>
            <w:tcW w:w="936" w:type="dxa"/>
            <w:vMerge w:val="restart"/>
            <w:tcBorders>
              <w:top w:val="nil"/>
              <w:left w:val="single" w:sz="4" w:space="0" w:color="auto"/>
              <w:bottom w:val="nil"/>
              <w:right w:val="single" w:sz="4" w:space="0" w:color="auto"/>
            </w:tcBorders>
            <w:shd w:val="clear" w:color="auto" w:fill="auto"/>
            <w:hideMark/>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2023 год</w:t>
            </w:r>
          </w:p>
        </w:tc>
        <w:tc>
          <w:tcPr>
            <w:tcW w:w="3159" w:type="dxa"/>
            <w:gridSpan w:val="4"/>
            <w:tcBorders>
              <w:top w:val="single" w:sz="4" w:space="0" w:color="auto"/>
              <w:left w:val="nil"/>
              <w:bottom w:val="single" w:sz="4" w:space="0" w:color="auto"/>
              <w:right w:val="single" w:sz="4" w:space="0" w:color="000000"/>
            </w:tcBorders>
            <w:shd w:val="clear" w:color="auto" w:fill="auto"/>
            <w:hideMark/>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 том числе по кварталам</w:t>
            </w:r>
          </w:p>
        </w:tc>
        <w:tc>
          <w:tcPr>
            <w:tcW w:w="974" w:type="dxa"/>
            <w:vMerge w:val="restart"/>
            <w:tcBorders>
              <w:top w:val="nil"/>
              <w:left w:val="single" w:sz="4" w:space="0" w:color="auto"/>
              <w:bottom w:val="single" w:sz="4" w:space="0" w:color="000000"/>
              <w:right w:val="single" w:sz="4" w:space="0" w:color="auto"/>
            </w:tcBorders>
            <w:shd w:val="clear" w:color="auto" w:fill="auto"/>
          </w:tcPr>
          <w:p w:rsidR="00F326E2"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55" w:type="dxa"/>
            <w:vMerge w:val="restart"/>
            <w:tcBorders>
              <w:top w:val="nil"/>
              <w:left w:val="single" w:sz="4" w:space="0" w:color="auto"/>
              <w:bottom w:val="single" w:sz="4" w:space="0" w:color="000000"/>
              <w:right w:val="single" w:sz="4" w:space="0" w:color="auto"/>
            </w:tcBorders>
            <w:shd w:val="clear" w:color="auto" w:fill="auto"/>
          </w:tcPr>
          <w:p w:rsidR="00F326E2"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83" w:type="dxa"/>
            <w:vMerge w:val="restart"/>
            <w:tcBorders>
              <w:top w:val="nil"/>
              <w:left w:val="single" w:sz="4" w:space="0" w:color="auto"/>
              <w:bottom w:val="single" w:sz="4" w:space="0" w:color="000000"/>
              <w:right w:val="single" w:sz="4" w:space="0" w:color="auto"/>
            </w:tcBorders>
            <w:shd w:val="clear" w:color="auto" w:fill="auto"/>
          </w:tcPr>
          <w:p w:rsidR="00F326E2"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69" w:type="dxa"/>
            <w:vMerge w:val="restart"/>
            <w:tcBorders>
              <w:top w:val="nil"/>
              <w:left w:val="single" w:sz="4" w:space="0" w:color="auto"/>
              <w:bottom w:val="single" w:sz="4" w:space="0" w:color="000000"/>
              <w:right w:val="single" w:sz="4" w:space="0" w:color="auto"/>
            </w:tcBorders>
            <w:shd w:val="clear" w:color="auto" w:fill="auto"/>
          </w:tcPr>
          <w:p w:rsidR="00F326E2"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08" w:type="dxa"/>
            <w:vMerge w:val="restart"/>
            <w:tcBorders>
              <w:top w:val="nil"/>
              <w:left w:val="single" w:sz="4" w:space="0" w:color="auto"/>
              <w:bottom w:val="single" w:sz="4" w:space="0" w:color="000000"/>
              <w:right w:val="single" w:sz="4" w:space="0" w:color="auto"/>
            </w:tcBorders>
            <w:shd w:val="clear" w:color="auto" w:fill="auto"/>
            <w:vAlign w:val="bottom"/>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p>
        </w:tc>
      </w:tr>
      <w:tr w:rsidR="005B1D9A" w:rsidRPr="003976DE" w:rsidTr="00532903">
        <w:trPr>
          <w:trHeight w:val="255"/>
        </w:trPr>
        <w:tc>
          <w:tcPr>
            <w:tcW w:w="555"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2084"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bottom w:val="single" w:sz="4" w:space="0" w:color="000000"/>
              <w:right w:val="single" w:sz="4" w:space="0" w:color="auto"/>
            </w:tcBorders>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608"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83" w:type="dxa"/>
            <w:vMerge/>
            <w:tcBorders>
              <w:top w:val="nil"/>
              <w:left w:val="single" w:sz="4" w:space="0" w:color="auto"/>
              <w:bottom w:val="nil"/>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36" w:type="dxa"/>
            <w:vMerge/>
            <w:tcBorders>
              <w:top w:val="nil"/>
              <w:left w:val="single" w:sz="4" w:space="0" w:color="auto"/>
              <w:bottom w:val="nil"/>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846" w:type="dxa"/>
            <w:tcBorders>
              <w:top w:val="nil"/>
              <w:left w:val="nil"/>
              <w:bottom w:val="nil"/>
              <w:right w:val="single" w:sz="4" w:space="0" w:color="auto"/>
            </w:tcBorders>
            <w:shd w:val="clear" w:color="auto" w:fill="auto"/>
            <w:hideMark/>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w:t>
            </w:r>
          </w:p>
        </w:tc>
        <w:tc>
          <w:tcPr>
            <w:tcW w:w="846" w:type="dxa"/>
            <w:tcBorders>
              <w:top w:val="nil"/>
              <w:left w:val="nil"/>
              <w:bottom w:val="nil"/>
              <w:right w:val="single" w:sz="4" w:space="0" w:color="auto"/>
            </w:tcBorders>
            <w:shd w:val="clear" w:color="auto" w:fill="auto"/>
            <w:hideMark/>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w:t>
            </w:r>
          </w:p>
        </w:tc>
        <w:tc>
          <w:tcPr>
            <w:tcW w:w="846" w:type="dxa"/>
            <w:tcBorders>
              <w:top w:val="nil"/>
              <w:left w:val="nil"/>
              <w:bottom w:val="nil"/>
              <w:right w:val="single" w:sz="4" w:space="0" w:color="auto"/>
            </w:tcBorders>
            <w:shd w:val="clear" w:color="auto" w:fill="auto"/>
            <w:hideMark/>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III</w:t>
            </w:r>
          </w:p>
        </w:tc>
        <w:tc>
          <w:tcPr>
            <w:tcW w:w="621" w:type="dxa"/>
            <w:tcBorders>
              <w:top w:val="nil"/>
              <w:left w:val="nil"/>
              <w:bottom w:val="nil"/>
              <w:right w:val="single" w:sz="4" w:space="0" w:color="auto"/>
            </w:tcBorders>
            <w:shd w:val="clear" w:color="auto" w:fill="auto"/>
            <w:hideMark/>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IV</w:t>
            </w:r>
          </w:p>
        </w:tc>
        <w:tc>
          <w:tcPr>
            <w:tcW w:w="974"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55"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83"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69"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508"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803"/>
        </w:trPr>
        <w:tc>
          <w:tcPr>
            <w:tcW w:w="555"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2084"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bottom w:val="single" w:sz="4" w:space="0" w:color="000000"/>
              <w:right w:val="single" w:sz="4" w:space="0" w:color="auto"/>
            </w:tcBorders>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608"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83" w:type="dxa"/>
            <w:tcBorders>
              <w:top w:val="single" w:sz="4" w:space="0" w:color="auto"/>
              <w:left w:val="single" w:sz="4" w:space="0" w:color="auto"/>
              <w:bottom w:val="single" w:sz="4" w:space="0" w:color="auto"/>
              <w:right w:val="single" w:sz="4" w:space="0" w:color="auto"/>
            </w:tcBorders>
            <w:shd w:val="clear" w:color="auto" w:fill="auto"/>
          </w:tcPr>
          <w:p w:rsidR="00F326E2"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36" w:type="dxa"/>
            <w:tcBorders>
              <w:top w:val="single" w:sz="4" w:space="0" w:color="auto"/>
              <w:left w:val="nil"/>
              <w:bottom w:val="single" w:sz="4" w:space="0" w:color="auto"/>
              <w:right w:val="single" w:sz="4" w:space="0" w:color="auto"/>
            </w:tcBorders>
            <w:shd w:val="clear" w:color="auto" w:fill="auto"/>
          </w:tcPr>
          <w:p w:rsidR="00F326E2"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tcPr>
          <w:p w:rsidR="00F326E2"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tcPr>
          <w:p w:rsidR="00F326E2"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tcPr>
          <w:p w:rsidR="00F326E2"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621" w:type="dxa"/>
            <w:tcBorders>
              <w:top w:val="single" w:sz="4" w:space="0" w:color="auto"/>
              <w:left w:val="nil"/>
              <w:bottom w:val="single" w:sz="4" w:space="0" w:color="auto"/>
              <w:right w:val="single" w:sz="4" w:space="0" w:color="auto"/>
            </w:tcBorders>
            <w:shd w:val="clear" w:color="auto" w:fill="auto"/>
          </w:tcPr>
          <w:p w:rsidR="00F326E2"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974"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55"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83"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969"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508"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970"/>
        </w:trPr>
        <w:tc>
          <w:tcPr>
            <w:tcW w:w="555" w:type="dxa"/>
            <w:vMerge w:val="restart"/>
            <w:tcBorders>
              <w:top w:val="nil"/>
              <w:left w:val="single" w:sz="4" w:space="0" w:color="auto"/>
              <w:right w:val="single" w:sz="4" w:space="0" w:color="auto"/>
            </w:tcBorders>
            <w:vAlign w:val="center"/>
          </w:tcPr>
          <w:p w:rsidR="003853DD" w:rsidRPr="003976DE" w:rsidRDefault="003853DD" w:rsidP="003853DD">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1.13</w:t>
            </w:r>
          </w:p>
        </w:tc>
        <w:tc>
          <w:tcPr>
            <w:tcW w:w="2084" w:type="dxa"/>
            <w:vMerge w:val="restart"/>
            <w:tcBorders>
              <w:top w:val="nil"/>
              <w:left w:val="single" w:sz="4" w:space="0" w:color="auto"/>
              <w:right w:val="single" w:sz="4" w:space="0" w:color="auto"/>
            </w:tcBorders>
            <w:vAlign w:val="center"/>
          </w:tcPr>
          <w:p w:rsidR="003853DD" w:rsidRPr="003976DE" w:rsidRDefault="003853DD" w:rsidP="003853DD">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Мероприятие 01.13. Организация и проведение первоочередных противопожарных мероприятий в жилом секторе в соответствии с федеральным законодательством</w:t>
            </w:r>
          </w:p>
        </w:tc>
        <w:tc>
          <w:tcPr>
            <w:tcW w:w="1304" w:type="dxa"/>
            <w:vMerge w:val="restart"/>
            <w:tcBorders>
              <w:top w:val="nil"/>
              <w:left w:val="single" w:sz="4" w:space="0" w:color="auto"/>
              <w:right w:val="single" w:sz="4" w:space="0" w:color="auto"/>
            </w:tcBorders>
            <w:vAlign w:val="center"/>
          </w:tcPr>
          <w:p w:rsidR="003853DD" w:rsidRPr="003976DE" w:rsidRDefault="003853DD" w:rsidP="003853DD">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2023-2027</w:t>
            </w:r>
          </w:p>
        </w:tc>
        <w:tc>
          <w:tcPr>
            <w:tcW w:w="1608" w:type="dxa"/>
            <w:tcBorders>
              <w:top w:val="nil"/>
              <w:left w:val="single" w:sz="4" w:space="0" w:color="auto"/>
              <w:bottom w:val="single" w:sz="4" w:space="0" w:color="auto"/>
              <w:right w:val="single" w:sz="4" w:space="0" w:color="auto"/>
            </w:tcBorders>
            <w:vAlign w:val="center"/>
          </w:tcPr>
          <w:p w:rsidR="003853DD" w:rsidRPr="003976DE" w:rsidRDefault="003853DD" w:rsidP="003853DD">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983" w:type="dxa"/>
            <w:tcBorders>
              <w:top w:val="single" w:sz="4" w:space="0" w:color="auto"/>
              <w:left w:val="single" w:sz="4" w:space="0" w:color="auto"/>
              <w:right w:val="single" w:sz="4" w:space="0" w:color="auto"/>
            </w:tcBorders>
            <w:shd w:val="clear" w:color="auto" w:fill="auto"/>
          </w:tcPr>
          <w:p w:rsidR="003853DD" w:rsidRPr="003976DE" w:rsidRDefault="005B1D9A" w:rsidP="003853DD">
            <w:pPr>
              <w:jc w:val="center"/>
              <w:rPr>
                <w:rFonts w:ascii="Times New Roman" w:hAnsi="Times New Roman"/>
                <w:sz w:val="18"/>
                <w:szCs w:val="18"/>
              </w:rPr>
            </w:pPr>
            <w:r>
              <w:rPr>
                <w:rFonts w:ascii="Times New Roman" w:eastAsia="Times New Roman" w:hAnsi="Times New Roman"/>
                <w:color w:val="000000"/>
                <w:sz w:val="18"/>
                <w:szCs w:val="18"/>
                <w:lang w:eastAsia="ru-RU"/>
              </w:rPr>
              <w:t>6 648,00</w:t>
            </w:r>
          </w:p>
        </w:tc>
        <w:tc>
          <w:tcPr>
            <w:tcW w:w="4095" w:type="dxa"/>
            <w:gridSpan w:val="5"/>
            <w:tcBorders>
              <w:top w:val="single" w:sz="4" w:space="0" w:color="auto"/>
              <w:left w:val="nil"/>
              <w:right w:val="single" w:sz="4" w:space="0" w:color="auto"/>
            </w:tcBorders>
            <w:shd w:val="clear" w:color="auto" w:fill="auto"/>
          </w:tcPr>
          <w:p w:rsidR="003853DD" w:rsidRPr="003976DE" w:rsidRDefault="003853DD" w:rsidP="003853DD">
            <w:pPr>
              <w:jc w:val="center"/>
              <w:rPr>
                <w:rFonts w:ascii="Times New Roman" w:hAnsi="Times New Roman"/>
                <w:sz w:val="18"/>
                <w:szCs w:val="18"/>
              </w:rPr>
            </w:pPr>
            <w:r>
              <w:rPr>
                <w:rFonts w:ascii="Times New Roman" w:eastAsia="Times New Roman" w:hAnsi="Times New Roman"/>
                <w:color w:val="000000"/>
                <w:sz w:val="18"/>
                <w:szCs w:val="18"/>
                <w:lang w:eastAsia="ru-RU"/>
              </w:rPr>
              <w:t>1 329,60</w:t>
            </w:r>
          </w:p>
        </w:tc>
        <w:tc>
          <w:tcPr>
            <w:tcW w:w="974" w:type="dxa"/>
            <w:tcBorders>
              <w:top w:val="single" w:sz="4" w:space="0" w:color="auto"/>
              <w:left w:val="single" w:sz="4" w:space="0" w:color="auto"/>
              <w:bottom w:val="single" w:sz="4" w:space="0" w:color="auto"/>
              <w:right w:val="single" w:sz="4" w:space="0" w:color="auto"/>
            </w:tcBorders>
          </w:tcPr>
          <w:p w:rsidR="003853DD" w:rsidRDefault="003853DD" w:rsidP="003853DD">
            <w:pPr>
              <w:jc w:val="center"/>
            </w:pPr>
            <w:r w:rsidRPr="00E139EA">
              <w:rPr>
                <w:rFonts w:ascii="Times New Roman" w:eastAsia="Times New Roman" w:hAnsi="Times New Roman"/>
                <w:color w:val="000000"/>
                <w:sz w:val="18"/>
                <w:szCs w:val="18"/>
                <w:lang w:eastAsia="ru-RU"/>
              </w:rPr>
              <w:t>1 329,60</w:t>
            </w:r>
          </w:p>
        </w:tc>
        <w:tc>
          <w:tcPr>
            <w:tcW w:w="955" w:type="dxa"/>
            <w:tcBorders>
              <w:top w:val="single" w:sz="4" w:space="0" w:color="auto"/>
              <w:left w:val="single" w:sz="4" w:space="0" w:color="auto"/>
              <w:bottom w:val="single" w:sz="4" w:space="0" w:color="auto"/>
              <w:right w:val="single" w:sz="4" w:space="0" w:color="auto"/>
            </w:tcBorders>
          </w:tcPr>
          <w:p w:rsidR="003853DD" w:rsidRDefault="003853DD" w:rsidP="003853DD">
            <w:pPr>
              <w:jc w:val="center"/>
            </w:pPr>
            <w:r w:rsidRPr="00E139EA">
              <w:rPr>
                <w:rFonts w:ascii="Times New Roman" w:eastAsia="Times New Roman" w:hAnsi="Times New Roman"/>
                <w:color w:val="000000"/>
                <w:sz w:val="18"/>
                <w:szCs w:val="18"/>
                <w:lang w:eastAsia="ru-RU"/>
              </w:rPr>
              <w:t>1 329,60</w:t>
            </w:r>
          </w:p>
        </w:tc>
        <w:tc>
          <w:tcPr>
            <w:tcW w:w="983" w:type="dxa"/>
            <w:tcBorders>
              <w:top w:val="single" w:sz="4" w:space="0" w:color="auto"/>
              <w:left w:val="single" w:sz="4" w:space="0" w:color="auto"/>
              <w:bottom w:val="single" w:sz="4" w:space="0" w:color="auto"/>
              <w:right w:val="single" w:sz="4" w:space="0" w:color="auto"/>
            </w:tcBorders>
          </w:tcPr>
          <w:p w:rsidR="003853DD" w:rsidRDefault="003853DD" w:rsidP="003853DD">
            <w:pPr>
              <w:jc w:val="center"/>
            </w:pPr>
            <w:r w:rsidRPr="00E139EA">
              <w:rPr>
                <w:rFonts w:ascii="Times New Roman" w:eastAsia="Times New Roman" w:hAnsi="Times New Roman"/>
                <w:color w:val="000000"/>
                <w:sz w:val="18"/>
                <w:szCs w:val="18"/>
                <w:lang w:eastAsia="ru-RU"/>
              </w:rPr>
              <w:t>1 329,60</w:t>
            </w:r>
          </w:p>
        </w:tc>
        <w:tc>
          <w:tcPr>
            <w:tcW w:w="969" w:type="dxa"/>
            <w:tcBorders>
              <w:top w:val="single" w:sz="4" w:space="0" w:color="auto"/>
              <w:left w:val="single" w:sz="4" w:space="0" w:color="auto"/>
              <w:bottom w:val="single" w:sz="4" w:space="0" w:color="auto"/>
              <w:right w:val="single" w:sz="4" w:space="0" w:color="auto"/>
            </w:tcBorders>
          </w:tcPr>
          <w:p w:rsidR="003853DD" w:rsidRDefault="003853DD" w:rsidP="003853DD">
            <w:pPr>
              <w:jc w:val="center"/>
            </w:pPr>
            <w:r w:rsidRPr="00E139EA">
              <w:rPr>
                <w:rFonts w:ascii="Times New Roman" w:eastAsia="Times New Roman" w:hAnsi="Times New Roman"/>
                <w:color w:val="000000"/>
                <w:sz w:val="18"/>
                <w:szCs w:val="18"/>
                <w:lang w:eastAsia="ru-RU"/>
              </w:rPr>
              <w:t>1 329,60</w:t>
            </w:r>
          </w:p>
        </w:tc>
        <w:tc>
          <w:tcPr>
            <w:tcW w:w="1508" w:type="dxa"/>
            <w:vMerge w:val="restart"/>
            <w:tcBorders>
              <w:top w:val="single" w:sz="4" w:space="0" w:color="auto"/>
              <w:left w:val="single" w:sz="4" w:space="0" w:color="auto"/>
              <w:right w:val="single" w:sz="4" w:space="0" w:color="auto"/>
            </w:tcBorders>
            <w:vAlign w:val="center"/>
          </w:tcPr>
          <w:p w:rsidR="003853DD" w:rsidRPr="003976DE" w:rsidRDefault="005B4AB1" w:rsidP="003853DD">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5B1D9A" w:rsidRPr="003976DE" w:rsidTr="00532903">
        <w:trPr>
          <w:trHeight w:val="480"/>
        </w:trPr>
        <w:tc>
          <w:tcPr>
            <w:tcW w:w="555" w:type="dxa"/>
            <w:vMerge/>
            <w:tcBorders>
              <w:left w:val="single" w:sz="4" w:space="0" w:color="auto"/>
              <w:right w:val="single" w:sz="4" w:space="0" w:color="auto"/>
            </w:tcBorders>
            <w:vAlign w:val="center"/>
          </w:tcPr>
          <w:p w:rsidR="003853DD" w:rsidRPr="003976DE" w:rsidRDefault="003853DD" w:rsidP="003853DD">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bottom w:val="single" w:sz="4" w:space="0" w:color="000000"/>
              <w:right w:val="single" w:sz="4" w:space="0" w:color="auto"/>
            </w:tcBorders>
            <w:vAlign w:val="center"/>
          </w:tcPr>
          <w:p w:rsidR="003853DD" w:rsidRPr="003976DE" w:rsidRDefault="003853DD" w:rsidP="003853DD">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vAlign w:val="center"/>
          </w:tcPr>
          <w:p w:rsidR="003853DD" w:rsidRPr="003976DE" w:rsidRDefault="003853DD" w:rsidP="003853DD">
            <w:pPr>
              <w:spacing w:after="0" w:line="240" w:lineRule="auto"/>
              <w:jc w:val="center"/>
              <w:rPr>
                <w:rFonts w:ascii="Times New Roman" w:eastAsia="Times New Roman" w:hAnsi="Times New Roman"/>
                <w:color w:val="000000"/>
                <w:sz w:val="18"/>
                <w:szCs w:val="18"/>
                <w:lang w:eastAsia="ru-RU"/>
              </w:rPr>
            </w:pPr>
          </w:p>
        </w:tc>
        <w:tc>
          <w:tcPr>
            <w:tcW w:w="1608" w:type="dxa"/>
            <w:tcBorders>
              <w:top w:val="single" w:sz="4" w:space="0" w:color="auto"/>
              <w:left w:val="single" w:sz="4" w:space="0" w:color="auto"/>
              <w:bottom w:val="single" w:sz="4" w:space="0" w:color="000000"/>
              <w:right w:val="single" w:sz="4" w:space="0" w:color="auto"/>
            </w:tcBorders>
            <w:vAlign w:val="center"/>
          </w:tcPr>
          <w:p w:rsidR="003853DD" w:rsidRPr="003976DE" w:rsidRDefault="003853DD" w:rsidP="003853DD">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983" w:type="dxa"/>
            <w:tcBorders>
              <w:top w:val="single" w:sz="4" w:space="0" w:color="auto"/>
              <w:left w:val="single" w:sz="4" w:space="0" w:color="auto"/>
              <w:bottom w:val="single" w:sz="4" w:space="0" w:color="auto"/>
              <w:right w:val="single" w:sz="4" w:space="0" w:color="auto"/>
            </w:tcBorders>
            <w:shd w:val="clear" w:color="auto" w:fill="auto"/>
          </w:tcPr>
          <w:p w:rsidR="003853DD" w:rsidRPr="003976DE" w:rsidRDefault="005B1D9A" w:rsidP="003853DD">
            <w:pPr>
              <w:jc w:val="center"/>
              <w:rPr>
                <w:rFonts w:ascii="Times New Roman" w:hAnsi="Times New Roman"/>
                <w:sz w:val="18"/>
                <w:szCs w:val="18"/>
              </w:rPr>
            </w:pPr>
            <w:r>
              <w:rPr>
                <w:rFonts w:ascii="Times New Roman" w:eastAsia="Times New Roman" w:hAnsi="Times New Roman"/>
                <w:color w:val="000000"/>
                <w:sz w:val="18"/>
                <w:szCs w:val="18"/>
                <w:lang w:eastAsia="ru-RU"/>
              </w:rPr>
              <w:t>6 648,00</w:t>
            </w:r>
          </w:p>
        </w:tc>
        <w:tc>
          <w:tcPr>
            <w:tcW w:w="4095" w:type="dxa"/>
            <w:gridSpan w:val="5"/>
            <w:tcBorders>
              <w:top w:val="single" w:sz="4" w:space="0" w:color="auto"/>
              <w:left w:val="nil"/>
              <w:bottom w:val="single" w:sz="4" w:space="0" w:color="auto"/>
              <w:right w:val="single" w:sz="4" w:space="0" w:color="auto"/>
            </w:tcBorders>
            <w:shd w:val="clear" w:color="auto" w:fill="auto"/>
          </w:tcPr>
          <w:p w:rsidR="003853DD" w:rsidRDefault="003853DD" w:rsidP="003853DD">
            <w:pPr>
              <w:jc w:val="center"/>
            </w:pPr>
            <w:r w:rsidRPr="007F57FA">
              <w:rPr>
                <w:rFonts w:ascii="Times New Roman" w:eastAsia="Times New Roman" w:hAnsi="Times New Roman"/>
                <w:color w:val="000000"/>
                <w:sz w:val="18"/>
                <w:szCs w:val="18"/>
                <w:lang w:eastAsia="ru-RU"/>
              </w:rPr>
              <w:t>1 329,60</w:t>
            </w:r>
          </w:p>
        </w:tc>
        <w:tc>
          <w:tcPr>
            <w:tcW w:w="974" w:type="dxa"/>
            <w:tcBorders>
              <w:top w:val="nil"/>
              <w:left w:val="single" w:sz="4" w:space="0" w:color="auto"/>
              <w:bottom w:val="single" w:sz="4" w:space="0" w:color="000000"/>
              <w:right w:val="single" w:sz="4" w:space="0" w:color="auto"/>
            </w:tcBorders>
          </w:tcPr>
          <w:p w:rsidR="003853DD" w:rsidRDefault="003853DD" w:rsidP="003853DD">
            <w:pPr>
              <w:jc w:val="center"/>
            </w:pPr>
            <w:r w:rsidRPr="007F57FA">
              <w:rPr>
                <w:rFonts w:ascii="Times New Roman" w:eastAsia="Times New Roman" w:hAnsi="Times New Roman"/>
                <w:color w:val="000000"/>
                <w:sz w:val="18"/>
                <w:szCs w:val="18"/>
                <w:lang w:eastAsia="ru-RU"/>
              </w:rPr>
              <w:t>1 329,60</w:t>
            </w:r>
          </w:p>
        </w:tc>
        <w:tc>
          <w:tcPr>
            <w:tcW w:w="955" w:type="dxa"/>
            <w:tcBorders>
              <w:top w:val="nil"/>
              <w:left w:val="single" w:sz="4" w:space="0" w:color="auto"/>
              <w:bottom w:val="single" w:sz="4" w:space="0" w:color="000000"/>
              <w:right w:val="single" w:sz="4" w:space="0" w:color="auto"/>
            </w:tcBorders>
          </w:tcPr>
          <w:p w:rsidR="003853DD" w:rsidRDefault="003853DD" w:rsidP="003853DD">
            <w:pPr>
              <w:jc w:val="center"/>
            </w:pPr>
            <w:r w:rsidRPr="007F57FA">
              <w:rPr>
                <w:rFonts w:ascii="Times New Roman" w:eastAsia="Times New Roman" w:hAnsi="Times New Roman"/>
                <w:color w:val="000000"/>
                <w:sz w:val="18"/>
                <w:szCs w:val="18"/>
                <w:lang w:eastAsia="ru-RU"/>
              </w:rPr>
              <w:t>1 329,60</w:t>
            </w:r>
          </w:p>
        </w:tc>
        <w:tc>
          <w:tcPr>
            <w:tcW w:w="983" w:type="dxa"/>
            <w:tcBorders>
              <w:top w:val="nil"/>
              <w:left w:val="single" w:sz="4" w:space="0" w:color="auto"/>
              <w:bottom w:val="single" w:sz="4" w:space="0" w:color="000000"/>
              <w:right w:val="single" w:sz="4" w:space="0" w:color="auto"/>
            </w:tcBorders>
          </w:tcPr>
          <w:p w:rsidR="003853DD" w:rsidRDefault="003853DD" w:rsidP="003853DD">
            <w:pPr>
              <w:jc w:val="center"/>
            </w:pPr>
            <w:r w:rsidRPr="007F57FA">
              <w:rPr>
                <w:rFonts w:ascii="Times New Roman" w:eastAsia="Times New Roman" w:hAnsi="Times New Roman"/>
                <w:color w:val="000000"/>
                <w:sz w:val="18"/>
                <w:szCs w:val="18"/>
                <w:lang w:eastAsia="ru-RU"/>
              </w:rPr>
              <w:t>1 329,60</w:t>
            </w:r>
          </w:p>
        </w:tc>
        <w:tc>
          <w:tcPr>
            <w:tcW w:w="969" w:type="dxa"/>
            <w:tcBorders>
              <w:top w:val="nil"/>
              <w:left w:val="single" w:sz="4" w:space="0" w:color="auto"/>
              <w:bottom w:val="single" w:sz="4" w:space="0" w:color="000000"/>
              <w:right w:val="single" w:sz="4" w:space="0" w:color="auto"/>
            </w:tcBorders>
          </w:tcPr>
          <w:p w:rsidR="003853DD" w:rsidRDefault="003853DD" w:rsidP="003853DD">
            <w:pPr>
              <w:jc w:val="center"/>
            </w:pPr>
            <w:r w:rsidRPr="007F57FA">
              <w:rPr>
                <w:rFonts w:ascii="Times New Roman" w:eastAsia="Times New Roman" w:hAnsi="Times New Roman"/>
                <w:color w:val="000000"/>
                <w:sz w:val="18"/>
                <w:szCs w:val="18"/>
                <w:lang w:eastAsia="ru-RU"/>
              </w:rPr>
              <w:t>1 329,60</w:t>
            </w:r>
          </w:p>
        </w:tc>
        <w:tc>
          <w:tcPr>
            <w:tcW w:w="1508" w:type="dxa"/>
            <w:vMerge/>
            <w:tcBorders>
              <w:left w:val="single" w:sz="4" w:space="0" w:color="auto"/>
              <w:right w:val="single" w:sz="4" w:space="0" w:color="auto"/>
            </w:tcBorders>
            <w:vAlign w:val="center"/>
          </w:tcPr>
          <w:p w:rsidR="003853DD" w:rsidRPr="003976DE" w:rsidRDefault="003853DD" w:rsidP="003853DD">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2084" w:type="dxa"/>
            <w:vMerge w:val="restart"/>
            <w:tcBorders>
              <w:left w:val="single" w:sz="4" w:space="0" w:color="auto"/>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 xml:space="preserve">Реализация </w:t>
            </w:r>
            <w:proofErr w:type="gramStart"/>
            <w:r w:rsidRPr="005B1D9A">
              <w:rPr>
                <w:rFonts w:ascii="Times New Roman" w:eastAsia="Times New Roman" w:hAnsi="Times New Roman"/>
                <w:color w:val="000000"/>
                <w:sz w:val="18"/>
                <w:szCs w:val="18"/>
                <w:lang w:eastAsia="ru-RU"/>
              </w:rPr>
              <w:t>мероприятий</w:t>
            </w:r>
            <w:proofErr w:type="gramEnd"/>
            <w:r w:rsidRPr="005B1D9A">
              <w:rPr>
                <w:rFonts w:ascii="Times New Roman" w:eastAsia="Times New Roman" w:hAnsi="Times New Roman"/>
                <w:color w:val="000000"/>
                <w:sz w:val="18"/>
                <w:szCs w:val="18"/>
                <w:lang w:eastAsia="ru-RU"/>
              </w:rPr>
              <w:t xml:space="preserve"> предусматриваемых статьей 63 Федеральный закон от 22.07.2008 N 123-ФЗ (ред. от 14.07.2022) "Технический регламент о требованиях пожарной безопасности"</w:t>
            </w:r>
          </w:p>
        </w:tc>
        <w:tc>
          <w:tcPr>
            <w:tcW w:w="1304" w:type="dxa"/>
            <w:vMerge w:val="restart"/>
            <w:tcBorders>
              <w:top w:val="nil"/>
              <w:left w:val="single" w:sz="4" w:space="0" w:color="auto"/>
              <w:right w:val="single" w:sz="4" w:space="0" w:color="auto"/>
            </w:tcBorders>
            <w:vAlign w:val="center"/>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2023-2027</w:t>
            </w:r>
          </w:p>
        </w:tc>
        <w:tc>
          <w:tcPr>
            <w:tcW w:w="1608" w:type="dxa"/>
            <w:vMerge w:val="restart"/>
            <w:tcBorders>
              <w:top w:val="nil"/>
              <w:left w:val="single" w:sz="4" w:space="0" w:color="auto"/>
              <w:right w:val="single" w:sz="4" w:space="0" w:color="auto"/>
            </w:tcBorders>
            <w:vAlign w:val="center"/>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Х</w:t>
            </w:r>
          </w:p>
        </w:tc>
        <w:tc>
          <w:tcPr>
            <w:tcW w:w="983" w:type="dxa"/>
            <w:vMerge w:val="restart"/>
            <w:tcBorders>
              <w:top w:val="single" w:sz="4" w:space="0" w:color="auto"/>
              <w:left w:val="single" w:sz="4" w:space="0" w:color="auto"/>
              <w:right w:val="single" w:sz="4" w:space="0" w:color="auto"/>
            </w:tcBorders>
            <w:shd w:val="clear" w:color="auto" w:fill="auto"/>
            <w:vAlign w:val="center"/>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Всего:</w:t>
            </w:r>
          </w:p>
        </w:tc>
        <w:tc>
          <w:tcPr>
            <w:tcW w:w="936" w:type="dxa"/>
            <w:vMerge w:val="restart"/>
            <w:tcBorders>
              <w:top w:val="single" w:sz="4" w:space="0" w:color="auto"/>
              <w:left w:val="nil"/>
              <w:right w:val="single" w:sz="4" w:space="0" w:color="auto"/>
            </w:tcBorders>
            <w:shd w:val="clear" w:color="auto" w:fill="auto"/>
            <w:vAlign w:val="center"/>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2023 год</w:t>
            </w:r>
          </w:p>
        </w:tc>
        <w:tc>
          <w:tcPr>
            <w:tcW w:w="3159" w:type="dxa"/>
            <w:gridSpan w:val="4"/>
            <w:tcBorders>
              <w:top w:val="single" w:sz="4" w:space="0" w:color="auto"/>
              <w:left w:val="nil"/>
              <w:bottom w:val="single" w:sz="4" w:space="0" w:color="auto"/>
              <w:right w:val="single" w:sz="4" w:space="0" w:color="auto"/>
            </w:tcBorders>
            <w:shd w:val="clear" w:color="auto" w:fill="auto"/>
            <w:vAlign w:val="center"/>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 том числе по кварталам</w:t>
            </w:r>
          </w:p>
        </w:tc>
        <w:tc>
          <w:tcPr>
            <w:tcW w:w="974" w:type="dxa"/>
            <w:tcBorders>
              <w:top w:val="nil"/>
              <w:left w:val="single" w:sz="4" w:space="0" w:color="auto"/>
              <w:bottom w:val="single" w:sz="4" w:space="0" w:color="000000"/>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955" w:type="dxa"/>
            <w:tcBorders>
              <w:top w:val="nil"/>
              <w:left w:val="single" w:sz="4" w:space="0" w:color="auto"/>
              <w:bottom w:val="single" w:sz="4" w:space="0" w:color="000000"/>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983" w:type="dxa"/>
            <w:tcBorders>
              <w:top w:val="nil"/>
              <w:left w:val="single" w:sz="4" w:space="0" w:color="auto"/>
              <w:bottom w:val="single" w:sz="4" w:space="0" w:color="000000"/>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969" w:type="dxa"/>
            <w:tcBorders>
              <w:top w:val="nil"/>
              <w:left w:val="single" w:sz="4" w:space="0" w:color="auto"/>
              <w:bottom w:val="single" w:sz="4" w:space="0" w:color="000000"/>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right w:val="single" w:sz="4" w:space="0" w:color="auto"/>
            </w:tcBorders>
            <w:vAlign w:val="center"/>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p>
        </w:tc>
        <w:tc>
          <w:tcPr>
            <w:tcW w:w="1608" w:type="dxa"/>
            <w:vMerge/>
            <w:tcBorders>
              <w:left w:val="single" w:sz="4" w:space="0" w:color="auto"/>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983" w:type="dxa"/>
            <w:vMerge/>
            <w:tcBorders>
              <w:left w:val="single" w:sz="4" w:space="0" w:color="auto"/>
              <w:bottom w:val="single" w:sz="4" w:space="0" w:color="auto"/>
              <w:right w:val="single" w:sz="4" w:space="0" w:color="auto"/>
            </w:tcBorders>
            <w:shd w:val="clear" w:color="auto" w:fill="auto"/>
            <w:vAlign w:val="center"/>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p>
        </w:tc>
        <w:tc>
          <w:tcPr>
            <w:tcW w:w="936" w:type="dxa"/>
            <w:vMerge/>
            <w:tcBorders>
              <w:left w:val="nil"/>
              <w:bottom w:val="single" w:sz="4" w:space="0" w:color="auto"/>
              <w:right w:val="single" w:sz="4" w:space="0" w:color="auto"/>
            </w:tcBorders>
            <w:shd w:val="clear" w:color="auto" w:fill="auto"/>
            <w:vAlign w:val="center"/>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p>
        </w:tc>
        <w:tc>
          <w:tcPr>
            <w:tcW w:w="846" w:type="dxa"/>
            <w:tcBorders>
              <w:top w:val="single" w:sz="4" w:space="0" w:color="auto"/>
              <w:left w:val="nil"/>
              <w:bottom w:val="single" w:sz="4" w:space="0" w:color="auto"/>
              <w:right w:val="single" w:sz="4" w:space="0" w:color="auto"/>
            </w:tcBorders>
            <w:shd w:val="clear" w:color="auto" w:fill="auto"/>
            <w:vAlign w:val="center"/>
          </w:tcPr>
          <w:p w:rsidR="003976DE" w:rsidRPr="003976DE" w:rsidRDefault="003976DE"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w:t>
            </w:r>
          </w:p>
        </w:tc>
        <w:tc>
          <w:tcPr>
            <w:tcW w:w="846" w:type="dxa"/>
            <w:tcBorders>
              <w:top w:val="single" w:sz="4" w:space="0" w:color="auto"/>
              <w:left w:val="nil"/>
              <w:bottom w:val="single" w:sz="4" w:space="0" w:color="auto"/>
              <w:right w:val="single" w:sz="4" w:space="0" w:color="auto"/>
            </w:tcBorders>
            <w:shd w:val="clear" w:color="auto" w:fill="auto"/>
            <w:vAlign w:val="center"/>
          </w:tcPr>
          <w:p w:rsidR="003976DE" w:rsidRPr="003976DE" w:rsidRDefault="003976DE"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II</w:t>
            </w:r>
          </w:p>
        </w:tc>
        <w:tc>
          <w:tcPr>
            <w:tcW w:w="846" w:type="dxa"/>
            <w:tcBorders>
              <w:top w:val="single" w:sz="4" w:space="0" w:color="auto"/>
              <w:left w:val="nil"/>
              <w:bottom w:val="single" w:sz="4" w:space="0" w:color="auto"/>
              <w:right w:val="single" w:sz="4" w:space="0" w:color="auto"/>
            </w:tcBorders>
            <w:shd w:val="clear" w:color="auto" w:fill="auto"/>
            <w:vAlign w:val="center"/>
          </w:tcPr>
          <w:p w:rsidR="003976DE" w:rsidRPr="003976DE" w:rsidRDefault="003976DE"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III</w:t>
            </w:r>
          </w:p>
        </w:tc>
        <w:tc>
          <w:tcPr>
            <w:tcW w:w="621" w:type="dxa"/>
            <w:tcBorders>
              <w:top w:val="single" w:sz="4" w:space="0" w:color="auto"/>
              <w:left w:val="nil"/>
              <w:bottom w:val="single" w:sz="4" w:space="0" w:color="auto"/>
              <w:right w:val="single" w:sz="4" w:space="0" w:color="auto"/>
            </w:tcBorders>
            <w:shd w:val="clear" w:color="auto" w:fill="auto"/>
            <w:vAlign w:val="center"/>
          </w:tcPr>
          <w:p w:rsidR="003976DE" w:rsidRPr="003976DE" w:rsidRDefault="003976DE" w:rsidP="00197CC0">
            <w:pPr>
              <w:spacing w:after="0" w:line="240" w:lineRule="auto"/>
              <w:jc w:val="center"/>
              <w:rPr>
                <w:rFonts w:ascii="Times New Roman" w:eastAsia="Times New Roman" w:hAnsi="Times New Roman"/>
                <w:color w:val="000000"/>
                <w:sz w:val="18"/>
                <w:szCs w:val="18"/>
                <w:lang w:val="en-US" w:eastAsia="ru-RU"/>
              </w:rPr>
            </w:pPr>
            <w:r w:rsidRPr="003976DE">
              <w:rPr>
                <w:rFonts w:ascii="Times New Roman" w:eastAsia="Times New Roman" w:hAnsi="Times New Roman"/>
                <w:color w:val="000000"/>
                <w:sz w:val="18"/>
                <w:szCs w:val="18"/>
                <w:lang w:val="en-US" w:eastAsia="ru-RU"/>
              </w:rPr>
              <w:t>IV</w:t>
            </w:r>
          </w:p>
        </w:tc>
        <w:tc>
          <w:tcPr>
            <w:tcW w:w="974" w:type="dxa"/>
            <w:tcBorders>
              <w:top w:val="nil"/>
              <w:left w:val="single" w:sz="4" w:space="0" w:color="auto"/>
              <w:bottom w:val="single" w:sz="4" w:space="0" w:color="000000"/>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955" w:type="dxa"/>
            <w:tcBorders>
              <w:top w:val="nil"/>
              <w:left w:val="single" w:sz="4" w:space="0" w:color="auto"/>
              <w:bottom w:val="single" w:sz="4" w:space="0" w:color="000000"/>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983" w:type="dxa"/>
            <w:tcBorders>
              <w:top w:val="nil"/>
              <w:left w:val="single" w:sz="4" w:space="0" w:color="auto"/>
              <w:bottom w:val="single" w:sz="4" w:space="0" w:color="000000"/>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969" w:type="dxa"/>
            <w:tcBorders>
              <w:top w:val="nil"/>
              <w:left w:val="single" w:sz="4" w:space="0" w:color="auto"/>
              <w:bottom w:val="single" w:sz="4" w:space="0" w:color="000000"/>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480"/>
        </w:trPr>
        <w:tc>
          <w:tcPr>
            <w:tcW w:w="555" w:type="dxa"/>
            <w:vMerge/>
            <w:tcBorders>
              <w:left w:val="single" w:sz="4" w:space="0" w:color="auto"/>
              <w:bottom w:val="single" w:sz="4" w:space="0" w:color="000000"/>
              <w:right w:val="single" w:sz="4" w:space="0" w:color="auto"/>
            </w:tcBorders>
            <w:vAlign w:val="center"/>
          </w:tcPr>
          <w:p w:rsidR="005B1D9A" w:rsidRPr="003976DE" w:rsidRDefault="005B1D9A" w:rsidP="005B1D9A">
            <w:pPr>
              <w:spacing w:after="0" w:line="240" w:lineRule="auto"/>
              <w:rPr>
                <w:rFonts w:ascii="Times New Roman" w:eastAsia="Times New Roman" w:hAnsi="Times New Roman"/>
                <w:color w:val="000000"/>
                <w:sz w:val="18"/>
                <w:szCs w:val="18"/>
                <w:lang w:eastAsia="ru-RU"/>
              </w:rPr>
            </w:pPr>
          </w:p>
        </w:tc>
        <w:tc>
          <w:tcPr>
            <w:tcW w:w="2084" w:type="dxa"/>
            <w:vMerge/>
            <w:tcBorders>
              <w:left w:val="single" w:sz="4" w:space="0" w:color="auto"/>
              <w:bottom w:val="single" w:sz="4" w:space="0" w:color="000000"/>
              <w:right w:val="single" w:sz="4" w:space="0" w:color="auto"/>
            </w:tcBorders>
            <w:vAlign w:val="center"/>
          </w:tcPr>
          <w:p w:rsidR="005B1D9A" w:rsidRPr="003976DE" w:rsidRDefault="005B1D9A" w:rsidP="005B1D9A">
            <w:pPr>
              <w:spacing w:after="0" w:line="240" w:lineRule="auto"/>
              <w:rPr>
                <w:rFonts w:ascii="Times New Roman" w:eastAsia="Times New Roman" w:hAnsi="Times New Roman"/>
                <w:color w:val="000000"/>
                <w:sz w:val="18"/>
                <w:szCs w:val="18"/>
                <w:lang w:eastAsia="ru-RU"/>
              </w:rPr>
            </w:pPr>
          </w:p>
        </w:tc>
        <w:tc>
          <w:tcPr>
            <w:tcW w:w="1304" w:type="dxa"/>
            <w:vMerge/>
            <w:tcBorders>
              <w:left w:val="single" w:sz="4" w:space="0" w:color="auto"/>
              <w:bottom w:val="single" w:sz="4" w:space="0" w:color="000000"/>
              <w:right w:val="single" w:sz="4" w:space="0" w:color="auto"/>
            </w:tcBorders>
            <w:vAlign w:val="center"/>
          </w:tcPr>
          <w:p w:rsidR="005B1D9A" w:rsidRPr="003976DE" w:rsidRDefault="005B1D9A" w:rsidP="005B1D9A">
            <w:pPr>
              <w:spacing w:after="0" w:line="240" w:lineRule="auto"/>
              <w:jc w:val="center"/>
              <w:rPr>
                <w:rFonts w:ascii="Times New Roman" w:eastAsia="Times New Roman" w:hAnsi="Times New Roman"/>
                <w:color w:val="000000"/>
                <w:sz w:val="18"/>
                <w:szCs w:val="18"/>
                <w:lang w:eastAsia="ru-RU"/>
              </w:rPr>
            </w:pPr>
          </w:p>
        </w:tc>
        <w:tc>
          <w:tcPr>
            <w:tcW w:w="1608" w:type="dxa"/>
            <w:vMerge/>
            <w:tcBorders>
              <w:left w:val="single" w:sz="4" w:space="0" w:color="auto"/>
              <w:bottom w:val="single" w:sz="4" w:space="0" w:color="000000"/>
              <w:right w:val="single" w:sz="4" w:space="0" w:color="auto"/>
            </w:tcBorders>
            <w:vAlign w:val="center"/>
          </w:tcPr>
          <w:p w:rsidR="005B1D9A" w:rsidRPr="003976DE" w:rsidRDefault="005B1D9A" w:rsidP="005B1D9A">
            <w:pPr>
              <w:spacing w:after="0" w:line="240" w:lineRule="auto"/>
              <w:rPr>
                <w:rFonts w:ascii="Times New Roman" w:eastAsia="Times New Roman" w:hAnsi="Times New Roman"/>
                <w:color w:val="000000"/>
                <w:sz w:val="18"/>
                <w:szCs w:val="18"/>
                <w:lang w:eastAsia="ru-RU"/>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6 648,00</w:t>
            </w:r>
          </w:p>
        </w:tc>
        <w:tc>
          <w:tcPr>
            <w:tcW w:w="936" w:type="dxa"/>
            <w:tcBorders>
              <w:top w:val="single" w:sz="4" w:space="0" w:color="auto"/>
              <w:left w:val="nil"/>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1 329,60</w:t>
            </w:r>
          </w:p>
        </w:tc>
        <w:tc>
          <w:tcPr>
            <w:tcW w:w="846" w:type="dxa"/>
            <w:tcBorders>
              <w:top w:val="single" w:sz="4" w:space="0" w:color="auto"/>
              <w:left w:val="nil"/>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1 329,60</w:t>
            </w:r>
          </w:p>
        </w:tc>
        <w:tc>
          <w:tcPr>
            <w:tcW w:w="846" w:type="dxa"/>
            <w:tcBorders>
              <w:top w:val="single" w:sz="4" w:space="0" w:color="auto"/>
              <w:left w:val="nil"/>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0</w:t>
            </w:r>
          </w:p>
        </w:tc>
        <w:tc>
          <w:tcPr>
            <w:tcW w:w="621" w:type="dxa"/>
            <w:tcBorders>
              <w:top w:val="single" w:sz="4" w:space="0" w:color="auto"/>
              <w:left w:val="nil"/>
              <w:bottom w:val="single" w:sz="4" w:space="0" w:color="auto"/>
              <w:right w:val="single" w:sz="4" w:space="0" w:color="auto"/>
            </w:tcBorders>
            <w:shd w:val="clear" w:color="auto" w:fill="auto"/>
            <w:vAlign w:val="center"/>
          </w:tcPr>
          <w:p w:rsidR="005B1D9A" w:rsidRPr="005B1D9A" w:rsidRDefault="005B1D9A" w:rsidP="005B1D9A">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0</w:t>
            </w:r>
          </w:p>
        </w:tc>
        <w:tc>
          <w:tcPr>
            <w:tcW w:w="974" w:type="dxa"/>
            <w:tcBorders>
              <w:top w:val="nil"/>
              <w:left w:val="single" w:sz="4" w:space="0" w:color="auto"/>
              <w:bottom w:val="single" w:sz="4" w:space="0" w:color="000000"/>
              <w:right w:val="single" w:sz="4" w:space="0" w:color="auto"/>
            </w:tcBorders>
            <w:vAlign w:val="center"/>
          </w:tcPr>
          <w:p w:rsidR="005B1D9A" w:rsidRPr="005B1D9A" w:rsidRDefault="005B1D9A" w:rsidP="005B1D9A">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1 329,60</w:t>
            </w:r>
          </w:p>
        </w:tc>
        <w:tc>
          <w:tcPr>
            <w:tcW w:w="955" w:type="dxa"/>
            <w:tcBorders>
              <w:top w:val="nil"/>
              <w:left w:val="single" w:sz="4" w:space="0" w:color="auto"/>
              <w:bottom w:val="single" w:sz="4" w:space="0" w:color="000000"/>
              <w:right w:val="single" w:sz="4" w:space="0" w:color="auto"/>
            </w:tcBorders>
            <w:vAlign w:val="center"/>
          </w:tcPr>
          <w:p w:rsidR="005B1D9A" w:rsidRPr="005B1D9A" w:rsidRDefault="005B1D9A" w:rsidP="005B1D9A">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1 329,60</w:t>
            </w:r>
          </w:p>
        </w:tc>
        <w:tc>
          <w:tcPr>
            <w:tcW w:w="983" w:type="dxa"/>
            <w:tcBorders>
              <w:top w:val="nil"/>
              <w:left w:val="single" w:sz="4" w:space="0" w:color="auto"/>
              <w:bottom w:val="single" w:sz="4" w:space="0" w:color="000000"/>
              <w:right w:val="single" w:sz="4" w:space="0" w:color="auto"/>
            </w:tcBorders>
            <w:vAlign w:val="center"/>
          </w:tcPr>
          <w:p w:rsidR="005B1D9A" w:rsidRPr="005B1D9A" w:rsidRDefault="005B1D9A" w:rsidP="005B1D9A">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1 329,60</w:t>
            </w:r>
          </w:p>
        </w:tc>
        <w:tc>
          <w:tcPr>
            <w:tcW w:w="969" w:type="dxa"/>
            <w:tcBorders>
              <w:top w:val="nil"/>
              <w:left w:val="single" w:sz="4" w:space="0" w:color="auto"/>
              <w:bottom w:val="single" w:sz="4" w:space="0" w:color="000000"/>
              <w:right w:val="single" w:sz="4" w:space="0" w:color="auto"/>
            </w:tcBorders>
            <w:vAlign w:val="center"/>
          </w:tcPr>
          <w:p w:rsidR="005B1D9A" w:rsidRPr="005B1D9A" w:rsidRDefault="005B1D9A" w:rsidP="005B1D9A">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1 329,60</w:t>
            </w:r>
          </w:p>
        </w:tc>
        <w:tc>
          <w:tcPr>
            <w:tcW w:w="1508" w:type="dxa"/>
            <w:vMerge/>
            <w:tcBorders>
              <w:left w:val="single" w:sz="4" w:space="0" w:color="auto"/>
              <w:bottom w:val="single" w:sz="4" w:space="0" w:color="000000"/>
              <w:right w:val="single" w:sz="4" w:space="0" w:color="auto"/>
            </w:tcBorders>
            <w:vAlign w:val="center"/>
          </w:tcPr>
          <w:p w:rsidR="005B1D9A" w:rsidRPr="003976DE" w:rsidRDefault="005B1D9A" w:rsidP="005B1D9A">
            <w:pPr>
              <w:spacing w:after="0" w:line="240" w:lineRule="auto"/>
              <w:rPr>
                <w:rFonts w:ascii="Times New Roman" w:eastAsia="Times New Roman" w:hAnsi="Times New Roman"/>
                <w:color w:val="000000"/>
                <w:sz w:val="18"/>
                <w:szCs w:val="18"/>
                <w:lang w:eastAsia="ru-RU"/>
              </w:rPr>
            </w:pPr>
          </w:p>
        </w:tc>
      </w:tr>
      <w:tr w:rsidR="005B1D9A" w:rsidRPr="003976DE" w:rsidTr="00532903">
        <w:trPr>
          <w:trHeight w:val="255"/>
        </w:trPr>
        <w:tc>
          <w:tcPr>
            <w:tcW w:w="555" w:type="dxa"/>
            <w:vMerge w:val="restart"/>
            <w:tcBorders>
              <w:top w:val="nil"/>
              <w:left w:val="single" w:sz="4" w:space="0" w:color="auto"/>
              <w:bottom w:val="single" w:sz="4" w:space="0" w:color="auto"/>
              <w:right w:val="single" w:sz="4" w:space="0" w:color="auto"/>
            </w:tcBorders>
            <w:shd w:val="clear" w:color="auto" w:fill="auto"/>
            <w:vAlign w:val="center"/>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bookmarkStart w:id="9" w:name="_Hlk119080533"/>
            <w:r w:rsidRPr="003976DE">
              <w:rPr>
                <w:rFonts w:ascii="Times New Roman" w:eastAsia="Times New Roman" w:hAnsi="Times New Roman"/>
                <w:color w:val="000000"/>
                <w:sz w:val="18"/>
                <w:szCs w:val="18"/>
                <w:lang w:eastAsia="ru-RU"/>
              </w:rPr>
              <w:t> </w:t>
            </w:r>
          </w:p>
        </w:tc>
        <w:tc>
          <w:tcPr>
            <w:tcW w:w="338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по подпрограмме</w:t>
            </w:r>
          </w:p>
        </w:tc>
        <w:tc>
          <w:tcPr>
            <w:tcW w:w="1608" w:type="dxa"/>
            <w:tcBorders>
              <w:top w:val="nil"/>
              <w:left w:val="nil"/>
              <w:bottom w:val="single" w:sz="4" w:space="0" w:color="auto"/>
              <w:right w:val="single" w:sz="4" w:space="0" w:color="auto"/>
            </w:tcBorders>
            <w:shd w:val="clear" w:color="auto" w:fill="auto"/>
            <w:vAlign w:val="center"/>
            <w:hideMark/>
          </w:tcPr>
          <w:p w:rsidR="001A0FF0" w:rsidRPr="003976DE" w:rsidRDefault="001A0FF0" w:rsidP="001A0FF0">
            <w:pPr>
              <w:spacing w:after="0" w:line="240" w:lineRule="auto"/>
              <w:jc w:val="both"/>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983" w:type="dxa"/>
            <w:tcBorders>
              <w:top w:val="nil"/>
              <w:left w:val="nil"/>
              <w:bottom w:val="single" w:sz="4" w:space="0" w:color="auto"/>
              <w:right w:val="single" w:sz="4" w:space="0" w:color="auto"/>
            </w:tcBorders>
            <w:shd w:val="clear" w:color="auto" w:fill="auto"/>
            <w:vAlign w:val="center"/>
          </w:tcPr>
          <w:p w:rsidR="001A0FF0" w:rsidRDefault="002B74DA" w:rsidP="001A0FF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76 400,55</w:t>
            </w:r>
          </w:p>
          <w:p w:rsidR="002B74DA" w:rsidRPr="003976DE" w:rsidRDefault="002B74DA" w:rsidP="001A0FF0">
            <w:pPr>
              <w:spacing w:after="0" w:line="240" w:lineRule="auto"/>
              <w:jc w:val="center"/>
              <w:rPr>
                <w:rFonts w:ascii="Times New Roman" w:eastAsia="Times New Roman" w:hAnsi="Times New Roman"/>
                <w:color w:val="000000"/>
                <w:sz w:val="18"/>
                <w:szCs w:val="18"/>
                <w:lang w:eastAsia="ru-RU"/>
              </w:rPr>
            </w:pPr>
          </w:p>
        </w:tc>
        <w:tc>
          <w:tcPr>
            <w:tcW w:w="4095" w:type="dxa"/>
            <w:gridSpan w:val="5"/>
            <w:tcBorders>
              <w:top w:val="single" w:sz="4" w:space="0" w:color="auto"/>
              <w:left w:val="nil"/>
              <w:bottom w:val="single" w:sz="4" w:space="0" w:color="auto"/>
              <w:right w:val="single" w:sz="4" w:space="0" w:color="auto"/>
            </w:tcBorders>
            <w:shd w:val="clear" w:color="auto" w:fill="auto"/>
            <w:vAlign w:val="center"/>
          </w:tcPr>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20 456,11</w:t>
            </w: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tc>
        <w:tc>
          <w:tcPr>
            <w:tcW w:w="974" w:type="dxa"/>
            <w:tcBorders>
              <w:top w:val="nil"/>
              <w:left w:val="nil"/>
              <w:bottom w:val="single" w:sz="4" w:space="0" w:color="auto"/>
              <w:right w:val="single" w:sz="4" w:space="0" w:color="auto"/>
            </w:tcBorders>
            <w:shd w:val="clear" w:color="auto" w:fill="auto"/>
            <w:vAlign w:val="center"/>
          </w:tcPr>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13 236,11</w:t>
            </w: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tc>
        <w:tc>
          <w:tcPr>
            <w:tcW w:w="955" w:type="dxa"/>
            <w:tcBorders>
              <w:top w:val="nil"/>
              <w:left w:val="nil"/>
              <w:bottom w:val="single" w:sz="4" w:space="0" w:color="auto"/>
              <w:right w:val="single" w:sz="4" w:space="0" w:color="auto"/>
            </w:tcBorders>
            <w:shd w:val="clear" w:color="auto" w:fill="auto"/>
            <w:vAlign w:val="center"/>
          </w:tcPr>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14 236,11</w:t>
            </w: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tc>
        <w:tc>
          <w:tcPr>
            <w:tcW w:w="983" w:type="dxa"/>
            <w:tcBorders>
              <w:top w:val="nil"/>
              <w:left w:val="nil"/>
              <w:bottom w:val="single" w:sz="4" w:space="0" w:color="auto"/>
              <w:right w:val="single" w:sz="4" w:space="0" w:color="auto"/>
            </w:tcBorders>
            <w:shd w:val="clear" w:color="auto" w:fill="auto"/>
          </w:tcPr>
          <w:p w:rsidR="001A0FF0" w:rsidRPr="003976DE" w:rsidRDefault="001A0FF0" w:rsidP="001A0FF0">
            <w:pPr>
              <w:rPr>
                <w:rFonts w:ascii="Times New Roman" w:hAnsi="Times New Roman"/>
                <w:sz w:val="18"/>
                <w:szCs w:val="18"/>
              </w:rPr>
            </w:pPr>
            <w:r w:rsidRPr="003976DE">
              <w:rPr>
                <w:rFonts w:ascii="Times New Roman" w:eastAsia="Times New Roman" w:hAnsi="Times New Roman"/>
                <w:color w:val="000000"/>
                <w:sz w:val="18"/>
                <w:szCs w:val="18"/>
                <w:lang w:eastAsia="ru-RU"/>
              </w:rPr>
              <w:t>14 236,11</w:t>
            </w:r>
          </w:p>
        </w:tc>
        <w:tc>
          <w:tcPr>
            <w:tcW w:w="969" w:type="dxa"/>
            <w:tcBorders>
              <w:top w:val="nil"/>
              <w:left w:val="nil"/>
              <w:bottom w:val="single" w:sz="4" w:space="0" w:color="auto"/>
              <w:right w:val="single" w:sz="4" w:space="0" w:color="auto"/>
            </w:tcBorders>
            <w:shd w:val="clear" w:color="auto" w:fill="auto"/>
          </w:tcPr>
          <w:p w:rsidR="001A0FF0" w:rsidRPr="003976DE" w:rsidRDefault="001A0FF0" w:rsidP="001A0FF0">
            <w:pPr>
              <w:rPr>
                <w:rFonts w:ascii="Times New Roman" w:hAnsi="Times New Roman"/>
                <w:sz w:val="18"/>
                <w:szCs w:val="18"/>
              </w:rPr>
            </w:pPr>
            <w:r w:rsidRPr="003976DE">
              <w:rPr>
                <w:rFonts w:ascii="Times New Roman" w:eastAsia="Times New Roman" w:hAnsi="Times New Roman"/>
                <w:color w:val="000000"/>
                <w:sz w:val="18"/>
                <w:szCs w:val="18"/>
                <w:lang w:eastAsia="ru-RU"/>
              </w:rPr>
              <w:t>14 236,11</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w:t>
            </w:r>
          </w:p>
        </w:tc>
      </w:tr>
      <w:tr w:rsidR="005B1D9A" w:rsidRPr="003976DE" w:rsidTr="00532903">
        <w:trPr>
          <w:trHeight w:val="720"/>
        </w:trPr>
        <w:tc>
          <w:tcPr>
            <w:tcW w:w="555" w:type="dxa"/>
            <w:vMerge/>
            <w:tcBorders>
              <w:top w:val="nil"/>
              <w:left w:val="single" w:sz="4" w:space="0" w:color="auto"/>
              <w:bottom w:val="single" w:sz="4" w:space="0" w:color="auto"/>
              <w:right w:val="single" w:sz="4" w:space="0" w:color="auto"/>
            </w:tcBorders>
            <w:vAlign w:val="center"/>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p>
        </w:tc>
        <w:tc>
          <w:tcPr>
            <w:tcW w:w="3388" w:type="dxa"/>
            <w:gridSpan w:val="2"/>
            <w:vMerge/>
            <w:tcBorders>
              <w:top w:val="single" w:sz="4" w:space="0" w:color="auto"/>
              <w:left w:val="single" w:sz="4" w:space="0" w:color="auto"/>
              <w:bottom w:val="single" w:sz="4" w:space="0" w:color="auto"/>
              <w:right w:val="single" w:sz="4" w:space="0" w:color="auto"/>
            </w:tcBorders>
            <w:vAlign w:val="center"/>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p>
        </w:tc>
        <w:tc>
          <w:tcPr>
            <w:tcW w:w="1608" w:type="dxa"/>
            <w:tcBorders>
              <w:top w:val="nil"/>
              <w:left w:val="nil"/>
              <w:bottom w:val="single" w:sz="4" w:space="0" w:color="auto"/>
              <w:right w:val="single" w:sz="4" w:space="0" w:color="auto"/>
            </w:tcBorders>
            <w:shd w:val="clear" w:color="auto" w:fill="auto"/>
            <w:vAlign w:val="center"/>
            <w:hideMark/>
          </w:tcPr>
          <w:p w:rsidR="001A0FF0" w:rsidRPr="003976DE" w:rsidRDefault="001A0FF0" w:rsidP="001A0FF0">
            <w:pPr>
              <w:spacing w:after="0" w:line="240" w:lineRule="auto"/>
              <w:jc w:val="both"/>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муниципального образования</w:t>
            </w:r>
          </w:p>
        </w:tc>
        <w:tc>
          <w:tcPr>
            <w:tcW w:w="983" w:type="dxa"/>
            <w:tcBorders>
              <w:top w:val="nil"/>
              <w:left w:val="nil"/>
              <w:bottom w:val="single" w:sz="4" w:space="0" w:color="auto"/>
              <w:right w:val="single" w:sz="4" w:space="0" w:color="auto"/>
            </w:tcBorders>
            <w:shd w:val="clear" w:color="auto" w:fill="auto"/>
            <w:vAlign w:val="center"/>
          </w:tcPr>
          <w:p w:rsidR="001A0FF0" w:rsidRDefault="002B74DA" w:rsidP="001A0FF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76 400,55</w:t>
            </w:r>
          </w:p>
          <w:p w:rsidR="002B74DA" w:rsidRDefault="002B74DA" w:rsidP="001A0FF0">
            <w:pPr>
              <w:spacing w:after="0" w:line="240" w:lineRule="auto"/>
              <w:jc w:val="center"/>
              <w:rPr>
                <w:rFonts w:ascii="Times New Roman" w:eastAsia="Times New Roman" w:hAnsi="Times New Roman"/>
                <w:color w:val="000000"/>
                <w:sz w:val="18"/>
                <w:szCs w:val="18"/>
                <w:lang w:eastAsia="ru-RU"/>
              </w:rPr>
            </w:pPr>
          </w:p>
          <w:p w:rsidR="002B74DA" w:rsidRDefault="002B74DA" w:rsidP="001A0FF0">
            <w:pPr>
              <w:spacing w:after="0" w:line="240" w:lineRule="auto"/>
              <w:jc w:val="center"/>
              <w:rPr>
                <w:rFonts w:ascii="Times New Roman" w:eastAsia="Times New Roman" w:hAnsi="Times New Roman"/>
                <w:color w:val="000000"/>
                <w:sz w:val="18"/>
                <w:szCs w:val="18"/>
                <w:lang w:eastAsia="ru-RU"/>
              </w:rPr>
            </w:pPr>
          </w:p>
          <w:p w:rsidR="002B74DA" w:rsidRPr="003976DE" w:rsidRDefault="002B74DA" w:rsidP="001A0FF0">
            <w:pPr>
              <w:spacing w:after="0" w:line="240" w:lineRule="auto"/>
              <w:jc w:val="center"/>
              <w:rPr>
                <w:rFonts w:ascii="Times New Roman" w:eastAsia="Times New Roman" w:hAnsi="Times New Roman"/>
                <w:color w:val="000000"/>
                <w:sz w:val="18"/>
                <w:szCs w:val="18"/>
                <w:lang w:eastAsia="ru-RU"/>
              </w:rPr>
            </w:pPr>
          </w:p>
        </w:tc>
        <w:tc>
          <w:tcPr>
            <w:tcW w:w="4095" w:type="dxa"/>
            <w:gridSpan w:val="5"/>
            <w:tcBorders>
              <w:top w:val="single" w:sz="4" w:space="0" w:color="auto"/>
              <w:left w:val="nil"/>
              <w:bottom w:val="single" w:sz="4" w:space="0" w:color="auto"/>
              <w:right w:val="single" w:sz="4" w:space="0" w:color="auto"/>
            </w:tcBorders>
            <w:shd w:val="clear" w:color="auto" w:fill="auto"/>
            <w:vAlign w:val="center"/>
          </w:tcPr>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20 456,11</w:t>
            </w: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tc>
        <w:tc>
          <w:tcPr>
            <w:tcW w:w="974" w:type="dxa"/>
            <w:tcBorders>
              <w:top w:val="nil"/>
              <w:left w:val="nil"/>
              <w:bottom w:val="single" w:sz="4" w:space="0" w:color="auto"/>
              <w:right w:val="single" w:sz="4" w:space="0" w:color="auto"/>
            </w:tcBorders>
            <w:shd w:val="clear" w:color="auto" w:fill="auto"/>
            <w:vAlign w:val="center"/>
          </w:tcPr>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13 236,11</w:t>
            </w: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tc>
        <w:tc>
          <w:tcPr>
            <w:tcW w:w="955" w:type="dxa"/>
            <w:tcBorders>
              <w:top w:val="nil"/>
              <w:left w:val="nil"/>
              <w:bottom w:val="single" w:sz="4" w:space="0" w:color="auto"/>
              <w:right w:val="single" w:sz="4" w:space="0" w:color="auto"/>
            </w:tcBorders>
            <w:shd w:val="clear" w:color="auto" w:fill="auto"/>
            <w:vAlign w:val="center"/>
          </w:tcPr>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14 236,11</w:t>
            </w: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tc>
        <w:tc>
          <w:tcPr>
            <w:tcW w:w="983" w:type="dxa"/>
            <w:tcBorders>
              <w:top w:val="nil"/>
              <w:left w:val="nil"/>
              <w:bottom w:val="single" w:sz="4" w:space="0" w:color="auto"/>
              <w:right w:val="single" w:sz="4" w:space="0" w:color="auto"/>
            </w:tcBorders>
            <w:shd w:val="clear" w:color="auto" w:fill="auto"/>
          </w:tcPr>
          <w:p w:rsidR="001A0FF0" w:rsidRPr="003976DE" w:rsidRDefault="001A0FF0" w:rsidP="001A0FF0">
            <w:pPr>
              <w:rPr>
                <w:rFonts w:ascii="Times New Roman" w:hAnsi="Times New Roman"/>
                <w:sz w:val="18"/>
                <w:szCs w:val="18"/>
              </w:rPr>
            </w:pPr>
            <w:r w:rsidRPr="003976DE">
              <w:rPr>
                <w:rFonts w:ascii="Times New Roman" w:eastAsia="Times New Roman" w:hAnsi="Times New Roman"/>
                <w:color w:val="000000"/>
                <w:sz w:val="18"/>
                <w:szCs w:val="18"/>
                <w:lang w:eastAsia="ru-RU"/>
              </w:rPr>
              <w:t>14 236,11</w:t>
            </w:r>
          </w:p>
        </w:tc>
        <w:tc>
          <w:tcPr>
            <w:tcW w:w="969" w:type="dxa"/>
            <w:tcBorders>
              <w:top w:val="nil"/>
              <w:left w:val="nil"/>
              <w:bottom w:val="single" w:sz="4" w:space="0" w:color="auto"/>
              <w:right w:val="single" w:sz="4" w:space="0" w:color="auto"/>
            </w:tcBorders>
            <w:shd w:val="clear" w:color="auto" w:fill="auto"/>
          </w:tcPr>
          <w:p w:rsidR="001A0FF0" w:rsidRPr="003976DE" w:rsidRDefault="001A0FF0" w:rsidP="001A0FF0">
            <w:pPr>
              <w:rPr>
                <w:rFonts w:ascii="Times New Roman" w:hAnsi="Times New Roman"/>
                <w:sz w:val="18"/>
                <w:szCs w:val="18"/>
              </w:rPr>
            </w:pPr>
            <w:r w:rsidRPr="003976DE">
              <w:rPr>
                <w:rFonts w:ascii="Times New Roman" w:eastAsia="Times New Roman" w:hAnsi="Times New Roman"/>
                <w:color w:val="000000"/>
                <w:sz w:val="18"/>
                <w:szCs w:val="18"/>
                <w:lang w:eastAsia="ru-RU"/>
              </w:rPr>
              <w:t>14 236,11</w:t>
            </w:r>
          </w:p>
        </w:tc>
        <w:tc>
          <w:tcPr>
            <w:tcW w:w="1508" w:type="dxa"/>
            <w:vMerge/>
            <w:tcBorders>
              <w:top w:val="nil"/>
              <w:left w:val="single" w:sz="4" w:space="0" w:color="auto"/>
              <w:bottom w:val="single" w:sz="4" w:space="0" w:color="000000"/>
              <w:right w:val="single" w:sz="4" w:space="0" w:color="auto"/>
            </w:tcBorders>
            <w:vAlign w:val="center"/>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p>
        </w:tc>
      </w:tr>
      <w:bookmarkEnd w:id="9"/>
    </w:tbl>
    <w:p w:rsidR="00F326E2" w:rsidRPr="00E36877" w:rsidRDefault="00F326E2" w:rsidP="00F326E2">
      <w:pPr>
        <w:pStyle w:val="ConsPlusNormal"/>
        <w:jc w:val="both"/>
        <w:rPr>
          <w:rFonts w:ascii="Times New Roman" w:hAnsi="Times New Roman" w:cs="Times New Roman"/>
          <w:sz w:val="16"/>
          <w:szCs w:val="16"/>
        </w:rPr>
      </w:pPr>
    </w:p>
    <w:p w:rsidR="00532903" w:rsidRPr="00A52AD2" w:rsidRDefault="00F326E2" w:rsidP="00532903">
      <w:pPr>
        <w:widowControl w:val="0"/>
        <w:autoSpaceDE w:val="0"/>
        <w:autoSpaceDN w:val="0"/>
        <w:spacing w:after="0" w:line="240" w:lineRule="auto"/>
        <w:contextualSpacing/>
        <w:jc w:val="center"/>
        <w:rPr>
          <w:rFonts w:ascii="Times New Roman" w:eastAsia="Times New Roman" w:hAnsi="Times New Roman"/>
          <w:szCs w:val="24"/>
          <w:lang w:eastAsia="ru-RU"/>
        </w:rPr>
      </w:pPr>
      <w:r w:rsidRPr="00E36877">
        <w:rPr>
          <w:rFonts w:ascii="Times New Roman" w:hAnsi="Times New Roman"/>
          <w:sz w:val="16"/>
          <w:szCs w:val="16"/>
        </w:rPr>
        <w:br w:type="page"/>
      </w:r>
      <w:r w:rsidR="00532903" w:rsidRPr="00532903">
        <w:rPr>
          <w:rFonts w:ascii="Times New Roman" w:hAnsi="Times New Roman"/>
          <w:b/>
          <w:bCs/>
          <w:sz w:val="24"/>
          <w:szCs w:val="24"/>
        </w:rPr>
        <w:lastRenderedPageBreak/>
        <w:t>Обоснование финансовых ресурсов, необходимых для реализации мероприятий подпрограммы 4 «</w:t>
      </w:r>
      <w:r w:rsidR="00532903" w:rsidRPr="007A4278">
        <w:rPr>
          <w:rFonts w:ascii="Times New Roman" w:hAnsi="Times New Roman"/>
          <w:b/>
          <w:bCs/>
          <w:sz w:val="24"/>
          <w:szCs w:val="24"/>
        </w:rPr>
        <w:t>Обеспечение пожарной безопасности на территории муниципального образования Московской области</w:t>
      </w:r>
      <w:r w:rsidR="00532903" w:rsidRPr="00532903">
        <w:rPr>
          <w:rFonts w:ascii="Times New Roman" w:hAnsi="Times New Roman"/>
          <w:b/>
          <w:bCs/>
          <w:sz w:val="24"/>
          <w:szCs w:val="24"/>
        </w:rPr>
        <w:t>» муниципальной программы городского округа Истра «Безопасность и обеспечение безопасности жизнедеятельности населения» в 2023-2027 годах</w:t>
      </w:r>
    </w:p>
    <w:p w:rsidR="00532903" w:rsidRPr="00A52AD2" w:rsidRDefault="00532903" w:rsidP="00532903">
      <w:pPr>
        <w:widowControl w:val="0"/>
        <w:autoSpaceDE w:val="0"/>
        <w:autoSpaceDN w:val="0"/>
        <w:spacing w:after="0" w:line="240" w:lineRule="auto"/>
        <w:contextualSpacing/>
        <w:jc w:val="both"/>
        <w:rPr>
          <w:rFonts w:ascii="Times New Roman" w:eastAsia="Times New Roman" w:hAnsi="Times New Roman"/>
          <w:szCs w:val="24"/>
          <w:lang w:eastAsia="ru-RU"/>
        </w:rPr>
      </w:pP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532903" w:rsidRPr="00A52AD2" w:rsidTr="001D4E22">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532903" w:rsidRPr="00A52AD2" w:rsidRDefault="00532903" w:rsidP="001D4E22">
            <w:pPr>
              <w:widowControl w:val="0"/>
              <w:autoSpaceDE w:val="0"/>
              <w:autoSpaceDN w:val="0"/>
              <w:adjustRightInd w:val="0"/>
              <w:spacing w:after="0" w:line="240" w:lineRule="auto"/>
              <w:contextualSpacing/>
              <w:jc w:val="center"/>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532903" w:rsidRPr="00A52AD2" w:rsidRDefault="00532903" w:rsidP="001D4E22">
            <w:pPr>
              <w:widowControl w:val="0"/>
              <w:autoSpaceDE w:val="0"/>
              <w:autoSpaceDN w:val="0"/>
              <w:adjustRightInd w:val="0"/>
              <w:spacing w:after="0" w:line="240" w:lineRule="auto"/>
              <w:contextualSpacing/>
              <w:jc w:val="center"/>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532903" w:rsidRPr="00A52AD2" w:rsidRDefault="00532903" w:rsidP="001D4E22">
            <w:pPr>
              <w:widowControl w:val="0"/>
              <w:autoSpaceDE w:val="0"/>
              <w:autoSpaceDN w:val="0"/>
              <w:adjustRightInd w:val="0"/>
              <w:spacing w:after="0" w:line="240" w:lineRule="auto"/>
              <w:contextualSpacing/>
              <w:jc w:val="center"/>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532903" w:rsidRPr="00A52AD2" w:rsidRDefault="00532903" w:rsidP="001D4E22">
            <w:pPr>
              <w:widowControl w:val="0"/>
              <w:autoSpaceDE w:val="0"/>
              <w:autoSpaceDN w:val="0"/>
              <w:adjustRightInd w:val="0"/>
              <w:spacing w:after="0" w:line="240" w:lineRule="auto"/>
              <w:contextualSpacing/>
              <w:jc w:val="center"/>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532903" w:rsidRPr="00A52AD2" w:rsidRDefault="00532903" w:rsidP="001D4E22">
            <w:pPr>
              <w:widowControl w:val="0"/>
              <w:autoSpaceDE w:val="0"/>
              <w:autoSpaceDN w:val="0"/>
              <w:adjustRightInd w:val="0"/>
              <w:spacing w:after="0" w:line="240" w:lineRule="auto"/>
              <w:contextualSpacing/>
              <w:jc w:val="center"/>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Эксплуатационные расходы, возникающие в результате реализации мероприятия</w:t>
            </w:r>
          </w:p>
        </w:tc>
      </w:tr>
      <w:tr w:rsidR="00532903" w:rsidRPr="00A52AD2" w:rsidTr="001D4E22">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3976DE" w:rsidRDefault="00532903" w:rsidP="001D4E2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Мероприятие 01.02. </w:t>
            </w:r>
            <w:r w:rsidRPr="003976DE">
              <w:rPr>
                <w:rFonts w:ascii="Times New Roman" w:eastAsia="Times New Roman" w:hAnsi="Times New Roman"/>
                <w:color w:val="000000"/>
                <w:sz w:val="18"/>
                <w:szCs w:val="18"/>
                <w:lang w:eastAsia="ru-RU"/>
              </w:rPr>
              <w:br/>
              <w:t xml:space="preserve">Содержание пожарных гидрантов, обеспечение их исправного состояния </w:t>
            </w:r>
          </w:p>
          <w:p w:rsidR="00532903" w:rsidRPr="00A52AD2" w:rsidRDefault="00532903" w:rsidP="001D4E22">
            <w:pPr>
              <w:spacing w:line="240" w:lineRule="auto"/>
              <w:contextualSpacing/>
              <w:rPr>
                <w:rFonts w:ascii="Times New Roman" w:hAnsi="Times New Roman"/>
                <w:sz w:val="18"/>
                <w:szCs w:val="18"/>
              </w:rPr>
            </w:pPr>
            <w:r w:rsidRPr="003976DE">
              <w:rPr>
                <w:rFonts w:ascii="Times New Roman" w:eastAsia="Times New Roman" w:hAnsi="Times New Roman"/>
                <w:color w:val="000000"/>
                <w:sz w:val="18"/>
                <w:szCs w:val="18"/>
                <w:lang w:eastAsia="ru-RU"/>
              </w:rPr>
              <w:t>и готовности к забору воды в любое время года</w:t>
            </w:r>
            <w:r w:rsidRPr="00A52AD2">
              <w:rPr>
                <w:rFonts w:ascii="Times New Roman" w:hAnsi="Times New Roman"/>
                <w:sz w:val="18"/>
                <w:szCs w:val="18"/>
              </w:rPr>
              <w:t xml:space="preserve"> </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Местный бюджет</w:t>
            </w:r>
          </w:p>
          <w:p w:rsidR="00532903" w:rsidRPr="00A52AD2" w:rsidRDefault="00532903" w:rsidP="001D4E22">
            <w:pPr>
              <w:spacing w:after="0" w:line="240" w:lineRule="auto"/>
              <w:contextualSpacing/>
              <w:rPr>
                <w:rFonts w:ascii="Times New Roman" w:eastAsia="Times New Roman" w:hAnsi="Times New Roman"/>
                <w:sz w:val="18"/>
                <w:szCs w:val="18"/>
                <w:lang w:eastAsia="ru-RU"/>
              </w:rPr>
            </w:pPr>
          </w:p>
          <w:p w:rsidR="00532903" w:rsidRPr="00A52AD2" w:rsidRDefault="00532903" w:rsidP="001D4E22">
            <w:pPr>
              <w:spacing w:after="0" w:line="240" w:lineRule="auto"/>
              <w:contextualSpacing/>
              <w:rPr>
                <w:rFonts w:ascii="Times New Roman" w:eastAsia="Times New Roman" w:hAnsi="Times New Roman"/>
                <w:sz w:val="18"/>
                <w:szCs w:val="18"/>
                <w:lang w:eastAsia="ru-RU"/>
              </w:rPr>
            </w:pPr>
          </w:p>
          <w:p w:rsidR="00532903" w:rsidRPr="00A52AD2" w:rsidRDefault="00532903" w:rsidP="001D4E22">
            <w:pPr>
              <w:spacing w:after="0" w:line="240" w:lineRule="auto"/>
              <w:contextualSpacing/>
              <w:rPr>
                <w:rFonts w:ascii="Times New Roman" w:hAnsi="Times New Roman"/>
                <w:sz w:val="18"/>
                <w:szCs w:val="18"/>
              </w:rPr>
            </w:pP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spacing w:after="0" w:line="240" w:lineRule="auto"/>
              <w:contextualSpacing/>
              <w:rPr>
                <w:rFonts w:ascii="Times New Roman" w:eastAsia="Times New Roman" w:hAnsi="Times New Roman"/>
                <w:sz w:val="18"/>
                <w:szCs w:val="18"/>
                <w:lang w:eastAsia="ru-RU"/>
              </w:rPr>
            </w:pPr>
            <w:r>
              <w:rPr>
                <w:rFonts w:ascii="Times New Roman" w:eastAsia="Times New Roman" w:hAnsi="Times New Roman"/>
                <w:sz w:val="18"/>
                <w:szCs w:val="18"/>
                <w:lang w:eastAsia="ru-RU"/>
              </w:rPr>
              <w:t>Запрос ценовых предложений</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proofErr w:type="gramStart"/>
            <w:r w:rsidRPr="00A52AD2">
              <w:rPr>
                <w:rFonts w:ascii="Times New Roman" w:eastAsia="Times New Roman" w:hAnsi="Times New Roman"/>
                <w:b/>
                <w:sz w:val="18"/>
                <w:szCs w:val="18"/>
                <w:lang w:eastAsia="ru-RU"/>
              </w:rPr>
              <w:t xml:space="preserve">Всего:   </w:t>
            </w:r>
            <w:proofErr w:type="gramEnd"/>
            <w:r w:rsidRPr="00A52AD2">
              <w:rPr>
                <w:rFonts w:ascii="Times New Roman" w:eastAsia="Times New Roman" w:hAnsi="Times New Roman"/>
                <w:b/>
                <w:sz w:val="18"/>
                <w:szCs w:val="18"/>
                <w:lang w:eastAsia="ru-RU"/>
              </w:rPr>
              <w:t xml:space="preserve">    </w:t>
            </w:r>
            <w:r>
              <w:rPr>
                <w:rFonts w:ascii="Times New Roman" w:hAnsi="Times New Roman"/>
                <w:bCs/>
                <w:sz w:val="20"/>
                <w:szCs w:val="20"/>
              </w:rPr>
              <w:t>5 164,00</w:t>
            </w:r>
            <w:r w:rsidRPr="00A52AD2">
              <w:rPr>
                <w:rFonts w:ascii="Times New Roman" w:hAnsi="Times New Roman"/>
                <w:bCs/>
                <w:sz w:val="20"/>
                <w:szCs w:val="20"/>
              </w:rPr>
              <w:t xml:space="preserve"> тыс. рублей</w:t>
            </w:r>
            <w:r w:rsidRPr="00A52AD2">
              <w:rPr>
                <w:rFonts w:ascii="Times New Roman" w:hAnsi="Times New Roman"/>
                <w:bCs/>
                <w:sz w:val="20"/>
                <w:szCs w:val="20"/>
              </w:rPr>
              <w:br/>
            </w:r>
            <w:r w:rsidRPr="00A52AD2">
              <w:rPr>
                <w:rFonts w:ascii="Times New Roman" w:eastAsia="Times New Roman" w:hAnsi="Times New Roman"/>
                <w:sz w:val="18"/>
                <w:szCs w:val="18"/>
                <w:lang w:eastAsia="ru-RU"/>
              </w:rPr>
              <w:t xml:space="preserve">Местный бюджет </w:t>
            </w:r>
            <w:r w:rsidRPr="00A52AD2">
              <w:rPr>
                <w:rFonts w:ascii="Times New Roman" w:eastAsia="Times New Roman" w:hAnsi="Times New Roman"/>
                <w:sz w:val="18"/>
                <w:szCs w:val="18"/>
                <w:lang w:eastAsia="ru-RU"/>
              </w:rPr>
              <w:tab/>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3</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w:t>
            </w:r>
            <w:r w:rsidRPr="00A52AD2">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1 964,00</w:t>
            </w:r>
            <w:r w:rsidRPr="00A52AD2">
              <w:rPr>
                <w:rFonts w:ascii="Times New Roman" w:hAnsi="Times New Roman"/>
                <w:bCs/>
                <w:sz w:val="20"/>
                <w:szCs w:val="20"/>
              </w:rPr>
              <w:t xml:space="preserve"> 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4</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- 800</w:t>
            </w:r>
            <w:r w:rsidRPr="00A52AD2">
              <w:rPr>
                <w:rFonts w:ascii="Times New Roman" w:eastAsia="Times New Roman" w:hAnsi="Times New Roman"/>
                <w:sz w:val="18"/>
                <w:szCs w:val="18"/>
                <w:lang w:eastAsia="ru-RU"/>
              </w:rPr>
              <w:t>,</w:t>
            </w:r>
            <w:r>
              <w:rPr>
                <w:rFonts w:ascii="Times New Roman" w:eastAsia="Times New Roman" w:hAnsi="Times New Roman"/>
                <w:sz w:val="18"/>
                <w:szCs w:val="18"/>
                <w:lang w:eastAsia="ru-RU"/>
              </w:rPr>
              <w:t>0</w:t>
            </w:r>
            <w:r w:rsidRPr="00A52AD2">
              <w:rPr>
                <w:rFonts w:ascii="Times New Roman" w:eastAsia="Times New Roman" w:hAnsi="Times New Roman"/>
                <w:sz w:val="18"/>
                <w:szCs w:val="18"/>
                <w:lang w:eastAsia="ru-RU"/>
              </w:rPr>
              <w:t>0</w:t>
            </w:r>
            <w:r w:rsidRPr="00A52AD2">
              <w:rPr>
                <w:rFonts w:ascii="Times New Roman" w:hAnsi="Times New Roman"/>
                <w:bCs/>
                <w:sz w:val="20"/>
                <w:szCs w:val="20"/>
              </w:rPr>
              <w:t xml:space="preserve"> 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5</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- 800</w:t>
            </w:r>
            <w:r w:rsidRPr="00A52AD2">
              <w:rPr>
                <w:rFonts w:ascii="Times New Roman" w:eastAsia="Times New Roman" w:hAnsi="Times New Roman"/>
                <w:sz w:val="18"/>
                <w:szCs w:val="18"/>
                <w:lang w:eastAsia="ru-RU"/>
              </w:rPr>
              <w:t>,</w:t>
            </w:r>
            <w:r>
              <w:rPr>
                <w:rFonts w:ascii="Times New Roman" w:eastAsia="Times New Roman" w:hAnsi="Times New Roman"/>
                <w:sz w:val="18"/>
                <w:szCs w:val="18"/>
                <w:lang w:eastAsia="ru-RU"/>
              </w:rPr>
              <w:t>0</w:t>
            </w:r>
            <w:r w:rsidRPr="00A52AD2">
              <w:rPr>
                <w:rFonts w:ascii="Times New Roman" w:eastAsia="Times New Roman" w:hAnsi="Times New Roman"/>
                <w:sz w:val="18"/>
                <w:szCs w:val="18"/>
                <w:lang w:eastAsia="ru-RU"/>
              </w:rPr>
              <w:t>0</w:t>
            </w:r>
            <w:r w:rsidRPr="00A52AD2">
              <w:rPr>
                <w:rFonts w:ascii="Times New Roman" w:hAnsi="Times New Roman"/>
                <w:bCs/>
                <w:sz w:val="20"/>
                <w:szCs w:val="20"/>
              </w:rPr>
              <w:t xml:space="preserve"> 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6</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w:t>
            </w:r>
            <w:r w:rsidRPr="00A52AD2">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800</w:t>
            </w:r>
            <w:r w:rsidRPr="00A52AD2">
              <w:rPr>
                <w:rFonts w:ascii="Times New Roman" w:eastAsia="Times New Roman" w:hAnsi="Times New Roman"/>
                <w:sz w:val="18"/>
                <w:szCs w:val="18"/>
                <w:lang w:eastAsia="ru-RU"/>
              </w:rPr>
              <w:t>,</w:t>
            </w:r>
            <w:r>
              <w:rPr>
                <w:rFonts w:ascii="Times New Roman" w:eastAsia="Times New Roman" w:hAnsi="Times New Roman"/>
                <w:sz w:val="18"/>
                <w:szCs w:val="18"/>
                <w:lang w:eastAsia="ru-RU"/>
              </w:rPr>
              <w:t>0</w:t>
            </w:r>
            <w:r w:rsidRPr="00A52AD2">
              <w:rPr>
                <w:rFonts w:ascii="Times New Roman" w:eastAsia="Times New Roman" w:hAnsi="Times New Roman"/>
                <w:sz w:val="18"/>
                <w:szCs w:val="18"/>
                <w:lang w:eastAsia="ru-RU"/>
              </w:rPr>
              <w:t>0</w:t>
            </w:r>
            <w:r w:rsidRPr="00A52AD2">
              <w:rPr>
                <w:rFonts w:ascii="Times New Roman" w:hAnsi="Times New Roman"/>
                <w:bCs/>
                <w:sz w:val="20"/>
                <w:szCs w:val="20"/>
              </w:rPr>
              <w:t xml:space="preserve"> 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7</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- 800</w:t>
            </w:r>
            <w:r w:rsidRPr="00A52AD2">
              <w:rPr>
                <w:rFonts w:ascii="Times New Roman" w:eastAsia="Times New Roman" w:hAnsi="Times New Roman"/>
                <w:sz w:val="18"/>
                <w:szCs w:val="18"/>
                <w:lang w:eastAsia="ru-RU"/>
              </w:rPr>
              <w:t>,</w:t>
            </w:r>
            <w:r>
              <w:rPr>
                <w:rFonts w:ascii="Times New Roman" w:eastAsia="Times New Roman" w:hAnsi="Times New Roman"/>
                <w:sz w:val="18"/>
                <w:szCs w:val="18"/>
                <w:lang w:eastAsia="ru-RU"/>
              </w:rPr>
              <w:t>0</w:t>
            </w:r>
            <w:r w:rsidRPr="00A52AD2">
              <w:rPr>
                <w:rFonts w:ascii="Times New Roman" w:eastAsia="Times New Roman" w:hAnsi="Times New Roman"/>
                <w:sz w:val="18"/>
                <w:szCs w:val="18"/>
                <w:lang w:eastAsia="ru-RU"/>
              </w:rPr>
              <w:t>0</w:t>
            </w:r>
            <w:r w:rsidRPr="00A52AD2">
              <w:rPr>
                <w:rFonts w:ascii="Times New Roman" w:hAnsi="Times New Roman"/>
                <w:bCs/>
                <w:sz w:val="20"/>
                <w:szCs w:val="20"/>
              </w:rPr>
              <w:t xml:space="preserve"> тыс. рублей</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widowControl w:val="0"/>
              <w:autoSpaceDE w:val="0"/>
              <w:autoSpaceDN w:val="0"/>
              <w:adjustRightInd w:val="0"/>
              <w:spacing w:after="0" w:line="240" w:lineRule="auto"/>
              <w:contextualSpacing/>
              <w:jc w:val="center"/>
              <w:rPr>
                <w:rFonts w:ascii="Times New Roman" w:eastAsia="Times New Roman" w:hAnsi="Times New Roman"/>
                <w:sz w:val="18"/>
                <w:szCs w:val="18"/>
                <w:lang w:eastAsia="ru-RU"/>
              </w:rPr>
            </w:pPr>
          </w:p>
        </w:tc>
      </w:tr>
      <w:tr w:rsidR="00532903" w:rsidRPr="00A52AD2" w:rsidTr="001D4E22">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Default="00532903" w:rsidP="001D4E22">
            <w:pPr>
              <w:spacing w:line="240" w:lineRule="auto"/>
              <w:contextualSpacing/>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Мероприятие 01.03. </w:t>
            </w:r>
          </w:p>
          <w:p w:rsidR="00532903" w:rsidRPr="00A52AD2" w:rsidRDefault="00532903" w:rsidP="001D4E22">
            <w:pPr>
              <w:spacing w:line="240" w:lineRule="auto"/>
              <w:contextualSpacing/>
              <w:rPr>
                <w:rFonts w:ascii="Times New Roman" w:eastAsia="Times New Roman" w:hAnsi="Times New Roman"/>
                <w:sz w:val="18"/>
                <w:szCs w:val="18"/>
                <w:lang w:eastAsia="ru-RU"/>
              </w:rPr>
            </w:pPr>
            <w:r w:rsidRPr="003976DE">
              <w:rPr>
                <w:rFonts w:ascii="Times New Roman" w:eastAsia="Times New Roman" w:hAnsi="Times New Roman"/>
                <w:color w:val="000000"/>
                <w:sz w:val="18"/>
                <w:szCs w:val="18"/>
                <w:lang w:eastAsia="ru-RU"/>
              </w:rPr>
              <w:t>Создание, содержание в постоянной готовности к применению пожарных водоемов, в том числе создание условий для забора воды из них в любое время года, обустройство подъездов с площадками с твердым покрытием для установки пожарных автомобилей</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Местный бюджет</w:t>
            </w:r>
          </w:p>
          <w:p w:rsidR="00532903" w:rsidRPr="00A52AD2" w:rsidRDefault="00532903" w:rsidP="001D4E22">
            <w:pPr>
              <w:spacing w:after="0" w:line="240" w:lineRule="auto"/>
              <w:contextualSpacing/>
              <w:rPr>
                <w:rFonts w:ascii="Times New Roman" w:eastAsia="Times New Roman" w:hAnsi="Times New Roman"/>
                <w:sz w:val="18"/>
                <w:szCs w:val="18"/>
                <w:lang w:eastAsia="ru-RU"/>
              </w:rPr>
            </w:pPr>
          </w:p>
          <w:p w:rsidR="00532903" w:rsidRPr="00A52AD2" w:rsidRDefault="00532903" w:rsidP="001D4E22">
            <w:pPr>
              <w:spacing w:after="0" w:line="240" w:lineRule="auto"/>
              <w:contextualSpacing/>
              <w:rPr>
                <w:rFonts w:ascii="Times New Roman" w:eastAsia="Times New Roman" w:hAnsi="Times New Roman"/>
                <w:sz w:val="18"/>
                <w:szCs w:val="18"/>
                <w:lang w:eastAsia="ru-RU"/>
              </w:rPr>
            </w:pP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spacing w:after="0" w:line="240" w:lineRule="auto"/>
              <w:contextualSpacing/>
              <w:rPr>
                <w:rFonts w:ascii="Times New Roman" w:eastAsia="Times New Roman" w:hAnsi="Times New Roman"/>
                <w:sz w:val="18"/>
                <w:szCs w:val="18"/>
                <w:lang w:eastAsia="ru-RU"/>
              </w:rPr>
            </w:pPr>
            <w:r>
              <w:rPr>
                <w:rFonts w:ascii="Times New Roman" w:eastAsia="Times New Roman" w:hAnsi="Times New Roman"/>
                <w:sz w:val="18"/>
                <w:szCs w:val="18"/>
                <w:lang w:eastAsia="ru-RU"/>
              </w:rPr>
              <w:t>Запрос ценовых предложений</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proofErr w:type="gramStart"/>
            <w:r w:rsidRPr="00A52AD2">
              <w:rPr>
                <w:rFonts w:ascii="Times New Roman" w:eastAsia="Times New Roman" w:hAnsi="Times New Roman"/>
                <w:b/>
                <w:sz w:val="18"/>
                <w:szCs w:val="18"/>
                <w:lang w:eastAsia="ru-RU"/>
              </w:rPr>
              <w:t xml:space="preserve">Всего:   </w:t>
            </w:r>
            <w:proofErr w:type="gramEnd"/>
            <w:r w:rsidRPr="00A52AD2">
              <w:rPr>
                <w:rFonts w:ascii="Times New Roman" w:eastAsia="Times New Roman" w:hAnsi="Times New Roman"/>
                <w:b/>
                <w:sz w:val="18"/>
                <w:szCs w:val="18"/>
                <w:lang w:eastAsia="ru-RU"/>
              </w:rPr>
              <w:t xml:space="preserve">    </w:t>
            </w:r>
            <w:r>
              <w:rPr>
                <w:rFonts w:ascii="Times New Roman" w:hAnsi="Times New Roman"/>
                <w:bCs/>
                <w:sz w:val="20"/>
                <w:szCs w:val="20"/>
              </w:rPr>
              <w:t>44 056,00</w:t>
            </w:r>
            <w:r w:rsidRPr="00A52AD2">
              <w:rPr>
                <w:rFonts w:ascii="Times New Roman" w:hAnsi="Times New Roman"/>
                <w:bCs/>
                <w:sz w:val="20"/>
                <w:szCs w:val="20"/>
              </w:rPr>
              <w:t xml:space="preserve"> тыс. рублей</w:t>
            </w:r>
            <w:r w:rsidRPr="00A52AD2">
              <w:rPr>
                <w:rFonts w:ascii="Times New Roman" w:hAnsi="Times New Roman"/>
                <w:bCs/>
                <w:sz w:val="20"/>
                <w:szCs w:val="20"/>
              </w:rPr>
              <w:br/>
            </w:r>
            <w:r w:rsidRPr="00A52AD2">
              <w:rPr>
                <w:rFonts w:ascii="Times New Roman" w:eastAsia="Times New Roman" w:hAnsi="Times New Roman"/>
                <w:sz w:val="18"/>
                <w:szCs w:val="18"/>
                <w:lang w:eastAsia="ru-RU"/>
              </w:rPr>
              <w:t xml:space="preserve">Местный бюджет </w:t>
            </w:r>
            <w:r w:rsidRPr="00A52AD2">
              <w:rPr>
                <w:rFonts w:ascii="Times New Roman" w:eastAsia="Times New Roman" w:hAnsi="Times New Roman"/>
                <w:sz w:val="18"/>
                <w:szCs w:val="18"/>
                <w:lang w:eastAsia="ru-RU"/>
              </w:rPr>
              <w:tab/>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3</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w:t>
            </w:r>
            <w:r w:rsidRPr="00A52AD2">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7 000,00 </w:t>
            </w:r>
            <w:r w:rsidRPr="00A52AD2">
              <w:rPr>
                <w:rFonts w:ascii="Times New Roman" w:hAnsi="Times New Roman"/>
                <w:bCs/>
                <w:sz w:val="20"/>
                <w:szCs w:val="20"/>
              </w:rPr>
              <w:t>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4</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 8 000,00</w:t>
            </w:r>
            <w:r w:rsidRPr="00A52AD2">
              <w:rPr>
                <w:rFonts w:ascii="Times New Roman" w:hAnsi="Times New Roman"/>
                <w:bCs/>
                <w:sz w:val="20"/>
                <w:szCs w:val="20"/>
              </w:rPr>
              <w:t xml:space="preserve"> 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5</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- 8 000,00</w:t>
            </w:r>
            <w:r w:rsidRPr="00A52AD2">
              <w:rPr>
                <w:rFonts w:ascii="Times New Roman" w:hAnsi="Times New Roman"/>
                <w:bCs/>
                <w:sz w:val="20"/>
                <w:szCs w:val="20"/>
              </w:rPr>
              <w:t xml:space="preserve"> 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6</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w:t>
            </w:r>
            <w:r w:rsidRPr="00A52AD2">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8 000,00</w:t>
            </w:r>
            <w:r w:rsidRPr="00A52AD2">
              <w:rPr>
                <w:rFonts w:ascii="Times New Roman" w:hAnsi="Times New Roman"/>
                <w:bCs/>
                <w:sz w:val="20"/>
                <w:szCs w:val="20"/>
              </w:rPr>
              <w:t xml:space="preserve"> 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b/>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7</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- 8 000,00</w:t>
            </w:r>
            <w:r w:rsidRPr="00A52AD2">
              <w:rPr>
                <w:rFonts w:ascii="Times New Roman" w:hAnsi="Times New Roman"/>
                <w:bCs/>
                <w:sz w:val="20"/>
                <w:szCs w:val="20"/>
              </w:rPr>
              <w:t xml:space="preserve"> тыс. рублей</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widowControl w:val="0"/>
              <w:autoSpaceDE w:val="0"/>
              <w:autoSpaceDN w:val="0"/>
              <w:adjustRightInd w:val="0"/>
              <w:spacing w:after="0" w:line="240" w:lineRule="auto"/>
              <w:contextualSpacing/>
              <w:jc w:val="center"/>
              <w:rPr>
                <w:rFonts w:ascii="Times New Roman" w:eastAsia="Times New Roman" w:hAnsi="Times New Roman"/>
                <w:sz w:val="18"/>
                <w:szCs w:val="18"/>
                <w:lang w:eastAsia="ru-RU"/>
              </w:rPr>
            </w:pPr>
          </w:p>
        </w:tc>
      </w:tr>
      <w:tr w:rsidR="00532903" w:rsidRPr="00A52AD2" w:rsidTr="001D4E22">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Default="00532903" w:rsidP="001D4E22">
            <w:pPr>
              <w:spacing w:line="240" w:lineRule="auto"/>
              <w:contextualSpacing/>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 xml:space="preserve">Мероприятие 01.04. </w:t>
            </w:r>
          </w:p>
          <w:p w:rsidR="00532903" w:rsidRPr="003976DE" w:rsidRDefault="00532903" w:rsidP="001D4E22">
            <w:pPr>
              <w:spacing w:line="240" w:lineRule="auto"/>
              <w:contextualSpacing/>
              <w:rPr>
                <w:rFonts w:ascii="Times New Roman" w:eastAsia="Times New Roman" w:hAnsi="Times New Roman"/>
                <w:color w:val="000000"/>
                <w:sz w:val="18"/>
                <w:szCs w:val="18"/>
                <w:lang w:eastAsia="ru-RU"/>
              </w:rPr>
            </w:pPr>
            <w:r w:rsidRPr="0057112F">
              <w:rPr>
                <w:rFonts w:ascii="Times New Roman" w:eastAsia="Times New Roman" w:hAnsi="Times New Roman"/>
                <w:color w:val="000000"/>
                <w:sz w:val="18"/>
                <w:szCs w:val="18"/>
                <w:lang w:eastAsia="ru-RU"/>
              </w:rPr>
              <w:t>Установка и содержание автономных дымовых пожарных извещателей в местах проживания многодетных семей и семей, находящихся в трудной жизненной ситуации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Местный бюджет</w:t>
            </w:r>
          </w:p>
          <w:p w:rsidR="00532903" w:rsidRPr="00A52AD2" w:rsidRDefault="00532903" w:rsidP="001D4E22">
            <w:pPr>
              <w:spacing w:after="0" w:line="240" w:lineRule="auto"/>
              <w:contextualSpacing/>
              <w:rPr>
                <w:rFonts w:ascii="Times New Roman" w:eastAsia="Times New Roman" w:hAnsi="Times New Roman"/>
                <w:sz w:val="18"/>
                <w:szCs w:val="18"/>
                <w:lang w:eastAsia="ru-RU"/>
              </w:rPr>
            </w:pPr>
          </w:p>
          <w:p w:rsidR="00532903" w:rsidRPr="00A52AD2" w:rsidRDefault="00532903" w:rsidP="001D4E22">
            <w:pPr>
              <w:spacing w:after="0" w:line="240" w:lineRule="auto"/>
              <w:contextualSpacing/>
              <w:rPr>
                <w:rFonts w:ascii="Times New Roman" w:eastAsia="Times New Roman" w:hAnsi="Times New Roman"/>
                <w:sz w:val="18"/>
                <w:szCs w:val="18"/>
                <w:lang w:eastAsia="ru-RU"/>
              </w:rPr>
            </w:pP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Default="00532903" w:rsidP="001D4E22">
            <w:pPr>
              <w:spacing w:after="0" w:line="240" w:lineRule="auto"/>
              <w:contextualSpacing/>
              <w:rPr>
                <w:rFonts w:ascii="Times New Roman" w:eastAsia="Times New Roman" w:hAnsi="Times New Roman"/>
                <w:sz w:val="18"/>
                <w:szCs w:val="18"/>
                <w:lang w:eastAsia="ru-RU"/>
              </w:rPr>
            </w:pPr>
            <w:r>
              <w:rPr>
                <w:rFonts w:ascii="Times New Roman" w:eastAsia="Times New Roman" w:hAnsi="Times New Roman"/>
                <w:sz w:val="18"/>
                <w:szCs w:val="18"/>
                <w:lang w:eastAsia="ru-RU"/>
              </w:rPr>
              <w:t>Запрос ценовых предложений</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proofErr w:type="gramStart"/>
            <w:r w:rsidRPr="00A52AD2">
              <w:rPr>
                <w:rFonts w:ascii="Times New Roman" w:eastAsia="Times New Roman" w:hAnsi="Times New Roman"/>
                <w:b/>
                <w:sz w:val="18"/>
                <w:szCs w:val="18"/>
                <w:lang w:eastAsia="ru-RU"/>
              </w:rPr>
              <w:t xml:space="preserve">Всего:   </w:t>
            </w:r>
            <w:proofErr w:type="gramEnd"/>
            <w:r w:rsidRPr="00A52AD2">
              <w:rPr>
                <w:rFonts w:ascii="Times New Roman" w:eastAsia="Times New Roman" w:hAnsi="Times New Roman"/>
                <w:b/>
                <w:sz w:val="18"/>
                <w:szCs w:val="18"/>
                <w:lang w:eastAsia="ru-RU"/>
              </w:rPr>
              <w:t xml:space="preserve">    </w:t>
            </w:r>
            <w:r>
              <w:rPr>
                <w:rFonts w:ascii="Times New Roman" w:hAnsi="Times New Roman"/>
                <w:bCs/>
                <w:sz w:val="20"/>
                <w:szCs w:val="20"/>
              </w:rPr>
              <w:t>600,00</w:t>
            </w:r>
            <w:r w:rsidRPr="00A52AD2">
              <w:rPr>
                <w:rFonts w:ascii="Times New Roman" w:hAnsi="Times New Roman"/>
                <w:bCs/>
                <w:sz w:val="20"/>
                <w:szCs w:val="20"/>
              </w:rPr>
              <w:t xml:space="preserve"> тыс. рублей</w:t>
            </w:r>
            <w:r w:rsidRPr="00A52AD2">
              <w:rPr>
                <w:rFonts w:ascii="Times New Roman" w:hAnsi="Times New Roman"/>
                <w:bCs/>
                <w:sz w:val="20"/>
                <w:szCs w:val="20"/>
              </w:rPr>
              <w:br/>
            </w:r>
            <w:r w:rsidRPr="00A52AD2">
              <w:rPr>
                <w:rFonts w:ascii="Times New Roman" w:eastAsia="Times New Roman" w:hAnsi="Times New Roman"/>
                <w:sz w:val="18"/>
                <w:szCs w:val="18"/>
                <w:lang w:eastAsia="ru-RU"/>
              </w:rPr>
              <w:t xml:space="preserve">Местный бюджет </w:t>
            </w:r>
            <w:r w:rsidRPr="00A52AD2">
              <w:rPr>
                <w:rFonts w:ascii="Times New Roman" w:eastAsia="Times New Roman" w:hAnsi="Times New Roman"/>
                <w:sz w:val="18"/>
                <w:szCs w:val="18"/>
                <w:lang w:eastAsia="ru-RU"/>
              </w:rPr>
              <w:tab/>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3</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w:t>
            </w:r>
            <w:r w:rsidRPr="00A52AD2">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120,00 </w:t>
            </w:r>
            <w:r w:rsidRPr="00A52AD2">
              <w:rPr>
                <w:rFonts w:ascii="Times New Roman" w:hAnsi="Times New Roman"/>
                <w:bCs/>
                <w:sz w:val="20"/>
                <w:szCs w:val="20"/>
              </w:rPr>
              <w:t>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4</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 120,00</w:t>
            </w:r>
            <w:r w:rsidRPr="00A52AD2">
              <w:rPr>
                <w:rFonts w:ascii="Times New Roman" w:hAnsi="Times New Roman"/>
                <w:bCs/>
                <w:sz w:val="20"/>
                <w:szCs w:val="20"/>
              </w:rPr>
              <w:t xml:space="preserve"> 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5</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- 120,00</w:t>
            </w:r>
            <w:r w:rsidRPr="00A52AD2">
              <w:rPr>
                <w:rFonts w:ascii="Times New Roman" w:hAnsi="Times New Roman"/>
                <w:bCs/>
                <w:sz w:val="20"/>
                <w:szCs w:val="20"/>
              </w:rPr>
              <w:t xml:space="preserve"> 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6</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w:t>
            </w:r>
            <w:r w:rsidRPr="00A52AD2">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120,00 </w:t>
            </w:r>
            <w:r w:rsidRPr="00A52AD2">
              <w:rPr>
                <w:rFonts w:ascii="Times New Roman" w:hAnsi="Times New Roman"/>
                <w:bCs/>
                <w:sz w:val="20"/>
                <w:szCs w:val="20"/>
              </w:rPr>
              <w:t>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b/>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7</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- 120,00</w:t>
            </w:r>
            <w:r w:rsidRPr="00A52AD2">
              <w:rPr>
                <w:rFonts w:ascii="Times New Roman" w:hAnsi="Times New Roman"/>
                <w:bCs/>
                <w:sz w:val="20"/>
                <w:szCs w:val="20"/>
              </w:rPr>
              <w:t xml:space="preserve"> тыс. рублей</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widowControl w:val="0"/>
              <w:autoSpaceDE w:val="0"/>
              <w:autoSpaceDN w:val="0"/>
              <w:adjustRightInd w:val="0"/>
              <w:spacing w:after="0" w:line="240" w:lineRule="auto"/>
              <w:contextualSpacing/>
              <w:jc w:val="center"/>
              <w:rPr>
                <w:rFonts w:ascii="Times New Roman" w:eastAsia="Times New Roman" w:hAnsi="Times New Roman"/>
                <w:sz w:val="18"/>
                <w:szCs w:val="18"/>
                <w:lang w:eastAsia="ru-RU"/>
              </w:rPr>
            </w:pPr>
          </w:p>
        </w:tc>
      </w:tr>
      <w:tr w:rsidR="00532903" w:rsidRPr="00A52AD2" w:rsidTr="001D4E22">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Default="00532903" w:rsidP="001D4E22">
            <w:pPr>
              <w:spacing w:line="240" w:lineRule="auto"/>
              <w:contextualSpacing/>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Мероприятие 01.05. </w:t>
            </w:r>
          </w:p>
          <w:p w:rsidR="00532903" w:rsidRPr="0057112F" w:rsidRDefault="00532903" w:rsidP="001D4E22">
            <w:pPr>
              <w:spacing w:line="240" w:lineRule="auto"/>
              <w:contextualSpacing/>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Местный бюджет</w:t>
            </w:r>
          </w:p>
          <w:p w:rsidR="00532903" w:rsidRPr="00A52AD2" w:rsidRDefault="00532903" w:rsidP="001D4E22">
            <w:pPr>
              <w:spacing w:after="0" w:line="240" w:lineRule="auto"/>
              <w:contextualSpacing/>
              <w:rPr>
                <w:rFonts w:ascii="Times New Roman" w:eastAsia="Times New Roman" w:hAnsi="Times New Roman"/>
                <w:sz w:val="18"/>
                <w:szCs w:val="18"/>
                <w:lang w:eastAsia="ru-RU"/>
              </w:rPr>
            </w:pPr>
          </w:p>
          <w:p w:rsidR="00532903" w:rsidRPr="00A52AD2" w:rsidRDefault="00532903" w:rsidP="001D4E22">
            <w:pPr>
              <w:spacing w:after="0" w:line="240" w:lineRule="auto"/>
              <w:contextualSpacing/>
              <w:rPr>
                <w:rFonts w:ascii="Times New Roman" w:eastAsia="Times New Roman" w:hAnsi="Times New Roman"/>
                <w:sz w:val="18"/>
                <w:szCs w:val="18"/>
                <w:lang w:eastAsia="ru-RU"/>
              </w:rPr>
            </w:pP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Default="00532903" w:rsidP="001D4E22">
            <w:pPr>
              <w:spacing w:after="0" w:line="240" w:lineRule="auto"/>
              <w:contextualSpacing/>
              <w:rPr>
                <w:rFonts w:ascii="Times New Roman" w:eastAsia="Times New Roman" w:hAnsi="Times New Roman"/>
                <w:sz w:val="18"/>
                <w:szCs w:val="18"/>
                <w:lang w:eastAsia="ru-RU"/>
              </w:rPr>
            </w:pPr>
            <w:r>
              <w:rPr>
                <w:rFonts w:ascii="Times New Roman" w:eastAsia="Times New Roman" w:hAnsi="Times New Roman"/>
                <w:sz w:val="18"/>
                <w:szCs w:val="18"/>
                <w:lang w:eastAsia="ru-RU"/>
              </w:rPr>
              <w:t>Запрос ценовых предложений</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proofErr w:type="gramStart"/>
            <w:r w:rsidRPr="00A52AD2">
              <w:rPr>
                <w:rFonts w:ascii="Times New Roman" w:eastAsia="Times New Roman" w:hAnsi="Times New Roman"/>
                <w:b/>
                <w:sz w:val="18"/>
                <w:szCs w:val="18"/>
                <w:lang w:eastAsia="ru-RU"/>
              </w:rPr>
              <w:t xml:space="preserve">Всего:   </w:t>
            </w:r>
            <w:proofErr w:type="gramEnd"/>
            <w:r w:rsidRPr="00A52AD2">
              <w:rPr>
                <w:rFonts w:ascii="Times New Roman" w:eastAsia="Times New Roman" w:hAnsi="Times New Roman"/>
                <w:b/>
                <w:sz w:val="18"/>
                <w:szCs w:val="18"/>
                <w:lang w:eastAsia="ru-RU"/>
              </w:rPr>
              <w:t xml:space="preserve">    </w:t>
            </w:r>
            <w:r>
              <w:rPr>
                <w:rFonts w:ascii="Times New Roman" w:hAnsi="Times New Roman"/>
                <w:bCs/>
                <w:sz w:val="20"/>
                <w:szCs w:val="20"/>
              </w:rPr>
              <w:t>1 500,00</w:t>
            </w:r>
            <w:r w:rsidRPr="00A52AD2">
              <w:rPr>
                <w:rFonts w:ascii="Times New Roman" w:hAnsi="Times New Roman"/>
                <w:bCs/>
                <w:sz w:val="20"/>
                <w:szCs w:val="20"/>
              </w:rPr>
              <w:t xml:space="preserve"> тыс. рублей</w:t>
            </w:r>
            <w:r w:rsidRPr="00A52AD2">
              <w:rPr>
                <w:rFonts w:ascii="Times New Roman" w:hAnsi="Times New Roman"/>
                <w:bCs/>
                <w:sz w:val="20"/>
                <w:szCs w:val="20"/>
              </w:rPr>
              <w:br/>
            </w:r>
            <w:r w:rsidRPr="00A52AD2">
              <w:rPr>
                <w:rFonts w:ascii="Times New Roman" w:eastAsia="Times New Roman" w:hAnsi="Times New Roman"/>
                <w:sz w:val="18"/>
                <w:szCs w:val="18"/>
                <w:lang w:eastAsia="ru-RU"/>
              </w:rPr>
              <w:t xml:space="preserve">Местный бюджет </w:t>
            </w:r>
            <w:r w:rsidRPr="00A52AD2">
              <w:rPr>
                <w:rFonts w:ascii="Times New Roman" w:eastAsia="Times New Roman" w:hAnsi="Times New Roman"/>
                <w:sz w:val="18"/>
                <w:szCs w:val="18"/>
                <w:lang w:eastAsia="ru-RU"/>
              </w:rPr>
              <w:tab/>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3</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w:t>
            </w:r>
            <w:r w:rsidRPr="00A52AD2">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300,00 </w:t>
            </w:r>
            <w:r w:rsidRPr="00A52AD2">
              <w:rPr>
                <w:rFonts w:ascii="Times New Roman" w:hAnsi="Times New Roman"/>
                <w:bCs/>
                <w:sz w:val="20"/>
                <w:szCs w:val="20"/>
              </w:rPr>
              <w:t>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4</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 300,00</w:t>
            </w:r>
            <w:r w:rsidRPr="00A52AD2">
              <w:rPr>
                <w:rFonts w:ascii="Times New Roman" w:hAnsi="Times New Roman"/>
                <w:bCs/>
                <w:sz w:val="20"/>
                <w:szCs w:val="20"/>
              </w:rPr>
              <w:t xml:space="preserve"> 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5</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- 300,00</w:t>
            </w:r>
            <w:r w:rsidRPr="00A52AD2">
              <w:rPr>
                <w:rFonts w:ascii="Times New Roman" w:hAnsi="Times New Roman"/>
                <w:bCs/>
                <w:sz w:val="20"/>
                <w:szCs w:val="20"/>
              </w:rPr>
              <w:t xml:space="preserve"> 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6</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w:t>
            </w:r>
            <w:r w:rsidRPr="00A52AD2">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300,00 </w:t>
            </w:r>
            <w:r w:rsidRPr="00A52AD2">
              <w:rPr>
                <w:rFonts w:ascii="Times New Roman" w:hAnsi="Times New Roman"/>
                <w:bCs/>
                <w:sz w:val="20"/>
                <w:szCs w:val="20"/>
              </w:rPr>
              <w:t>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b/>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7</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- 300,00</w:t>
            </w:r>
            <w:r w:rsidRPr="00A52AD2">
              <w:rPr>
                <w:rFonts w:ascii="Times New Roman" w:hAnsi="Times New Roman"/>
                <w:bCs/>
                <w:sz w:val="20"/>
                <w:szCs w:val="20"/>
              </w:rPr>
              <w:t xml:space="preserve"> тыс. рублей</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widowControl w:val="0"/>
              <w:autoSpaceDE w:val="0"/>
              <w:autoSpaceDN w:val="0"/>
              <w:adjustRightInd w:val="0"/>
              <w:spacing w:after="0" w:line="240" w:lineRule="auto"/>
              <w:contextualSpacing/>
              <w:jc w:val="center"/>
              <w:rPr>
                <w:rFonts w:ascii="Times New Roman" w:eastAsia="Times New Roman" w:hAnsi="Times New Roman"/>
                <w:sz w:val="18"/>
                <w:szCs w:val="18"/>
                <w:lang w:eastAsia="ru-RU"/>
              </w:rPr>
            </w:pPr>
          </w:p>
        </w:tc>
      </w:tr>
      <w:tr w:rsidR="00532903" w:rsidRPr="00A52AD2" w:rsidTr="001D4E22">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Default="00532903" w:rsidP="001D4E22">
            <w:pPr>
              <w:spacing w:line="240" w:lineRule="auto"/>
              <w:contextualSpacing/>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lastRenderedPageBreak/>
              <w:t xml:space="preserve">Мероприятие 01.06. </w:t>
            </w:r>
          </w:p>
          <w:p w:rsidR="00532903" w:rsidRPr="003976DE" w:rsidRDefault="00532903" w:rsidP="001D4E22">
            <w:pPr>
              <w:spacing w:line="240" w:lineRule="auto"/>
              <w:contextualSpacing/>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Организация обучения населения мерам пожарной безопасности и пропаганда в области пожарной безопасности, содействие распространению пожарно-технических знаний</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Местный бюджет</w:t>
            </w:r>
          </w:p>
          <w:p w:rsidR="00532903" w:rsidRPr="00A52AD2" w:rsidRDefault="00532903" w:rsidP="001D4E22">
            <w:pPr>
              <w:spacing w:after="0" w:line="240" w:lineRule="auto"/>
              <w:contextualSpacing/>
              <w:rPr>
                <w:rFonts w:ascii="Times New Roman" w:eastAsia="Times New Roman" w:hAnsi="Times New Roman"/>
                <w:sz w:val="18"/>
                <w:szCs w:val="18"/>
                <w:lang w:eastAsia="ru-RU"/>
              </w:rPr>
            </w:pPr>
          </w:p>
          <w:p w:rsidR="00532903" w:rsidRPr="00A52AD2" w:rsidRDefault="00532903" w:rsidP="001D4E22">
            <w:pPr>
              <w:spacing w:after="0" w:line="240" w:lineRule="auto"/>
              <w:contextualSpacing/>
              <w:rPr>
                <w:rFonts w:ascii="Times New Roman" w:eastAsia="Times New Roman" w:hAnsi="Times New Roman"/>
                <w:sz w:val="18"/>
                <w:szCs w:val="18"/>
                <w:lang w:eastAsia="ru-RU"/>
              </w:rPr>
            </w:pP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Default="00532903" w:rsidP="001D4E22">
            <w:pPr>
              <w:spacing w:after="0" w:line="240" w:lineRule="auto"/>
              <w:contextualSpacing/>
              <w:rPr>
                <w:rFonts w:ascii="Times New Roman" w:eastAsia="Times New Roman" w:hAnsi="Times New Roman"/>
                <w:sz w:val="18"/>
                <w:szCs w:val="18"/>
                <w:lang w:eastAsia="ru-RU"/>
              </w:rPr>
            </w:pPr>
            <w:r>
              <w:rPr>
                <w:rFonts w:ascii="Times New Roman" w:eastAsia="Times New Roman" w:hAnsi="Times New Roman"/>
                <w:sz w:val="18"/>
                <w:szCs w:val="18"/>
                <w:lang w:eastAsia="ru-RU"/>
              </w:rPr>
              <w:t>Запрос ценовых предложений</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proofErr w:type="gramStart"/>
            <w:r w:rsidRPr="00A52AD2">
              <w:rPr>
                <w:rFonts w:ascii="Times New Roman" w:eastAsia="Times New Roman" w:hAnsi="Times New Roman"/>
                <w:b/>
                <w:sz w:val="18"/>
                <w:szCs w:val="18"/>
                <w:lang w:eastAsia="ru-RU"/>
              </w:rPr>
              <w:t xml:space="preserve">Всего:   </w:t>
            </w:r>
            <w:proofErr w:type="gramEnd"/>
            <w:r w:rsidRPr="00A52AD2">
              <w:rPr>
                <w:rFonts w:ascii="Times New Roman" w:eastAsia="Times New Roman" w:hAnsi="Times New Roman"/>
                <w:b/>
                <w:sz w:val="18"/>
                <w:szCs w:val="18"/>
                <w:lang w:eastAsia="ru-RU"/>
              </w:rPr>
              <w:t xml:space="preserve">    </w:t>
            </w:r>
            <w:r>
              <w:rPr>
                <w:rFonts w:ascii="Times New Roman" w:hAnsi="Times New Roman"/>
                <w:bCs/>
                <w:sz w:val="20"/>
                <w:szCs w:val="20"/>
              </w:rPr>
              <w:t>1 250,00</w:t>
            </w:r>
            <w:r w:rsidRPr="00A52AD2">
              <w:rPr>
                <w:rFonts w:ascii="Times New Roman" w:hAnsi="Times New Roman"/>
                <w:bCs/>
                <w:sz w:val="20"/>
                <w:szCs w:val="20"/>
              </w:rPr>
              <w:t xml:space="preserve"> тыс. рублей</w:t>
            </w:r>
            <w:r w:rsidRPr="00A52AD2">
              <w:rPr>
                <w:rFonts w:ascii="Times New Roman" w:hAnsi="Times New Roman"/>
                <w:bCs/>
                <w:sz w:val="20"/>
                <w:szCs w:val="20"/>
              </w:rPr>
              <w:br/>
            </w:r>
            <w:r w:rsidRPr="00A52AD2">
              <w:rPr>
                <w:rFonts w:ascii="Times New Roman" w:eastAsia="Times New Roman" w:hAnsi="Times New Roman"/>
                <w:sz w:val="18"/>
                <w:szCs w:val="18"/>
                <w:lang w:eastAsia="ru-RU"/>
              </w:rPr>
              <w:t xml:space="preserve">Местный бюджет </w:t>
            </w:r>
            <w:r w:rsidRPr="00A52AD2">
              <w:rPr>
                <w:rFonts w:ascii="Times New Roman" w:eastAsia="Times New Roman" w:hAnsi="Times New Roman"/>
                <w:sz w:val="18"/>
                <w:szCs w:val="18"/>
                <w:lang w:eastAsia="ru-RU"/>
              </w:rPr>
              <w:tab/>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3</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w:t>
            </w:r>
            <w:r w:rsidRPr="00A52AD2">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250,00 </w:t>
            </w:r>
            <w:r w:rsidRPr="00A52AD2">
              <w:rPr>
                <w:rFonts w:ascii="Times New Roman" w:hAnsi="Times New Roman"/>
                <w:bCs/>
                <w:sz w:val="20"/>
                <w:szCs w:val="20"/>
              </w:rPr>
              <w:t>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4</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 250,00</w:t>
            </w:r>
            <w:r w:rsidRPr="00A52AD2">
              <w:rPr>
                <w:rFonts w:ascii="Times New Roman" w:hAnsi="Times New Roman"/>
                <w:bCs/>
                <w:sz w:val="20"/>
                <w:szCs w:val="20"/>
              </w:rPr>
              <w:t xml:space="preserve"> 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5</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- 250,00</w:t>
            </w:r>
            <w:r w:rsidRPr="00A52AD2">
              <w:rPr>
                <w:rFonts w:ascii="Times New Roman" w:hAnsi="Times New Roman"/>
                <w:bCs/>
                <w:sz w:val="20"/>
                <w:szCs w:val="20"/>
              </w:rPr>
              <w:t xml:space="preserve"> 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6</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w:t>
            </w:r>
            <w:r w:rsidRPr="00A52AD2">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250,00 </w:t>
            </w:r>
            <w:r w:rsidRPr="00A52AD2">
              <w:rPr>
                <w:rFonts w:ascii="Times New Roman" w:hAnsi="Times New Roman"/>
                <w:bCs/>
                <w:sz w:val="20"/>
                <w:szCs w:val="20"/>
              </w:rPr>
              <w:t>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b/>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7</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- 250,00</w:t>
            </w:r>
            <w:r w:rsidRPr="00A52AD2">
              <w:rPr>
                <w:rFonts w:ascii="Times New Roman" w:hAnsi="Times New Roman"/>
                <w:bCs/>
                <w:sz w:val="20"/>
                <w:szCs w:val="20"/>
              </w:rPr>
              <w:t xml:space="preserve"> тыс. рублей</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widowControl w:val="0"/>
              <w:autoSpaceDE w:val="0"/>
              <w:autoSpaceDN w:val="0"/>
              <w:adjustRightInd w:val="0"/>
              <w:spacing w:after="0" w:line="240" w:lineRule="auto"/>
              <w:contextualSpacing/>
              <w:jc w:val="center"/>
              <w:rPr>
                <w:rFonts w:ascii="Times New Roman" w:eastAsia="Times New Roman" w:hAnsi="Times New Roman"/>
                <w:sz w:val="18"/>
                <w:szCs w:val="18"/>
                <w:lang w:eastAsia="ru-RU"/>
              </w:rPr>
            </w:pPr>
          </w:p>
        </w:tc>
      </w:tr>
      <w:tr w:rsidR="00532903" w:rsidRPr="00A52AD2" w:rsidTr="001D4E22">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Default="00532903" w:rsidP="001D4E22">
            <w:pPr>
              <w:spacing w:line="240" w:lineRule="auto"/>
              <w:contextualSpacing/>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Мероприятие 01.07. </w:t>
            </w:r>
          </w:p>
          <w:p w:rsidR="00532903" w:rsidRPr="003976DE" w:rsidRDefault="00532903" w:rsidP="001D4E22">
            <w:pPr>
              <w:spacing w:line="240" w:lineRule="auto"/>
              <w:contextualSpacing/>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Дополнительные мероприятия в условиях особого противопожарного режима, в том числе установка видеокамер для мониторинга обстановки </w:t>
            </w:r>
            <w:proofErr w:type="gramStart"/>
            <w:r w:rsidRPr="003976DE">
              <w:rPr>
                <w:rFonts w:ascii="Times New Roman" w:eastAsia="Times New Roman" w:hAnsi="Times New Roman"/>
                <w:color w:val="000000"/>
                <w:sz w:val="18"/>
                <w:szCs w:val="18"/>
                <w:lang w:eastAsia="ru-RU"/>
              </w:rPr>
              <w:t>в местах</w:t>
            </w:r>
            <w:proofErr w:type="gramEnd"/>
            <w:r w:rsidRPr="003976DE">
              <w:rPr>
                <w:rFonts w:ascii="Times New Roman" w:eastAsia="Times New Roman" w:hAnsi="Times New Roman"/>
                <w:color w:val="000000"/>
                <w:sz w:val="18"/>
                <w:szCs w:val="18"/>
                <w:lang w:eastAsia="ru-RU"/>
              </w:rPr>
              <w:t xml:space="preserve"> граничащих с лесным массивом, сельскохозяйственными землями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Местный бюджет</w:t>
            </w:r>
          </w:p>
          <w:p w:rsidR="00532903" w:rsidRPr="00A52AD2" w:rsidRDefault="00532903" w:rsidP="001D4E22">
            <w:pPr>
              <w:spacing w:after="0" w:line="240" w:lineRule="auto"/>
              <w:contextualSpacing/>
              <w:rPr>
                <w:rFonts w:ascii="Times New Roman" w:eastAsia="Times New Roman" w:hAnsi="Times New Roman"/>
                <w:sz w:val="18"/>
                <w:szCs w:val="18"/>
                <w:lang w:eastAsia="ru-RU"/>
              </w:rPr>
            </w:pPr>
          </w:p>
          <w:p w:rsidR="00532903" w:rsidRPr="00A52AD2" w:rsidRDefault="00532903" w:rsidP="001D4E22">
            <w:pPr>
              <w:spacing w:after="0" w:line="240" w:lineRule="auto"/>
              <w:contextualSpacing/>
              <w:rPr>
                <w:rFonts w:ascii="Times New Roman" w:eastAsia="Times New Roman" w:hAnsi="Times New Roman"/>
                <w:sz w:val="18"/>
                <w:szCs w:val="18"/>
                <w:lang w:eastAsia="ru-RU"/>
              </w:rPr>
            </w:pP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Default="00532903" w:rsidP="001D4E22">
            <w:pPr>
              <w:spacing w:after="0" w:line="240" w:lineRule="auto"/>
              <w:contextualSpacing/>
              <w:rPr>
                <w:rFonts w:ascii="Times New Roman" w:eastAsia="Times New Roman" w:hAnsi="Times New Roman"/>
                <w:sz w:val="18"/>
                <w:szCs w:val="18"/>
                <w:lang w:eastAsia="ru-RU"/>
              </w:rPr>
            </w:pPr>
            <w:r>
              <w:rPr>
                <w:rFonts w:ascii="Times New Roman" w:eastAsia="Times New Roman" w:hAnsi="Times New Roman"/>
                <w:sz w:val="18"/>
                <w:szCs w:val="18"/>
                <w:lang w:eastAsia="ru-RU"/>
              </w:rPr>
              <w:t>Запрос ценовых предложений</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proofErr w:type="gramStart"/>
            <w:r w:rsidRPr="00A52AD2">
              <w:rPr>
                <w:rFonts w:ascii="Times New Roman" w:eastAsia="Times New Roman" w:hAnsi="Times New Roman"/>
                <w:b/>
                <w:sz w:val="18"/>
                <w:szCs w:val="18"/>
                <w:lang w:eastAsia="ru-RU"/>
              </w:rPr>
              <w:t xml:space="preserve">Всего:   </w:t>
            </w:r>
            <w:proofErr w:type="gramEnd"/>
            <w:r w:rsidRPr="00A52AD2">
              <w:rPr>
                <w:rFonts w:ascii="Times New Roman" w:eastAsia="Times New Roman" w:hAnsi="Times New Roman"/>
                <w:b/>
                <w:sz w:val="18"/>
                <w:szCs w:val="18"/>
                <w:lang w:eastAsia="ru-RU"/>
              </w:rPr>
              <w:t xml:space="preserve">    </w:t>
            </w:r>
            <w:r>
              <w:rPr>
                <w:rFonts w:ascii="Times New Roman" w:hAnsi="Times New Roman"/>
                <w:bCs/>
                <w:sz w:val="20"/>
                <w:szCs w:val="20"/>
              </w:rPr>
              <w:t>17 182,55</w:t>
            </w:r>
            <w:r w:rsidRPr="00A52AD2">
              <w:rPr>
                <w:rFonts w:ascii="Times New Roman" w:hAnsi="Times New Roman"/>
                <w:bCs/>
                <w:sz w:val="20"/>
                <w:szCs w:val="20"/>
              </w:rPr>
              <w:t xml:space="preserve"> тыс. рублей</w:t>
            </w:r>
            <w:r w:rsidRPr="00A52AD2">
              <w:rPr>
                <w:rFonts w:ascii="Times New Roman" w:hAnsi="Times New Roman"/>
                <w:bCs/>
                <w:sz w:val="20"/>
                <w:szCs w:val="20"/>
              </w:rPr>
              <w:br/>
            </w:r>
            <w:r w:rsidRPr="00A52AD2">
              <w:rPr>
                <w:rFonts w:ascii="Times New Roman" w:eastAsia="Times New Roman" w:hAnsi="Times New Roman"/>
                <w:sz w:val="18"/>
                <w:szCs w:val="18"/>
                <w:lang w:eastAsia="ru-RU"/>
              </w:rPr>
              <w:t xml:space="preserve">Местный бюджет </w:t>
            </w:r>
            <w:r w:rsidRPr="00A52AD2">
              <w:rPr>
                <w:rFonts w:ascii="Times New Roman" w:eastAsia="Times New Roman" w:hAnsi="Times New Roman"/>
                <w:sz w:val="18"/>
                <w:szCs w:val="18"/>
                <w:lang w:eastAsia="ru-RU"/>
              </w:rPr>
              <w:tab/>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3</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w:t>
            </w:r>
            <w:r w:rsidRPr="00A52AD2">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3 436,51 </w:t>
            </w:r>
            <w:r w:rsidRPr="00A52AD2">
              <w:rPr>
                <w:rFonts w:ascii="Times New Roman" w:hAnsi="Times New Roman"/>
                <w:bCs/>
                <w:sz w:val="20"/>
                <w:szCs w:val="20"/>
              </w:rPr>
              <w:t>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4</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 3 436,51</w:t>
            </w:r>
            <w:r w:rsidRPr="00A52AD2">
              <w:rPr>
                <w:rFonts w:ascii="Times New Roman" w:hAnsi="Times New Roman"/>
                <w:bCs/>
                <w:sz w:val="20"/>
                <w:szCs w:val="20"/>
              </w:rPr>
              <w:t xml:space="preserve"> 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5</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- 3 436,51</w:t>
            </w:r>
            <w:r w:rsidRPr="00A52AD2">
              <w:rPr>
                <w:rFonts w:ascii="Times New Roman" w:hAnsi="Times New Roman"/>
                <w:bCs/>
                <w:sz w:val="20"/>
                <w:szCs w:val="20"/>
              </w:rPr>
              <w:t xml:space="preserve"> 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6</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w:t>
            </w:r>
            <w:r w:rsidRPr="00A52AD2">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3 436,51 </w:t>
            </w:r>
            <w:r w:rsidRPr="00A52AD2">
              <w:rPr>
                <w:rFonts w:ascii="Times New Roman" w:hAnsi="Times New Roman"/>
                <w:bCs/>
                <w:sz w:val="20"/>
                <w:szCs w:val="20"/>
              </w:rPr>
              <w:t>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b/>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7</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- 3 436,51</w:t>
            </w:r>
            <w:r w:rsidRPr="00A52AD2">
              <w:rPr>
                <w:rFonts w:ascii="Times New Roman" w:hAnsi="Times New Roman"/>
                <w:bCs/>
                <w:sz w:val="20"/>
                <w:szCs w:val="20"/>
              </w:rPr>
              <w:t xml:space="preserve"> тыс. рублей</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widowControl w:val="0"/>
              <w:autoSpaceDE w:val="0"/>
              <w:autoSpaceDN w:val="0"/>
              <w:adjustRightInd w:val="0"/>
              <w:spacing w:after="0" w:line="240" w:lineRule="auto"/>
              <w:contextualSpacing/>
              <w:jc w:val="center"/>
              <w:rPr>
                <w:rFonts w:ascii="Times New Roman" w:eastAsia="Times New Roman" w:hAnsi="Times New Roman"/>
                <w:sz w:val="18"/>
                <w:szCs w:val="18"/>
                <w:lang w:eastAsia="ru-RU"/>
              </w:rPr>
            </w:pPr>
          </w:p>
        </w:tc>
      </w:tr>
      <w:tr w:rsidR="00532903" w:rsidRPr="00A52AD2" w:rsidTr="001D4E22">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3976DE" w:rsidRDefault="00532903" w:rsidP="001D4E22">
            <w:pPr>
              <w:spacing w:line="240" w:lineRule="auto"/>
              <w:contextualSpacing/>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Мероприятие 01.13. Организация и проведение первоочередных противопожарных мероприятий в жилом секторе в соответствии с федеральным законодательством</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Местный бюджет</w:t>
            </w:r>
          </w:p>
          <w:p w:rsidR="00532903" w:rsidRPr="00A52AD2" w:rsidRDefault="00532903" w:rsidP="001D4E22">
            <w:pPr>
              <w:spacing w:after="0" w:line="240" w:lineRule="auto"/>
              <w:contextualSpacing/>
              <w:rPr>
                <w:rFonts w:ascii="Times New Roman" w:eastAsia="Times New Roman" w:hAnsi="Times New Roman"/>
                <w:sz w:val="18"/>
                <w:szCs w:val="18"/>
                <w:lang w:eastAsia="ru-RU"/>
              </w:rPr>
            </w:pPr>
          </w:p>
          <w:p w:rsidR="00532903" w:rsidRPr="00A52AD2" w:rsidRDefault="00532903" w:rsidP="001D4E22">
            <w:pPr>
              <w:spacing w:after="0" w:line="240" w:lineRule="auto"/>
              <w:contextualSpacing/>
              <w:rPr>
                <w:rFonts w:ascii="Times New Roman" w:eastAsia="Times New Roman" w:hAnsi="Times New Roman"/>
                <w:sz w:val="18"/>
                <w:szCs w:val="18"/>
                <w:lang w:eastAsia="ru-RU"/>
              </w:rPr>
            </w:pP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Default="00532903" w:rsidP="001D4E22">
            <w:pPr>
              <w:spacing w:after="0" w:line="240" w:lineRule="auto"/>
              <w:contextualSpacing/>
              <w:rPr>
                <w:rFonts w:ascii="Times New Roman" w:eastAsia="Times New Roman" w:hAnsi="Times New Roman"/>
                <w:sz w:val="18"/>
                <w:szCs w:val="18"/>
                <w:lang w:eastAsia="ru-RU"/>
              </w:rPr>
            </w:pPr>
            <w:r>
              <w:rPr>
                <w:rFonts w:ascii="Times New Roman" w:eastAsia="Times New Roman" w:hAnsi="Times New Roman"/>
                <w:sz w:val="18"/>
                <w:szCs w:val="18"/>
                <w:lang w:eastAsia="ru-RU"/>
              </w:rPr>
              <w:t>Запрос ценовых предложений</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proofErr w:type="gramStart"/>
            <w:r w:rsidRPr="00A52AD2">
              <w:rPr>
                <w:rFonts w:ascii="Times New Roman" w:eastAsia="Times New Roman" w:hAnsi="Times New Roman"/>
                <w:b/>
                <w:sz w:val="18"/>
                <w:szCs w:val="18"/>
                <w:lang w:eastAsia="ru-RU"/>
              </w:rPr>
              <w:t xml:space="preserve">Всего:   </w:t>
            </w:r>
            <w:proofErr w:type="gramEnd"/>
            <w:r w:rsidRPr="00A52AD2">
              <w:rPr>
                <w:rFonts w:ascii="Times New Roman" w:eastAsia="Times New Roman" w:hAnsi="Times New Roman"/>
                <w:b/>
                <w:sz w:val="18"/>
                <w:szCs w:val="18"/>
                <w:lang w:eastAsia="ru-RU"/>
              </w:rPr>
              <w:t xml:space="preserve">    </w:t>
            </w:r>
            <w:r>
              <w:rPr>
                <w:rFonts w:ascii="Times New Roman" w:hAnsi="Times New Roman"/>
                <w:bCs/>
                <w:sz w:val="20"/>
                <w:szCs w:val="20"/>
              </w:rPr>
              <w:t>6 648,00</w:t>
            </w:r>
            <w:r w:rsidRPr="00A52AD2">
              <w:rPr>
                <w:rFonts w:ascii="Times New Roman" w:hAnsi="Times New Roman"/>
                <w:bCs/>
                <w:sz w:val="20"/>
                <w:szCs w:val="20"/>
              </w:rPr>
              <w:t xml:space="preserve"> тыс. рублей</w:t>
            </w:r>
            <w:r w:rsidRPr="00A52AD2">
              <w:rPr>
                <w:rFonts w:ascii="Times New Roman" w:hAnsi="Times New Roman"/>
                <w:bCs/>
                <w:sz w:val="20"/>
                <w:szCs w:val="20"/>
              </w:rPr>
              <w:br/>
            </w:r>
            <w:r w:rsidRPr="00A52AD2">
              <w:rPr>
                <w:rFonts w:ascii="Times New Roman" w:eastAsia="Times New Roman" w:hAnsi="Times New Roman"/>
                <w:sz w:val="18"/>
                <w:szCs w:val="18"/>
                <w:lang w:eastAsia="ru-RU"/>
              </w:rPr>
              <w:t xml:space="preserve">Местный бюджет </w:t>
            </w:r>
            <w:r w:rsidRPr="00A52AD2">
              <w:rPr>
                <w:rFonts w:ascii="Times New Roman" w:eastAsia="Times New Roman" w:hAnsi="Times New Roman"/>
                <w:sz w:val="18"/>
                <w:szCs w:val="18"/>
                <w:lang w:eastAsia="ru-RU"/>
              </w:rPr>
              <w:tab/>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3</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w:t>
            </w:r>
            <w:r w:rsidRPr="00A52AD2">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1 329,60 </w:t>
            </w:r>
            <w:r w:rsidRPr="00A52AD2">
              <w:rPr>
                <w:rFonts w:ascii="Times New Roman" w:hAnsi="Times New Roman"/>
                <w:bCs/>
                <w:sz w:val="20"/>
                <w:szCs w:val="20"/>
              </w:rPr>
              <w:t>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4</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 1 329,60</w:t>
            </w:r>
            <w:r w:rsidRPr="00A52AD2">
              <w:rPr>
                <w:rFonts w:ascii="Times New Roman" w:hAnsi="Times New Roman"/>
                <w:bCs/>
                <w:sz w:val="20"/>
                <w:szCs w:val="20"/>
              </w:rPr>
              <w:t xml:space="preserve"> 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5</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- 1 329,60</w:t>
            </w:r>
            <w:r w:rsidRPr="00A52AD2">
              <w:rPr>
                <w:rFonts w:ascii="Times New Roman" w:hAnsi="Times New Roman"/>
                <w:bCs/>
                <w:sz w:val="20"/>
                <w:szCs w:val="20"/>
              </w:rPr>
              <w:t xml:space="preserve"> 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6</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w:t>
            </w:r>
            <w:r w:rsidRPr="00A52AD2">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1 329,60 </w:t>
            </w:r>
            <w:r w:rsidRPr="00A52AD2">
              <w:rPr>
                <w:rFonts w:ascii="Times New Roman" w:hAnsi="Times New Roman"/>
                <w:bCs/>
                <w:sz w:val="20"/>
                <w:szCs w:val="20"/>
              </w:rPr>
              <w:t>тыс. рублей</w:t>
            </w:r>
          </w:p>
          <w:p w:rsidR="00532903" w:rsidRPr="00A52AD2" w:rsidRDefault="00532903" w:rsidP="001D4E22">
            <w:pPr>
              <w:widowControl w:val="0"/>
              <w:autoSpaceDE w:val="0"/>
              <w:autoSpaceDN w:val="0"/>
              <w:adjustRightInd w:val="0"/>
              <w:spacing w:after="0" w:line="240" w:lineRule="auto"/>
              <w:contextualSpacing/>
              <w:rPr>
                <w:rFonts w:ascii="Times New Roman" w:eastAsia="Times New Roman" w:hAnsi="Times New Roman"/>
                <w:b/>
                <w:sz w:val="18"/>
                <w:szCs w:val="18"/>
                <w:lang w:eastAsia="ru-RU"/>
              </w:rPr>
            </w:pPr>
            <w:r w:rsidRPr="00A52AD2">
              <w:rPr>
                <w:rFonts w:ascii="Times New Roman" w:eastAsia="Times New Roman" w:hAnsi="Times New Roman"/>
                <w:sz w:val="18"/>
                <w:szCs w:val="18"/>
                <w:lang w:eastAsia="ru-RU"/>
              </w:rPr>
              <w:t>202</w:t>
            </w:r>
            <w:r>
              <w:rPr>
                <w:rFonts w:ascii="Times New Roman" w:eastAsia="Times New Roman" w:hAnsi="Times New Roman"/>
                <w:sz w:val="18"/>
                <w:szCs w:val="18"/>
                <w:lang w:eastAsia="ru-RU"/>
              </w:rPr>
              <w:t>7</w:t>
            </w:r>
            <w:r w:rsidRPr="00A52AD2">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- 1 329,60</w:t>
            </w:r>
            <w:r w:rsidRPr="00A52AD2">
              <w:rPr>
                <w:rFonts w:ascii="Times New Roman" w:hAnsi="Times New Roman"/>
                <w:bCs/>
                <w:sz w:val="20"/>
                <w:szCs w:val="20"/>
              </w:rPr>
              <w:t xml:space="preserve"> тыс. рублей</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32903" w:rsidRPr="00A52AD2" w:rsidRDefault="00532903" w:rsidP="001D4E22">
            <w:pPr>
              <w:widowControl w:val="0"/>
              <w:autoSpaceDE w:val="0"/>
              <w:autoSpaceDN w:val="0"/>
              <w:adjustRightInd w:val="0"/>
              <w:spacing w:after="0" w:line="240" w:lineRule="auto"/>
              <w:contextualSpacing/>
              <w:jc w:val="center"/>
              <w:rPr>
                <w:rFonts w:ascii="Times New Roman" w:eastAsia="Times New Roman" w:hAnsi="Times New Roman"/>
                <w:sz w:val="18"/>
                <w:szCs w:val="18"/>
                <w:lang w:eastAsia="ru-RU"/>
              </w:rPr>
            </w:pPr>
          </w:p>
        </w:tc>
      </w:tr>
    </w:tbl>
    <w:p w:rsidR="00F326E2" w:rsidRDefault="00F326E2">
      <w:pPr>
        <w:rPr>
          <w:rFonts w:ascii="Times New Roman" w:eastAsia="Times New Roman" w:hAnsi="Times New Roman"/>
          <w:sz w:val="16"/>
          <w:szCs w:val="16"/>
          <w:lang w:eastAsia="ru-RU"/>
        </w:rPr>
      </w:pPr>
    </w:p>
    <w:p w:rsidR="00532903" w:rsidRDefault="00532903">
      <w:pPr>
        <w:rPr>
          <w:rFonts w:ascii="Times New Roman" w:eastAsia="Times New Roman" w:hAnsi="Times New Roman"/>
          <w:sz w:val="16"/>
          <w:szCs w:val="16"/>
          <w:lang w:eastAsia="ru-RU"/>
        </w:rPr>
      </w:pPr>
    </w:p>
    <w:p w:rsidR="00532903" w:rsidRDefault="00532903">
      <w:pPr>
        <w:rPr>
          <w:rFonts w:ascii="Times New Roman" w:eastAsia="Times New Roman" w:hAnsi="Times New Roman"/>
          <w:sz w:val="16"/>
          <w:szCs w:val="16"/>
          <w:lang w:eastAsia="ru-RU"/>
        </w:rPr>
      </w:pPr>
    </w:p>
    <w:p w:rsidR="00532903" w:rsidRDefault="00532903">
      <w:pPr>
        <w:rPr>
          <w:rFonts w:ascii="Times New Roman" w:eastAsia="Times New Roman" w:hAnsi="Times New Roman"/>
          <w:sz w:val="16"/>
          <w:szCs w:val="16"/>
          <w:lang w:eastAsia="ru-RU"/>
        </w:rPr>
      </w:pPr>
    </w:p>
    <w:p w:rsidR="00532903" w:rsidRDefault="00532903">
      <w:pPr>
        <w:rPr>
          <w:rFonts w:ascii="Times New Roman" w:eastAsia="Times New Roman" w:hAnsi="Times New Roman"/>
          <w:sz w:val="16"/>
          <w:szCs w:val="16"/>
          <w:lang w:eastAsia="ru-RU"/>
        </w:rPr>
      </w:pPr>
    </w:p>
    <w:p w:rsidR="00532903" w:rsidRDefault="00532903">
      <w:pPr>
        <w:rPr>
          <w:rFonts w:ascii="Times New Roman" w:eastAsia="Times New Roman" w:hAnsi="Times New Roman"/>
          <w:sz w:val="16"/>
          <w:szCs w:val="16"/>
          <w:lang w:eastAsia="ru-RU"/>
        </w:rPr>
      </w:pPr>
    </w:p>
    <w:p w:rsidR="00532903" w:rsidRDefault="00532903">
      <w:pPr>
        <w:rPr>
          <w:rFonts w:ascii="Times New Roman" w:eastAsia="Times New Roman" w:hAnsi="Times New Roman"/>
          <w:sz w:val="16"/>
          <w:szCs w:val="16"/>
          <w:lang w:eastAsia="ru-RU"/>
        </w:rPr>
      </w:pPr>
    </w:p>
    <w:p w:rsidR="00532903" w:rsidRDefault="00532903">
      <w:pPr>
        <w:rPr>
          <w:rFonts w:ascii="Times New Roman" w:eastAsia="Times New Roman" w:hAnsi="Times New Roman"/>
          <w:sz w:val="16"/>
          <w:szCs w:val="16"/>
          <w:lang w:eastAsia="ru-RU"/>
        </w:rPr>
      </w:pPr>
    </w:p>
    <w:p w:rsidR="00532903" w:rsidRDefault="00532903">
      <w:pPr>
        <w:rPr>
          <w:rFonts w:ascii="Times New Roman" w:eastAsia="Times New Roman" w:hAnsi="Times New Roman"/>
          <w:sz w:val="16"/>
          <w:szCs w:val="16"/>
          <w:lang w:eastAsia="ru-RU"/>
        </w:rPr>
      </w:pPr>
    </w:p>
    <w:p w:rsidR="00532903" w:rsidRDefault="00532903">
      <w:pPr>
        <w:rPr>
          <w:rFonts w:ascii="Times New Roman" w:eastAsia="Times New Roman" w:hAnsi="Times New Roman"/>
          <w:sz w:val="16"/>
          <w:szCs w:val="16"/>
          <w:lang w:eastAsia="ru-RU"/>
        </w:rPr>
      </w:pPr>
    </w:p>
    <w:p w:rsidR="00532903" w:rsidRPr="00E36877" w:rsidRDefault="00532903">
      <w:pPr>
        <w:rPr>
          <w:rFonts w:ascii="Times New Roman" w:eastAsia="Times New Roman" w:hAnsi="Times New Roman"/>
          <w:sz w:val="16"/>
          <w:szCs w:val="16"/>
          <w:lang w:eastAsia="ru-RU"/>
        </w:rPr>
      </w:pPr>
    </w:p>
    <w:p w:rsidR="00F326E2" w:rsidRPr="00D26F15" w:rsidRDefault="001F624C" w:rsidP="00D26F15">
      <w:pPr>
        <w:pStyle w:val="ConsPlusNormal"/>
        <w:rPr>
          <w:rFonts w:ascii="Times New Roman" w:hAnsi="Times New Roman" w:cs="Times New Roman"/>
          <w:b/>
          <w:bCs/>
          <w:sz w:val="24"/>
          <w:szCs w:val="24"/>
        </w:rPr>
      </w:pPr>
      <w:r>
        <w:rPr>
          <w:rFonts w:ascii="Times New Roman" w:hAnsi="Times New Roman" w:cs="Times New Roman"/>
          <w:b/>
          <w:bCs/>
          <w:sz w:val="24"/>
          <w:szCs w:val="24"/>
          <w:lang w:val="en-US"/>
        </w:rPr>
        <w:lastRenderedPageBreak/>
        <w:t>VIII</w:t>
      </w:r>
      <w:r w:rsidRPr="001F624C">
        <w:rPr>
          <w:rFonts w:ascii="Times New Roman" w:hAnsi="Times New Roman" w:cs="Times New Roman"/>
          <w:b/>
          <w:bCs/>
          <w:sz w:val="24"/>
          <w:szCs w:val="24"/>
        </w:rPr>
        <w:t>.</w:t>
      </w:r>
      <w:r>
        <w:rPr>
          <w:rFonts w:ascii="Times New Roman" w:hAnsi="Times New Roman" w:cs="Times New Roman"/>
          <w:b/>
          <w:bCs/>
          <w:sz w:val="24"/>
          <w:szCs w:val="24"/>
          <w:lang w:val="en-US"/>
        </w:rPr>
        <w:t>V</w:t>
      </w:r>
      <w:r w:rsidRPr="00595A3A">
        <w:rPr>
          <w:rFonts w:ascii="Times New Roman" w:hAnsi="Times New Roman" w:cs="Times New Roman"/>
          <w:b/>
          <w:bCs/>
          <w:sz w:val="24"/>
          <w:szCs w:val="24"/>
        </w:rPr>
        <w:tab/>
      </w:r>
      <w:r w:rsidRPr="00595A3A">
        <w:rPr>
          <w:rFonts w:ascii="Times New Roman" w:hAnsi="Times New Roman" w:cs="Times New Roman"/>
          <w:b/>
          <w:bCs/>
          <w:sz w:val="24"/>
          <w:szCs w:val="24"/>
        </w:rPr>
        <w:tab/>
      </w:r>
      <w:r w:rsidR="007A4278" w:rsidRPr="00D26F15">
        <w:rPr>
          <w:rFonts w:ascii="Times New Roman" w:hAnsi="Times New Roman" w:cs="Times New Roman"/>
          <w:b/>
          <w:bCs/>
          <w:sz w:val="24"/>
          <w:szCs w:val="24"/>
        </w:rPr>
        <w:t>Перечень мероприятий п</w:t>
      </w:r>
      <w:r w:rsidR="00F326E2" w:rsidRPr="00D26F15">
        <w:rPr>
          <w:rFonts w:ascii="Times New Roman" w:hAnsi="Times New Roman" w:cs="Times New Roman"/>
          <w:b/>
          <w:bCs/>
          <w:sz w:val="24"/>
          <w:szCs w:val="24"/>
        </w:rPr>
        <w:t>одпрограмм</w:t>
      </w:r>
      <w:r w:rsidR="00D26F15" w:rsidRPr="00D26F15">
        <w:rPr>
          <w:rFonts w:ascii="Times New Roman" w:hAnsi="Times New Roman" w:cs="Times New Roman"/>
          <w:b/>
          <w:bCs/>
          <w:sz w:val="24"/>
          <w:szCs w:val="24"/>
        </w:rPr>
        <w:t>ы</w:t>
      </w:r>
      <w:r w:rsidR="00F326E2" w:rsidRPr="00D26F15">
        <w:rPr>
          <w:rFonts w:ascii="Times New Roman" w:hAnsi="Times New Roman" w:cs="Times New Roman"/>
          <w:b/>
          <w:bCs/>
          <w:sz w:val="24"/>
          <w:szCs w:val="24"/>
        </w:rPr>
        <w:t xml:space="preserve"> 5</w:t>
      </w:r>
      <w:r w:rsidR="00D26F15" w:rsidRPr="00D26F15">
        <w:rPr>
          <w:rFonts w:ascii="Times New Roman" w:hAnsi="Times New Roman" w:cs="Times New Roman"/>
          <w:b/>
          <w:bCs/>
          <w:sz w:val="24"/>
          <w:szCs w:val="24"/>
        </w:rPr>
        <w:t xml:space="preserve"> </w:t>
      </w:r>
      <w:r w:rsidR="00F326E2" w:rsidRPr="00D26F15">
        <w:rPr>
          <w:rFonts w:ascii="Times New Roman" w:hAnsi="Times New Roman" w:cs="Times New Roman"/>
          <w:b/>
          <w:bCs/>
          <w:sz w:val="24"/>
          <w:szCs w:val="24"/>
        </w:rPr>
        <w:t>«Обеспечение безопасности населения на водных объектах, расположенных</w:t>
      </w:r>
      <w:r w:rsidR="00D26F15" w:rsidRPr="00D26F15">
        <w:rPr>
          <w:rFonts w:ascii="Times New Roman" w:hAnsi="Times New Roman" w:cs="Times New Roman"/>
          <w:b/>
          <w:bCs/>
          <w:sz w:val="24"/>
          <w:szCs w:val="24"/>
        </w:rPr>
        <w:t xml:space="preserve"> </w:t>
      </w:r>
      <w:r w:rsidR="00F326E2" w:rsidRPr="00D26F15">
        <w:rPr>
          <w:rFonts w:ascii="Times New Roman" w:hAnsi="Times New Roman" w:cs="Times New Roman"/>
          <w:b/>
          <w:bCs/>
          <w:sz w:val="24"/>
          <w:szCs w:val="24"/>
        </w:rPr>
        <w:t>на территории муниципального образования Московской области»</w:t>
      </w:r>
    </w:p>
    <w:p w:rsidR="00F326E2" w:rsidRPr="00E36877" w:rsidRDefault="00F326E2" w:rsidP="00F326E2">
      <w:pPr>
        <w:pStyle w:val="ConsPlusNormal"/>
        <w:jc w:val="center"/>
        <w:rPr>
          <w:rFonts w:ascii="Times New Roman" w:hAnsi="Times New Roman" w:cs="Times New Roman"/>
          <w:sz w:val="16"/>
          <w:szCs w:val="16"/>
        </w:rPr>
      </w:pPr>
    </w:p>
    <w:tbl>
      <w:tblPr>
        <w:tblW w:w="16018" w:type="dxa"/>
        <w:tblInd w:w="-714" w:type="dxa"/>
        <w:tblLook w:val="04A0" w:firstRow="1" w:lastRow="0" w:firstColumn="1" w:lastColumn="0" w:noHBand="0" w:noVBand="1"/>
      </w:tblPr>
      <w:tblGrid>
        <w:gridCol w:w="554"/>
        <w:gridCol w:w="2017"/>
        <w:gridCol w:w="1304"/>
        <w:gridCol w:w="15"/>
        <w:gridCol w:w="1597"/>
        <w:gridCol w:w="1100"/>
        <w:gridCol w:w="846"/>
        <w:gridCol w:w="584"/>
        <w:gridCol w:w="846"/>
        <w:gridCol w:w="701"/>
        <w:gridCol w:w="668"/>
        <w:gridCol w:w="1082"/>
        <w:gridCol w:w="1016"/>
        <w:gridCol w:w="1115"/>
        <w:gridCol w:w="1065"/>
        <w:gridCol w:w="1508"/>
      </w:tblGrid>
      <w:tr w:rsidR="00F326E2" w:rsidRPr="00E36877" w:rsidTr="005B1D9A">
        <w:trPr>
          <w:trHeight w:val="501"/>
        </w:trPr>
        <w:tc>
          <w:tcPr>
            <w:tcW w:w="5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 п/п</w:t>
            </w:r>
          </w:p>
        </w:tc>
        <w:tc>
          <w:tcPr>
            <w:tcW w:w="20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Мероприятие подпрограммы</w:t>
            </w:r>
          </w:p>
        </w:tc>
        <w:tc>
          <w:tcPr>
            <w:tcW w:w="130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Сроки исполнения мероприятия</w:t>
            </w:r>
          </w:p>
        </w:tc>
        <w:tc>
          <w:tcPr>
            <w:tcW w:w="161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Источники финансирования</w:t>
            </w:r>
          </w:p>
        </w:tc>
        <w:tc>
          <w:tcPr>
            <w:tcW w:w="11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 xml:space="preserve">Всего </w:t>
            </w:r>
            <w:r w:rsidRPr="003976DE">
              <w:rPr>
                <w:rFonts w:ascii="Times New Roman" w:eastAsia="Times New Roman" w:hAnsi="Times New Roman"/>
                <w:b/>
                <w:bCs/>
                <w:color w:val="000000"/>
                <w:sz w:val="18"/>
                <w:szCs w:val="18"/>
                <w:lang w:eastAsia="ru-RU"/>
              </w:rPr>
              <w:br/>
              <w:t>(тыс. руб.)</w:t>
            </w:r>
          </w:p>
        </w:tc>
        <w:tc>
          <w:tcPr>
            <w:tcW w:w="7923" w:type="dxa"/>
            <w:gridSpan w:val="9"/>
            <w:tcBorders>
              <w:top w:val="single" w:sz="4" w:space="0" w:color="auto"/>
              <w:left w:val="nil"/>
              <w:bottom w:val="single" w:sz="4" w:space="0" w:color="auto"/>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Объем финансирования по годам (тыс. руб.)</w:t>
            </w:r>
          </w:p>
        </w:tc>
        <w:tc>
          <w:tcPr>
            <w:tcW w:w="15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Ответственный за выполнение мероприятия подпрограммы</w:t>
            </w:r>
          </w:p>
        </w:tc>
      </w:tr>
      <w:tr w:rsidR="003976DE" w:rsidRPr="00E36877" w:rsidTr="005B1D9A">
        <w:trPr>
          <w:trHeight w:val="255"/>
        </w:trPr>
        <w:tc>
          <w:tcPr>
            <w:tcW w:w="554" w:type="dxa"/>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c>
          <w:tcPr>
            <w:tcW w:w="2017" w:type="dxa"/>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c>
          <w:tcPr>
            <w:tcW w:w="1304" w:type="dxa"/>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c>
          <w:tcPr>
            <w:tcW w:w="1612" w:type="dxa"/>
            <w:gridSpan w:val="2"/>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c>
          <w:tcPr>
            <w:tcW w:w="1100" w:type="dxa"/>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c>
          <w:tcPr>
            <w:tcW w:w="3645" w:type="dxa"/>
            <w:gridSpan w:val="5"/>
            <w:tcBorders>
              <w:top w:val="single" w:sz="4" w:space="0" w:color="auto"/>
              <w:left w:val="nil"/>
              <w:bottom w:val="single" w:sz="4" w:space="0" w:color="auto"/>
              <w:right w:val="single" w:sz="4" w:space="0" w:color="000000"/>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2023 год</w:t>
            </w:r>
          </w:p>
        </w:tc>
        <w:tc>
          <w:tcPr>
            <w:tcW w:w="1082"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2024 год</w:t>
            </w:r>
          </w:p>
        </w:tc>
        <w:tc>
          <w:tcPr>
            <w:tcW w:w="1016"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2025 год</w:t>
            </w:r>
          </w:p>
        </w:tc>
        <w:tc>
          <w:tcPr>
            <w:tcW w:w="1115"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2026 год</w:t>
            </w:r>
          </w:p>
        </w:tc>
        <w:tc>
          <w:tcPr>
            <w:tcW w:w="1065"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2027 год</w:t>
            </w:r>
          </w:p>
        </w:tc>
        <w:tc>
          <w:tcPr>
            <w:tcW w:w="1508" w:type="dxa"/>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r>
      <w:tr w:rsidR="003976DE" w:rsidRPr="00E36877" w:rsidTr="005B1D9A">
        <w:trPr>
          <w:trHeight w:val="255"/>
        </w:trPr>
        <w:tc>
          <w:tcPr>
            <w:tcW w:w="554" w:type="dxa"/>
            <w:tcBorders>
              <w:top w:val="nil"/>
              <w:left w:val="single" w:sz="4" w:space="0" w:color="auto"/>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1</w:t>
            </w:r>
          </w:p>
        </w:tc>
        <w:tc>
          <w:tcPr>
            <w:tcW w:w="2017"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w:t>
            </w:r>
          </w:p>
        </w:tc>
        <w:tc>
          <w:tcPr>
            <w:tcW w:w="1304"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3</w:t>
            </w:r>
          </w:p>
        </w:tc>
        <w:tc>
          <w:tcPr>
            <w:tcW w:w="1612" w:type="dxa"/>
            <w:gridSpan w:val="2"/>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4</w:t>
            </w:r>
          </w:p>
        </w:tc>
        <w:tc>
          <w:tcPr>
            <w:tcW w:w="1100"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5</w:t>
            </w:r>
          </w:p>
        </w:tc>
        <w:tc>
          <w:tcPr>
            <w:tcW w:w="3645" w:type="dxa"/>
            <w:gridSpan w:val="5"/>
            <w:tcBorders>
              <w:top w:val="single" w:sz="4" w:space="0" w:color="auto"/>
              <w:left w:val="nil"/>
              <w:bottom w:val="single" w:sz="4" w:space="0" w:color="auto"/>
              <w:right w:val="single" w:sz="4" w:space="0" w:color="000000"/>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6</w:t>
            </w:r>
          </w:p>
        </w:tc>
        <w:tc>
          <w:tcPr>
            <w:tcW w:w="1082"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7</w:t>
            </w:r>
          </w:p>
        </w:tc>
        <w:tc>
          <w:tcPr>
            <w:tcW w:w="1016"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8</w:t>
            </w:r>
          </w:p>
        </w:tc>
        <w:tc>
          <w:tcPr>
            <w:tcW w:w="1115"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9</w:t>
            </w:r>
          </w:p>
        </w:tc>
        <w:tc>
          <w:tcPr>
            <w:tcW w:w="1065"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10</w:t>
            </w:r>
          </w:p>
        </w:tc>
        <w:tc>
          <w:tcPr>
            <w:tcW w:w="1508"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11</w:t>
            </w:r>
          </w:p>
        </w:tc>
      </w:tr>
      <w:tr w:rsidR="00F45662" w:rsidRPr="00E36877" w:rsidTr="005B1D9A">
        <w:trPr>
          <w:trHeight w:val="315"/>
        </w:trPr>
        <w:tc>
          <w:tcPr>
            <w:tcW w:w="554" w:type="dxa"/>
            <w:vMerge w:val="restart"/>
            <w:tcBorders>
              <w:top w:val="nil"/>
              <w:left w:val="single" w:sz="4" w:space="0" w:color="auto"/>
              <w:bottom w:val="single" w:sz="4" w:space="0" w:color="000000"/>
              <w:right w:val="single" w:sz="4" w:space="0" w:color="auto"/>
            </w:tcBorders>
            <w:shd w:val="clear" w:color="auto" w:fill="auto"/>
            <w:vAlign w:val="center"/>
            <w:hideMark/>
          </w:tcPr>
          <w:p w:rsidR="00F45662" w:rsidRPr="003976DE" w:rsidRDefault="00F45662" w:rsidP="00F45662">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w:t>
            </w:r>
          </w:p>
        </w:tc>
        <w:tc>
          <w:tcPr>
            <w:tcW w:w="2017" w:type="dxa"/>
            <w:vMerge w:val="restart"/>
            <w:tcBorders>
              <w:top w:val="nil"/>
              <w:left w:val="single" w:sz="4" w:space="0" w:color="auto"/>
              <w:bottom w:val="single" w:sz="4" w:space="0" w:color="000000"/>
              <w:right w:val="single" w:sz="4" w:space="0" w:color="auto"/>
            </w:tcBorders>
            <w:shd w:val="clear" w:color="auto" w:fill="auto"/>
            <w:hideMark/>
          </w:tcPr>
          <w:p w:rsidR="00F45662" w:rsidRPr="003976DE" w:rsidRDefault="00F45662"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Основное мероприятие 01. </w:t>
            </w:r>
            <w:r w:rsidRPr="003976DE">
              <w:rPr>
                <w:rFonts w:ascii="Times New Roman" w:eastAsia="Times New Roman" w:hAnsi="Times New Roman"/>
                <w:color w:val="000000"/>
                <w:sz w:val="18"/>
                <w:szCs w:val="18"/>
                <w:lang w:eastAsia="ru-RU"/>
              </w:rPr>
              <w:br/>
              <w:t>Выполнение мероприятий по безопасности населения на водных объектах, расположенных на территории Московской области</w:t>
            </w:r>
          </w:p>
        </w:tc>
        <w:tc>
          <w:tcPr>
            <w:tcW w:w="1304" w:type="dxa"/>
            <w:tcBorders>
              <w:top w:val="nil"/>
              <w:left w:val="nil"/>
              <w:bottom w:val="single" w:sz="4" w:space="0" w:color="auto"/>
              <w:right w:val="single" w:sz="4" w:space="0" w:color="auto"/>
            </w:tcBorders>
            <w:shd w:val="clear" w:color="auto" w:fill="auto"/>
            <w:vAlign w:val="bottom"/>
          </w:tcPr>
          <w:p w:rsidR="00F45662" w:rsidRPr="003976DE" w:rsidRDefault="00F45662" w:rsidP="00F45662">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12" w:type="dxa"/>
            <w:gridSpan w:val="2"/>
            <w:tcBorders>
              <w:top w:val="nil"/>
              <w:left w:val="nil"/>
              <w:bottom w:val="single" w:sz="4" w:space="0" w:color="auto"/>
              <w:right w:val="single" w:sz="4" w:space="0" w:color="auto"/>
            </w:tcBorders>
            <w:shd w:val="clear" w:color="auto" w:fill="auto"/>
            <w:hideMark/>
          </w:tcPr>
          <w:p w:rsidR="00F45662" w:rsidRPr="003976DE" w:rsidRDefault="00F45662"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100" w:type="dxa"/>
            <w:tcBorders>
              <w:top w:val="nil"/>
              <w:left w:val="nil"/>
              <w:bottom w:val="single" w:sz="4" w:space="0" w:color="auto"/>
              <w:right w:val="single" w:sz="4" w:space="0" w:color="auto"/>
            </w:tcBorders>
            <w:shd w:val="clear" w:color="auto" w:fill="auto"/>
            <w:vAlign w:val="bottom"/>
          </w:tcPr>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11 000,00</w:t>
            </w:r>
          </w:p>
          <w:p w:rsidR="00F45662" w:rsidRPr="003976DE" w:rsidRDefault="00F45662" w:rsidP="001A0FF0">
            <w:pPr>
              <w:spacing w:after="0" w:line="240" w:lineRule="auto"/>
              <w:jc w:val="center"/>
              <w:rPr>
                <w:rFonts w:ascii="Times New Roman" w:eastAsia="Times New Roman" w:hAnsi="Times New Roman"/>
                <w:color w:val="000000"/>
                <w:sz w:val="18"/>
                <w:szCs w:val="18"/>
                <w:lang w:eastAsia="ru-RU"/>
              </w:rPr>
            </w:pPr>
          </w:p>
        </w:tc>
        <w:tc>
          <w:tcPr>
            <w:tcW w:w="3645" w:type="dxa"/>
            <w:gridSpan w:val="5"/>
            <w:tcBorders>
              <w:top w:val="single" w:sz="4" w:space="0" w:color="auto"/>
              <w:left w:val="nil"/>
              <w:bottom w:val="single" w:sz="4" w:space="0" w:color="auto"/>
              <w:right w:val="single" w:sz="4" w:space="0" w:color="000000"/>
            </w:tcBorders>
            <w:shd w:val="clear" w:color="auto" w:fill="auto"/>
          </w:tcPr>
          <w:p w:rsidR="00F45662" w:rsidRPr="003976DE" w:rsidRDefault="00F45662"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2 200,00</w:t>
            </w:r>
          </w:p>
        </w:tc>
        <w:tc>
          <w:tcPr>
            <w:tcW w:w="1082" w:type="dxa"/>
            <w:tcBorders>
              <w:top w:val="nil"/>
              <w:left w:val="nil"/>
              <w:bottom w:val="single" w:sz="4" w:space="0" w:color="auto"/>
              <w:right w:val="single" w:sz="4" w:space="0" w:color="auto"/>
            </w:tcBorders>
            <w:shd w:val="clear" w:color="auto" w:fill="auto"/>
          </w:tcPr>
          <w:p w:rsidR="00F45662" w:rsidRPr="003976DE" w:rsidRDefault="00F45662"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2 200,00</w:t>
            </w:r>
          </w:p>
        </w:tc>
        <w:tc>
          <w:tcPr>
            <w:tcW w:w="1016" w:type="dxa"/>
            <w:tcBorders>
              <w:top w:val="nil"/>
              <w:left w:val="nil"/>
              <w:bottom w:val="single" w:sz="4" w:space="0" w:color="auto"/>
              <w:right w:val="single" w:sz="4" w:space="0" w:color="auto"/>
            </w:tcBorders>
            <w:shd w:val="clear" w:color="auto" w:fill="auto"/>
          </w:tcPr>
          <w:p w:rsidR="00F45662" w:rsidRPr="003976DE" w:rsidRDefault="00F45662"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2 200,00</w:t>
            </w:r>
          </w:p>
        </w:tc>
        <w:tc>
          <w:tcPr>
            <w:tcW w:w="1115" w:type="dxa"/>
            <w:tcBorders>
              <w:top w:val="nil"/>
              <w:left w:val="nil"/>
              <w:bottom w:val="single" w:sz="4" w:space="0" w:color="auto"/>
              <w:right w:val="single" w:sz="4" w:space="0" w:color="auto"/>
            </w:tcBorders>
            <w:shd w:val="clear" w:color="auto" w:fill="auto"/>
          </w:tcPr>
          <w:p w:rsidR="00F45662" w:rsidRPr="003976DE" w:rsidRDefault="00F45662"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2 200,00</w:t>
            </w:r>
          </w:p>
        </w:tc>
        <w:tc>
          <w:tcPr>
            <w:tcW w:w="1065" w:type="dxa"/>
            <w:tcBorders>
              <w:top w:val="nil"/>
              <w:left w:val="nil"/>
              <w:bottom w:val="single" w:sz="4" w:space="0" w:color="auto"/>
              <w:right w:val="single" w:sz="4" w:space="0" w:color="auto"/>
            </w:tcBorders>
            <w:shd w:val="clear" w:color="auto" w:fill="auto"/>
          </w:tcPr>
          <w:p w:rsidR="00F45662" w:rsidRPr="003976DE" w:rsidRDefault="00F45662"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2 200,00</w:t>
            </w:r>
          </w:p>
        </w:tc>
        <w:tc>
          <w:tcPr>
            <w:tcW w:w="1508" w:type="dxa"/>
            <w:vMerge w:val="restart"/>
            <w:tcBorders>
              <w:top w:val="nil"/>
              <w:left w:val="nil"/>
              <w:right w:val="single" w:sz="4" w:space="0" w:color="auto"/>
            </w:tcBorders>
            <w:shd w:val="clear" w:color="auto" w:fill="auto"/>
            <w:vAlign w:val="bottom"/>
            <w:hideMark/>
          </w:tcPr>
          <w:p w:rsidR="00F45662" w:rsidRPr="003976DE" w:rsidRDefault="00F45662"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w:t>
            </w:r>
            <w:r w:rsidR="005B4AB1">
              <w:rPr>
                <w:rFonts w:ascii="Times New Roman" w:eastAsia="Times New Roman" w:hAnsi="Times New Roman"/>
                <w:color w:val="000000"/>
                <w:sz w:val="18"/>
                <w:szCs w:val="18"/>
                <w:lang w:eastAsia="ru-RU"/>
              </w:rPr>
              <w:t>Управления по безопасности администрации, МБУ «</w:t>
            </w:r>
            <w:proofErr w:type="spellStart"/>
            <w:r w:rsidR="005B4AB1">
              <w:rPr>
                <w:rFonts w:ascii="Times New Roman" w:eastAsia="Times New Roman" w:hAnsi="Times New Roman"/>
                <w:color w:val="000000"/>
                <w:sz w:val="18"/>
                <w:szCs w:val="18"/>
                <w:lang w:eastAsia="ru-RU"/>
              </w:rPr>
              <w:t>ИстраСпас</w:t>
            </w:r>
            <w:proofErr w:type="spellEnd"/>
            <w:r w:rsidR="005B4AB1">
              <w:rPr>
                <w:rFonts w:ascii="Times New Roman" w:eastAsia="Times New Roman" w:hAnsi="Times New Roman"/>
                <w:color w:val="000000"/>
                <w:sz w:val="18"/>
                <w:szCs w:val="18"/>
                <w:lang w:eastAsia="ru-RU"/>
              </w:rPr>
              <w:t>»</w:t>
            </w:r>
          </w:p>
          <w:p w:rsidR="00F45662" w:rsidRPr="003976DE" w:rsidRDefault="00F45662"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w:t>
            </w:r>
          </w:p>
        </w:tc>
      </w:tr>
      <w:tr w:rsidR="00F45662" w:rsidRPr="00E36877" w:rsidTr="005B1D9A">
        <w:trPr>
          <w:trHeight w:val="679"/>
        </w:trPr>
        <w:tc>
          <w:tcPr>
            <w:tcW w:w="554" w:type="dxa"/>
            <w:vMerge/>
            <w:tcBorders>
              <w:top w:val="nil"/>
              <w:left w:val="single" w:sz="4" w:space="0" w:color="auto"/>
              <w:bottom w:val="single" w:sz="4" w:space="0" w:color="000000"/>
              <w:right w:val="single" w:sz="4" w:space="0" w:color="auto"/>
            </w:tcBorders>
            <w:vAlign w:val="center"/>
            <w:hideMark/>
          </w:tcPr>
          <w:p w:rsidR="00F45662" w:rsidRPr="003976DE" w:rsidRDefault="00F45662" w:rsidP="00F45662">
            <w:pPr>
              <w:spacing w:after="0" w:line="240" w:lineRule="auto"/>
              <w:rPr>
                <w:rFonts w:ascii="Times New Roman" w:eastAsia="Times New Roman" w:hAnsi="Times New Roman"/>
                <w:color w:val="000000"/>
                <w:sz w:val="18"/>
                <w:szCs w:val="18"/>
                <w:lang w:eastAsia="ru-RU"/>
              </w:rPr>
            </w:pPr>
          </w:p>
        </w:tc>
        <w:tc>
          <w:tcPr>
            <w:tcW w:w="2017" w:type="dxa"/>
            <w:vMerge/>
            <w:tcBorders>
              <w:top w:val="nil"/>
              <w:left w:val="single" w:sz="4" w:space="0" w:color="auto"/>
              <w:bottom w:val="single" w:sz="4" w:space="0" w:color="000000"/>
              <w:right w:val="single" w:sz="4" w:space="0" w:color="auto"/>
            </w:tcBorders>
            <w:vAlign w:val="center"/>
            <w:hideMark/>
          </w:tcPr>
          <w:p w:rsidR="00F45662" w:rsidRPr="003976DE" w:rsidRDefault="00F45662" w:rsidP="00F45662">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auto" w:fill="auto"/>
          </w:tcPr>
          <w:p w:rsidR="00F45662" w:rsidRPr="003976DE" w:rsidRDefault="00F45662" w:rsidP="00F45662">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12" w:type="dxa"/>
            <w:gridSpan w:val="2"/>
            <w:tcBorders>
              <w:top w:val="nil"/>
              <w:left w:val="nil"/>
              <w:bottom w:val="single" w:sz="4" w:space="0" w:color="auto"/>
              <w:right w:val="single" w:sz="4" w:space="0" w:color="auto"/>
            </w:tcBorders>
            <w:shd w:val="clear" w:color="auto" w:fill="auto"/>
            <w:hideMark/>
          </w:tcPr>
          <w:p w:rsidR="00F45662" w:rsidRPr="003976DE" w:rsidRDefault="00F45662"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бюджетов муниципальных образований</w:t>
            </w:r>
          </w:p>
        </w:tc>
        <w:tc>
          <w:tcPr>
            <w:tcW w:w="1100" w:type="dxa"/>
            <w:tcBorders>
              <w:top w:val="nil"/>
              <w:left w:val="nil"/>
              <w:bottom w:val="single" w:sz="4" w:space="0" w:color="auto"/>
              <w:right w:val="single" w:sz="4" w:space="0" w:color="auto"/>
            </w:tcBorders>
            <w:shd w:val="clear" w:color="auto" w:fill="auto"/>
            <w:vAlign w:val="bottom"/>
          </w:tcPr>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11 000,00</w:t>
            </w: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p w:rsidR="00F45662" w:rsidRPr="003976DE" w:rsidRDefault="00F45662" w:rsidP="001A0FF0">
            <w:pPr>
              <w:spacing w:after="0" w:line="240" w:lineRule="auto"/>
              <w:jc w:val="center"/>
              <w:rPr>
                <w:rFonts w:ascii="Times New Roman" w:eastAsia="Times New Roman" w:hAnsi="Times New Roman"/>
                <w:color w:val="000000"/>
                <w:sz w:val="18"/>
                <w:szCs w:val="18"/>
                <w:lang w:eastAsia="ru-RU"/>
              </w:rPr>
            </w:pP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tc>
        <w:tc>
          <w:tcPr>
            <w:tcW w:w="3645" w:type="dxa"/>
            <w:gridSpan w:val="5"/>
            <w:tcBorders>
              <w:top w:val="single" w:sz="4" w:space="0" w:color="auto"/>
              <w:left w:val="nil"/>
              <w:bottom w:val="single" w:sz="4" w:space="0" w:color="auto"/>
              <w:right w:val="single" w:sz="4" w:space="0" w:color="000000"/>
            </w:tcBorders>
            <w:shd w:val="clear" w:color="000000" w:fill="FFFFFF"/>
          </w:tcPr>
          <w:p w:rsidR="00F45662" w:rsidRPr="003976DE" w:rsidRDefault="00F45662"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2 200,00</w:t>
            </w:r>
          </w:p>
        </w:tc>
        <w:tc>
          <w:tcPr>
            <w:tcW w:w="1082" w:type="dxa"/>
            <w:tcBorders>
              <w:top w:val="nil"/>
              <w:left w:val="nil"/>
              <w:bottom w:val="single" w:sz="4" w:space="0" w:color="auto"/>
              <w:right w:val="single" w:sz="4" w:space="0" w:color="auto"/>
            </w:tcBorders>
            <w:shd w:val="clear" w:color="auto" w:fill="auto"/>
          </w:tcPr>
          <w:p w:rsidR="00F45662" w:rsidRPr="003976DE" w:rsidRDefault="00F45662"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2 200,00</w:t>
            </w:r>
          </w:p>
        </w:tc>
        <w:tc>
          <w:tcPr>
            <w:tcW w:w="1016" w:type="dxa"/>
            <w:tcBorders>
              <w:top w:val="nil"/>
              <w:left w:val="nil"/>
              <w:bottom w:val="single" w:sz="4" w:space="0" w:color="auto"/>
              <w:right w:val="single" w:sz="4" w:space="0" w:color="auto"/>
            </w:tcBorders>
            <w:shd w:val="clear" w:color="auto" w:fill="auto"/>
          </w:tcPr>
          <w:p w:rsidR="00F45662" w:rsidRPr="003976DE" w:rsidRDefault="00F45662"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2 200,00</w:t>
            </w:r>
          </w:p>
        </w:tc>
        <w:tc>
          <w:tcPr>
            <w:tcW w:w="1115" w:type="dxa"/>
            <w:tcBorders>
              <w:top w:val="nil"/>
              <w:left w:val="nil"/>
              <w:bottom w:val="single" w:sz="4" w:space="0" w:color="auto"/>
              <w:right w:val="single" w:sz="4" w:space="0" w:color="auto"/>
            </w:tcBorders>
            <w:shd w:val="clear" w:color="auto" w:fill="auto"/>
          </w:tcPr>
          <w:p w:rsidR="00F45662" w:rsidRPr="003976DE" w:rsidRDefault="00F45662"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2 200,00</w:t>
            </w:r>
          </w:p>
        </w:tc>
        <w:tc>
          <w:tcPr>
            <w:tcW w:w="1065" w:type="dxa"/>
            <w:tcBorders>
              <w:top w:val="nil"/>
              <w:left w:val="nil"/>
              <w:bottom w:val="single" w:sz="4" w:space="0" w:color="auto"/>
              <w:right w:val="single" w:sz="4" w:space="0" w:color="auto"/>
            </w:tcBorders>
            <w:shd w:val="clear" w:color="auto" w:fill="auto"/>
          </w:tcPr>
          <w:p w:rsidR="00F45662" w:rsidRPr="003976DE" w:rsidRDefault="00F45662"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2 200,00</w:t>
            </w:r>
          </w:p>
        </w:tc>
        <w:tc>
          <w:tcPr>
            <w:tcW w:w="1508" w:type="dxa"/>
            <w:vMerge/>
            <w:tcBorders>
              <w:left w:val="nil"/>
              <w:right w:val="single" w:sz="4" w:space="0" w:color="auto"/>
            </w:tcBorders>
            <w:shd w:val="clear" w:color="auto" w:fill="auto"/>
            <w:vAlign w:val="bottom"/>
            <w:hideMark/>
          </w:tcPr>
          <w:p w:rsidR="00F45662" w:rsidRPr="003976DE" w:rsidRDefault="00F45662" w:rsidP="00F45662">
            <w:pPr>
              <w:spacing w:after="0" w:line="240" w:lineRule="auto"/>
              <w:rPr>
                <w:rFonts w:ascii="Times New Roman" w:eastAsia="Times New Roman" w:hAnsi="Times New Roman"/>
                <w:color w:val="000000"/>
                <w:sz w:val="18"/>
                <w:szCs w:val="18"/>
                <w:lang w:eastAsia="ru-RU"/>
              </w:rPr>
            </w:pPr>
          </w:p>
        </w:tc>
      </w:tr>
      <w:tr w:rsidR="001A0FF0" w:rsidRPr="00E36877" w:rsidTr="005B1D9A">
        <w:trPr>
          <w:trHeight w:val="585"/>
        </w:trPr>
        <w:tc>
          <w:tcPr>
            <w:tcW w:w="554" w:type="dxa"/>
            <w:vMerge/>
            <w:tcBorders>
              <w:top w:val="nil"/>
              <w:left w:val="single" w:sz="4" w:space="0" w:color="auto"/>
              <w:bottom w:val="single" w:sz="4" w:space="0" w:color="000000"/>
              <w:right w:val="single" w:sz="4" w:space="0" w:color="auto"/>
            </w:tcBorders>
            <w:vAlign w:val="center"/>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p>
        </w:tc>
        <w:tc>
          <w:tcPr>
            <w:tcW w:w="2017" w:type="dxa"/>
            <w:vMerge/>
            <w:tcBorders>
              <w:top w:val="nil"/>
              <w:left w:val="single" w:sz="4" w:space="0" w:color="auto"/>
              <w:bottom w:val="single" w:sz="4" w:space="0" w:color="000000"/>
              <w:right w:val="single" w:sz="4" w:space="0" w:color="auto"/>
            </w:tcBorders>
            <w:vAlign w:val="center"/>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auto" w:fill="auto"/>
          </w:tcPr>
          <w:p w:rsidR="001A0FF0" w:rsidRPr="003976DE" w:rsidRDefault="001A0FF0" w:rsidP="001A0FF0">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12" w:type="dxa"/>
            <w:gridSpan w:val="2"/>
            <w:tcBorders>
              <w:top w:val="nil"/>
              <w:left w:val="nil"/>
              <w:bottom w:val="single" w:sz="4" w:space="0" w:color="auto"/>
              <w:right w:val="single" w:sz="4" w:space="0" w:color="auto"/>
            </w:tcBorders>
            <w:shd w:val="clear" w:color="auto" w:fill="auto"/>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Внебюджетные средства</w:t>
            </w:r>
          </w:p>
        </w:tc>
        <w:tc>
          <w:tcPr>
            <w:tcW w:w="1100" w:type="dxa"/>
            <w:tcBorders>
              <w:top w:val="nil"/>
              <w:left w:val="nil"/>
              <w:bottom w:val="single" w:sz="4" w:space="0" w:color="auto"/>
              <w:right w:val="single" w:sz="4" w:space="0" w:color="auto"/>
            </w:tcBorders>
            <w:shd w:val="clear" w:color="auto" w:fill="auto"/>
            <w:vAlign w:val="bottom"/>
          </w:tcPr>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0,00</w:t>
            </w: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tc>
        <w:tc>
          <w:tcPr>
            <w:tcW w:w="3645" w:type="dxa"/>
            <w:gridSpan w:val="5"/>
            <w:tcBorders>
              <w:top w:val="single" w:sz="4" w:space="0" w:color="auto"/>
              <w:left w:val="nil"/>
              <w:bottom w:val="single" w:sz="4" w:space="0" w:color="auto"/>
              <w:right w:val="single" w:sz="4" w:space="0" w:color="000000"/>
            </w:tcBorders>
            <w:shd w:val="clear" w:color="auto" w:fill="auto"/>
            <w:vAlign w:val="bottom"/>
          </w:tcPr>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0,00</w:t>
            </w: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tc>
        <w:tc>
          <w:tcPr>
            <w:tcW w:w="1082"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16"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115"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65"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08" w:type="dxa"/>
            <w:vMerge/>
            <w:tcBorders>
              <w:left w:val="nil"/>
              <w:bottom w:val="nil"/>
              <w:right w:val="single" w:sz="4" w:space="0" w:color="auto"/>
            </w:tcBorders>
            <w:shd w:val="clear" w:color="auto" w:fill="auto"/>
            <w:vAlign w:val="bottom"/>
          </w:tcPr>
          <w:p w:rsidR="001A0FF0" w:rsidRPr="003976DE" w:rsidRDefault="001A0FF0" w:rsidP="001A0FF0">
            <w:pPr>
              <w:spacing w:after="0" w:line="240" w:lineRule="auto"/>
              <w:rPr>
                <w:rFonts w:ascii="Times New Roman" w:eastAsia="Times New Roman" w:hAnsi="Times New Roman"/>
                <w:color w:val="000000"/>
                <w:sz w:val="18"/>
                <w:szCs w:val="18"/>
                <w:lang w:eastAsia="ru-RU"/>
              </w:rPr>
            </w:pPr>
          </w:p>
        </w:tc>
      </w:tr>
      <w:tr w:rsidR="001F624C" w:rsidRPr="00E36877" w:rsidTr="005B1D9A">
        <w:trPr>
          <w:trHeight w:val="315"/>
        </w:trPr>
        <w:tc>
          <w:tcPr>
            <w:tcW w:w="554" w:type="dxa"/>
            <w:vMerge w:val="restart"/>
            <w:tcBorders>
              <w:top w:val="nil"/>
              <w:left w:val="single" w:sz="4" w:space="0" w:color="auto"/>
              <w:bottom w:val="single" w:sz="4" w:space="0" w:color="000000"/>
              <w:right w:val="single" w:sz="4" w:space="0" w:color="auto"/>
            </w:tcBorders>
            <w:shd w:val="clear" w:color="auto" w:fill="auto"/>
            <w:vAlign w:val="center"/>
            <w:hideMark/>
          </w:tcPr>
          <w:p w:rsidR="001F624C" w:rsidRPr="003976DE" w:rsidRDefault="001F624C" w:rsidP="001F624C">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1.1</w:t>
            </w:r>
          </w:p>
        </w:tc>
        <w:tc>
          <w:tcPr>
            <w:tcW w:w="2017" w:type="dxa"/>
            <w:vMerge w:val="restart"/>
            <w:tcBorders>
              <w:top w:val="nil"/>
              <w:left w:val="single" w:sz="4" w:space="0" w:color="auto"/>
              <w:bottom w:val="single" w:sz="4" w:space="0" w:color="000000"/>
              <w:right w:val="single" w:sz="4" w:space="0" w:color="auto"/>
            </w:tcBorders>
            <w:shd w:val="clear" w:color="auto" w:fill="auto"/>
            <w:hideMark/>
          </w:tcPr>
          <w:p w:rsidR="001F624C" w:rsidRPr="005B1D9A" w:rsidRDefault="001F624C" w:rsidP="001F624C">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 xml:space="preserve">Мероприятие 01.01. </w:t>
            </w:r>
            <w:r w:rsidRPr="005B1D9A">
              <w:rPr>
                <w:rFonts w:ascii="Times New Roman" w:eastAsia="Times New Roman" w:hAnsi="Times New Roman"/>
                <w:color w:val="000000"/>
                <w:sz w:val="18"/>
                <w:szCs w:val="18"/>
                <w:lang w:eastAsia="ru-RU"/>
              </w:rPr>
              <w:br/>
              <w:t xml:space="preserve">Осуществление мероприятий по обеспечению безопасности людей на водных объектах, охране их жизни и здоровья (оплата работы спасательного поста, в том числе в </w:t>
            </w:r>
            <w:proofErr w:type="spellStart"/>
            <w:r w:rsidRPr="005B1D9A">
              <w:rPr>
                <w:rFonts w:ascii="Times New Roman" w:eastAsia="Times New Roman" w:hAnsi="Times New Roman"/>
                <w:color w:val="000000"/>
                <w:sz w:val="18"/>
                <w:szCs w:val="18"/>
                <w:lang w:eastAsia="ru-RU"/>
              </w:rPr>
              <w:t>межкупальный</w:t>
            </w:r>
            <w:proofErr w:type="spellEnd"/>
            <w:r w:rsidRPr="005B1D9A">
              <w:rPr>
                <w:rFonts w:ascii="Times New Roman" w:eastAsia="Times New Roman" w:hAnsi="Times New Roman"/>
                <w:color w:val="000000"/>
                <w:sz w:val="18"/>
                <w:szCs w:val="18"/>
                <w:lang w:eastAsia="ru-RU"/>
              </w:rPr>
              <w:t xml:space="preserve"> период)</w:t>
            </w:r>
          </w:p>
        </w:tc>
        <w:tc>
          <w:tcPr>
            <w:tcW w:w="1304" w:type="dxa"/>
            <w:tcBorders>
              <w:top w:val="nil"/>
              <w:left w:val="nil"/>
              <w:bottom w:val="single" w:sz="4" w:space="0" w:color="auto"/>
              <w:right w:val="single" w:sz="4" w:space="0" w:color="auto"/>
            </w:tcBorders>
            <w:shd w:val="clear" w:color="auto" w:fill="auto"/>
          </w:tcPr>
          <w:p w:rsidR="001F624C" w:rsidRPr="005B1D9A" w:rsidRDefault="001F624C" w:rsidP="001F624C">
            <w:pPr>
              <w:spacing w:after="0" w:line="240" w:lineRule="auto"/>
              <w:rPr>
                <w:rFonts w:ascii="Times New Roman" w:eastAsia="Times New Roman" w:hAnsi="Times New Roman"/>
                <w:color w:val="000000"/>
                <w:sz w:val="18"/>
                <w:szCs w:val="18"/>
                <w:lang w:eastAsia="ru-RU"/>
              </w:rPr>
            </w:pPr>
            <w:r w:rsidRPr="005B1D9A">
              <w:rPr>
                <w:rFonts w:ascii="Times New Roman" w:hAnsi="Times New Roman"/>
                <w:sz w:val="18"/>
                <w:szCs w:val="18"/>
              </w:rPr>
              <w:t>2023-2027</w:t>
            </w:r>
          </w:p>
        </w:tc>
        <w:tc>
          <w:tcPr>
            <w:tcW w:w="1612" w:type="dxa"/>
            <w:gridSpan w:val="2"/>
            <w:tcBorders>
              <w:top w:val="nil"/>
              <w:left w:val="nil"/>
              <w:bottom w:val="single" w:sz="4" w:space="0" w:color="auto"/>
              <w:right w:val="single" w:sz="4" w:space="0" w:color="auto"/>
            </w:tcBorders>
            <w:shd w:val="clear" w:color="auto" w:fill="auto"/>
            <w:hideMark/>
          </w:tcPr>
          <w:p w:rsidR="001F624C" w:rsidRPr="005B1D9A" w:rsidRDefault="001F624C" w:rsidP="001F624C">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Итого:</w:t>
            </w:r>
          </w:p>
        </w:tc>
        <w:tc>
          <w:tcPr>
            <w:tcW w:w="1100" w:type="dxa"/>
            <w:tcBorders>
              <w:top w:val="nil"/>
              <w:left w:val="nil"/>
              <w:bottom w:val="single" w:sz="4" w:space="0" w:color="auto"/>
              <w:right w:val="single" w:sz="4" w:space="0" w:color="auto"/>
            </w:tcBorders>
            <w:shd w:val="clear" w:color="auto" w:fill="auto"/>
            <w:vAlign w:val="bottom"/>
          </w:tcPr>
          <w:p w:rsidR="001F624C" w:rsidRPr="001F624C" w:rsidRDefault="001F624C" w:rsidP="001F624C">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val="en-US" w:eastAsia="ru-RU"/>
              </w:rPr>
              <w:t>0</w:t>
            </w:r>
            <w:r>
              <w:rPr>
                <w:rFonts w:ascii="Times New Roman" w:eastAsia="Times New Roman" w:hAnsi="Times New Roman"/>
                <w:color w:val="000000"/>
                <w:sz w:val="18"/>
                <w:szCs w:val="18"/>
                <w:lang w:eastAsia="ru-RU"/>
              </w:rPr>
              <w:t>,00</w:t>
            </w:r>
          </w:p>
        </w:tc>
        <w:tc>
          <w:tcPr>
            <w:tcW w:w="3645" w:type="dxa"/>
            <w:gridSpan w:val="5"/>
            <w:tcBorders>
              <w:top w:val="single" w:sz="4" w:space="0" w:color="auto"/>
              <w:left w:val="nil"/>
              <w:bottom w:val="single" w:sz="4" w:space="0" w:color="auto"/>
              <w:right w:val="single" w:sz="4" w:space="0" w:color="000000"/>
            </w:tcBorders>
            <w:shd w:val="clear" w:color="auto" w:fill="auto"/>
            <w:vAlign w:val="bottom"/>
          </w:tcPr>
          <w:p w:rsidR="001F624C" w:rsidRPr="005B1D9A" w:rsidRDefault="001F624C" w:rsidP="001F624C">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0,00</w:t>
            </w:r>
          </w:p>
          <w:p w:rsidR="001F624C" w:rsidRPr="005B1D9A" w:rsidRDefault="001F624C" w:rsidP="001F624C">
            <w:pPr>
              <w:spacing w:after="0" w:line="240" w:lineRule="auto"/>
              <w:jc w:val="center"/>
              <w:rPr>
                <w:rFonts w:ascii="Times New Roman" w:eastAsia="Times New Roman" w:hAnsi="Times New Roman"/>
                <w:color w:val="000000"/>
                <w:sz w:val="18"/>
                <w:szCs w:val="18"/>
                <w:lang w:eastAsia="ru-RU"/>
              </w:rPr>
            </w:pPr>
          </w:p>
        </w:tc>
        <w:tc>
          <w:tcPr>
            <w:tcW w:w="1082" w:type="dxa"/>
            <w:tcBorders>
              <w:top w:val="nil"/>
              <w:left w:val="nil"/>
              <w:bottom w:val="single" w:sz="4" w:space="0" w:color="auto"/>
              <w:right w:val="single" w:sz="4" w:space="0" w:color="auto"/>
            </w:tcBorders>
            <w:shd w:val="clear" w:color="auto" w:fill="auto"/>
          </w:tcPr>
          <w:p w:rsidR="001F624C" w:rsidRPr="005B1D9A" w:rsidRDefault="001F624C" w:rsidP="001F624C">
            <w:pPr>
              <w:jc w:val="center"/>
              <w:rPr>
                <w:rFonts w:ascii="Times New Roman" w:hAnsi="Times New Roman"/>
                <w:sz w:val="18"/>
                <w:szCs w:val="18"/>
              </w:rPr>
            </w:pPr>
            <w:r>
              <w:rPr>
                <w:rFonts w:ascii="Times New Roman" w:eastAsia="Times New Roman" w:hAnsi="Times New Roman"/>
                <w:color w:val="000000"/>
                <w:sz w:val="18"/>
                <w:szCs w:val="18"/>
                <w:lang w:eastAsia="ru-RU"/>
              </w:rPr>
              <w:t>0,00</w:t>
            </w:r>
          </w:p>
        </w:tc>
        <w:tc>
          <w:tcPr>
            <w:tcW w:w="1016" w:type="dxa"/>
            <w:tcBorders>
              <w:top w:val="nil"/>
              <w:left w:val="nil"/>
              <w:bottom w:val="single" w:sz="4" w:space="0" w:color="auto"/>
              <w:right w:val="single" w:sz="4" w:space="0" w:color="auto"/>
            </w:tcBorders>
            <w:shd w:val="clear" w:color="auto" w:fill="auto"/>
          </w:tcPr>
          <w:p w:rsidR="001F624C" w:rsidRDefault="001F624C" w:rsidP="001F624C">
            <w:pPr>
              <w:jc w:val="center"/>
            </w:pPr>
            <w:r w:rsidRPr="0077789C">
              <w:rPr>
                <w:rFonts w:ascii="Times New Roman" w:eastAsia="Times New Roman" w:hAnsi="Times New Roman"/>
                <w:color w:val="000000"/>
                <w:sz w:val="18"/>
                <w:szCs w:val="18"/>
                <w:lang w:eastAsia="ru-RU"/>
              </w:rPr>
              <w:t>0,00</w:t>
            </w:r>
          </w:p>
        </w:tc>
        <w:tc>
          <w:tcPr>
            <w:tcW w:w="1115" w:type="dxa"/>
            <w:tcBorders>
              <w:top w:val="nil"/>
              <w:left w:val="nil"/>
              <w:bottom w:val="single" w:sz="4" w:space="0" w:color="auto"/>
              <w:right w:val="single" w:sz="4" w:space="0" w:color="auto"/>
            </w:tcBorders>
            <w:shd w:val="clear" w:color="auto" w:fill="auto"/>
          </w:tcPr>
          <w:p w:rsidR="001F624C" w:rsidRDefault="001F624C" w:rsidP="001F624C">
            <w:pPr>
              <w:jc w:val="center"/>
            </w:pPr>
            <w:r w:rsidRPr="0077789C">
              <w:rPr>
                <w:rFonts w:ascii="Times New Roman" w:eastAsia="Times New Roman" w:hAnsi="Times New Roman"/>
                <w:color w:val="000000"/>
                <w:sz w:val="18"/>
                <w:szCs w:val="18"/>
                <w:lang w:eastAsia="ru-RU"/>
              </w:rPr>
              <w:t>0,00</w:t>
            </w:r>
          </w:p>
        </w:tc>
        <w:tc>
          <w:tcPr>
            <w:tcW w:w="1065" w:type="dxa"/>
            <w:tcBorders>
              <w:top w:val="nil"/>
              <w:left w:val="nil"/>
              <w:bottom w:val="single" w:sz="4" w:space="0" w:color="auto"/>
              <w:right w:val="single" w:sz="4" w:space="0" w:color="auto"/>
            </w:tcBorders>
            <w:shd w:val="clear" w:color="auto" w:fill="auto"/>
          </w:tcPr>
          <w:p w:rsidR="001F624C" w:rsidRDefault="001F624C" w:rsidP="001F624C">
            <w:pPr>
              <w:jc w:val="center"/>
            </w:pPr>
            <w:r w:rsidRPr="0077789C">
              <w:rPr>
                <w:rFonts w:ascii="Times New Roman" w:eastAsia="Times New Roman" w:hAnsi="Times New Roman"/>
                <w:color w:val="000000"/>
                <w:sz w:val="18"/>
                <w:szCs w:val="18"/>
                <w:lang w:eastAsia="ru-RU"/>
              </w:rPr>
              <w:t>0,00</w:t>
            </w:r>
          </w:p>
        </w:tc>
        <w:tc>
          <w:tcPr>
            <w:tcW w:w="1508" w:type="dxa"/>
            <w:vMerge w:val="restart"/>
            <w:tcBorders>
              <w:top w:val="single" w:sz="4" w:space="0" w:color="auto"/>
              <w:left w:val="single" w:sz="4" w:space="0" w:color="auto"/>
              <w:right w:val="single" w:sz="4" w:space="0" w:color="auto"/>
            </w:tcBorders>
            <w:shd w:val="clear" w:color="auto" w:fill="auto"/>
          </w:tcPr>
          <w:p w:rsidR="001F624C" w:rsidRPr="003976DE" w:rsidRDefault="001F624C" w:rsidP="001F624C">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r w:rsidRPr="003976DE">
              <w:rPr>
                <w:rFonts w:ascii="Times New Roman" w:eastAsia="Times New Roman" w:hAnsi="Times New Roman"/>
                <w:color w:val="000000"/>
                <w:sz w:val="18"/>
                <w:szCs w:val="18"/>
                <w:lang w:eastAsia="ru-RU"/>
              </w:rPr>
              <w:t> </w:t>
            </w:r>
          </w:p>
        </w:tc>
      </w:tr>
      <w:tr w:rsidR="001F624C" w:rsidRPr="00E36877" w:rsidTr="00DC5D2B">
        <w:trPr>
          <w:trHeight w:val="960"/>
        </w:trPr>
        <w:tc>
          <w:tcPr>
            <w:tcW w:w="554" w:type="dxa"/>
            <w:vMerge/>
            <w:tcBorders>
              <w:top w:val="nil"/>
              <w:left w:val="single" w:sz="4" w:space="0" w:color="auto"/>
              <w:bottom w:val="single" w:sz="4" w:space="0" w:color="000000"/>
              <w:right w:val="single" w:sz="4" w:space="0" w:color="auto"/>
            </w:tcBorders>
            <w:vAlign w:val="center"/>
            <w:hideMark/>
          </w:tcPr>
          <w:p w:rsidR="001F624C" w:rsidRPr="003976DE" w:rsidRDefault="001F624C" w:rsidP="001F624C">
            <w:pPr>
              <w:spacing w:after="0" w:line="240" w:lineRule="auto"/>
              <w:rPr>
                <w:rFonts w:ascii="Times New Roman" w:eastAsia="Times New Roman" w:hAnsi="Times New Roman"/>
                <w:color w:val="000000"/>
                <w:sz w:val="18"/>
                <w:szCs w:val="18"/>
                <w:lang w:eastAsia="ru-RU"/>
              </w:rPr>
            </w:pPr>
          </w:p>
        </w:tc>
        <w:tc>
          <w:tcPr>
            <w:tcW w:w="2017" w:type="dxa"/>
            <w:vMerge/>
            <w:tcBorders>
              <w:top w:val="nil"/>
              <w:left w:val="single" w:sz="4" w:space="0" w:color="auto"/>
              <w:bottom w:val="single" w:sz="4" w:space="0" w:color="000000"/>
              <w:right w:val="single" w:sz="4" w:space="0" w:color="auto"/>
            </w:tcBorders>
            <w:vAlign w:val="center"/>
            <w:hideMark/>
          </w:tcPr>
          <w:p w:rsidR="001F624C" w:rsidRPr="005B1D9A" w:rsidRDefault="001F624C" w:rsidP="001F624C">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auto" w:fill="auto"/>
          </w:tcPr>
          <w:p w:rsidR="001F624C" w:rsidRPr="005B1D9A" w:rsidRDefault="001F624C" w:rsidP="001F624C">
            <w:pPr>
              <w:spacing w:after="0" w:line="240" w:lineRule="auto"/>
              <w:rPr>
                <w:rFonts w:ascii="Times New Roman" w:eastAsia="Times New Roman" w:hAnsi="Times New Roman"/>
                <w:color w:val="000000"/>
                <w:sz w:val="18"/>
                <w:szCs w:val="18"/>
                <w:lang w:eastAsia="ru-RU"/>
              </w:rPr>
            </w:pPr>
            <w:r w:rsidRPr="005B1D9A">
              <w:rPr>
                <w:rFonts w:ascii="Times New Roman" w:hAnsi="Times New Roman"/>
                <w:sz w:val="18"/>
                <w:szCs w:val="18"/>
              </w:rPr>
              <w:t>2023-2027</w:t>
            </w:r>
          </w:p>
        </w:tc>
        <w:tc>
          <w:tcPr>
            <w:tcW w:w="1612" w:type="dxa"/>
            <w:gridSpan w:val="2"/>
            <w:tcBorders>
              <w:top w:val="nil"/>
              <w:left w:val="nil"/>
              <w:bottom w:val="single" w:sz="4" w:space="0" w:color="auto"/>
              <w:right w:val="single" w:sz="4" w:space="0" w:color="auto"/>
            </w:tcBorders>
            <w:shd w:val="clear" w:color="auto" w:fill="auto"/>
            <w:hideMark/>
          </w:tcPr>
          <w:p w:rsidR="001F624C" w:rsidRPr="005B1D9A" w:rsidRDefault="001F624C" w:rsidP="001F624C">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Средства бюджетов муниципальных образований</w:t>
            </w:r>
          </w:p>
        </w:tc>
        <w:tc>
          <w:tcPr>
            <w:tcW w:w="1100" w:type="dxa"/>
            <w:tcBorders>
              <w:top w:val="nil"/>
              <w:left w:val="nil"/>
              <w:bottom w:val="single" w:sz="4" w:space="0" w:color="auto"/>
              <w:right w:val="single" w:sz="4" w:space="0" w:color="auto"/>
            </w:tcBorders>
            <w:shd w:val="clear" w:color="auto" w:fill="auto"/>
          </w:tcPr>
          <w:p w:rsidR="001F624C" w:rsidRDefault="001F624C" w:rsidP="001F624C">
            <w:pPr>
              <w:jc w:val="center"/>
            </w:pPr>
            <w:r w:rsidRPr="00C76D76">
              <w:rPr>
                <w:rFonts w:ascii="Times New Roman" w:eastAsia="Times New Roman" w:hAnsi="Times New Roman"/>
                <w:color w:val="000000"/>
                <w:sz w:val="18"/>
                <w:szCs w:val="18"/>
                <w:lang w:eastAsia="ru-RU"/>
              </w:rPr>
              <w:t>0,00</w:t>
            </w:r>
          </w:p>
        </w:tc>
        <w:tc>
          <w:tcPr>
            <w:tcW w:w="3645" w:type="dxa"/>
            <w:gridSpan w:val="5"/>
            <w:tcBorders>
              <w:top w:val="single" w:sz="4" w:space="0" w:color="auto"/>
              <w:left w:val="nil"/>
              <w:bottom w:val="single" w:sz="4" w:space="0" w:color="auto"/>
              <w:right w:val="single" w:sz="4" w:space="0" w:color="000000"/>
            </w:tcBorders>
            <w:shd w:val="clear" w:color="auto" w:fill="auto"/>
          </w:tcPr>
          <w:p w:rsidR="001F624C" w:rsidRDefault="001F624C" w:rsidP="001F624C">
            <w:pPr>
              <w:jc w:val="center"/>
            </w:pPr>
            <w:r w:rsidRPr="00C76D76">
              <w:rPr>
                <w:rFonts w:ascii="Times New Roman" w:eastAsia="Times New Roman" w:hAnsi="Times New Roman"/>
                <w:color w:val="000000"/>
                <w:sz w:val="18"/>
                <w:szCs w:val="18"/>
                <w:lang w:eastAsia="ru-RU"/>
              </w:rPr>
              <w:t>0,00</w:t>
            </w:r>
          </w:p>
        </w:tc>
        <w:tc>
          <w:tcPr>
            <w:tcW w:w="1082" w:type="dxa"/>
            <w:tcBorders>
              <w:top w:val="nil"/>
              <w:left w:val="nil"/>
              <w:bottom w:val="single" w:sz="4" w:space="0" w:color="auto"/>
              <w:right w:val="single" w:sz="4" w:space="0" w:color="auto"/>
            </w:tcBorders>
            <w:shd w:val="clear" w:color="auto" w:fill="auto"/>
          </w:tcPr>
          <w:p w:rsidR="001F624C" w:rsidRDefault="001F624C" w:rsidP="001F624C">
            <w:pPr>
              <w:jc w:val="center"/>
            </w:pPr>
            <w:r w:rsidRPr="00200A73">
              <w:rPr>
                <w:rFonts w:ascii="Times New Roman" w:eastAsia="Times New Roman" w:hAnsi="Times New Roman"/>
                <w:color w:val="000000"/>
                <w:sz w:val="18"/>
                <w:szCs w:val="18"/>
                <w:lang w:eastAsia="ru-RU"/>
              </w:rPr>
              <w:t>0,00</w:t>
            </w:r>
          </w:p>
        </w:tc>
        <w:tc>
          <w:tcPr>
            <w:tcW w:w="1016" w:type="dxa"/>
            <w:tcBorders>
              <w:top w:val="nil"/>
              <w:left w:val="nil"/>
              <w:bottom w:val="single" w:sz="4" w:space="0" w:color="auto"/>
              <w:right w:val="single" w:sz="4" w:space="0" w:color="auto"/>
            </w:tcBorders>
            <w:shd w:val="clear" w:color="auto" w:fill="auto"/>
          </w:tcPr>
          <w:p w:rsidR="001F624C" w:rsidRDefault="001F624C" w:rsidP="001F624C">
            <w:pPr>
              <w:jc w:val="center"/>
            </w:pPr>
            <w:r w:rsidRPr="00200A73">
              <w:rPr>
                <w:rFonts w:ascii="Times New Roman" w:eastAsia="Times New Roman" w:hAnsi="Times New Roman"/>
                <w:color w:val="000000"/>
                <w:sz w:val="18"/>
                <w:szCs w:val="18"/>
                <w:lang w:eastAsia="ru-RU"/>
              </w:rPr>
              <w:t>0,00</w:t>
            </w:r>
          </w:p>
        </w:tc>
        <w:tc>
          <w:tcPr>
            <w:tcW w:w="1115" w:type="dxa"/>
            <w:tcBorders>
              <w:top w:val="nil"/>
              <w:left w:val="nil"/>
              <w:bottom w:val="single" w:sz="4" w:space="0" w:color="auto"/>
              <w:right w:val="single" w:sz="4" w:space="0" w:color="auto"/>
            </w:tcBorders>
            <w:shd w:val="clear" w:color="auto" w:fill="auto"/>
          </w:tcPr>
          <w:p w:rsidR="001F624C" w:rsidRDefault="001F624C" w:rsidP="001F624C">
            <w:pPr>
              <w:jc w:val="center"/>
            </w:pPr>
            <w:r w:rsidRPr="00200A73">
              <w:rPr>
                <w:rFonts w:ascii="Times New Roman" w:eastAsia="Times New Roman" w:hAnsi="Times New Roman"/>
                <w:color w:val="000000"/>
                <w:sz w:val="18"/>
                <w:szCs w:val="18"/>
                <w:lang w:eastAsia="ru-RU"/>
              </w:rPr>
              <w:t>0,00</w:t>
            </w:r>
          </w:p>
        </w:tc>
        <w:tc>
          <w:tcPr>
            <w:tcW w:w="1065" w:type="dxa"/>
            <w:tcBorders>
              <w:top w:val="nil"/>
              <w:left w:val="nil"/>
              <w:bottom w:val="single" w:sz="4" w:space="0" w:color="auto"/>
              <w:right w:val="single" w:sz="4" w:space="0" w:color="auto"/>
            </w:tcBorders>
            <w:shd w:val="clear" w:color="auto" w:fill="auto"/>
          </w:tcPr>
          <w:p w:rsidR="001F624C" w:rsidRDefault="001F624C" w:rsidP="001F624C">
            <w:pPr>
              <w:jc w:val="center"/>
            </w:pPr>
            <w:r w:rsidRPr="00200A73">
              <w:rPr>
                <w:rFonts w:ascii="Times New Roman" w:eastAsia="Times New Roman" w:hAnsi="Times New Roman"/>
                <w:color w:val="000000"/>
                <w:sz w:val="18"/>
                <w:szCs w:val="18"/>
                <w:lang w:eastAsia="ru-RU"/>
              </w:rPr>
              <w:t>0,00</w:t>
            </w:r>
          </w:p>
        </w:tc>
        <w:tc>
          <w:tcPr>
            <w:tcW w:w="1508" w:type="dxa"/>
            <w:vMerge/>
            <w:tcBorders>
              <w:left w:val="single" w:sz="4" w:space="0" w:color="auto"/>
              <w:right w:val="single" w:sz="4" w:space="0" w:color="auto"/>
            </w:tcBorders>
            <w:vAlign w:val="center"/>
            <w:hideMark/>
          </w:tcPr>
          <w:p w:rsidR="001F624C" w:rsidRPr="003976DE" w:rsidRDefault="001F624C" w:rsidP="001F624C">
            <w:pPr>
              <w:spacing w:after="0" w:line="240" w:lineRule="auto"/>
              <w:jc w:val="center"/>
              <w:rPr>
                <w:rFonts w:ascii="Times New Roman" w:eastAsia="Times New Roman" w:hAnsi="Times New Roman"/>
                <w:color w:val="000000"/>
                <w:sz w:val="18"/>
                <w:szCs w:val="18"/>
                <w:lang w:eastAsia="ru-RU"/>
              </w:rPr>
            </w:pPr>
          </w:p>
        </w:tc>
      </w:tr>
      <w:tr w:rsidR="003976DE" w:rsidRPr="00E36877" w:rsidTr="005B1D9A">
        <w:trPr>
          <w:trHeight w:val="510"/>
        </w:trPr>
        <w:tc>
          <w:tcPr>
            <w:tcW w:w="554" w:type="dxa"/>
            <w:vMerge/>
            <w:tcBorders>
              <w:top w:val="nil"/>
              <w:left w:val="single" w:sz="4" w:space="0" w:color="auto"/>
              <w:bottom w:val="single" w:sz="4" w:space="0" w:color="000000"/>
              <w:right w:val="single" w:sz="4" w:space="0" w:color="auto"/>
            </w:tcBorders>
            <w:vAlign w:val="center"/>
            <w:hideMark/>
          </w:tcPr>
          <w:p w:rsidR="003976DE" w:rsidRPr="003976DE" w:rsidRDefault="003976DE" w:rsidP="001A0FF0">
            <w:pPr>
              <w:spacing w:after="0" w:line="240" w:lineRule="auto"/>
              <w:rPr>
                <w:rFonts w:ascii="Times New Roman" w:eastAsia="Times New Roman" w:hAnsi="Times New Roman"/>
                <w:color w:val="000000"/>
                <w:sz w:val="18"/>
                <w:szCs w:val="18"/>
                <w:lang w:eastAsia="ru-RU"/>
              </w:rPr>
            </w:pPr>
          </w:p>
        </w:tc>
        <w:tc>
          <w:tcPr>
            <w:tcW w:w="2017" w:type="dxa"/>
            <w:vMerge/>
            <w:tcBorders>
              <w:top w:val="nil"/>
              <w:left w:val="single" w:sz="4" w:space="0" w:color="auto"/>
              <w:bottom w:val="single" w:sz="4" w:space="0" w:color="000000"/>
              <w:right w:val="single" w:sz="4" w:space="0" w:color="auto"/>
            </w:tcBorders>
            <w:vAlign w:val="center"/>
            <w:hideMark/>
          </w:tcPr>
          <w:p w:rsidR="003976DE" w:rsidRPr="005B1D9A" w:rsidRDefault="003976DE" w:rsidP="001A0FF0">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auto" w:fill="auto"/>
          </w:tcPr>
          <w:p w:rsidR="003976DE" w:rsidRPr="005B1D9A" w:rsidRDefault="003976DE" w:rsidP="001A0FF0">
            <w:pPr>
              <w:spacing w:after="0" w:line="240" w:lineRule="auto"/>
              <w:rPr>
                <w:rFonts w:ascii="Times New Roman" w:eastAsia="Times New Roman" w:hAnsi="Times New Roman"/>
                <w:color w:val="000000"/>
                <w:sz w:val="18"/>
                <w:szCs w:val="18"/>
                <w:lang w:eastAsia="ru-RU"/>
              </w:rPr>
            </w:pPr>
          </w:p>
        </w:tc>
        <w:tc>
          <w:tcPr>
            <w:tcW w:w="1612" w:type="dxa"/>
            <w:gridSpan w:val="2"/>
            <w:tcBorders>
              <w:top w:val="nil"/>
              <w:left w:val="nil"/>
              <w:bottom w:val="single" w:sz="4" w:space="0" w:color="auto"/>
              <w:right w:val="single" w:sz="4" w:space="0" w:color="auto"/>
            </w:tcBorders>
            <w:shd w:val="clear" w:color="auto" w:fill="auto"/>
            <w:hideMark/>
          </w:tcPr>
          <w:p w:rsidR="003976DE" w:rsidRPr="005B1D9A" w:rsidRDefault="003976DE" w:rsidP="001A0FF0">
            <w:pPr>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Внебюджетные средства</w:t>
            </w:r>
          </w:p>
        </w:tc>
        <w:tc>
          <w:tcPr>
            <w:tcW w:w="1100" w:type="dxa"/>
            <w:tcBorders>
              <w:top w:val="nil"/>
              <w:left w:val="nil"/>
              <w:bottom w:val="single" w:sz="4" w:space="0" w:color="auto"/>
              <w:right w:val="single" w:sz="4" w:space="0" w:color="auto"/>
            </w:tcBorders>
            <w:shd w:val="clear" w:color="auto" w:fill="auto"/>
            <w:vAlign w:val="bottom"/>
          </w:tcPr>
          <w:p w:rsidR="003976DE" w:rsidRPr="005B1D9A" w:rsidRDefault="003976DE" w:rsidP="001A0FF0">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0,00</w:t>
            </w:r>
          </w:p>
          <w:p w:rsidR="003976DE" w:rsidRPr="005B1D9A" w:rsidRDefault="003976DE" w:rsidP="001A0FF0">
            <w:pPr>
              <w:spacing w:after="0" w:line="240" w:lineRule="auto"/>
              <w:jc w:val="center"/>
              <w:rPr>
                <w:rFonts w:ascii="Times New Roman" w:eastAsia="Times New Roman" w:hAnsi="Times New Roman"/>
                <w:color w:val="000000"/>
                <w:sz w:val="18"/>
                <w:szCs w:val="18"/>
                <w:lang w:eastAsia="ru-RU"/>
              </w:rPr>
            </w:pPr>
          </w:p>
          <w:p w:rsidR="003976DE" w:rsidRPr="005B1D9A" w:rsidRDefault="003976DE" w:rsidP="001A0FF0">
            <w:pPr>
              <w:spacing w:after="0" w:line="240" w:lineRule="auto"/>
              <w:jc w:val="center"/>
              <w:rPr>
                <w:rFonts w:ascii="Times New Roman" w:eastAsia="Times New Roman" w:hAnsi="Times New Roman"/>
                <w:color w:val="000000"/>
                <w:sz w:val="18"/>
                <w:szCs w:val="18"/>
                <w:lang w:eastAsia="ru-RU"/>
              </w:rPr>
            </w:pPr>
          </w:p>
        </w:tc>
        <w:tc>
          <w:tcPr>
            <w:tcW w:w="3645" w:type="dxa"/>
            <w:gridSpan w:val="5"/>
            <w:tcBorders>
              <w:top w:val="single" w:sz="4" w:space="0" w:color="auto"/>
              <w:left w:val="nil"/>
              <w:bottom w:val="single" w:sz="4" w:space="0" w:color="auto"/>
              <w:right w:val="single" w:sz="4" w:space="0" w:color="000000"/>
            </w:tcBorders>
            <w:shd w:val="clear" w:color="auto" w:fill="auto"/>
            <w:vAlign w:val="bottom"/>
          </w:tcPr>
          <w:p w:rsidR="003976DE" w:rsidRPr="005B1D9A" w:rsidRDefault="003976DE" w:rsidP="001A0FF0">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0,00</w:t>
            </w:r>
          </w:p>
          <w:p w:rsidR="003976DE" w:rsidRPr="005B1D9A" w:rsidRDefault="003976DE" w:rsidP="001A0FF0">
            <w:pPr>
              <w:spacing w:after="0" w:line="240" w:lineRule="auto"/>
              <w:jc w:val="center"/>
              <w:rPr>
                <w:rFonts w:ascii="Times New Roman" w:eastAsia="Times New Roman" w:hAnsi="Times New Roman"/>
                <w:color w:val="000000"/>
                <w:sz w:val="18"/>
                <w:szCs w:val="18"/>
                <w:lang w:eastAsia="ru-RU"/>
              </w:rPr>
            </w:pPr>
          </w:p>
          <w:p w:rsidR="003976DE" w:rsidRPr="005B1D9A" w:rsidRDefault="003976DE" w:rsidP="001A0FF0">
            <w:pPr>
              <w:spacing w:after="0" w:line="240" w:lineRule="auto"/>
              <w:jc w:val="center"/>
              <w:rPr>
                <w:rFonts w:ascii="Times New Roman" w:eastAsia="Times New Roman" w:hAnsi="Times New Roman"/>
                <w:color w:val="000000"/>
                <w:sz w:val="18"/>
                <w:szCs w:val="18"/>
                <w:lang w:eastAsia="ru-RU"/>
              </w:rPr>
            </w:pPr>
          </w:p>
        </w:tc>
        <w:tc>
          <w:tcPr>
            <w:tcW w:w="1082" w:type="dxa"/>
            <w:tcBorders>
              <w:top w:val="nil"/>
              <w:left w:val="nil"/>
              <w:bottom w:val="single" w:sz="4" w:space="0" w:color="auto"/>
              <w:right w:val="single" w:sz="4" w:space="0" w:color="auto"/>
            </w:tcBorders>
            <w:shd w:val="clear" w:color="auto" w:fill="auto"/>
          </w:tcPr>
          <w:p w:rsidR="003976DE" w:rsidRPr="005B1D9A" w:rsidRDefault="003976DE" w:rsidP="001A0FF0">
            <w:pPr>
              <w:jc w:val="center"/>
              <w:rPr>
                <w:rFonts w:ascii="Times New Roman" w:hAnsi="Times New Roman"/>
                <w:sz w:val="18"/>
                <w:szCs w:val="18"/>
              </w:rPr>
            </w:pPr>
            <w:r w:rsidRPr="005B1D9A">
              <w:rPr>
                <w:rFonts w:ascii="Times New Roman" w:eastAsia="Times New Roman" w:hAnsi="Times New Roman"/>
                <w:color w:val="000000"/>
                <w:sz w:val="18"/>
                <w:szCs w:val="18"/>
                <w:lang w:eastAsia="ru-RU"/>
              </w:rPr>
              <w:t>0,00</w:t>
            </w:r>
          </w:p>
        </w:tc>
        <w:tc>
          <w:tcPr>
            <w:tcW w:w="1016" w:type="dxa"/>
            <w:tcBorders>
              <w:top w:val="nil"/>
              <w:left w:val="nil"/>
              <w:bottom w:val="single" w:sz="4" w:space="0" w:color="auto"/>
              <w:right w:val="single" w:sz="4" w:space="0" w:color="auto"/>
            </w:tcBorders>
            <w:shd w:val="clear" w:color="auto" w:fill="auto"/>
          </w:tcPr>
          <w:p w:rsidR="003976DE" w:rsidRPr="005B1D9A" w:rsidRDefault="003976DE" w:rsidP="001A0FF0">
            <w:pPr>
              <w:jc w:val="center"/>
              <w:rPr>
                <w:rFonts w:ascii="Times New Roman" w:hAnsi="Times New Roman"/>
                <w:sz w:val="18"/>
                <w:szCs w:val="18"/>
              </w:rPr>
            </w:pPr>
            <w:r w:rsidRPr="005B1D9A">
              <w:rPr>
                <w:rFonts w:ascii="Times New Roman" w:eastAsia="Times New Roman" w:hAnsi="Times New Roman"/>
                <w:color w:val="000000"/>
                <w:sz w:val="18"/>
                <w:szCs w:val="18"/>
                <w:lang w:eastAsia="ru-RU"/>
              </w:rPr>
              <w:t>0,00</w:t>
            </w:r>
          </w:p>
        </w:tc>
        <w:tc>
          <w:tcPr>
            <w:tcW w:w="1115" w:type="dxa"/>
            <w:tcBorders>
              <w:top w:val="nil"/>
              <w:left w:val="nil"/>
              <w:bottom w:val="single" w:sz="4" w:space="0" w:color="auto"/>
              <w:right w:val="single" w:sz="4" w:space="0" w:color="auto"/>
            </w:tcBorders>
            <w:shd w:val="clear" w:color="auto" w:fill="auto"/>
          </w:tcPr>
          <w:p w:rsidR="003976DE" w:rsidRPr="005B1D9A" w:rsidRDefault="003976DE" w:rsidP="001A0FF0">
            <w:pPr>
              <w:jc w:val="center"/>
              <w:rPr>
                <w:rFonts w:ascii="Times New Roman" w:hAnsi="Times New Roman"/>
                <w:sz w:val="18"/>
                <w:szCs w:val="18"/>
              </w:rPr>
            </w:pPr>
            <w:r w:rsidRPr="005B1D9A">
              <w:rPr>
                <w:rFonts w:ascii="Times New Roman" w:eastAsia="Times New Roman" w:hAnsi="Times New Roman"/>
                <w:color w:val="000000"/>
                <w:sz w:val="18"/>
                <w:szCs w:val="18"/>
                <w:lang w:eastAsia="ru-RU"/>
              </w:rPr>
              <w:t>0,00</w:t>
            </w:r>
          </w:p>
        </w:tc>
        <w:tc>
          <w:tcPr>
            <w:tcW w:w="1065" w:type="dxa"/>
            <w:tcBorders>
              <w:top w:val="nil"/>
              <w:left w:val="nil"/>
              <w:bottom w:val="single" w:sz="4" w:space="0" w:color="auto"/>
              <w:right w:val="single" w:sz="4" w:space="0" w:color="auto"/>
            </w:tcBorders>
            <w:shd w:val="clear" w:color="auto" w:fill="auto"/>
          </w:tcPr>
          <w:p w:rsidR="003976DE" w:rsidRPr="005B1D9A" w:rsidRDefault="003976DE" w:rsidP="001A0FF0">
            <w:pPr>
              <w:jc w:val="center"/>
              <w:rPr>
                <w:rFonts w:ascii="Times New Roman" w:hAnsi="Times New Roman"/>
                <w:sz w:val="18"/>
                <w:szCs w:val="18"/>
              </w:rPr>
            </w:pPr>
            <w:r w:rsidRPr="005B1D9A">
              <w:rPr>
                <w:rFonts w:ascii="Times New Roman" w:eastAsia="Times New Roman" w:hAnsi="Times New Roman"/>
                <w:color w:val="000000"/>
                <w:sz w:val="18"/>
                <w:szCs w:val="18"/>
                <w:lang w:eastAsia="ru-RU"/>
              </w:rPr>
              <w:t>0,00</w:t>
            </w:r>
          </w:p>
        </w:tc>
        <w:tc>
          <w:tcPr>
            <w:tcW w:w="1508" w:type="dxa"/>
            <w:vMerge/>
            <w:tcBorders>
              <w:left w:val="single" w:sz="4" w:space="0" w:color="auto"/>
              <w:right w:val="single" w:sz="4" w:space="0" w:color="auto"/>
            </w:tcBorders>
            <w:vAlign w:val="center"/>
            <w:hideMark/>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p>
        </w:tc>
      </w:tr>
      <w:tr w:rsidR="001F624C" w:rsidRPr="00E36877" w:rsidTr="005B1D9A">
        <w:trPr>
          <w:trHeight w:val="315"/>
        </w:trPr>
        <w:tc>
          <w:tcPr>
            <w:tcW w:w="554" w:type="dxa"/>
            <w:vMerge/>
            <w:tcBorders>
              <w:top w:val="nil"/>
              <w:left w:val="single" w:sz="4" w:space="0" w:color="auto"/>
              <w:bottom w:val="single" w:sz="4" w:space="0" w:color="000000"/>
              <w:right w:val="single" w:sz="4" w:space="0" w:color="auto"/>
            </w:tcBorders>
            <w:vAlign w:val="center"/>
            <w:hideMark/>
          </w:tcPr>
          <w:p w:rsidR="001F624C" w:rsidRPr="003976DE" w:rsidRDefault="001F624C" w:rsidP="001F624C">
            <w:pPr>
              <w:spacing w:after="0" w:line="240" w:lineRule="auto"/>
              <w:rPr>
                <w:rFonts w:ascii="Times New Roman" w:eastAsia="Times New Roman" w:hAnsi="Times New Roman"/>
                <w:color w:val="000000"/>
                <w:sz w:val="18"/>
                <w:szCs w:val="18"/>
                <w:lang w:eastAsia="ru-RU"/>
              </w:rPr>
            </w:pPr>
          </w:p>
        </w:tc>
        <w:tc>
          <w:tcPr>
            <w:tcW w:w="2017" w:type="dxa"/>
            <w:vMerge w:val="restart"/>
            <w:tcBorders>
              <w:top w:val="nil"/>
              <w:left w:val="single" w:sz="4" w:space="0" w:color="auto"/>
              <w:bottom w:val="single" w:sz="4" w:space="0" w:color="000000"/>
              <w:right w:val="single" w:sz="4" w:space="0" w:color="auto"/>
            </w:tcBorders>
            <w:shd w:val="clear" w:color="auto" w:fill="auto"/>
            <w:hideMark/>
          </w:tcPr>
          <w:p w:rsidR="001F624C" w:rsidRPr="005B1D9A" w:rsidRDefault="001F624C" w:rsidP="001F624C">
            <w:pPr>
              <w:spacing w:after="0" w:line="240" w:lineRule="auto"/>
              <w:rPr>
                <w:rFonts w:ascii="Times New Roman" w:eastAsia="Times New Roman" w:hAnsi="Times New Roman"/>
                <w:color w:val="000000"/>
                <w:sz w:val="18"/>
                <w:szCs w:val="18"/>
                <w:lang w:eastAsia="ru-RU"/>
              </w:rPr>
            </w:pPr>
          </w:p>
        </w:tc>
        <w:tc>
          <w:tcPr>
            <w:tcW w:w="1304" w:type="dxa"/>
            <w:vMerge w:val="restart"/>
            <w:tcBorders>
              <w:top w:val="nil"/>
              <w:left w:val="single" w:sz="4" w:space="0" w:color="auto"/>
              <w:bottom w:val="single" w:sz="4" w:space="0" w:color="000000"/>
              <w:right w:val="single" w:sz="4" w:space="0" w:color="auto"/>
            </w:tcBorders>
            <w:shd w:val="clear" w:color="auto" w:fill="auto"/>
            <w:vAlign w:val="center"/>
          </w:tcPr>
          <w:p w:rsidR="001F624C" w:rsidRPr="005B1D9A" w:rsidRDefault="001F624C" w:rsidP="001F624C">
            <w:pPr>
              <w:spacing w:after="0" w:line="240" w:lineRule="auto"/>
              <w:jc w:val="center"/>
              <w:rPr>
                <w:rFonts w:ascii="Times New Roman" w:eastAsia="Times New Roman" w:hAnsi="Times New Roman"/>
                <w:color w:val="000000"/>
                <w:sz w:val="18"/>
                <w:szCs w:val="18"/>
                <w:lang w:eastAsia="ru-RU"/>
              </w:rPr>
            </w:pPr>
            <w:r w:rsidRPr="005B1D9A">
              <w:rPr>
                <w:rFonts w:ascii="Times New Roman" w:hAnsi="Times New Roman"/>
                <w:sz w:val="18"/>
                <w:szCs w:val="18"/>
              </w:rPr>
              <w:t>2023-2027</w:t>
            </w:r>
          </w:p>
        </w:tc>
        <w:tc>
          <w:tcPr>
            <w:tcW w:w="161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F624C" w:rsidRPr="005B1D9A" w:rsidRDefault="001F624C" w:rsidP="001F624C">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Х</w:t>
            </w:r>
          </w:p>
        </w:tc>
        <w:tc>
          <w:tcPr>
            <w:tcW w:w="1100" w:type="dxa"/>
            <w:vMerge w:val="restart"/>
            <w:tcBorders>
              <w:top w:val="nil"/>
              <w:left w:val="single" w:sz="4" w:space="0" w:color="auto"/>
              <w:bottom w:val="nil"/>
              <w:right w:val="single" w:sz="4" w:space="0" w:color="auto"/>
            </w:tcBorders>
            <w:shd w:val="clear" w:color="000000" w:fill="FFFFFF"/>
            <w:hideMark/>
          </w:tcPr>
          <w:p w:rsidR="001F624C" w:rsidRPr="005B1D9A" w:rsidRDefault="001F624C" w:rsidP="001F624C">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Всего:</w:t>
            </w:r>
          </w:p>
        </w:tc>
        <w:tc>
          <w:tcPr>
            <w:tcW w:w="846" w:type="dxa"/>
            <w:vMerge w:val="restart"/>
            <w:tcBorders>
              <w:top w:val="nil"/>
              <w:left w:val="single" w:sz="4" w:space="0" w:color="auto"/>
              <w:bottom w:val="nil"/>
              <w:right w:val="single" w:sz="4" w:space="0" w:color="auto"/>
            </w:tcBorders>
            <w:shd w:val="clear" w:color="000000" w:fill="FFFFFF"/>
            <w:hideMark/>
          </w:tcPr>
          <w:p w:rsidR="001F624C" w:rsidRPr="005B1D9A" w:rsidRDefault="001F624C" w:rsidP="001F624C">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Итого 2023 год</w:t>
            </w:r>
          </w:p>
        </w:tc>
        <w:tc>
          <w:tcPr>
            <w:tcW w:w="2799" w:type="dxa"/>
            <w:gridSpan w:val="4"/>
            <w:tcBorders>
              <w:top w:val="single" w:sz="4" w:space="0" w:color="auto"/>
              <w:left w:val="nil"/>
              <w:bottom w:val="single" w:sz="4" w:space="0" w:color="auto"/>
              <w:right w:val="single" w:sz="4" w:space="0" w:color="000000"/>
            </w:tcBorders>
            <w:shd w:val="clear" w:color="000000" w:fill="FFFFFF"/>
            <w:hideMark/>
          </w:tcPr>
          <w:p w:rsidR="001F624C" w:rsidRPr="005B1D9A" w:rsidRDefault="001F624C" w:rsidP="001F624C">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В том числе по кварталам</w:t>
            </w:r>
          </w:p>
        </w:tc>
        <w:tc>
          <w:tcPr>
            <w:tcW w:w="1082" w:type="dxa"/>
            <w:vMerge w:val="restart"/>
            <w:tcBorders>
              <w:top w:val="nil"/>
              <w:left w:val="single" w:sz="4" w:space="0" w:color="auto"/>
              <w:bottom w:val="single" w:sz="4" w:space="0" w:color="000000"/>
              <w:right w:val="single" w:sz="4" w:space="0" w:color="auto"/>
            </w:tcBorders>
            <w:shd w:val="clear" w:color="000000" w:fill="FFFFFF"/>
          </w:tcPr>
          <w:p w:rsidR="001F624C" w:rsidRDefault="001F624C" w:rsidP="001F624C">
            <w:r w:rsidRPr="002C682D">
              <w:rPr>
                <w:rFonts w:ascii="Times New Roman" w:eastAsia="Times New Roman" w:hAnsi="Times New Roman"/>
                <w:color w:val="000000"/>
                <w:sz w:val="18"/>
                <w:szCs w:val="18"/>
                <w:lang w:eastAsia="ru-RU"/>
              </w:rPr>
              <w:t>0,00</w:t>
            </w:r>
          </w:p>
        </w:tc>
        <w:tc>
          <w:tcPr>
            <w:tcW w:w="1016" w:type="dxa"/>
            <w:vMerge w:val="restart"/>
            <w:tcBorders>
              <w:top w:val="nil"/>
              <w:left w:val="single" w:sz="4" w:space="0" w:color="auto"/>
              <w:bottom w:val="single" w:sz="4" w:space="0" w:color="000000"/>
              <w:right w:val="single" w:sz="4" w:space="0" w:color="auto"/>
            </w:tcBorders>
            <w:shd w:val="clear" w:color="000000" w:fill="FFFFFF"/>
          </w:tcPr>
          <w:p w:rsidR="001F624C" w:rsidRDefault="001F624C" w:rsidP="001F624C">
            <w:r w:rsidRPr="002C682D">
              <w:rPr>
                <w:rFonts w:ascii="Times New Roman" w:eastAsia="Times New Roman" w:hAnsi="Times New Roman"/>
                <w:color w:val="000000"/>
                <w:sz w:val="18"/>
                <w:szCs w:val="18"/>
                <w:lang w:eastAsia="ru-RU"/>
              </w:rPr>
              <w:t>0,00</w:t>
            </w:r>
          </w:p>
        </w:tc>
        <w:tc>
          <w:tcPr>
            <w:tcW w:w="1115" w:type="dxa"/>
            <w:vMerge w:val="restart"/>
            <w:tcBorders>
              <w:top w:val="nil"/>
              <w:left w:val="single" w:sz="4" w:space="0" w:color="auto"/>
              <w:bottom w:val="single" w:sz="4" w:space="0" w:color="000000"/>
              <w:right w:val="single" w:sz="4" w:space="0" w:color="auto"/>
            </w:tcBorders>
            <w:shd w:val="clear" w:color="000000" w:fill="FFFFFF"/>
          </w:tcPr>
          <w:p w:rsidR="001F624C" w:rsidRDefault="001F624C" w:rsidP="001F624C">
            <w:r w:rsidRPr="002C682D">
              <w:rPr>
                <w:rFonts w:ascii="Times New Roman" w:eastAsia="Times New Roman" w:hAnsi="Times New Roman"/>
                <w:color w:val="000000"/>
                <w:sz w:val="18"/>
                <w:szCs w:val="18"/>
                <w:lang w:eastAsia="ru-RU"/>
              </w:rPr>
              <w:t>0,00</w:t>
            </w:r>
          </w:p>
        </w:tc>
        <w:tc>
          <w:tcPr>
            <w:tcW w:w="1065" w:type="dxa"/>
            <w:vMerge w:val="restart"/>
            <w:tcBorders>
              <w:top w:val="nil"/>
              <w:left w:val="single" w:sz="4" w:space="0" w:color="auto"/>
              <w:bottom w:val="single" w:sz="4" w:space="0" w:color="000000"/>
              <w:right w:val="single" w:sz="4" w:space="0" w:color="auto"/>
            </w:tcBorders>
            <w:shd w:val="clear" w:color="000000" w:fill="FFFFFF"/>
          </w:tcPr>
          <w:p w:rsidR="001F624C" w:rsidRDefault="001F624C" w:rsidP="001F624C">
            <w:r w:rsidRPr="002C682D">
              <w:rPr>
                <w:rFonts w:ascii="Times New Roman" w:eastAsia="Times New Roman" w:hAnsi="Times New Roman"/>
                <w:color w:val="000000"/>
                <w:sz w:val="18"/>
                <w:szCs w:val="18"/>
                <w:lang w:eastAsia="ru-RU"/>
              </w:rPr>
              <w:t>0,00</w:t>
            </w:r>
          </w:p>
        </w:tc>
        <w:tc>
          <w:tcPr>
            <w:tcW w:w="1508" w:type="dxa"/>
            <w:vMerge/>
            <w:tcBorders>
              <w:left w:val="single" w:sz="4" w:space="0" w:color="auto"/>
              <w:right w:val="single" w:sz="4" w:space="0" w:color="auto"/>
            </w:tcBorders>
            <w:shd w:val="clear" w:color="000000" w:fill="FFFFFF"/>
            <w:vAlign w:val="bottom"/>
            <w:hideMark/>
          </w:tcPr>
          <w:p w:rsidR="001F624C" w:rsidRPr="003976DE" w:rsidRDefault="001F624C" w:rsidP="001F624C">
            <w:pPr>
              <w:spacing w:after="0" w:line="240" w:lineRule="auto"/>
              <w:jc w:val="center"/>
              <w:rPr>
                <w:rFonts w:ascii="Times New Roman" w:eastAsia="Times New Roman" w:hAnsi="Times New Roman"/>
                <w:color w:val="000000"/>
                <w:sz w:val="18"/>
                <w:szCs w:val="18"/>
                <w:lang w:eastAsia="ru-RU"/>
              </w:rPr>
            </w:pPr>
          </w:p>
        </w:tc>
      </w:tr>
      <w:tr w:rsidR="003976DE" w:rsidRPr="00E36877" w:rsidTr="005B1D9A">
        <w:trPr>
          <w:trHeight w:val="255"/>
        </w:trPr>
        <w:tc>
          <w:tcPr>
            <w:tcW w:w="554" w:type="dxa"/>
            <w:vMerge/>
            <w:tcBorders>
              <w:top w:val="nil"/>
              <w:left w:val="single" w:sz="4" w:space="0" w:color="auto"/>
              <w:bottom w:val="single" w:sz="4" w:space="0" w:color="000000"/>
              <w:right w:val="single" w:sz="4" w:space="0" w:color="auto"/>
            </w:tcBorders>
            <w:vAlign w:val="center"/>
            <w:hideMark/>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2017" w:type="dxa"/>
            <w:vMerge/>
            <w:tcBorders>
              <w:top w:val="nil"/>
              <w:left w:val="single" w:sz="4" w:space="0" w:color="auto"/>
              <w:bottom w:val="single" w:sz="4" w:space="0" w:color="000000"/>
              <w:right w:val="single" w:sz="4" w:space="0" w:color="auto"/>
            </w:tcBorders>
            <w:vAlign w:val="center"/>
            <w:hideMark/>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bottom w:val="single" w:sz="4" w:space="0" w:color="000000"/>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612" w:type="dxa"/>
            <w:gridSpan w:val="2"/>
            <w:vMerge/>
            <w:tcBorders>
              <w:top w:val="nil"/>
              <w:left w:val="single" w:sz="4" w:space="0" w:color="auto"/>
              <w:bottom w:val="single" w:sz="4" w:space="0" w:color="000000"/>
              <w:right w:val="single" w:sz="4" w:space="0" w:color="auto"/>
            </w:tcBorders>
            <w:vAlign w:val="center"/>
            <w:hideMark/>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100" w:type="dxa"/>
            <w:vMerge/>
            <w:tcBorders>
              <w:top w:val="nil"/>
              <w:left w:val="single" w:sz="4" w:space="0" w:color="auto"/>
              <w:bottom w:val="nil"/>
              <w:right w:val="single" w:sz="4" w:space="0" w:color="auto"/>
            </w:tcBorders>
            <w:vAlign w:val="center"/>
            <w:hideMark/>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846" w:type="dxa"/>
            <w:vMerge/>
            <w:tcBorders>
              <w:top w:val="nil"/>
              <w:left w:val="single" w:sz="4" w:space="0" w:color="auto"/>
              <w:bottom w:val="nil"/>
              <w:right w:val="single" w:sz="4" w:space="0" w:color="auto"/>
            </w:tcBorders>
            <w:vAlign w:val="center"/>
            <w:hideMark/>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584" w:type="dxa"/>
            <w:tcBorders>
              <w:top w:val="nil"/>
              <w:left w:val="nil"/>
              <w:bottom w:val="nil"/>
              <w:right w:val="single" w:sz="4" w:space="0" w:color="auto"/>
            </w:tcBorders>
            <w:shd w:val="clear" w:color="000000" w:fill="FFFFFF"/>
            <w:hideMark/>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w:t>
            </w:r>
          </w:p>
        </w:tc>
        <w:tc>
          <w:tcPr>
            <w:tcW w:w="846" w:type="dxa"/>
            <w:tcBorders>
              <w:top w:val="nil"/>
              <w:left w:val="nil"/>
              <w:bottom w:val="nil"/>
              <w:right w:val="single" w:sz="4" w:space="0" w:color="auto"/>
            </w:tcBorders>
            <w:shd w:val="clear" w:color="000000" w:fill="FFFFFF"/>
            <w:hideMark/>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w:t>
            </w:r>
          </w:p>
        </w:tc>
        <w:tc>
          <w:tcPr>
            <w:tcW w:w="701" w:type="dxa"/>
            <w:tcBorders>
              <w:top w:val="nil"/>
              <w:left w:val="nil"/>
              <w:bottom w:val="nil"/>
              <w:right w:val="single" w:sz="4" w:space="0" w:color="auto"/>
            </w:tcBorders>
            <w:shd w:val="clear" w:color="000000" w:fill="FFFFFF"/>
            <w:hideMark/>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III</w:t>
            </w:r>
          </w:p>
        </w:tc>
        <w:tc>
          <w:tcPr>
            <w:tcW w:w="668" w:type="dxa"/>
            <w:tcBorders>
              <w:top w:val="nil"/>
              <w:left w:val="nil"/>
              <w:bottom w:val="nil"/>
              <w:right w:val="single" w:sz="4" w:space="0" w:color="auto"/>
            </w:tcBorders>
            <w:shd w:val="clear" w:color="000000" w:fill="FFFFFF"/>
            <w:hideMark/>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IV</w:t>
            </w:r>
          </w:p>
        </w:tc>
        <w:tc>
          <w:tcPr>
            <w:tcW w:w="1082" w:type="dxa"/>
            <w:vMerge/>
            <w:tcBorders>
              <w:top w:val="nil"/>
              <w:left w:val="single" w:sz="4" w:space="0" w:color="auto"/>
              <w:bottom w:val="single" w:sz="4" w:space="0" w:color="000000"/>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016" w:type="dxa"/>
            <w:vMerge/>
            <w:tcBorders>
              <w:top w:val="nil"/>
              <w:left w:val="single" w:sz="4" w:space="0" w:color="auto"/>
              <w:bottom w:val="single" w:sz="4" w:space="0" w:color="000000"/>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115" w:type="dxa"/>
            <w:vMerge/>
            <w:tcBorders>
              <w:top w:val="nil"/>
              <w:left w:val="single" w:sz="4" w:space="0" w:color="auto"/>
              <w:bottom w:val="single" w:sz="4" w:space="0" w:color="000000"/>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065" w:type="dxa"/>
            <w:vMerge/>
            <w:tcBorders>
              <w:top w:val="nil"/>
              <w:left w:val="single" w:sz="4" w:space="0" w:color="auto"/>
              <w:bottom w:val="single" w:sz="4" w:space="0" w:color="000000"/>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hideMark/>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r>
      <w:tr w:rsidR="001F624C" w:rsidRPr="00E36877" w:rsidTr="009237EB">
        <w:trPr>
          <w:trHeight w:val="60"/>
        </w:trPr>
        <w:tc>
          <w:tcPr>
            <w:tcW w:w="554" w:type="dxa"/>
            <w:vMerge/>
            <w:tcBorders>
              <w:top w:val="nil"/>
              <w:left w:val="single" w:sz="4" w:space="0" w:color="auto"/>
              <w:bottom w:val="single" w:sz="4" w:space="0" w:color="000000"/>
              <w:right w:val="single" w:sz="4" w:space="0" w:color="auto"/>
            </w:tcBorders>
            <w:vAlign w:val="center"/>
            <w:hideMark/>
          </w:tcPr>
          <w:p w:rsidR="001F624C" w:rsidRPr="003976DE" w:rsidRDefault="001F624C" w:rsidP="001F624C">
            <w:pPr>
              <w:spacing w:after="0" w:line="240" w:lineRule="auto"/>
              <w:rPr>
                <w:rFonts w:ascii="Times New Roman" w:eastAsia="Times New Roman" w:hAnsi="Times New Roman"/>
                <w:color w:val="000000"/>
                <w:sz w:val="18"/>
                <w:szCs w:val="18"/>
                <w:lang w:eastAsia="ru-RU"/>
              </w:rPr>
            </w:pPr>
          </w:p>
        </w:tc>
        <w:tc>
          <w:tcPr>
            <w:tcW w:w="2017" w:type="dxa"/>
            <w:vMerge/>
            <w:tcBorders>
              <w:top w:val="nil"/>
              <w:left w:val="single" w:sz="4" w:space="0" w:color="auto"/>
              <w:bottom w:val="single" w:sz="4" w:space="0" w:color="000000"/>
              <w:right w:val="single" w:sz="4" w:space="0" w:color="auto"/>
            </w:tcBorders>
            <w:vAlign w:val="center"/>
            <w:hideMark/>
          </w:tcPr>
          <w:p w:rsidR="001F624C" w:rsidRPr="003976DE" w:rsidRDefault="001F624C" w:rsidP="001F624C">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bottom w:val="single" w:sz="4" w:space="0" w:color="000000"/>
              <w:right w:val="single" w:sz="4" w:space="0" w:color="auto"/>
            </w:tcBorders>
            <w:vAlign w:val="center"/>
          </w:tcPr>
          <w:p w:rsidR="001F624C" w:rsidRPr="003976DE" w:rsidRDefault="001F624C" w:rsidP="001F624C">
            <w:pPr>
              <w:spacing w:after="0" w:line="240" w:lineRule="auto"/>
              <w:rPr>
                <w:rFonts w:ascii="Times New Roman" w:eastAsia="Times New Roman" w:hAnsi="Times New Roman"/>
                <w:color w:val="000000"/>
                <w:sz w:val="18"/>
                <w:szCs w:val="18"/>
                <w:lang w:eastAsia="ru-RU"/>
              </w:rPr>
            </w:pPr>
          </w:p>
        </w:tc>
        <w:tc>
          <w:tcPr>
            <w:tcW w:w="1612" w:type="dxa"/>
            <w:gridSpan w:val="2"/>
            <w:vMerge/>
            <w:tcBorders>
              <w:top w:val="nil"/>
              <w:left w:val="single" w:sz="4" w:space="0" w:color="auto"/>
              <w:bottom w:val="single" w:sz="4" w:space="0" w:color="000000"/>
              <w:right w:val="single" w:sz="4" w:space="0" w:color="auto"/>
            </w:tcBorders>
            <w:vAlign w:val="center"/>
            <w:hideMark/>
          </w:tcPr>
          <w:p w:rsidR="001F624C" w:rsidRPr="003976DE" w:rsidRDefault="001F624C" w:rsidP="001F624C">
            <w:pPr>
              <w:spacing w:after="0" w:line="240" w:lineRule="auto"/>
              <w:rPr>
                <w:rFonts w:ascii="Times New Roman" w:eastAsia="Times New Roman" w:hAnsi="Times New Roman"/>
                <w:color w:val="000000"/>
                <w:sz w:val="18"/>
                <w:szCs w:val="18"/>
                <w:lang w:eastAsia="ru-RU"/>
              </w:rPr>
            </w:pPr>
          </w:p>
        </w:tc>
        <w:tc>
          <w:tcPr>
            <w:tcW w:w="1100" w:type="dxa"/>
            <w:tcBorders>
              <w:top w:val="single" w:sz="4" w:space="0" w:color="auto"/>
              <w:left w:val="single" w:sz="4" w:space="0" w:color="auto"/>
              <w:bottom w:val="single" w:sz="4" w:space="0" w:color="auto"/>
              <w:right w:val="single" w:sz="4" w:space="0" w:color="auto"/>
            </w:tcBorders>
            <w:shd w:val="clear" w:color="000000" w:fill="FFFFFF"/>
          </w:tcPr>
          <w:p w:rsidR="001F624C" w:rsidRDefault="001F624C" w:rsidP="001F624C">
            <w:r w:rsidRPr="006B215D">
              <w:rPr>
                <w:rFonts w:ascii="Times New Roman" w:eastAsia="Times New Roman" w:hAnsi="Times New Roman"/>
                <w:color w:val="000000"/>
                <w:sz w:val="18"/>
                <w:szCs w:val="18"/>
                <w:lang w:eastAsia="ru-RU"/>
              </w:rPr>
              <w:t>0,00</w:t>
            </w:r>
          </w:p>
        </w:tc>
        <w:tc>
          <w:tcPr>
            <w:tcW w:w="846" w:type="dxa"/>
            <w:tcBorders>
              <w:top w:val="single" w:sz="4" w:space="0" w:color="auto"/>
              <w:left w:val="nil"/>
              <w:bottom w:val="single" w:sz="4" w:space="0" w:color="auto"/>
              <w:right w:val="single" w:sz="4" w:space="0" w:color="auto"/>
            </w:tcBorders>
            <w:shd w:val="clear" w:color="000000" w:fill="FFFFFF"/>
          </w:tcPr>
          <w:p w:rsidR="001F624C" w:rsidRDefault="001F624C" w:rsidP="001F624C">
            <w:r w:rsidRPr="006B215D">
              <w:rPr>
                <w:rFonts w:ascii="Times New Roman" w:eastAsia="Times New Roman" w:hAnsi="Times New Roman"/>
                <w:color w:val="000000"/>
                <w:sz w:val="18"/>
                <w:szCs w:val="18"/>
                <w:lang w:eastAsia="ru-RU"/>
              </w:rPr>
              <w:t>0,00</w:t>
            </w:r>
          </w:p>
        </w:tc>
        <w:tc>
          <w:tcPr>
            <w:tcW w:w="584" w:type="dxa"/>
            <w:tcBorders>
              <w:top w:val="single" w:sz="4" w:space="0" w:color="auto"/>
              <w:left w:val="nil"/>
              <w:bottom w:val="single" w:sz="4" w:space="0" w:color="auto"/>
              <w:right w:val="single" w:sz="4" w:space="0" w:color="auto"/>
            </w:tcBorders>
            <w:shd w:val="clear" w:color="000000" w:fill="FFFFFF"/>
          </w:tcPr>
          <w:p w:rsidR="001F624C" w:rsidRDefault="001F624C" w:rsidP="001F624C">
            <w:r w:rsidRPr="006B215D">
              <w:rPr>
                <w:rFonts w:ascii="Times New Roman" w:eastAsia="Times New Roman" w:hAnsi="Times New Roman"/>
                <w:color w:val="000000"/>
                <w:sz w:val="18"/>
                <w:szCs w:val="18"/>
                <w:lang w:eastAsia="ru-RU"/>
              </w:rPr>
              <w:t>0,00</w:t>
            </w:r>
          </w:p>
        </w:tc>
        <w:tc>
          <w:tcPr>
            <w:tcW w:w="846" w:type="dxa"/>
            <w:tcBorders>
              <w:top w:val="single" w:sz="4" w:space="0" w:color="auto"/>
              <w:left w:val="nil"/>
              <w:bottom w:val="single" w:sz="4" w:space="0" w:color="auto"/>
              <w:right w:val="single" w:sz="4" w:space="0" w:color="auto"/>
            </w:tcBorders>
            <w:shd w:val="clear" w:color="000000" w:fill="FFFFFF"/>
          </w:tcPr>
          <w:p w:rsidR="001F624C" w:rsidRDefault="001F624C" w:rsidP="001F624C">
            <w:r w:rsidRPr="006B215D">
              <w:rPr>
                <w:rFonts w:ascii="Times New Roman" w:eastAsia="Times New Roman" w:hAnsi="Times New Roman"/>
                <w:color w:val="000000"/>
                <w:sz w:val="18"/>
                <w:szCs w:val="18"/>
                <w:lang w:eastAsia="ru-RU"/>
              </w:rPr>
              <w:t>0,00</w:t>
            </w:r>
          </w:p>
        </w:tc>
        <w:tc>
          <w:tcPr>
            <w:tcW w:w="701" w:type="dxa"/>
            <w:tcBorders>
              <w:top w:val="single" w:sz="4" w:space="0" w:color="auto"/>
              <w:left w:val="nil"/>
              <w:bottom w:val="single" w:sz="4" w:space="0" w:color="auto"/>
              <w:right w:val="single" w:sz="4" w:space="0" w:color="auto"/>
            </w:tcBorders>
            <w:shd w:val="clear" w:color="000000" w:fill="FFFFFF"/>
          </w:tcPr>
          <w:p w:rsidR="001F624C" w:rsidRDefault="001F624C" w:rsidP="001F624C">
            <w:r w:rsidRPr="006B215D">
              <w:rPr>
                <w:rFonts w:ascii="Times New Roman" w:eastAsia="Times New Roman" w:hAnsi="Times New Roman"/>
                <w:color w:val="000000"/>
                <w:sz w:val="18"/>
                <w:szCs w:val="18"/>
                <w:lang w:eastAsia="ru-RU"/>
              </w:rPr>
              <w:t>0,00</w:t>
            </w:r>
          </w:p>
        </w:tc>
        <w:tc>
          <w:tcPr>
            <w:tcW w:w="668" w:type="dxa"/>
            <w:tcBorders>
              <w:top w:val="single" w:sz="4" w:space="0" w:color="auto"/>
              <w:left w:val="nil"/>
              <w:bottom w:val="single" w:sz="4" w:space="0" w:color="auto"/>
              <w:right w:val="single" w:sz="4" w:space="0" w:color="auto"/>
            </w:tcBorders>
            <w:shd w:val="clear" w:color="000000" w:fill="FFFFFF"/>
          </w:tcPr>
          <w:p w:rsidR="001F624C" w:rsidRDefault="001F624C" w:rsidP="001F624C">
            <w:r w:rsidRPr="006B215D">
              <w:rPr>
                <w:rFonts w:ascii="Times New Roman" w:eastAsia="Times New Roman" w:hAnsi="Times New Roman"/>
                <w:color w:val="000000"/>
                <w:sz w:val="18"/>
                <w:szCs w:val="18"/>
                <w:lang w:eastAsia="ru-RU"/>
              </w:rPr>
              <w:t>0,00</w:t>
            </w:r>
          </w:p>
        </w:tc>
        <w:tc>
          <w:tcPr>
            <w:tcW w:w="1082" w:type="dxa"/>
            <w:vMerge/>
            <w:tcBorders>
              <w:top w:val="nil"/>
              <w:left w:val="single" w:sz="4" w:space="0" w:color="auto"/>
              <w:bottom w:val="single" w:sz="4" w:space="0" w:color="000000"/>
              <w:right w:val="single" w:sz="4" w:space="0" w:color="auto"/>
            </w:tcBorders>
            <w:vAlign w:val="center"/>
          </w:tcPr>
          <w:p w:rsidR="001F624C" w:rsidRPr="003976DE" w:rsidRDefault="001F624C" w:rsidP="001F624C">
            <w:pPr>
              <w:spacing w:after="0" w:line="240" w:lineRule="auto"/>
              <w:rPr>
                <w:rFonts w:ascii="Times New Roman" w:eastAsia="Times New Roman" w:hAnsi="Times New Roman"/>
                <w:color w:val="000000"/>
                <w:sz w:val="18"/>
                <w:szCs w:val="18"/>
                <w:lang w:eastAsia="ru-RU"/>
              </w:rPr>
            </w:pPr>
          </w:p>
        </w:tc>
        <w:tc>
          <w:tcPr>
            <w:tcW w:w="1016" w:type="dxa"/>
            <w:vMerge/>
            <w:tcBorders>
              <w:top w:val="nil"/>
              <w:left w:val="single" w:sz="4" w:space="0" w:color="auto"/>
              <w:bottom w:val="single" w:sz="4" w:space="0" w:color="000000"/>
              <w:right w:val="single" w:sz="4" w:space="0" w:color="auto"/>
            </w:tcBorders>
            <w:vAlign w:val="center"/>
          </w:tcPr>
          <w:p w:rsidR="001F624C" w:rsidRPr="003976DE" w:rsidRDefault="001F624C" w:rsidP="001F624C">
            <w:pPr>
              <w:spacing w:after="0" w:line="240" w:lineRule="auto"/>
              <w:rPr>
                <w:rFonts w:ascii="Times New Roman" w:eastAsia="Times New Roman" w:hAnsi="Times New Roman"/>
                <w:color w:val="000000"/>
                <w:sz w:val="18"/>
                <w:szCs w:val="18"/>
                <w:lang w:eastAsia="ru-RU"/>
              </w:rPr>
            </w:pPr>
          </w:p>
        </w:tc>
        <w:tc>
          <w:tcPr>
            <w:tcW w:w="1115" w:type="dxa"/>
            <w:vMerge/>
            <w:tcBorders>
              <w:top w:val="nil"/>
              <w:left w:val="single" w:sz="4" w:space="0" w:color="auto"/>
              <w:bottom w:val="single" w:sz="4" w:space="0" w:color="000000"/>
              <w:right w:val="single" w:sz="4" w:space="0" w:color="auto"/>
            </w:tcBorders>
            <w:vAlign w:val="center"/>
          </w:tcPr>
          <w:p w:rsidR="001F624C" w:rsidRPr="003976DE" w:rsidRDefault="001F624C" w:rsidP="001F624C">
            <w:pPr>
              <w:spacing w:after="0" w:line="240" w:lineRule="auto"/>
              <w:rPr>
                <w:rFonts w:ascii="Times New Roman" w:eastAsia="Times New Roman" w:hAnsi="Times New Roman"/>
                <w:color w:val="000000"/>
                <w:sz w:val="18"/>
                <w:szCs w:val="18"/>
                <w:lang w:eastAsia="ru-RU"/>
              </w:rPr>
            </w:pPr>
          </w:p>
        </w:tc>
        <w:tc>
          <w:tcPr>
            <w:tcW w:w="1065" w:type="dxa"/>
            <w:vMerge/>
            <w:tcBorders>
              <w:top w:val="nil"/>
              <w:left w:val="single" w:sz="4" w:space="0" w:color="auto"/>
              <w:bottom w:val="single" w:sz="4" w:space="0" w:color="000000"/>
              <w:right w:val="single" w:sz="4" w:space="0" w:color="auto"/>
            </w:tcBorders>
            <w:vAlign w:val="center"/>
          </w:tcPr>
          <w:p w:rsidR="001F624C" w:rsidRPr="003976DE" w:rsidRDefault="001F624C" w:rsidP="001F624C">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bottom w:val="single" w:sz="4" w:space="0" w:color="000000"/>
              <w:right w:val="single" w:sz="4" w:space="0" w:color="auto"/>
            </w:tcBorders>
            <w:vAlign w:val="center"/>
            <w:hideMark/>
          </w:tcPr>
          <w:p w:rsidR="001F624C" w:rsidRPr="003976DE" w:rsidRDefault="001F624C" w:rsidP="001F624C">
            <w:pPr>
              <w:spacing w:after="0" w:line="240" w:lineRule="auto"/>
              <w:rPr>
                <w:rFonts w:ascii="Times New Roman" w:eastAsia="Times New Roman" w:hAnsi="Times New Roman"/>
                <w:color w:val="000000"/>
                <w:sz w:val="18"/>
                <w:szCs w:val="18"/>
                <w:lang w:eastAsia="ru-RU"/>
              </w:rPr>
            </w:pPr>
          </w:p>
        </w:tc>
      </w:tr>
      <w:tr w:rsidR="001F624C" w:rsidRPr="00E36877" w:rsidTr="00280ADF">
        <w:trPr>
          <w:trHeight w:val="315"/>
        </w:trPr>
        <w:tc>
          <w:tcPr>
            <w:tcW w:w="554" w:type="dxa"/>
            <w:vMerge w:val="restart"/>
            <w:tcBorders>
              <w:top w:val="nil"/>
              <w:left w:val="single" w:sz="4" w:space="0" w:color="auto"/>
              <w:bottom w:val="single" w:sz="4" w:space="0" w:color="000000"/>
              <w:right w:val="single" w:sz="4" w:space="0" w:color="auto"/>
            </w:tcBorders>
            <w:shd w:val="clear" w:color="auto" w:fill="auto"/>
            <w:vAlign w:val="center"/>
            <w:hideMark/>
          </w:tcPr>
          <w:p w:rsidR="001F624C" w:rsidRPr="003976DE" w:rsidRDefault="001F624C" w:rsidP="001F624C">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1.2      </w:t>
            </w:r>
          </w:p>
        </w:tc>
        <w:tc>
          <w:tcPr>
            <w:tcW w:w="2017" w:type="dxa"/>
            <w:vMerge w:val="restart"/>
            <w:tcBorders>
              <w:top w:val="nil"/>
              <w:left w:val="single" w:sz="4" w:space="0" w:color="auto"/>
              <w:bottom w:val="single" w:sz="4" w:space="0" w:color="000000"/>
              <w:right w:val="single" w:sz="4" w:space="0" w:color="auto"/>
            </w:tcBorders>
            <w:shd w:val="clear" w:color="auto" w:fill="auto"/>
            <w:hideMark/>
          </w:tcPr>
          <w:p w:rsidR="001F624C" w:rsidRPr="003976DE" w:rsidRDefault="001F624C" w:rsidP="001F624C">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Мероприятие 01.02. </w:t>
            </w:r>
            <w:r w:rsidRPr="003976DE">
              <w:rPr>
                <w:rFonts w:ascii="Times New Roman" w:eastAsia="Times New Roman" w:hAnsi="Times New Roman"/>
                <w:color w:val="000000"/>
                <w:sz w:val="18"/>
                <w:szCs w:val="18"/>
                <w:lang w:eastAsia="ru-RU"/>
              </w:rPr>
              <w:br/>
              <w:t>Создание безопасных мест отдыха для населения на водных объектах</w:t>
            </w:r>
          </w:p>
        </w:tc>
        <w:tc>
          <w:tcPr>
            <w:tcW w:w="1304" w:type="dxa"/>
            <w:tcBorders>
              <w:top w:val="nil"/>
              <w:left w:val="nil"/>
              <w:bottom w:val="single" w:sz="4" w:space="0" w:color="auto"/>
              <w:right w:val="single" w:sz="4" w:space="0" w:color="auto"/>
            </w:tcBorders>
            <w:shd w:val="clear" w:color="auto" w:fill="auto"/>
          </w:tcPr>
          <w:p w:rsidR="001F624C" w:rsidRPr="003976DE" w:rsidRDefault="001F624C" w:rsidP="001F624C">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12" w:type="dxa"/>
            <w:gridSpan w:val="2"/>
            <w:tcBorders>
              <w:top w:val="nil"/>
              <w:left w:val="nil"/>
              <w:bottom w:val="single" w:sz="4" w:space="0" w:color="auto"/>
              <w:right w:val="single" w:sz="4" w:space="0" w:color="auto"/>
            </w:tcBorders>
            <w:shd w:val="clear" w:color="auto" w:fill="auto"/>
            <w:hideMark/>
          </w:tcPr>
          <w:p w:rsidR="001F624C" w:rsidRPr="003976DE" w:rsidRDefault="001F624C" w:rsidP="001F624C">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100" w:type="dxa"/>
            <w:tcBorders>
              <w:top w:val="nil"/>
              <w:left w:val="nil"/>
              <w:bottom w:val="single" w:sz="4" w:space="0" w:color="auto"/>
              <w:right w:val="single" w:sz="4" w:space="0" w:color="auto"/>
            </w:tcBorders>
            <w:shd w:val="clear" w:color="auto" w:fill="auto"/>
            <w:vAlign w:val="bottom"/>
          </w:tcPr>
          <w:p w:rsidR="001F624C" w:rsidRPr="005B1D9A" w:rsidRDefault="001F624C" w:rsidP="001F624C">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11 000,00</w:t>
            </w:r>
          </w:p>
          <w:p w:rsidR="001F624C" w:rsidRPr="005B1D9A" w:rsidRDefault="001F624C" w:rsidP="001F624C">
            <w:pPr>
              <w:spacing w:after="0" w:line="240" w:lineRule="auto"/>
              <w:jc w:val="center"/>
              <w:rPr>
                <w:rFonts w:ascii="Times New Roman" w:eastAsia="Times New Roman" w:hAnsi="Times New Roman"/>
                <w:color w:val="000000"/>
                <w:sz w:val="18"/>
                <w:szCs w:val="18"/>
                <w:lang w:eastAsia="ru-RU"/>
              </w:rPr>
            </w:pPr>
          </w:p>
          <w:p w:rsidR="001F624C" w:rsidRPr="005B1D9A" w:rsidRDefault="001F624C" w:rsidP="001F624C">
            <w:pPr>
              <w:spacing w:after="0" w:line="240" w:lineRule="auto"/>
              <w:jc w:val="center"/>
              <w:rPr>
                <w:rFonts w:ascii="Times New Roman" w:eastAsia="Times New Roman" w:hAnsi="Times New Roman"/>
                <w:color w:val="000000"/>
                <w:sz w:val="18"/>
                <w:szCs w:val="18"/>
                <w:lang w:eastAsia="ru-RU"/>
              </w:rPr>
            </w:pPr>
          </w:p>
          <w:p w:rsidR="001F624C" w:rsidRPr="005B1D9A" w:rsidRDefault="001F624C" w:rsidP="001F624C">
            <w:pPr>
              <w:spacing w:after="0" w:line="240" w:lineRule="auto"/>
              <w:jc w:val="center"/>
              <w:rPr>
                <w:rFonts w:ascii="Times New Roman" w:eastAsia="Times New Roman" w:hAnsi="Times New Roman"/>
                <w:color w:val="000000"/>
                <w:sz w:val="18"/>
                <w:szCs w:val="18"/>
                <w:lang w:eastAsia="ru-RU"/>
              </w:rPr>
            </w:pPr>
          </w:p>
          <w:p w:rsidR="001F624C" w:rsidRPr="005B1D9A" w:rsidRDefault="001F624C" w:rsidP="001F624C">
            <w:pPr>
              <w:spacing w:after="0" w:line="240" w:lineRule="auto"/>
              <w:jc w:val="center"/>
              <w:rPr>
                <w:rFonts w:ascii="Times New Roman" w:eastAsia="Times New Roman" w:hAnsi="Times New Roman"/>
                <w:color w:val="000000"/>
                <w:sz w:val="18"/>
                <w:szCs w:val="18"/>
                <w:lang w:eastAsia="ru-RU"/>
              </w:rPr>
            </w:pPr>
          </w:p>
        </w:tc>
        <w:tc>
          <w:tcPr>
            <w:tcW w:w="3645" w:type="dxa"/>
            <w:gridSpan w:val="5"/>
            <w:tcBorders>
              <w:top w:val="single" w:sz="4" w:space="0" w:color="auto"/>
              <w:left w:val="nil"/>
              <w:bottom w:val="single" w:sz="4" w:space="0" w:color="auto"/>
              <w:right w:val="single" w:sz="4" w:space="0" w:color="000000"/>
            </w:tcBorders>
            <w:shd w:val="clear" w:color="auto" w:fill="auto"/>
          </w:tcPr>
          <w:p w:rsidR="001F624C" w:rsidRPr="005B1D9A" w:rsidRDefault="001F624C" w:rsidP="001F624C">
            <w:pPr>
              <w:jc w:val="center"/>
              <w:rPr>
                <w:rFonts w:ascii="Times New Roman" w:hAnsi="Times New Roman"/>
                <w:sz w:val="18"/>
                <w:szCs w:val="18"/>
              </w:rPr>
            </w:pPr>
            <w:r w:rsidRPr="005B1D9A">
              <w:rPr>
                <w:rFonts w:ascii="Times New Roman" w:eastAsia="Times New Roman" w:hAnsi="Times New Roman"/>
                <w:color w:val="000000"/>
                <w:sz w:val="18"/>
                <w:szCs w:val="18"/>
                <w:lang w:eastAsia="ru-RU"/>
              </w:rPr>
              <w:t>2 200,00</w:t>
            </w:r>
          </w:p>
        </w:tc>
        <w:tc>
          <w:tcPr>
            <w:tcW w:w="1082" w:type="dxa"/>
            <w:tcBorders>
              <w:top w:val="nil"/>
              <w:left w:val="nil"/>
              <w:bottom w:val="single" w:sz="4" w:space="0" w:color="auto"/>
              <w:right w:val="single" w:sz="4" w:space="0" w:color="auto"/>
            </w:tcBorders>
            <w:shd w:val="clear" w:color="auto" w:fill="auto"/>
          </w:tcPr>
          <w:p w:rsidR="001F624C" w:rsidRPr="005B1D9A" w:rsidRDefault="001F624C" w:rsidP="001F624C">
            <w:pPr>
              <w:jc w:val="center"/>
              <w:rPr>
                <w:rFonts w:ascii="Times New Roman" w:hAnsi="Times New Roman"/>
                <w:sz w:val="18"/>
                <w:szCs w:val="18"/>
              </w:rPr>
            </w:pPr>
            <w:r w:rsidRPr="005B1D9A">
              <w:rPr>
                <w:rFonts w:ascii="Times New Roman" w:eastAsia="Times New Roman" w:hAnsi="Times New Roman"/>
                <w:color w:val="000000"/>
                <w:sz w:val="18"/>
                <w:szCs w:val="18"/>
                <w:lang w:eastAsia="ru-RU"/>
              </w:rPr>
              <w:t>2 200,00</w:t>
            </w:r>
          </w:p>
        </w:tc>
        <w:tc>
          <w:tcPr>
            <w:tcW w:w="1016" w:type="dxa"/>
            <w:tcBorders>
              <w:top w:val="nil"/>
              <w:left w:val="nil"/>
              <w:bottom w:val="single" w:sz="4" w:space="0" w:color="auto"/>
              <w:right w:val="single" w:sz="4" w:space="0" w:color="auto"/>
            </w:tcBorders>
            <w:shd w:val="clear" w:color="auto" w:fill="auto"/>
          </w:tcPr>
          <w:p w:rsidR="001F624C" w:rsidRPr="005B1D9A" w:rsidRDefault="001F624C" w:rsidP="001F624C">
            <w:pPr>
              <w:jc w:val="center"/>
              <w:rPr>
                <w:rFonts w:ascii="Times New Roman" w:hAnsi="Times New Roman"/>
                <w:sz w:val="18"/>
                <w:szCs w:val="18"/>
              </w:rPr>
            </w:pPr>
            <w:r w:rsidRPr="005B1D9A">
              <w:rPr>
                <w:rFonts w:ascii="Times New Roman" w:eastAsia="Times New Roman" w:hAnsi="Times New Roman"/>
                <w:color w:val="000000"/>
                <w:sz w:val="18"/>
                <w:szCs w:val="18"/>
                <w:lang w:eastAsia="ru-RU"/>
              </w:rPr>
              <w:t>2 200,00</w:t>
            </w:r>
          </w:p>
        </w:tc>
        <w:tc>
          <w:tcPr>
            <w:tcW w:w="1115" w:type="dxa"/>
            <w:tcBorders>
              <w:top w:val="nil"/>
              <w:left w:val="nil"/>
              <w:bottom w:val="single" w:sz="4" w:space="0" w:color="auto"/>
              <w:right w:val="single" w:sz="4" w:space="0" w:color="auto"/>
            </w:tcBorders>
            <w:shd w:val="clear" w:color="auto" w:fill="auto"/>
          </w:tcPr>
          <w:p w:rsidR="001F624C" w:rsidRPr="005B1D9A" w:rsidRDefault="001F624C" w:rsidP="001F624C">
            <w:pPr>
              <w:jc w:val="center"/>
              <w:rPr>
                <w:rFonts w:ascii="Times New Roman" w:hAnsi="Times New Roman"/>
                <w:sz w:val="18"/>
                <w:szCs w:val="18"/>
              </w:rPr>
            </w:pPr>
            <w:r w:rsidRPr="005B1D9A">
              <w:rPr>
                <w:rFonts w:ascii="Times New Roman" w:eastAsia="Times New Roman" w:hAnsi="Times New Roman"/>
                <w:color w:val="000000"/>
                <w:sz w:val="18"/>
                <w:szCs w:val="18"/>
                <w:lang w:eastAsia="ru-RU"/>
              </w:rPr>
              <w:t>2 200,00</w:t>
            </w:r>
          </w:p>
        </w:tc>
        <w:tc>
          <w:tcPr>
            <w:tcW w:w="1065" w:type="dxa"/>
            <w:tcBorders>
              <w:top w:val="nil"/>
              <w:left w:val="nil"/>
              <w:bottom w:val="single" w:sz="4" w:space="0" w:color="auto"/>
              <w:right w:val="single" w:sz="4" w:space="0" w:color="auto"/>
            </w:tcBorders>
            <w:shd w:val="clear" w:color="auto" w:fill="auto"/>
          </w:tcPr>
          <w:p w:rsidR="001F624C" w:rsidRPr="005B1D9A" w:rsidRDefault="001F624C" w:rsidP="001F624C">
            <w:pPr>
              <w:jc w:val="center"/>
              <w:rPr>
                <w:rFonts w:ascii="Times New Roman" w:hAnsi="Times New Roman"/>
                <w:sz w:val="18"/>
                <w:szCs w:val="18"/>
              </w:rPr>
            </w:pPr>
            <w:r w:rsidRPr="005B1D9A">
              <w:rPr>
                <w:rFonts w:ascii="Times New Roman" w:eastAsia="Times New Roman" w:hAnsi="Times New Roman"/>
                <w:color w:val="000000"/>
                <w:sz w:val="18"/>
                <w:szCs w:val="18"/>
                <w:lang w:eastAsia="ru-RU"/>
              </w:rPr>
              <w:t>2 200,00</w:t>
            </w:r>
          </w:p>
        </w:tc>
        <w:tc>
          <w:tcPr>
            <w:tcW w:w="1508" w:type="dxa"/>
            <w:vMerge w:val="restart"/>
            <w:tcBorders>
              <w:top w:val="single" w:sz="4" w:space="0" w:color="auto"/>
              <w:left w:val="single" w:sz="4" w:space="0" w:color="auto"/>
              <w:bottom w:val="single" w:sz="4" w:space="0" w:color="000000"/>
              <w:right w:val="single" w:sz="4" w:space="0" w:color="auto"/>
            </w:tcBorders>
            <w:shd w:val="clear" w:color="auto" w:fill="auto"/>
          </w:tcPr>
          <w:p w:rsidR="001F624C" w:rsidRPr="003976DE" w:rsidRDefault="001F624C" w:rsidP="001F624C">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1F624C" w:rsidRPr="00E36877" w:rsidTr="0075156D">
        <w:trPr>
          <w:trHeight w:val="960"/>
        </w:trPr>
        <w:tc>
          <w:tcPr>
            <w:tcW w:w="554" w:type="dxa"/>
            <w:vMerge/>
            <w:tcBorders>
              <w:top w:val="nil"/>
              <w:left w:val="single" w:sz="4" w:space="0" w:color="auto"/>
              <w:bottom w:val="single" w:sz="4" w:space="0" w:color="000000"/>
              <w:right w:val="single" w:sz="4" w:space="0" w:color="auto"/>
            </w:tcBorders>
            <w:vAlign w:val="center"/>
            <w:hideMark/>
          </w:tcPr>
          <w:p w:rsidR="001F624C" w:rsidRPr="003976DE" w:rsidRDefault="001F624C" w:rsidP="001F624C">
            <w:pPr>
              <w:spacing w:after="0" w:line="240" w:lineRule="auto"/>
              <w:rPr>
                <w:rFonts w:ascii="Times New Roman" w:eastAsia="Times New Roman" w:hAnsi="Times New Roman"/>
                <w:color w:val="000000"/>
                <w:sz w:val="18"/>
                <w:szCs w:val="18"/>
                <w:lang w:eastAsia="ru-RU"/>
              </w:rPr>
            </w:pPr>
          </w:p>
        </w:tc>
        <w:tc>
          <w:tcPr>
            <w:tcW w:w="2017" w:type="dxa"/>
            <w:vMerge/>
            <w:tcBorders>
              <w:top w:val="nil"/>
              <w:left w:val="single" w:sz="4" w:space="0" w:color="auto"/>
              <w:bottom w:val="single" w:sz="4" w:space="0" w:color="000000"/>
              <w:right w:val="single" w:sz="4" w:space="0" w:color="auto"/>
            </w:tcBorders>
            <w:vAlign w:val="center"/>
            <w:hideMark/>
          </w:tcPr>
          <w:p w:rsidR="001F624C" w:rsidRPr="003976DE" w:rsidRDefault="001F624C" w:rsidP="001F624C">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auto" w:fill="auto"/>
          </w:tcPr>
          <w:p w:rsidR="001F624C" w:rsidRPr="003976DE" w:rsidRDefault="001F624C" w:rsidP="001F624C">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12" w:type="dxa"/>
            <w:gridSpan w:val="2"/>
            <w:tcBorders>
              <w:top w:val="nil"/>
              <w:left w:val="nil"/>
              <w:bottom w:val="single" w:sz="4" w:space="0" w:color="auto"/>
              <w:right w:val="single" w:sz="4" w:space="0" w:color="auto"/>
            </w:tcBorders>
            <w:shd w:val="clear" w:color="auto" w:fill="auto"/>
            <w:hideMark/>
          </w:tcPr>
          <w:p w:rsidR="001F624C" w:rsidRPr="003976DE" w:rsidRDefault="001F624C" w:rsidP="001F624C">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бюджетов муниципальных образований</w:t>
            </w:r>
          </w:p>
        </w:tc>
        <w:tc>
          <w:tcPr>
            <w:tcW w:w="1100" w:type="dxa"/>
            <w:tcBorders>
              <w:top w:val="nil"/>
              <w:left w:val="nil"/>
              <w:bottom w:val="single" w:sz="4" w:space="0" w:color="auto"/>
              <w:right w:val="single" w:sz="4" w:space="0" w:color="auto"/>
            </w:tcBorders>
            <w:shd w:val="clear" w:color="auto" w:fill="auto"/>
            <w:vAlign w:val="bottom"/>
          </w:tcPr>
          <w:p w:rsidR="001F624C" w:rsidRPr="005B1D9A" w:rsidRDefault="001F624C" w:rsidP="001F624C">
            <w:pPr>
              <w:spacing w:after="0" w:line="240" w:lineRule="auto"/>
              <w:jc w:val="center"/>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11 000,00</w:t>
            </w:r>
          </w:p>
          <w:p w:rsidR="001F624C" w:rsidRPr="005B1D9A" w:rsidRDefault="001F624C" w:rsidP="001F624C">
            <w:pPr>
              <w:spacing w:after="0" w:line="240" w:lineRule="auto"/>
              <w:jc w:val="center"/>
              <w:rPr>
                <w:rFonts w:ascii="Times New Roman" w:eastAsia="Times New Roman" w:hAnsi="Times New Roman"/>
                <w:color w:val="000000"/>
                <w:sz w:val="18"/>
                <w:szCs w:val="18"/>
                <w:lang w:eastAsia="ru-RU"/>
              </w:rPr>
            </w:pPr>
          </w:p>
          <w:p w:rsidR="001F624C" w:rsidRPr="005B1D9A" w:rsidRDefault="001F624C" w:rsidP="001F624C">
            <w:pPr>
              <w:spacing w:after="0" w:line="240" w:lineRule="auto"/>
              <w:jc w:val="center"/>
              <w:rPr>
                <w:rFonts w:ascii="Times New Roman" w:eastAsia="Times New Roman" w:hAnsi="Times New Roman"/>
                <w:color w:val="000000"/>
                <w:sz w:val="18"/>
                <w:szCs w:val="18"/>
                <w:lang w:eastAsia="ru-RU"/>
              </w:rPr>
            </w:pPr>
          </w:p>
          <w:p w:rsidR="001F624C" w:rsidRPr="005B1D9A" w:rsidRDefault="001F624C" w:rsidP="001F624C">
            <w:pPr>
              <w:spacing w:after="0" w:line="240" w:lineRule="auto"/>
              <w:jc w:val="center"/>
              <w:rPr>
                <w:rFonts w:ascii="Times New Roman" w:eastAsia="Times New Roman" w:hAnsi="Times New Roman"/>
                <w:color w:val="000000"/>
                <w:sz w:val="18"/>
                <w:szCs w:val="18"/>
                <w:lang w:eastAsia="ru-RU"/>
              </w:rPr>
            </w:pPr>
          </w:p>
          <w:p w:rsidR="001F624C" w:rsidRPr="005B1D9A" w:rsidRDefault="001F624C" w:rsidP="001F624C">
            <w:pPr>
              <w:spacing w:after="0" w:line="240" w:lineRule="auto"/>
              <w:jc w:val="center"/>
              <w:rPr>
                <w:rFonts w:ascii="Times New Roman" w:eastAsia="Times New Roman" w:hAnsi="Times New Roman"/>
                <w:color w:val="000000"/>
                <w:sz w:val="18"/>
                <w:szCs w:val="18"/>
                <w:lang w:eastAsia="ru-RU"/>
              </w:rPr>
            </w:pPr>
          </w:p>
        </w:tc>
        <w:tc>
          <w:tcPr>
            <w:tcW w:w="3645" w:type="dxa"/>
            <w:gridSpan w:val="5"/>
            <w:tcBorders>
              <w:top w:val="single" w:sz="4" w:space="0" w:color="auto"/>
              <w:left w:val="nil"/>
              <w:bottom w:val="single" w:sz="4" w:space="0" w:color="auto"/>
              <w:right w:val="single" w:sz="4" w:space="0" w:color="000000"/>
            </w:tcBorders>
            <w:shd w:val="clear" w:color="auto" w:fill="auto"/>
          </w:tcPr>
          <w:p w:rsidR="001F624C" w:rsidRPr="005B1D9A" w:rsidRDefault="001F624C" w:rsidP="001F624C">
            <w:pPr>
              <w:jc w:val="center"/>
              <w:rPr>
                <w:rFonts w:ascii="Times New Roman" w:hAnsi="Times New Roman"/>
                <w:sz w:val="18"/>
                <w:szCs w:val="18"/>
              </w:rPr>
            </w:pPr>
            <w:r w:rsidRPr="005B1D9A">
              <w:rPr>
                <w:rFonts w:ascii="Times New Roman" w:eastAsia="Times New Roman" w:hAnsi="Times New Roman"/>
                <w:color w:val="000000"/>
                <w:sz w:val="18"/>
                <w:szCs w:val="18"/>
                <w:lang w:eastAsia="ru-RU"/>
              </w:rPr>
              <w:t>2 200,00</w:t>
            </w:r>
          </w:p>
        </w:tc>
        <w:tc>
          <w:tcPr>
            <w:tcW w:w="1082" w:type="dxa"/>
            <w:tcBorders>
              <w:top w:val="nil"/>
              <w:left w:val="nil"/>
              <w:bottom w:val="single" w:sz="4" w:space="0" w:color="auto"/>
              <w:right w:val="single" w:sz="4" w:space="0" w:color="auto"/>
            </w:tcBorders>
            <w:shd w:val="clear" w:color="auto" w:fill="auto"/>
          </w:tcPr>
          <w:p w:rsidR="001F624C" w:rsidRPr="005B1D9A" w:rsidRDefault="001F624C" w:rsidP="001F624C">
            <w:pPr>
              <w:jc w:val="center"/>
              <w:rPr>
                <w:rFonts w:ascii="Times New Roman" w:hAnsi="Times New Roman"/>
                <w:sz w:val="18"/>
                <w:szCs w:val="18"/>
              </w:rPr>
            </w:pPr>
            <w:r w:rsidRPr="005B1D9A">
              <w:rPr>
                <w:rFonts w:ascii="Times New Roman" w:eastAsia="Times New Roman" w:hAnsi="Times New Roman"/>
                <w:color w:val="000000"/>
                <w:sz w:val="18"/>
                <w:szCs w:val="18"/>
                <w:lang w:eastAsia="ru-RU"/>
              </w:rPr>
              <w:t>2 200,00</w:t>
            </w:r>
          </w:p>
        </w:tc>
        <w:tc>
          <w:tcPr>
            <w:tcW w:w="1016" w:type="dxa"/>
            <w:tcBorders>
              <w:top w:val="nil"/>
              <w:left w:val="nil"/>
              <w:bottom w:val="single" w:sz="4" w:space="0" w:color="auto"/>
              <w:right w:val="single" w:sz="4" w:space="0" w:color="auto"/>
            </w:tcBorders>
            <w:shd w:val="clear" w:color="auto" w:fill="auto"/>
          </w:tcPr>
          <w:p w:rsidR="001F624C" w:rsidRPr="005B1D9A" w:rsidRDefault="001F624C" w:rsidP="001F624C">
            <w:pPr>
              <w:jc w:val="center"/>
              <w:rPr>
                <w:rFonts w:ascii="Times New Roman" w:hAnsi="Times New Roman"/>
                <w:sz w:val="18"/>
                <w:szCs w:val="18"/>
              </w:rPr>
            </w:pPr>
            <w:r w:rsidRPr="005B1D9A">
              <w:rPr>
                <w:rFonts w:ascii="Times New Roman" w:eastAsia="Times New Roman" w:hAnsi="Times New Roman"/>
                <w:color w:val="000000"/>
                <w:sz w:val="18"/>
                <w:szCs w:val="18"/>
                <w:lang w:eastAsia="ru-RU"/>
              </w:rPr>
              <w:t>2 200,00</w:t>
            </w:r>
          </w:p>
        </w:tc>
        <w:tc>
          <w:tcPr>
            <w:tcW w:w="1115" w:type="dxa"/>
            <w:tcBorders>
              <w:top w:val="nil"/>
              <w:left w:val="nil"/>
              <w:bottom w:val="single" w:sz="4" w:space="0" w:color="auto"/>
              <w:right w:val="single" w:sz="4" w:space="0" w:color="auto"/>
            </w:tcBorders>
            <w:shd w:val="clear" w:color="auto" w:fill="auto"/>
          </w:tcPr>
          <w:p w:rsidR="001F624C" w:rsidRPr="005B1D9A" w:rsidRDefault="001F624C" w:rsidP="001F624C">
            <w:pPr>
              <w:jc w:val="center"/>
              <w:rPr>
                <w:rFonts w:ascii="Times New Roman" w:hAnsi="Times New Roman"/>
                <w:sz w:val="18"/>
                <w:szCs w:val="18"/>
              </w:rPr>
            </w:pPr>
            <w:r w:rsidRPr="005B1D9A">
              <w:rPr>
                <w:rFonts w:ascii="Times New Roman" w:eastAsia="Times New Roman" w:hAnsi="Times New Roman"/>
                <w:color w:val="000000"/>
                <w:sz w:val="18"/>
                <w:szCs w:val="18"/>
                <w:lang w:eastAsia="ru-RU"/>
              </w:rPr>
              <w:t>2 200,00</w:t>
            </w:r>
          </w:p>
        </w:tc>
        <w:tc>
          <w:tcPr>
            <w:tcW w:w="1065" w:type="dxa"/>
            <w:tcBorders>
              <w:top w:val="nil"/>
              <w:left w:val="nil"/>
              <w:bottom w:val="single" w:sz="4" w:space="0" w:color="auto"/>
              <w:right w:val="single" w:sz="4" w:space="0" w:color="auto"/>
            </w:tcBorders>
            <w:shd w:val="clear" w:color="auto" w:fill="auto"/>
          </w:tcPr>
          <w:p w:rsidR="001F624C" w:rsidRPr="005B1D9A" w:rsidRDefault="001F624C" w:rsidP="001F624C">
            <w:pPr>
              <w:jc w:val="center"/>
              <w:rPr>
                <w:rFonts w:ascii="Times New Roman" w:hAnsi="Times New Roman"/>
                <w:sz w:val="18"/>
                <w:szCs w:val="18"/>
              </w:rPr>
            </w:pPr>
            <w:r w:rsidRPr="005B1D9A">
              <w:rPr>
                <w:rFonts w:ascii="Times New Roman" w:eastAsia="Times New Roman" w:hAnsi="Times New Roman"/>
                <w:color w:val="000000"/>
                <w:sz w:val="18"/>
                <w:szCs w:val="18"/>
                <w:lang w:eastAsia="ru-RU"/>
              </w:rPr>
              <w:t>2 200,00</w:t>
            </w:r>
          </w:p>
        </w:tc>
        <w:tc>
          <w:tcPr>
            <w:tcW w:w="1508" w:type="dxa"/>
            <w:vMerge/>
            <w:tcBorders>
              <w:top w:val="single" w:sz="4" w:space="0" w:color="auto"/>
              <w:left w:val="single" w:sz="4" w:space="0" w:color="auto"/>
              <w:bottom w:val="single" w:sz="4" w:space="0" w:color="000000"/>
              <w:right w:val="single" w:sz="4" w:space="0" w:color="auto"/>
            </w:tcBorders>
            <w:vAlign w:val="center"/>
            <w:hideMark/>
          </w:tcPr>
          <w:p w:rsidR="001F624C" w:rsidRPr="003976DE" w:rsidRDefault="001F624C" w:rsidP="001F624C">
            <w:pPr>
              <w:spacing w:after="0" w:line="240" w:lineRule="auto"/>
              <w:rPr>
                <w:rFonts w:ascii="Times New Roman" w:eastAsia="Times New Roman" w:hAnsi="Times New Roman"/>
                <w:color w:val="000000"/>
                <w:sz w:val="18"/>
                <w:szCs w:val="18"/>
                <w:lang w:eastAsia="ru-RU"/>
              </w:rPr>
            </w:pPr>
          </w:p>
        </w:tc>
      </w:tr>
      <w:tr w:rsidR="003976DE" w:rsidRPr="00E36877" w:rsidTr="005B1D9A">
        <w:trPr>
          <w:trHeight w:val="510"/>
        </w:trPr>
        <w:tc>
          <w:tcPr>
            <w:tcW w:w="554" w:type="dxa"/>
            <w:vMerge/>
            <w:tcBorders>
              <w:top w:val="nil"/>
              <w:left w:val="single" w:sz="4" w:space="0" w:color="auto"/>
              <w:bottom w:val="single" w:sz="4" w:space="0" w:color="000000"/>
              <w:right w:val="single" w:sz="4" w:space="0" w:color="auto"/>
            </w:tcBorders>
            <w:vAlign w:val="center"/>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p>
        </w:tc>
        <w:tc>
          <w:tcPr>
            <w:tcW w:w="2017" w:type="dxa"/>
            <w:vMerge/>
            <w:tcBorders>
              <w:top w:val="nil"/>
              <w:left w:val="single" w:sz="4" w:space="0" w:color="auto"/>
              <w:bottom w:val="single" w:sz="4" w:space="0" w:color="000000"/>
              <w:right w:val="single" w:sz="4" w:space="0" w:color="auto"/>
            </w:tcBorders>
            <w:vAlign w:val="center"/>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auto" w:fill="auto"/>
          </w:tcPr>
          <w:p w:rsidR="001A0FF0" w:rsidRPr="003976DE" w:rsidRDefault="001A0FF0" w:rsidP="001A0FF0">
            <w:pPr>
              <w:spacing w:after="0" w:line="240" w:lineRule="auto"/>
              <w:rPr>
                <w:rFonts w:ascii="Times New Roman" w:eastAsia="Times New Roman" w:hAnsi="Times New Roman"/>
                <w:color w:val="000000"/>
                <w:sz w:val="18"/>
                <w:szCs w:val="18"/>
                <w:lang w:eastAsia="ru-RU"/>
              </w:rPr>
            </w:pPr>
          </w:p>
        </w:tc>
        <w:tc>
          <w:tcPr>
            <w:tcW w:w="1612" w:type="dxa"/>
            <w:gridSpan w:val="2"/>
            <w:tcBorders>
              <w:top w:val="nil"/>
              <w:left w:val="nil"/>
              <w:bottom w:val="single" w:sz="4" w:space="0" w:color="auto"/>
              <w:right w:val="single" w:sz="4" w:space="0" w:color="auto"/>
            </w:tcBorders>
            <w:shd w:val="clear" w:color="auto" w:fill="auto"/>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Внебюджетные средства</w:t>
            </w:r>
          </w:p>
        </w:tc>
        <w:tc>
          <w:tcPr>
            <w:tcW w:w="1100" w:type="dxa"/>
            <w:tcBorders>
              <w:top w:val="nil"/>
              <w:left w:val="nil"/>
              <w:bottom w:val="single" w:sz="4" w:space="0" w:color="auto"/>
              <w:right w:val="single" w:sz="4" w:space="0" w:color="auto"/>
            </w:tcBorders>
            <w:shd w:val="clear" w:color="auto" w:fill="auto"/>
            <w:vAlign w:val="bottom"/>
          </w:tcPr>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0,00</w:t>
            </w: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tc>
        <w:tc>
          <w:tcPr>
            <w:tcW w:w="3645" w:type="dxa"/>
            <w:gridSpan w:val="5"/>
            <w:tcBorders>
              <w:top w:val="single" w:sz="4" w:space="0" w:color="auto"/>
              <w:left w:val="nil"/>
              <w:bottom w:val="single" w:sz="4" w:space="0" w:color="auto"/>
              <w:right w:val="single" w:sz="4" w:space="0" w:color="000000"/>
            </w:tcBorders>
            <w:shd w:val="clear" w:color="auto" w:fill="auto"/>
            <w:vAlign w:val="bottom"/>
          </w:tcPr>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0,00</w:t>
            </w: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tc>
        <w:tc>
          <w:tcPr>
            <w:tcW w:w="1082"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16"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115"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65"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08" w:type="dxa"/>
            <w:vMerge/>
            <w:tcBorders>
              <w:top w:val="single" w:sz="4" w:space="0" w:color="auto"/>
              <w:left w:val="single" w:sz="4" w:space="0" w:color="auto"/>
              <w:bottom w:val="single" w:sz="4" w:space="0" w:color="000000"/>
              <w:right w:val="single" w:sz="4" w:space="0" w:color="auto"/>
            </w:tcBorders>
            <w:vAlign w:val="center"/>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p>
        </w:tc>
      </w:tr>
      <w:tr w:rsidR="001F624C" w:rsidRPr="00E36877" w:rsidTr="005B1D9A">
        <w:trPr>
          <w:trHeight w:val="315"/>
        </w:trPr>
        <w:tc>
          <w:tcPr>
            <w:tcW w:w="554" w:type="dxa"/>
            <w:vMerge/>
            <w:tcBorders>
              <w:top w:val="nil"/>
              <w:left w:val="single" w:sz="4" w:space="0" w:color="auto"/>
              <w:bottom w:val="single" w:sz="4" w:space="0" w:color="000000"/>
              <w:right w:val="single" w:sz="4" w:space="0" w:color="auto"/>
            </w:tcBorders>
            <w:vAlign w:val="center"/>
            <w:hideMark/>
          </w:tcPr>
          <w:p w:rsidR="001F624C" w:rsidRPr="003976DE" w:rsidRDefault="001F624C" w:rsidP="001F624C">
            <w:pPr>
              <w:spacing w:after="0" w:line="240" w:lineRule="auto"/>
              <w:rPr>
                <w:rFonts w:ascii="Times New Roman" w:eastAsia="Times New Roman" w:hAnsi="Times New Roman"/>
                <w:color w:val="000000"/>
                <w:sz w:val="18"/>
                <w:szCs w:val="18"/>
                <w:lang w:eastAsia="ru-RU"/>
              </w:rPr>
            </w:pPr>
          </w:p>
        </w:tc>
        <w:tc>
          <w:tcPr>
            <w:tcW w:w="2017" w:type="dxa"/>
            <w:vMerge w:val="restart"/>
            <w:tcBorders>
              <w:top w:val="nil"/>
              <w:left w:val="single" w:sz="4" w:space="0" w:color="auto"/>
              <w:bottom w:val="single" w:sz="4" w:space="0" w:color="000000"/>
              <w:right w:val="single" w:sz="4" w:space="0" w:color="auto"/>
            </w:tcBorders>
            <w:shd w:val="clear" w:color="auto" w:fill="auto"/>
            <w:hideMark/>
          </w:tcPr>
          <w:p w:rsidR="001F624C" w:rsidRPr="003976DE" w:rsidRDefault="001F624C" w:rsidP="001F624C">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w:t>
            </w:r>
            <w:proofErr w:type="gramStart"/>
            <w:r w:rsidRPr="003976DE">
              <w:rPr>
                <w:rFonts w:ascii="Times New Roman" w:eastAsia="Times New Roman" w:hAnsi="Times New Roman"/>
                <w:color w:val="000000"/>
                <w:sz w:val="18"/>
                <w:szCs w:val="18"/>
                <w:lang w:eastAsia="ru-RU"/>
              </w:rPr>
              <w:t>пляжах,  в</w:t>
            </w:r>
            <w:proofErr w:type="gramEnd"/>
            <w:r w:rsidRPr="003976DE">
              <w:rPr>
                <w:rFonts w:ascii="Times New Roman" w:eastAsia="Times New Roman" w:hAnsi="Times New Roman"/>
                <w:color w:val="000000"/>
                <w:sz w:val="18"/>
                <w:szCs w:val="18"/>
                <w:lang w:eastAsia="ru-RU"/>
              </w:rPr>
              <w:t xml:space="preserve"> том числе проведение лабораторных исследований воды и почвы</w:t>
            </w:r>
          </w:p>
        </w:tc>
        <w:tc>
          <w:tcPr>
            <w:tcW w:w="1304" w:type="dxa"/>
            <w:vMerge w:val="restart"/>
            <w:tcBorders>
              <w:top w:val="nil"/>
              <w:left w:val="single" w:sz="4" w:space="0" w:color="auto"/>
              <w:bottom w:val="single" w:sz="4" w:space="0" w:color="000000"/>
              <w:right w:val="single" w:sz="4" w:space="0" w:color="auto"/>
            </w:tcBorders>
            <w:shd w:val="clear" w:color="auto" w:fill="auto"/>
            <w:vAlign w:val="center"/>
          </w:tcPr>
          <w:p w:rsidR="001F624C" w:rsidRPr="003976DE" w:rsidRDefault="001F624C" w:rsidP="001F624C">
            <w:pPr>
              <w:spacing w:after="0" w:line="240" w:lineRule="auto"/>
              <w:jc w:val="center"/>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1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F624C" w:rsidRPr="003976DE" w:rsidRDefault="001F624C" w:rsidP="001F624C">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Х</w:t>
            </w:r>
          </w:p>
        </w:tc>
        <w:tc>
          <w:tcPr>
            <w:tcW w:w="1100" w:type="dxa"/>
            <w:vMerge w:val="restart"/>
            <w:tcBorders>
              <w:top w:val="nil"/>
              <w:left w:val="single" w:sz="4" w:space="0" w:color="auto"/>
              <w:bottom w:val="nil"/>
              <w:right w:val="single" w:sz="4" w:space="0" w:color="auto"/>
            </w:tcBorders>
            <w:shd w:val="clear" w:color="000000" w:fill="FFFFFF"/>
            <w:hideMark/>
          </w:tcPr>
          <w:p w:rsidR="001F624C" w:rsidRPr="003976DE" w:rsidRDefault="001F624C" w:rsidP="001F624C">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Всего:</w:t>
            </w:r>
          </w:p>
        </w:tc>
        <w:tc>
          <w:tcPr>
            <w:tcW w:w="846" w:type="dxa"/>
            <w:vMerge w:val="restart"/>
            <w:tcBorders>
              <w:top w:val="nil"/>
              <w:left w:val="single" w:sz="4" w:space="0" w:color="auto"/>
              <w:bottom w:val="nil"/>
              <w:right w:val="single" w:sz="4" w:space="0" w:color="auto"/>
            </w:tcBorders>
            <w:shd w:val="clear" w:color="000000" w:fill="FFFFFF"/>
            <w:hideMark/>
          </w:tcPr>
          <w:p w:rsidR="001F624C" w:rsidRPr="003976DE" w:rsidRDefault="001F624C" w:rsidP="001F624C">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2023 год</w:t>
            </w:r>
          </w:p>
        </w:tc>
        <w:tc>
          <w:tcPr>
            <w:tcW w:w="2799" w:type="dxa"/>
            <w:gridSpan w:val="4"/>
            <w:tcBorders>
              <w:top w:val="single" w:sz="4" w:space="0" w:color="auto"/>
              <w:left w:val="nil"/>
              <w:bottom w:val="single" w:sz="4" w:space="0" w:color="auto"/>
              <w:right w:val="single" w:sz="4" w:space="0" w:color="000000"/>
            </w:tcBorders>
            <w:shd w:val="clear" w:color="000000" w:fill="FFFFFF"/>
            <w:hideMark/>
          </w:tcPr>
          <w:p w:rsidR="001F624C" w:rsidRPr="003976DE" w:rsidRDefault="001F624C" w:rsidP="001F624C">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 том числе по кварталам</w:t>
            </w:r>
          </w:p>
        </w:tc>
        <w:tc>
          <w:tcPr>
            <w:tcW w:w="1082" w:type="dxa"/>
            <w:vMerge w:val="restart"/>
            <w:tcBorders>
              <w:top w:val="nil"/>
              <w:left w:val="single" w:sz="4" w:space="0" w:color="auto"/>
              <w:bottom w:val="single" w:sz="4" w:space="0" w:color="000000"/>
              <w:right w:val="single" w:sz="4" w:space="0" w:color="auto"/>
            </w:tcBorders>
            <w:shd w:val="clear" w:color="000000" w:fill="FFFFFF"/>
          </w:tcPr>
          <w:p w:rsidR="001F624C" w:rsidRDefault="001F624C" w:rsidP="001F624C">
            <w:r w:rsidRPr="00C8057D">
              <w:rPr>
                <w:rFonts w:ascii="Times New Roman" w:eastAsia="Times New Roman" w:hAnsi="Times New Roman"/>
                <w:color w:val="000000"/>
                <w:sz w:val="18"/>
                <w:szCs w:val="18"/>
                <w:lang w:val="en-US" w:eastAsia="ru-RU"/>
              </w:rPr>
              <w:t>2 200</w:t>
            </w:r>
            <w:r w:rsidRPr="00C8057D">
              <w:rPr>
                <w:rFonts w:ascii="Times New Roman" w:eastAsia="Times New Roman" w:hAnsi="Times New Roman"/>
                <w:color w:val="000000"/>
                <w:sz w:val="18"/>
                <w:szCs w:val="18"/>
                <w:lang w:eastAsia="ru-RU"/>
              </w:rPr>
              <w:t>,00</w:t>
            </w:r>
          </w:p>
        </w:tc>
        <w:tc>
          <w:tcPr>
            <w:tcW w:w="1016" w:type="dxa"/>
            <w:vMerge w:val="restart"/>
            <w:tcBorders>
              <w:top w:val="nil"/>
              <w:left w:val="single" w:sz="4" w:space="0" w:color="auto"/>
              <w:bottom w:val="single" w:sz="4" w:space="0" w:color="000000"/>
              <w:right w:val="single" w:sz="4" w:space="0" w:color="auto"/>
            </w:tcBorders>
            <w:shd w:val="clear" w:color="000000" w:fill="FFFFFF"/>
          </w:tcPr>
          <w:p w:rsidR="001F624C" w:rsidRDefault="001F624C" w:rsidP="001F624C">
            <w:r w:rsidRPr="00C8057D">
              <w:rPr>
                <w:rFonts w:ascii="Times New Roman" w:eastAsia="Times New Roman" w:hAnsi="Times New Roman"/>
                <w:color w:val="000000"/>
                <w:sz w:val="18"/>
                <w:szCs w:val="18"/>
                <w:lang w:val="en-US" w:eastAsia="ru-RU"/>
              </w:rPr>
              <w:t>2 200</w:t>
            </w:r>
            <w:r w:rsidRPr="00C8057D">
              <w:rPr>
                <w:rFonts w:ascii="Times New Roman" w:eastAsia="Times New Roman" w:hAnsi="Times New Roman"/>
                <w:color w:val="000000"/>
                <w:sz w:val="18"/>
                <w:szCs w:val="18"/>
                <w:lang w:eastAsia="ru-RU"/>
              </w:rPr>
              <w:t>,00</w:t>
            </w:r>
          </w:p>
        </w:tc>
        <w:tc>
          <w:tcPr>
            <w:tcW w:w="1115" w:type="dxa"/>
            <w:vMerge w:val="restart"/>
            <w:tcBorders>
              <w:top w:val="nil"/>
              <w:left w:val="single" w:sz="4" w:space="0" w:color="auto"/>
              <w:bottom w:val="single" w:sz="4" w:space="0" w:color="000000"/>
              <w:right w:val="single" w:sz="4" w:space="0" w:color="auto"/>
            </w:tcBorders>
            <w:shd w:val="clear" w:color="000000" w:fill="FFFFFF"/>
          </w:tcPr>
          <w:p w:rsidR="001F624C" w:rsidRDefault="001F624C" w:rsidP="001F624C">
            <w:r w:rsidRPr="00C8057D">
              <w:rPr>
                <w:rFonts w:ascii="Times New Roman" w:eastAsia="Times New Roman" w:hAnsi="Times New Roman"/>
                <w:color w:val="000000"/>
                <w:sz w:val="18"/>
                <w:szCs w:val="18"/>
                <w:lang w:val="en-US" w:eastAsia="ru-RU"/>
              </w:rPr>
              <w:t>2 200</w:t>
            </w:r>
            <w:r w:rsidRPr="00C8057D">
              <w:rPr>
                <w:rFonts w:ascii="Times New Roman" w:eastAsia="Times New Roman" w:hAnsi="Times New Roman"/>
                <w:color w:val="000000"/>
                <w:sz w:val="18"/>
                <w:szCs w:val="18"/>
                <w:lang w:eastAsia="ru-RU"/>
              </w:rPr>
              <w:t>,00</w:t>
            </w:r>
          </w:p>
        </w:tc>
        <w:tc>
          <w:tcPr>
            <w:tcW w:w="1065" w:type="dxa"/>
            <w:vMerge w:val="restart"/>
            <w:tcBorders>
              <w:top w:val="nil"/>
              <w:left w:val="single" w:sz="4" w:space="0" w:color="auto"/>
              <w:bottom w:val="single" w:sz="4" w:space="0" w:color="000000"/>
              <w:right w:val="single" w:sz="4" w:space="0" w:color="auto"/>
            </w:tcBorders>
            <w:shd w:val="clear" w:color="000000" w:fill="FFFFFF"/>
          </w:tcPr>
          <w:p w:rsidR="001F624C" w:rsidRDefault="001F624C" w:rsidP="001F624C">
            <w:r w:rsidRPr="00C8057D">
              <w:rPr>
                <w:rFonts w:ascii="Times New Roman" w:eastAsia="Times New Roman" w:hAnsi="Times New Roman"/>
                <w:color w:val="000000"/>
                <w:sz w:val="18"/>
                <w:szCs w:val="18"/>
                <w:lang w:val="en-US" w:eastAsia="ru-RU"/>
              </w:rPr>
              <w:t>2 200</w:t>
            </w:r>
            <w:r w:rsidRPr="00C8057D">
              <w:rPr>
                <w:rFonts w:ascii="Times New Roman" w:eastAsia="Times New Roman" w:hAnsi="Times New Roman"/>
                <w:color w:val="000000"/>
                <w:sz w:val="18"/>
                <w:szCs w:val="18"/>
                <w:lang w:eastAsia="ru-RU"/>
              </w:rPr>
              <w:t>,00</w:t>
            </w:r>
          </w:p>
        </w:tc>
        <w:tc>
          <w:tcPr>
            <w:tcW w:w="1508" w:type="dxa"/>
            <w:vMerge w:val="restart"/>
            <w:tcBorders>
              <w:top w:val="nil"/>
              <w:left w:val="single" w:sz="4" w:space="0" w:color="auto"/>
              <w:bottom w:val="single" w:sz="4" w:space="0" w:color="000000"/>
              <w:right w:val="single" w:sz="4" w:space="0" w:color="auto"/>
            </w:tcBorders>
            <w:shd w:val="clear" w:color="000000" w:fill="FFFFFF"/>
            <w:vAlign w:val="bottom"/>
            <w:hideMark/>
          </w:tcPr>
          <w:p w:rsidR="001F624C" w:rsidRPr="003976DE" w:rsidRDefault="001F624C" w:rsidP="001F624C">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w:t>
            </w:r>
          </w:p>
        </w:tc>
      </w:tr>
      <w:tr w:rsidR="00E36877" w:rsidRPr="00E36877" w:rsidTr="005B1D9A">
        <w:trPr>
          <w:trHeight w:val="255"/>
        </w:trPr>
        <w:tc>
          <w:tcPr>
            <w:tcW w:w="554"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2017"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612" w:type="dxa"/>
            <w:gridSpan w:val="2"/>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100" w:type="dxa"/>
            <w:vMerge/>
            <w:tcBorders>
              <w:top w:val="nil"/>
              <w:left w:val="single" w:sz="4" w:space="0" w:color="auto"/>
              <w:bottom w:val="nil"/>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846" w:type="dxa"/>
            <w:vMerge/>
            <w:tcBorders>
              <w:top w:val="nil"/>
              <w:left w:val="single" w:sz="4" w:space="0" w:color="auto"/>
              <w:bottom w:val="nil"/>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584" w:type="dxa"/>
            <w:tcBorders>
              <w:top w:val="nil"/>
              <w:left w:val="nil"/>
              <w:bottom w:val="nil"/>
              <w:right w:val="single" w:sz="4" w:space="0" w:color="auto"/>
            </w:tcBorders>
            <w:shd w:val="clear" w:color="000000" w:fill="FFFFFF"/>
            <w:hideMark/>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w:t>
            </w:r>
          </w:p>
        </w:tc>
        <w:tc>
          <w:tcPr>
            <w:tcW w:w="846" w:type="dxa"/>
            <w:tcBorders>
              <w:top w:val="nil"/>
              <w:left w:val="nil"/>
              <w:bottom w:val="nil"/>
              <w:right w:val="single" w:sz="4" w:space="0" w:color="auto"/>
            </w:tcBorders>
            <w:shd w:val="clear" w:color="000000" w:fill="FFFFFF"/>
            <w:hideMark/>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w:t>
            </w:r>
          </w:p>
        </w:tc>
        <w:tc>
          <w:tcPr>
            <w:tcW w:w="701" w:type="dxa"/>
            <w:tcBorders>
              <w:top w:val="nil"/>
              <w:left w:val="nil"/>
              <w:bottom w:val="nil"/>
              <w:right w:val="single" w:sz="4" w:space="0" w:color="auto"/>
            </w:tcBorders>
            <w:shd w:val="clear" w:color="000000" w:fill="FFFFFF"/>
            <w:hideMark/>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III</w:t>
            </w:r>
          </w:p>
        </w:tc>
        <w:tc>
          <w:tcPr>
            <w:tcW w:w="668" w:type="dxa"/>
            <w:tcBorders>
              <w:top w:val="nil"/>
              <w:left w:val="nil"/>
              <w:bottom w:val="nil"/>
              <w:right w:val="single" w:sz="4" w:space="0" w:color="auto"/>
            </w:tcBorders>
            <w:shd w:val="clear" w:color="000000" w:fill="FFFFFF"/>
            <w:hideMark/>
          </w:tcPr>
          <w:p w:rsidR="00F326E2" w:rsidRPr="003976DE" w:rsidRDefault="00F326E2"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IV</w:t>
            </w:r>
          </w:p>
        </w:tc>
        <w:tc>
          <w:tcPr>
            <w:tcW w:w="1082"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016"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115"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065"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508"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r>
      <w:tr w:rsidR="00E36877" w:rsidRPr="00E36877" w:rsidTr="005B1D9A">
        <w:trPr>
          <w:trHeight w:val="60"/>
        </w:trPr>
        <w:tc>
          <w:tcPr>
            <w:tcW w:w="554"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2017"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612" w:type="dxa"/>
            <w:gridSpan w:val="2"/>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100" w:type="dxa"/>
            <w:tcBorders>
              <w:top w:val="single" w:sz="4" w:space="0" w:color="auto"/>
              <w:left w:val="single" w:sz="4" w:space="0" w:color="auto"/>
              <w:bottom w:val="single" w:sz="4" w:space="0" w:color="auto"/>
              <w:right w:val="single" w:sz="4" w:space="0" w:color="auto"/>
            </w:tcBorders>
            <w:shd w:val="clear" w:color="000000" w:fill="FFFFFF"/>
            <w:vAlign w:val="center"/>
          </w:tcPr>
          <w:p w:rsidR="00F326E2" w:rsidRPr="003976DE" w:rsidRDefault="001F624C"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11 000,00</w:t>
            </w:r>
          </w:p>
        </w:tc>
        <w:tc>
          <w:tcPr>
            <w:tcW w:w="846" w:type="dxa"/>
            <w:tcBorders>
              <w:top w:val="single" w:sz="4" w:space="0" w:color="auto"/>
              <w:left w:val="nil"/>
              <w:bottom w:val="single" w:sz="4" w:space="0" w:color="auto"/>
              <w:right w:val="single" w:sz="4" w:space="0" w:color="auto"/>
            </w:tcBorders>
            <w:shd w:val="clear" w:color="000000" w:fill="FFFFFF"/>
            <w:vAlign w:val="center"/>
          </w:tcPr>
          <w:p w:rsidR="00F326E2"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584" w:type="dxa"/>
            <w:tcBorders>
              <w:top w:val="single" w:sz="4" w:space="0" w:color="auto"/>
              <w:left w:val="nil"/>
              <w:bottom w:val="single" w:sz="4" w:space="0" w:color="auto"/>
              <w:right w:val="single" w:sz="4" w:space="0" w:color="auto"/>
            </w:tcBorders>
            <w:shd w:val="clear" w:color="000000" w:fill="FFFFFF"/>
            <w:vAlign w:val="center"/>
          </w:tcPr>
          <w:p w:rsidR="00F326E2"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000000" w:fill="FFFFFF"/>
            <w:vAlign w:val="center"/>
          </w:tcPr>
          <w:p w:rsidR="00F326E2" w:rsidRPr="001F624C" w:rsidRDefault="001F624C"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val="en-US" w:eastAsia="ru-RU"/>
              </w:rPr>
              <w:t>2 200</w:t>
            </w:r>
            <w:r>
              <w:rPr>
                <w:rFonts w:ascii="Times New Roman" w:eastAsia="Times New Roman" w:hAnsi="Times New Roman"/>
                <w:color w:val="000000"/>
                <w:sz w:val="18"/>
                <w:szCs w:val="18"/>
                <w:lang w:eastAsia="ru-RU"/>
              </w:rPr>
              <w:t>,00</w:t>
            </w:r>
          </w:p>
        </w:tc>
        <w:tc>
          <w:tcPr>
            <w:tcW w:w="701" w:type="dxa"/>
            <w:tcBorders>
              <w:top w:val="single" w:sz="4" w:space="0" w:color="auto"/>
              <w:left w:val="nil"/>
              <w:bottom w:val="single" w:sz="4" w:space="0" w:color="auto"/>
              <w:right w:val="single" w:sz="4" w:space="0" w:color="auto"/>
            </w:tcBorders>
            <w:shd w:val="clear" w:color="000000" w:fill="FFFFFF"/>
            <w:vAlign w:val="center"/>
          </w:tcPr>
          <w:p w:rsidR="00F326E2"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668" w:type="dxa"/>
            <w:tcBorders>
              <w:top w:val="single" w:sz="4" w:space="0" w:color="auto"/>
              <w:left w:val="nil"/>
              <w:bottom w:val="single" w:sz="4" w:space="0" w:color="auto"/>
              <w:right w:val="single" w:sz="4" w:space="0" w:color="auto"/>
            </w:tcBorders>
            <w:shd w:val="clear" w:color="000000" w:fill="FFFFFF"/>
            <w:vAlign w:val="center"/>
          </w:tcPr>
          <w:p w:rsidR="00F326E2"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082"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016"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115"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065" w:type="dxa"/>
            <w:vMerge/>
            <w:tcBorders>
              <w:top w:val="nil"/>
              <w:left w:val="single" w:sz="4" w:space="0" w:color="auto"/>
              <w:bottom w:val="single" w:sz="4" w:space="0" w:color="000000"/>
              <w:right w:val="single" w:sz="4" w:space="0" w:color="auto"/>
            </w:tcBorders>
            <w:vAlign w:val="center"/>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c>
          <w:tcPr>
            <w:tcW w:w="1508" w:type="dxa"/>
            <w:vMerge/>
            <w:tcBorders>
              <w:top w:val="nil"/>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color w:val="000000"/>
                <w:sz w:val="18"/>
                <w:szCs w:val="18"/>
                <w:lang w:eastAsia="ru-RU"/>
              </w:rPr>
            </w:pPr>
          </w:p>
        </w:tc>
      </w:tr>
      <w:tr w:rsidR="003976DE" w:rsidRPr="00E36877" w:rsidTr="005B1D9A">
        <w:trPr>
          <w:trHeight w:val="315"/>
        </w:trPr>
        <w:tc>
          <w:tcPr>
            <w:tcW w:w="554" w:type="dxa"/>
            <w:vMerge w:val="restart"/>
            <w:tcBorders>
              <w:top w:val="nil"/>
              <w:left w:val="single" w:sz="4" w:space="0" w:color="auto"/>
              <w:bottom w:val="single" w:sz="4" w:space="0" w:color="000000"/>
              <w:right w:val="single" w:sz="4" w:space="0" w:color="auto"/>
            </w:tcBorders>
            <w:shd w:val="clear" w:color="auto" w:fill="auto"/>
            <w:vAlign w:val="center"/>
            <w:hideMark/>
          </w:tcPr>
          <w:p w:rsidR="003976DE" w:rsidRPr="003976DE" w:rsidRDefault="003976DE"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1.2</w:t>
            </w:r>
          </w:p>
        </w:tc>
        <w:tc>
          <w:tcPr>
            <w:tcW w:w="2017" w:type="dxa"/>
            <w:vMerge w:val="restart"/>
            <w:tcBorders>
              <w:top w:val="nil"/>
              <w:left w:val="single" w:sz="4" w:space="0" w:color="auto"/>
              <w:bottom w:val="single" w:sz="4" w:space="0" w:color="000000"/>
              <w:right w:val="single" w:sz="4" w:space="0" w:color="auto"/>
            </w:tcBorders>
            <w:shd w:val="clear" w:color="auto" w:fill="auto"/>
            <w:hideMark/>
          </w:tcPr>
          <w:p w:rsidR="003976DE" w:rsidRPr="003976DE" w:rsidRDefault="003976DE"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Мероприятие 01.03. Обучение населения, прежде всего детей, плаванию и приемам спасания на воде</w:t>
            </w:r>
          </w:p>
        </w:tc>
        <w:tc>
          <w:tcPr>
            <w:tcW w:w="1304" w:type="dxa"/>
            <w:tcBorders>
              <w:top w:val="nil"/>
              <w:left w:val="nil"/>
              <w:bottom w:val="single" w:sz="4" w:space="0" w:color="auto"/>
              <w:right w:val="single" w:sz="4" w:space="0" w:color="auto"/>
            </w:tcBorders>
            <w:shd w:val="clear" w:color="auto" w:fill="auto"/>
          </w:tcPr>
          <w:p w:rsidR="003976DE" w:rsidRPr="003976DE" w:rsidRDefault="003976DE" w:rsidP="001A0FF0">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12" w:type="dxa"/>
            <w:gridSpan w:val="2"/>
            <w:tcBorders>
              <w:top w:val="nil"/>
              <w:left w:val="nil"/>
              <w:bottom w:val="single" w:sz="4" w:space="0" w:color="auto"/>
              <w:right w:val="single" w:sz="4" w:space="0" w:color="auto"/>
            </w:tcBorders>
            <w:shd w:val="clear" w:color="auto" w:fill="auto"/>
            <w:hideMark/>
          </w:tcPr>
          <w:p w:rsidR="003976DE" w:rsidRPr="003976DE" w:rsidRDefault="003976DE"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100" w:type="dxa"/>
            <w:tcBorders>
              <w:top w:val="nil"/>
              <w:left w:val="nil"/>
              <w:bottom w:val="single" w:sz="4" w:space="0" w:color="auto"/>
              <w:right w:val="single" w:sz="4" w:space="0" w:color="auto"/>
            </w:tcBorders>
            <w:shd w:val="clear" w:color="auto" w:fill="auto"/>
            <w:vAlign w:val="bottom"/>
          </w:tcPr>
          <w:p w:rsidR="003976DE" w:rsidRPr="003976DE" w:rsidRDefault="003976DE"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0,00</w:t>
            </w:r>
          </w:p>
          <w:p w:rsidR="003976DE" w:rsidRPr="003976DE" w:rsidRDefault="003976DE" w:rsidP="001A0FF0">
            <w:pPr>
              <w:spacing w:after="0" w:line="240" w:lineRule="auto"/>
              <w:jc w:val="center"/>
              <w:rPr>
                <w:rFonts w:ascii="Times New Roman" w:eastAsia="Times New Roman" w:hAnsi="Times New Roman"/>
                <w:color w:val="000000"/>
                <w:sz w:val="18"/>
                <w:szCs w:val="18"/>
                <w:lang w:eastAsia="ru-RU"/>
              </w:rPr>
            </w:pPr>
          </w:p>
          <w:p w:rsidR="003976DE" w:rsidRPr="003976DE" w:rsidRDefault="003976DE" w:rsidP="001A0FF0">
            <w:pPr>
              <w:spacing w:after="0" w:line="240" w:lineRule="auto"/>
              <w:jc w:val="center"/>
              <w:rPr>
                <w:rFonts w:ascii="Times New Roman" w:eastAsia="Times New Roman" w:hAnsi="Times New Roman"/>
                <w:color w:val="000000"/>
                <w:sz w:val="18"/>
                <w:szCs w:val="18"/>
                <w:lang w:eastAsia="ru-RU"/>
              </w:rPr>
            </w:pPr>
          </w:p>
        </w:tc>
        <w:tc>
          <w:tcPr>
            <w:tcW w:w="3645" w:type="dxa"/>
            <w:gridSpan w:val="5"/>
            <w:tcBorders>
              <w:top w:val="single" w:sz="4" w:space="0" w:color="auto"/>
              <w:left w:val="nil"/>
              <w:bottom w:val="single" w:sz="4" w:space="0" w:color="auto"/>
              <w:right w:val="single" w:sz="4" w:space="0" w:color="000000"/>
            </w:tcBorders>
            <w:shd w:val="clear" w:color="auto" w:fill="auto"/>
            <w:vAlign w:val="bottom"/>
          </w:tcPr>
          <w:p w:rsidR="003976DE" w:rsidRPr="003976DE" w:rsidRDefault="003976DE"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0,00</w:t>
            </w:r>
          </w:p>
          <w:p w:rsidR="003976DE" w:rsidRPr="003976DE" w:rsidRDefault="003976DE" w:rsidP="001A0FF0">
            <w:pPr>
              <w:spacing w:after="0" w:line="240" w:lineRule="auto"/>
              <w:jc w:val="center"/>
              <w:rPr>
                <w:rFonts w:ascii="Times New Roman" w:eastAsia="Times New Roman" w:hAnsi="Times New Roman"/>
                <w:color w:val="000000"/>
                <w:sz w:val="18"/>
                <w:szCs w:val="18"/>
                <w:lang w:eastAsia="ru-RU"/>
              </w:rPr>
            </w:pPr>
          </w:p>
          <w:p w:rsidR="003976DE" w:rsidRPr="003976DE" w:rsidRDefault="003976DE" w:rsidP="001A0FF0">
            <w:pPr>
              <w:spacing w:after="0" w:line="240" w:lineRule="auto"/>
              <w:jc w:val="center"/>
              <w:rPr>
                <w:rFonts w:ascii="Times New Roman" w:eastAsia="Times New Roman" w:hAnsi="Times New Roman"/>
                <w:color w:val="000000"/>
                <w:sz w:val="18"/>
                <w:szCs w:val="18"/>
                <w:lang w:eastAsia="ru-RU"/>
              </w:rPr>
            </w:pPr>
          </w:p>
        </w:tc>
        <w:tc>
          <w:tcPr>
            <w:tcW w:w="1082" w:type="dxa"/>
            <w:tcBorders>
              <w:top w:val="nil"/>
              <w:left w:val="nil"/>
              <w:bottom w:val="single" w:sz="4" w:space="0" w:color="auto"/>
              <w:right w:val="single" w:sz="4" w:space="0" w:color="auto"/>
            </w:tcBorders>
            <w:shd w:val="clear" w:color="auto" w:fill="auto"/>
          </w:tcPr>
          <w:p w:rsidR="003976DE" w:rsidRPr="003976DE" w:rsidRDefault="003976DE"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16" w:type="dxa"/>
            <w:tcBorders>
              <w:top w:val="nil"/>
              <w:left w:val="nil"/>
              <w:bottom w:val="single" w:sz="4" w:space="0" w:color="auto"/>
              <w:right w:val="single" w:sz="4" w:space="0" w:color="auto"/>
            </w:tcBorders>
            <w:shd w:val="clear" w:color="auto" w:fill="auto"/>
          </w:tcPr>
          <w:p w:rsidR="003976DE" w:rsidRPr="003976DE" w:rsidRDefault="003976DE"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115" w:type="dxa"/>
            <w:tcBorders>
              <w:top w:val="nil"/>
              <w:left w:val="nil"/>
              <w:bottom w:val="single" w:sz="4" w:space="0" w:color="auto"/>
              <w:right w:val="single" w:sz="4" w:space="0" w:color="auto"/>
            </w:tcBorders>
            <w:shd w:val="clear" w:color="auto" w:fill="auto"/>
          </w:tcPr>
          <w:p w:rsidR="003976DE" w:rsidRPr="003976DE" w:rsidRDefault="003976DE"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65" w:type="dxa"/>
            <w:tcBorders>
              <w:top w:val="nil"/>
              <w:left w:val="nil"/>
              <w:bottom w:val="single" w:sz="4" w:space="0" w:color="auto"/>
              <w:right w:val="single" w:sz="4" w:space="0" w:color="auto"/>
            </w:tcBorders>
            <w:shd w:val="clear" w:color="auto" w:fill="auto"/>
          </w:tcPr>
          <w:p w:rsidR="003976DE" w:rsidRPr="003976DE" w:rsidRDefault="003976DE"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08" w:type="dxa"/>
            <w:vMerge w:val="restart"/>
            <w:tcBorders>
              <w:top w:val="nil"/>
              <w:left w:val="single" w:sz="4" w:space="0" w:color="auto"/>
              <w:right w:val="single" w:sz="4" w:space="0" w:color="auto"/>
            </w:tcBorders>
            <w:shd w:val="clear" w:color="auto" w:fill="auto"/>
          </w:tcPr>
          <w:p w:rsidR="003976DE" w:rsidRPr="003976DE" w:rsidRDefault="005B4AB1" w:rsidP="001A0FF0">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3976DE" w:rsidRPr="00E36877" w:rsidTr="005B1D9A">
        <w:trPr>
          <w:trHeight w:val="651"/>
        </w:trPr>
        <w:tc>
          <w:tcPr>
            <w:tcW w:w="554" w:type="dxa"/>
            <w:vMerge/>
            <w:tcBorders>
              <w:top w:val="nil"/>
              <w:left w:val="single" w:sz="4" w:space="0" w:color="auto"/>
              <w:bottom w:val="single" w:sz="4" w:space="0" w:color="000000"/>
              <w:right w:val="single" w:sz="4" w:space="0" w:color="auto"/>
            </w:tcBorders>
            <w:vAlign w:val="center"/>
            <w:hideMark/>
          </w:tcPr>
          <w:p w:rsidR="003976DE" w:rsidRPr="003976DE" w:rsidRDefault="003976DE" w:rsidP="001A0FF0">
            <w:pPr>
              <w:spacing w:after="0" w:line="240" w:lineRule="auto"/>
              <w:rPr>
                <w:rFonts w:ascii="Times New Roman" w:eastAsia="Times New Roman" w:hAnsi="Times New Roman"/>
                <w:color w:val="000000"/>
                <w:sz w:val="18"/>
                <w:szCs w:val="18"/>
                <w:lang w:eastAsia="ru-RU"/>
              </w:rPr>
            </w:pPr>
          </w:p>
        </w:tc>
        <w:tc>
          <w:tcPr>
            <w:tcW w:w="2017" w:type="dxa"/>
            <w:vMerge/>
            <w:tcBorders>
              <w:top w:val="nil"/>
              <w:left w:val="single" w:sz="4" w:space="0" w:color="auto"/>
              <w:bottom w:val="single" w:sz="4" w:space="0" w:color="000000"/>
              <w:right w:val="single" w:sz="4" w:space="0" w:color="auto"/>
            </w:tcBorders>
            <w:vAlign w:val="center"/>
            <w:hideMark/>
          </w:tcPr>
          <w:p w:rsidR="003976DE" w:rsidRPr="003976DE" w:rsidRDefault="003976DE" w:rsidP="001A0FF0">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auto" w:fill="auto"/>
          </w:tcPr>
          <w:p w:rsidR="003976DE" w:rsidRPr="003976DE" w:rsidRDefault="003976DE" w:rsidP="001A0FF0">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12" w:type="dxa"/>
            <w:gridSpan w:val="2"/>
            <w:tcBorders>
              <w:top w:val="nil"/>
              <w:left w:val="nil"/>
              <w:bottom w:val="single" w:sz="4" w:space="0" w:color="auto"/>
              <w:right w:val="single" w:sz="4" w:space="0" w:color="auto"/>
            </w:tcBorders>
            <w:shd w:val="clear" w:color="auto" w:fill="auto"/>
            <w:hideMark/>
          </w:tcPr>
          <w:p w:rsidR="003976DE" w:rsidRPr="003976DE" w:rsidRDefault="003976DE"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бюджетов муниципальных образований</w:t>
            </w:r>
          </w:p>
        </w:tc>
        <w:tc>
          <w:tcPr>
            <w:tcW w:w="1100" w:type="dxa"/>
            <w:tcBorders>
              <w:top w:val="nil"/>
              <w:left w:val="nil"/>
              <w:bottom w:val="single" w:sz="4" w:space="0" w:color="auto"/>
              <w:right w:val="single" w:sz="4" w:space="0" w:color="auto"/>
            </w:tcBorders>
            <w:shd w:val="clear" w:color="auto" w:fill="auto"/>
            <w:vAlign w:val="bottom"/>
          </w:tcPr>
          <w:p w:rsidR="003976DE" w:rsidRPr="003976DE" w:rsidRDefault="003976DE"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0,00</w:t>
            </w:r>
          </w:p>
          <w:p w:rsidR="003976DE" w:rsidRPr="003976DE" w:rsidRDefault="003976DE" w:rsidP="001A0FF0">
            <w:pPr>
              <w:spacing w:after="0" w:line="240" w:lineRule="auto"/>
              <w:jc w:val="center"/>
              <w:rPr>
                <w:rFonts w:ascii="Times New Roman" w:eastAsia="Times New Roman" w:hAnsi="Times New Roman"/>
                <w:color w:val="000000"/>
                <w:sz w:val="18"/>
                <w:szCs w:val="18"/>
                <w:lang w:eastAsia="ru-RU"/>
              </w:rPr>
            </w:pPr>
          </w:p>
          <w:p w:rsidR="003976DE" w:rsidRPr="003976DE" w:rsidRDefault="003976DE" w:rsidP="001A0FF0">
            <w:pPr>
              <w:spacing w:after="0" w:line="240" w:lineRule="auto"/>
              <w:jc w:val="center"/>
              <w:rPr>
                <w:rFonts w:ascii="Times New Roman" w:eastAsia="Times New Roman" w:hAnsi="Times New Roman"/>
                <w:color w:val="000000"/>
                <w:sz w:val="18"/>
                <w:szCs w:val="18"/>
                <w:lang w:eastAsia="ru-RU"/>
              </w:rPr>
            </w:pPr>
          </w:p>
        </w:tc>
        <w:tc>
          <w:tcPr>
            <w:tcW w:w="3645" w:type="dxa"/>
            <w:gridSpan w:val="5"/>
            <w:tcBorders>
              <w:top w:val="single" w:sz="4" w:space="0" w:color="auto"/>
              <w:left w:val="nil"/>
              <w:bottom w:val="single" w:sz="4" w:space="0" w:color="auto"/>
              <w:right w:val="single" w:sz="4" w:space="0" w:color="000000"/>
            </w:tcBorders>
            <w:shd w:val="clear" w:color="auto" w:fill="auto"/>
            <w:vAlign w:val="bottom"/>
          </w:tcPr>
          <w:p w:rsidR="003976DE" w:rsidRPr="003976DE" w:rsidRDefault="003976DE"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0,00</w:t>
            </w:r>
          </w:p>
          <w:p w:rsidR="003976DE" w:rsidRPr="003976DE" w:rsidRDefault="003976DE" w:rsidP="001A0FF0">
            <w:pPr>
              <w:spacing w:after="0" w:line="240" w:lineRule="auto"/>
              <w:jc w:val="center"/>
              <w:rPr>
                <w:rFonts w:ascii="Times New Roman" w:eastAsia="Times New Roman" w:hAnsi="Times New Roman"/>
                <w:color w:val="000000"/>
                <w:sz w:val="18"/>
                <w:szCs w:val="18"/>
                <w:lang w:eastAsia="ru-RU"/>
              </w:rPr>
            </w:pPr>
          </w:p>
          <w:p w:rsidR="003976DE" w:rsidRPr="003976DE" w:rsidRDefault="003976DE" w:rsidP="001A0FF0">
            <w:pPr>
              <w:spacing w:after="0" w:line="240" w:lineRule="auto"/>
              <w:jc w:val="center"/>
              <w:rPr>
                <w:rFonts w:ascii="Times New Roman" w:eastAsia="Times New Roman" w:hAnsi="Times New Roman"/>
                <w:color w:val="000000"/>
                <w:sz w:val="18"/>
                <w:szCs w:val="18"/>
                <w:lang w:eastAsia="ru-RU"/>
              </w:rPr>
            </w:pPr>
          </w:p>
        </w:tc>
        <w:tc>
          <w:tcPr>
            <w:tcW w:w="1082" w:type="dxa"/>
            <w:tcBorders>
              <w:top w:val="nil"/>
              <w:left w:val="nil"/>
              <w:bottom w:val="single" w:sz="4" w:space="0" w:color="auto"/>
              <w:right w:val="single" w:sz="4" w:space="0" w:color="auto"/>
            </w:tcBorders>
            <w:shd w:val="clear" w:color="auto" w:fill="auto"/>
          </w:tcPr>
          <w:p w:rsidR="003976DE" w:rsidRPr="003976DE" w:rsidRDefault="003976DE"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16" w:type="dxa"/>
            <w:tcBorders>
              <w:top w:val="nil"/>
              <w:left w:val="nil"/>
              <w:bottom w:val="single" w:sz="4" w:space="0" w:color="auto"/>
              <w:right w:val="single" w:sz="4" w:space="0" w:color="auto"/>
            </w:tcBorders>
            <w:shd w:val="clear" w:color="auto" w:fill="auto"/>
          </w:tcPr>
          <w:p w:rsidR="003976DE" w:rsidRPr="003976DE" w:rsidRDefault="003976DE"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115" w:type="dxa"/>
            <w:tcBorders>
              <w:top w:val="nil"/>
              <w:left w:val="nil"/>
              <w:bottom w:val="single" w:sz="4" w:space="0" w:color="auto"/>
              <w:right w:val="single" w:sz="4" w:space="0" w:color="auto"/>
            </w:tcBorders>
            <w:shd w:val="clear" w:color="auto" w:fill="auto"/>
          </w:tcPr>
          <w:p w:rsidR="003976DE" w:rsidRPr="003976DE" w:rsidRDefault="003976DE"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65" w:type="dxa"/>
            <w:tcBorders>
              <w:top w:val="nil"/>
              <w:left w:val="nil"/>
              <w:bottom w:val="single" w:sz="4" w:space="0" w:color="auto"/>
              <w:right w:val="single" w:sz="4" w:space="0" w:color="auto"/>
            </w:tcBorders>
            <w:shd w:val="clear" w:color="auto" w:fill="auto"/>
          </w:tcPr>
          <w:p w:rsidR="003976DE" w:rsidRPr="003976DE" w:rsidRDefault="003976DE"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08" w:type="dxa"/>
            <w:vMerge/>
            <w:tcBorders>
              <w:left w:val="single" w:sz="4" w:space="0" w:color="auto"/>
              <w:right w:val="single" w:sz="4" w:space="0" w:color="auto"/>
            </w:tcBorders>
            <w:vAlign w:val="center"/>
            <w:hideMark/>
          </w:tcPr>
          <w:p w:rsidR="003976DE" w:rsidRPr="003976DE" w:rsidRDefault="003976DE" w:rsidP="001A0FF0">
            <w:pPr>
              <w:spacing w:after="0" w:line="240" w:lineRule="auto"/>
              <w:rPr>
                <w:rFonts w:ascii="Times New Roman" w:eastAsia="Times New Roman" w:hAnsi="Times New Roman"/>
                <w:color w:val="000000"/>
                <w:sz w:val="18"/>
                <w:szCs w:val="18"/>
                <w:lang w:eastAsia="ru-RU"/>
              </w:rPr>
            </w:pPr>
          </w:p>
        </w:tc>
      </w:tr>
      <w:tr w:rsidR="003976DE" w:rsidRPr="00E36877" w:rsidTr="005B1D9A">
        <w:trPr>
          <w:trHeight w:val="510"/>
        </w:trPr>
        <w:tc>
          <w:tcPr>
            <w:tcW w:w="554" w:type="dxa"/>
            <w:vMerge/>
            <w:tcBorders>
              <w:top w:val="nil"/>
              <w:left w:val="single" w:sz="4" w:space="0" w:color="auto"/>
              <w:bottom w:val="single" w:sz="4" w:space="0" w:color="000000"/>
              <w:right w:val="single" w:sz="4" w:space="0" w:color="auto"/>
            </w:tcBorders>
            <w:vAlign w:val="center"/>
            <w:hideMark/>
          </w:tcPr>
          <w:p w:rsidR="003976DE" w:rsidRPr="003976DE" w:rsidRDefault="003976DE" w:rsidP="001A0FF0">
            <w:pPr>
              <w:spacing w:after="0" w:line="240" w:lineRule="auto"/>
              <w:rPr>
                <w:rFonts w:ascii="Times New Roman" w:eastAsia="Times New Roman" w:hAnsi="Times New Roman"/>
                <w:color w:val="000000"/>
                <w:sz w:val="18"/>
                <w:szCs w:val="18"/>
                <w:lang w:eastAsia="ru-RU"/>
              </w:rPr>
            </w:pPr>
          </w:p>
        </w:tc>
        <w:tc>
          <w:tcPr>
            <w:tcW w:w="2017" w:type="dxa"/>
            <w:vMerge/>
            <w:tcBorders>
              <w:top w:val="nil"/>
              <w:left w:val="single" w:sz="4" w:space="0" w:color="auto"/>
              <w:bottom w:val="single" w:sz="4" w:space="0" w:color="000000"/>
              <w:right w:val="single" w:sz="4" w:space="0" w:color="auto"/>
            </w:tcBorders>
            <w:vAlign w:val="center"/>
            <w:hideMark/>
          </w:tcPr>
          <w:p w:rsidR="003976DE" w:rsidRPr="003976DE" w:rsidRDefault="003976DE" w:rsidP="001A0FF0">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auto" w:fill="auto"/>
          </w:tcPr>
          <w:p w:rsidR="003976DE" w:rsidRPr="003976DE" w:rsidRDefault="003976DE" w:rsidP="001A0FF0">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12" w:type="dxa"/>
            <w:gridSpan w:val="2"/>
            <w:tcBorders>
              <w:top w:val="nil"/>
              <w:left w:val="nil"/>
              <w:bottom w:val="single" w:sz="4" w:space="0" w:color="auto"/>
              <w:right w:val="single" w:sz="4" w:space="0" w:color="auto"/>
            </w:tcBorders>
            <w:shd w:val="clear" w:color="auto" w:fill="auto"/>
            <w:hideMark/>
          </w:tcPr>
          <w:p w:rsidR="003976DE" w:rsidRPr="003976DE" w:rsidRDefault="003976DE"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Внебюджетные средства</w:t>
            </w:r>
          </w:p>
        </w:tc>
        <w:tc>
          <w:tcPr>
            <w:tcW w:w="1100" w:type="dxa"/>
            <w:tcBorders>
              <w:top w:val="nil"/>
              <w:left w:val="nil"/>
              <w:bottom w:val="single" w:sz="4" w:space="0" w:color="auto"/>
              <w:right w:val="single" w:sz="4" w:space="0" w:color="auto"/>
            </w:tcBorders>
            <w:shd w:val="clear" w:color="auto" w:fill="auto"/>
            <w:vAlign w:val="bottom"/>
          </w:tcPr>
          <w:p w:rsidR="003976DE" w:rsidRPr="003976DE" w:rsidRDefault="003976DE"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0,00</w:t>
            </w:r>
          </w:p>
          <w:p w:rsidR="003976DE" w:rsidRPr="003976DE" w:rsidRDefault="003976DE" w:rsidP="001A0FF0">
            <w:pPr>
              <w:spacing w:after="0" w:line="240" w:lineRule="auto"/>
              <w:jc w:val="center"/>
              <w:rPr>
                <w:rFonts w:ascii="Times New Roman" w:eastAsia="Times New Roman" w:hAnsi="Times New Roman"/>
                <w:color w:val="000000"/>
                <w:sz w:val="18"/>
                <w:szCs w:val="18"/>
                <w:lang w:eastAsia="ru-RU"/>
              </w:rPr>
            </w:pPr>
          </w:p>
          <w:p w:rsidR="003976DE" w:rsidRPr="003976DE" w:rsidRDefault="003976DE" w:rsidP="001A0FF0">
            <w:pPr>
              <w:spacing w:after="0" w:line="240" w:lineRule="auto"/>
              <w:jc w:val="center"/>
              <w:rPr>
                <w:rFonts w:ascii="Times New Roman" w:eastAsia="Times New Roman" w:hAnsi="Times New Roman"/>
                <w:color w:val="000000"/>
                <w:sz w:val="18"/>
                <w:szCs w:val="18"/>
                <w:lang w:eastAsia="ru-RU"/>
              </w:rPr>
            </w:pPr>
          </w:p>
        </w:tc>
        <w:tc>
          <w:tcPr>
            <w:tcW w:w="3645" w:type="dxa"/>
            <w:gridSpan w:val="5"/>
            <w:tcBorders>
              <w:top w:val="single" w:sz="4" w:space="0" w:color="auto"/>
              <w:left w:val="nil"/>
              <w:bottom w:val="single" w:sz="4" w:space="0" w:color="auto"/>
              <w:right w:val="single" w:sz="4" w:space="0" w:color="000000"/>
            </w:tcBorders>
            <w:shd w:val="clear" w:color="auto" w:fill="auto"/>
            <w:vAlign w:val="bottom"/>
          </w:tcPr>
          <w:p w:rsidR="003976DE" w:rsidRPr="003976DE" w:rsidRDefault="003976DE"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0,00</w:t>
            </w:r>
          </w:p>
          <w:p w:rsidR="003976DE" w:rsidRPr="003976DE" w:rsidRDefault="003976DE" w:rsidP="001A0FF0">
            <w:pPr>
              <w:spacing w:after="0" w:line="240" w:lineRule="auto"/>
              <w:jc w:val="center"/>
              <w:rPr>
                <w:rFonts w:ascii="Times New Roman" w:eastAsia="Times New Roman" w:hAnsi="Times New Roman"/>
                <w:color w:val="000000"/>
                <w:sz w:val="18"/>
                <w:szCs w:val="18"/>
                <w:lang w:eastAsia="ru-RU"/>
              </w:rPr>
            </w:pPr>
          </w:p>
          <w:p w:rsidR="003976DE" w:rsidRPr="003976DE" w:rsidRDefault="003976DE" w:rsidP="001A0FF0">
            <w:pPr>
              <w:spacing w:after="0" w:line="240" w:lineRule="auto"/>
              <w:jc w:val="center"/>
              <w:rPr>
                <w:rFonts w:ascii="Times New Roman" w:eastAsia="Times New Roman" w:hAnsi="Times New Roman"/>
                <w:color w:val="000000"/>
                <w:sz w:val="18"/>
                <w:szCs w:val="18"/>
                <w:lang w:eastAsia="ru-RU"/>
              </w:rPr>
            </w:pPr>
          </w:p>
        </w:tc>
        <w:tc>
          <w:tcPr>
            <w:tcW w:w="1082" w:type="dxa"/>
            <w:tcBorders>
              <w:top w:val="nil"/>
              <w:left w:val="nil"/>
              <w:bottom w:val="single" w:sz="4" w:space="0" w:color="auto"/>
              <w:right w:val="single" w:sz="4" w:space="0" w:color="auto"/>
            </w:tcBorders>
            <w:shd w:val="clear" w:color="auto" w:fill="auto"/>
          </w:tcPr>
          <w:p w:rsidR="003976DE" w:rsidRPr="003976DE" w:rsidRDefault="003976DE"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16" w:type="dxa"/>
            <w:tcBorders>
              <w:top w:val="nil"/>
              <w:left w:val="nil"/>
              <w:bottom w:val="single" w:sz="4" w:space="0" w:color="auto"/>
              <w:right w:val="single" w:sz="4" w:space="0" w:color="auto"/>
            </w:tcBorders>
            <w:shd w:val="clear" w:color="auto" w:fill="auto"/>
          </w:tcPr>
          <w:p w:rsidR="003976DE" w:rsidRPr="003976DE" w:rsidRDefault="003976DE"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115" w:type="dxa"/>
            <w:tcBorders>
              <w:top w:val="nil"/>
              <w:left w:val="nil"/>
              <w:bottom w:val="single" w:sz="4" w:space="0" w:color="auto"/>
              <w:right w:val="single" w:sz="4" w:space="0" w:color="auto"/>
            </w:tcBorders>
            <w:shd w:val="clear" w:color="auto" w:fill="auto"/>
          </w:tcPr>
          <w:p w:rsidR="003976DE" w:rsidRPr="003976DE" w:rsidRDefault="003976DE"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65" w:type="dxa"/>
            <w:tcBorders>
              <w:top w:val="nil"/>
              <w:left w:val="nil"/>
              <w:bottom w:val="single" w:sz="4" w:space="0" w:color="auto"/>
              <w:right w:val="single" w:sz="4" w:space="0" w:color="auto"/>
            </w:tcBorders>
            <w:shd w:val="clear" w:color="auto" w:fill="auto"/>
          </w:tcPr>
          <w:p w:rsidR="003976DE" w:rsidRPr="003976DE" w:rsidRDefault="003976DE"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08" w:type="dxa"/>
            <w:vMerge/>
            <w:tcBorders>
              <w:left w:val="single" w:sz="4" w:space="0" w:color="auto"/>
              <w:right w:val="single" w:sz="4" w:space="0" w:color="auto"/>
            </w:tcBorders>
            <w:vAlign w:val="center"/>
            <w:hideMark/>
          </w:tcPr>
          <w:p w:rsidR="003976DE" w:rsidRPr="003976DE" w:rsidRDefault="003976DE" w:rsidP="001A0FF0">
            <w:pPr>
              <w:spacing w:after="0" w:line="240" w:lineRule="auto"/>
              <w:rPr>
                <w:rFonts w:ascii="Times New Roman" w:eastAsia="Times New Roman" w:hAnsi="Times New Roman"/>
                <w:color w:val="000000"/>
                <w:sz w:val="18"/>
                <w:szCs w:val="18"/>
                <w:lang w:eastAsia="ru-RU"/>
              </w:rPr>
            </w:pPr>
          </w:p>
        </w:tc>
      </w:tr>
      <w:tr w:rsidR="003976DE" w:rsidRPr="00E36877" w:rsidTr="005B1D9A">
        <w:trPr>
          <w:trHeight w:val="315"/>
        </w:trPr>
        <w:tc>
          <w:tcPr>
            <w:tcW w:w="554" w:type="dxa"/>
            <w:vMerge/>
            <w:tcBorders>
              <w:top w:val="nil"/>
              <w:left w:val="single" w:sz="4" w:space="0" w:color="auto"/>
              <w:bottom w:val="single" w:sz="4" w:space="0" w:color="000000"/>
              <w:right w:val="single" w:sz="4" w:space="0" w:color="auto"/>
            </w:tcBorders>
            <w:vAlign w:val="center"/>
            <w:hideMark/>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2017" w:type="dxa"/>
            <w:vMerge w:val="restart"/>
            <w:tcBorders>
              <w:top w:val="nil"/>
              <w:left w:val="single" w:sz="4" w:space="0" w:color="auto"/>
              <w:bottom w:val="single" w:sz="4" w:space="0" w:color="000000"/>
              <w:right w:val="single" w:sz="4" w:space="0" w:color="auto"/>
            </w:tcBorders>
            <w:shd w:val="clear" w:color="auto" w:fill="auto"/>
            <w:hideMark/>
          </w:tcPr>
          <w:p w:rsidR="003976DE" w:rsidRPr="003976DE" w:rsidRDefault="003976DE" w:rsidP="00197CC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Обучение населения, прежде всего детей, плаванию и приемам спасания на воде</w:t>
            </w:r>
          </w:p>
        </w:tc>
        <w:tc>
          <w:tcPr>
            <w:tcW w:w="1304" w:type="dxa"/>
            <w:vMerge w:val="restart"/>
            <w:tcBorders>
              <w:top w:val="nil"/>
              <w:left w:val="single" w:sz="4" w:space="0" w:color="auto"/>
              <w:bottom w:val="single" w:sz="4" w:space="0" w:color="000000"/>
              <w:right w:val="single" w:sz="4" w:space="0" w:color="auto"/>
            </w:tcBorders>
            <w:shd w:val="clear" w:color="auto" w:fill="auto"/>
            <w:vAlign w:val="center"/>
            <w:hideMark/>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p>
        </w:tc>
        <w:tc>
          <w:tcPr>
            <w:tcW w:w="161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Х</w:t>
            </w:r>
          </w:p>
        </w:tc>
        <w:tc>
          <w:tcPr>
            <w:tcW w:w="1100" w:type="dxa"/>
            <w:vMerge w:val="restart"/>
            <w:tcBorders>
              <w:top w:val="nil"/>
              <w:left w:val="single" w:sz="4" w:space="0" w:color="auto"/>
              <w:bottom w:val="nil"/>
              <w:right w:val="single" w:sz="4" w:space="0" w:color="auto"/>
            </w:tcBorders>
            <w:shd w:val="clear" w:color="000000" w:fill="FFFFFF"/>
            <w:hideMark/>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Всего:</w:t>
            </w:r>
          </w:p>
        </w:tc>
        <w:tc>
          <w:tcPr>
            <w:tcW w:w="846" w:type="dxa"/>
            <w:vMerge w:val="restart"/>
            <w:tcBorders>
              <w:top w:val="nil"/>
              <w:left w:val="single" w:sz="4" w:space="0" w:color="auto"/>
              <w:bottom w:val="nil"/>
              <w:right w:val="single" w:sz="4" w:space="0" w:color="auto"/>
            </w:tcBorders>
            <w:shd w:val="clear" w:color="000000" w:fill="FFFFFF"/>
            <w:hideMark/>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2023 год</w:t>
            </w:r>
          </w:p>
        </w:tc>
        <w:tc>
          <w:tcPr>
            <w:tcW w:w="2799" w:type="dxa"/>
            <w:gridSpan w:val="4"/>
            <w:tcBorders>
              <w:top w:val="single" w:sz="4" w:space="0" w:color="auto"/>
              <w:left w:val="nil"/>
              <w:bottom w:val="single" w:sz="4" w:space="0" w:color="auto"/>
              <w:right w:val="single" w:sz="4" w:space="0" w:color="000000"/>
            </w:tcBorders>
            <w:shd w:val="clear" w:color="000000" w:fill="FFFFFF"/>
            <w:hideMark/>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 том числе по кварталам</w:t>
            </w:r>
          </w:p>
        </w:tc>
        <w:tc>
          <w:tcPr>
            <w:tcW w:w="1082" w:type="dxa"/>
            <w:vMerge w:val="restart"/>
            <w:tcBorders>
              <w:top w:val="nil"/>
              <w:left w:val="single" w:sz="4" w:space="0" w:color="auto"/>
              <w:bottom w:val="single" w:sz="4" w:space="0" w:color="000000"/>
              <w:right w:val="single" w:sz="4" w:space="0" w:color="auto"/>
            </w:tcBorders>
            <w:shd w:val="clear" w:color="000000" w:fill="FFFFFF"/>
          </w:tcPr>
          <w:p w:rsidR="003976DE"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016" w:type="dxa"/>
            <w:vMerge w:val="restart"/>
            <w:tcBorders>
              <w:top w:val="nil"/>
              <w:left w:val="single" w:sz="4" w:space="0" w:color="auto"/>
              <w:bottom w:val="single" w:sz="4" w:space="0" w:color="000000"/>
              <w:right w:val="single" w:sz="4" w:space="0" w:color="auto"/>
            </w:tcBorders>
            <w:shd w:val="clear" w:color="000000" w:fill="FFFFFF"/>
          </w:tcPr>
          <w:p w:rsidR="003976DE"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115" w:type="dxa"/>
            <w:vMerge w:val="restart"/>
            <w:tcBorders>
              <w:top w:val="nil"/>
              <w:left w:val="single" w:sz="4" w:space="0" w:color="auto"/>
              <w:bottom w:val="single" w:sz="4" w:space="0" w:color="000000"/>
              <w:right w:val="single" w:sz="4" w:space="0" w:color="auto"/>
            </w:tcBorders>
            <w:shd w:val="clear" w:color="000000" w:fill="FFFFFF"/>
          </w:tcPr>
          <w:p w:rsidR="003976DE"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065" w:type="dxa"/>
            <w:vMerge w:val="restart"/>
            <w:tcBorders>
              <w:top w:val="nil"/>
              <w:left w:val="single" w:sz="4" w:space="0" w:color="auto"/>
              <w:bottom w:val="single" w:sz="4" w:space="0" w:color="000000"/>
              <w:right w:val="single" w:sz="4" w:space="0" w:color="auto"/>
            </w:tcBorders>
            <w:shd w:val="clear" w:color="000000" w:fill="FFFFFF"/>
          </w:tcPr>
          <w:p w:rsidR="003976DE"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508" w:type="dxa"/>
            <w:vMerge/>
            <w:tcBorders>
              <w:left w:val="single" w:sz="4" w:space="0" w:color="auto"/>
              <w:right w:val="single" w:sz="4" w:space="0" w:color="auto"/>
            </w:tcBorders>
            <w:shd w:val="clear" w:color="auto" w:fill="auto"/>
            <w:vAlign w:val="bottom"/>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p>
        </w:tc>
      </w:tr>
      <w:tr w:rsidR="003976DE" w:rsidRPr="00E36877" w:rsidTr="005B1D9A">
        <w:trPr>
          <w:trHeight w:val="255"/>
        </w:trPr>
        <w:tc>
          <w:tcPr>
            <w:tcW w:w="554" w:type="dxa"/>
            <w:vMerge/>
            <w:tcBorders>
              <w:top w:val="nil"/>
              <w:left w:val="single" w:sz="4" w:space="0" w:color="auto"/>
              <w:bottom w:val="single" w:sz="4" w:space="0" w:color="000000"/>
              <w:right w:val="single" w:sz="4" w:space="0" w:color="auto"/>
            </w:tcBorders>
            <w:vAlign w:val="center"/>
            <w:hideMark/>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2017" w:type="dxa"/>
            <w:vMerge/>
            <w:tcBorders>
              <w:top w:val="nil"/>
              <w:left w:val="single" w:sz="4" w:space="0" w:color="auto"/>
              <w:bottom w:val="single" w:sz="4" w:space="0" w:color="000000"/>
              <w:right w:val="single" w:sz="4" w:space="0" w:color="auto"/>
            </w:tcBorders>
            <w:vAlign w:val="center"/>
            <w:hideMark/>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bottom w:val="single" w:sz="4" w:space="0" w:color="000000"/>
              <w:right w:val="single" w:sz="4" w:space="0" w:color="auto"/>
            </w:tcBorders>
            <w:vAlign w:val="center"/>
            <w:hideMark/>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612" w:type="dxa"/>
            <w:gridSpan w:val="2"/>
            <w:vMerge/>
            <w:tcBorders>
              <w:top w:val="nil"/>
              <w:left w:val="single" w:sz="4" w:space="0" w:color="auto"/>
              <w:bottom w:val="single" w:sz="4" w:space="0" w:color="000000"/>
              <w:right w:val="single" w:sz="4" w:space="0" w:color="auto"/>
            </w:tcBorders>
            <w:vAlign w:val="center"/>
            <w:hideMark/>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100" w:type="dxa"/>
            <w:vMerge/>
            <w:tcBorders>
              <w:top w:val="nil"/>
              <w:left w:val="single" w:sz="4" w:space="0" w:color="auto"/>
              <w:bottom w:val="nil"/>
              <w:right w:val="single" w:sz="4" w:space="0" w:color="auto"/>
            </w:tcBorders>
            <w:vAlign w:val="center"/>
            <w:hideMark/>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846" w:type="dxa"/>
            <w:vMerge/>
            <w:tcBorders>
              <w:top w:val="nil"/>
              <w:left w:val="single" w:sz="4" w:space="0" w:color="auto"/>
              <w:bottom w:val="nil"/>
              <w:right w:val="single" w:sz="4" w:space="0" w:color="auto"/>
            </w:tcBorders>
            <w:vAlign w:val="center"/>
            <w:hideMark/>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584" w:type="dxa"/>
            <w:tcBorders>
              <w:top w:val="nil"/>
              <w:left w:val="nil"/>
              <w:bottom w:val="nil"/>
              <w:right w:val="single" w:sz="4" w:space="0" w:color="auto"/>
            </w:tcBorders>
            <w:shd w:val="clear" w:color="000000" w:fill="FFFFFF"/>
            <w:hideMark/>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w:t>
            </w:r>
          </w:p>
        </w:tc>
        <w:tc>
          <w:tcPr>
            <w:tcW w:w="846" w:type="dxa"/>
            <w:tcBorders>
              <w:top w:val="nil"/>
              <w:left w:val="nil"/>
              <w:bottom w:val="nil"/>
              <w:right w:val="single" w:sz="4" w:space="0" w:color="auto"/>
            </w:tcBorders>
            <w:shd w:val="clear" w:color="000000" w:fill="FFFFFF"/>
            <w:hideMark/>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w:t>
            </w:r>
          </w:p>
        </w:tc>
        <w:tc>
          <w:tcPr>
            <w:tcW w:w="701" w:type="dxa"/>
            <w:tcBorders>
              <w:top w:val="nil"/>
              <w:left w:val="nil"/>
              <w:bottom w:val="nil"/>
              <w:right w:val="single" w:sz="4" w:space="0" w:color="auto"/>
            </w:tcBorders>
            <w:shd w:val="clear" w:color="000000" w:fill="FFFFFF"/>
            <w:hideMark/>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III</w:t>
            </w:r>
          </w:p>
        </w:tc>
        <w:tc>
          <w:tcPr>
            <w:tcW w:w="668" w:type="dxa"/>
            <w:tcBorders>
              <w:top w:val="nil"/>
              <w:left w:val="nil"/>
              <w:bottom w:val="nil"/>
              <w:right w:val="single" w:sz="4" w:space="0" w:color="auto"/>
            </w:tcBorders>
            <w:shd w:val="clear" w:color="000000" w:fill="FFFFFF"/>
            <w:hideMark/>
          </w:tcPr>
          <w:p w:rsidR="003976DE" w:rsidRPr="003976DE" w:rsidRDefault="003976DE" w:rsidP="00197CC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IV</w:t>
            </w:r>
          </w:p>
        </w:tc>
        <w:tc>
          <w:tcPr>
            <w:tcW w:w="1082" w:type="dxa"/>
            <w:vMerge/>
            <w:tcBorders>
              <w:top w:val="nil"/>
              <w:left w:val="single" w:sz="4" w:space="0" w:color="auto"/>
              <w:bottom w:val="single" w:sz="4" w:space="0" w:color="000000"/>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016" w:type="dxa"/>
            <w:vMerge/>
            <w:tcBorders>
              <w:top w:val="nil"/>
              <w:left w:val="single" w:sz="4" w:space="0" w:color="auto"/>
              <w:bottom w:val="single" w:sz="4" w:space="0" w:color="000000"/>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115" w:type="dxa"/>
            <w:vMerge/>
            <w:tcBorders>
              <w:top w:val="nil"/>
              <w:left w:val="single" w:sz="4" w:space="0" w:color="auto"/>
              <w:bottom w:val="single" w:sz="4" w:space="0" w:color="000000"/>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065" w:type="dxa"/>
            <w:vMerge/>
            <w:tcBorders>
              <w:top w:val="nil"/>
              <w:left w:val="single" w:sz="4" w:space="0" w:color="auto"/>
              <w:bottom w:val="single" w:sz="4" w:space="0" w:color="000000"/>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r>
      <w:tr w:rsidR="003976DE" w:rsidRPr="00E36877" w:rsidTr="005B1D9A">
        <w:trPr>
          <w:trHeight w:val="224"/>
        </w:trPr>
        <w:tc>
          <w:tcPr>
            <w:tcW w:w="554" w:type="dxa"/>
            <w:vMerge/>
            <w:tcBorders>
              <w:top w:val="nil"/>
              <w:left w:val="single" w:sz="4" w:space="0" w:color="auto"/>
              <w:bottom w:val="single" w:sz="4" w:space="0" w:color="000000"/>
              <w:right w:val="single" w:sz="4" w:space="0" w:color="auto"/>
            </w:tcBorders>
            <w:vAlign w:val="center"/>
            <w:hideMark/>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2017" w:type="dxa"/>
            <w:vMerge/>
            <w:tcBorders>
              <w:top w:val="nil"/>
              <w:left w:val="single" w:sz="4" w:space="0" w:color="auto"/>
              <w:bottom w:val="single" w:sz="4" w:space="0" w:color="000000"/>
              <w:right w:val="single" w:sz="4" w:space="0" w:color="auto"/>
            </w:tcBorders>
            <w:vAlign w:val="center"/>
            <w:hideMark/>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304" w:type="dxa"/>
            <w:vMerge/>
            <w:tcBorders>
              <w:top w:val="nil"/>
              <w:left w:val="single" w:sz="4" w:space="0" w:color="auto"/>
              <w:bottom w:val="single" w:sz="4" w:space="0" w:color="000000"/>
              <w:right w:val="single" w:sz="4" w:space="0" w:color="auto"/>
            </w:tcBorders>
            <w:vAlign w:val="center"/>
            <w:hideMark/>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612" w:type="dxa"/>
            <w:gridSpan w:val="2"/>
            <w:vMerge/>
            <w:tcBorders>
              <w:top w:val="nil"/>
              <w:left w:val="single" w:sz="4" w:space="0" w:color="auto"/>
              <w:bottom w:val="single" w:sz="4" w:space="0" w:color="000000"/>
              <w:right w:val="single" w:sz="4" w:space="0" w:color="auto"/>
            </w:tcBorders>
            <w:vAlign w:val="center"/>
            <w:hideMark/>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100" w:type="dxa"/>
            <w:tcBorders>
              <w:top w:val="single" w:sz="4" w:space="0" w:color="auto"/>
              <w:left w:val="single" w:sz="4" w:space="0" w:color="auto"/>
              <w:bottom w:val="single" w:sz="4" w:space="0" w:color="auto"/>
              <w:right w:val="single" w:sz="4" w:space="0" w:color="auto"/>
            </w:tcBorders>
            <w:shd w:val="clear" w:color="000000" w:fill="FFFFFF"/>
            <w:vAlign w:val="center"/>
          </w:tcPr>
          <w:p w:rsidR="003976DE"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000000" w:fill="FFFFFF"/>
            <w:vAlign w:val="center"/>
          </w:tcPr>
          <w:p w:rsidR="003976DE"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584" w:type="dxa"/>
            <w:tcBorders>
              <w:top w:val="single" w:sz="4" w:space="0" w:color="auto"/>
              <w:left w:val="nil"/>
              <w:bottom w:val="single" w:sz="4" w:space="0" w:color="auto"/>
              <w:right w:val="single" w:sz="4" w:space="0" w:color="auto"/>
            </w:tcBorders>
            <w:shd w:val="clear" w:color="000000" w:fill="FFFFFF"/>
            <w:vAlign w:val="center"/>
          </w:tcPr>
          <w:p w:rsidR="003976DE"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846" w:type="dxa"/>
            <w:tcBorders>
              <w:top w:val="single" w:sz="4" w:space="0" w:color="auto"/>
              <w:left w:val="nil"/>
              <w:bottom w:val="single" w:sz="4" w:space="0" w:color="auto"/>
              <w:right w:val="single" w:sz="4" w:space="0" w:color="auto"/>
            </w:tcBorders>
            <w:shd w:val="clear" w:color="000000" w:fill="FFFFFF"/>
            <w:vAlign w:val="center"/>
          </w:tcPr>
          <w:p w:rsidR="003976DE"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701" w:type="dxa"/>
            <w:tcBorders>
              <w:top w:val="single" w:sz="4" w:space="0" w:color="auto"/>
              <w:left w:val="nil"/>
              <w:bottom w:val="single" w:sz="4" w:space="0" w:color="auto"/>
              <w:right w:val="single" w:sz="4" w:space="0" w:color="auto"/>
            </w:tcBorders>
            <w:shd w:val="clear" w:color="000000" w:fill="FFFFFF"/>
            <w:vAlign w:val="center"/>
          </w:tcPr>
          <w:p w:rsidR="003976DE"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668" w:type="dxa"/>
            <w:tcBorders>
              <w:top w:val="single" w:sz="4" w:space="0" w:color="auto"/>
              <w:left w:val="nil"/>
              <w:bottom w:val="single" w:sz="4" w:space="0" w:color="auto"/>
              <w:right w:val="single" w:sz="4" w:space="0" w:color="auto"/>
            </w:tcBorders>
            <w:shd w:val="clear" w:color="000000" w:fill="FFFFFF"/>
            <w:vAlign w:val="center"/>
          </w:tcPr>
          <w:p w:rsidR="003976DE" w:rsidRPr="003976DE" w:rsidRDefault="005B4AB1" w:rsidP="00197CC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p>
        </w:tc>
        <w:tc>
          <w:tcPr>
            <w:tcW w:w="1082" w:type="dxa"/>
            <w:vMerge/>
            <w:tcBorders>
              <w:top w:val="nil"/>
              <w:left w:val="single" w:sz="4" w:space="0" w:color="auto"/>
              <w:bottom w:val="single" w:sz="4" w:space="0" w:color="000000"/>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016" w:type="dxa"/>
            <w:vMerge/>
            <w:tcBorders>
              <w:top w:val="nil"/>
              <w:left w:val="single" w:sz="4" w:space="0" w:color="auto"/>
              <w:bottom w:val="single" w:sz="4" w:space="0" w:color="000000"/>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115" w:type="dxa"/>
            <w:vMerge/>
            <w:tcBorders>
              <w:top w:val="nil"/>
              <w:left w:val="single" w:sz="4" w:space="0" w:color="auto"/>
              <w:bottom w:val="single" w:sz="4" w:space="0" w:color="000000"/>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065" w:type="dxa"/>
            <w:vMerge/>
            <w:tcBorders>
              <w:top w:val="nil"/>
              <w:left w:val="single" w:sz="4" w:space="0" w:color="auto"/>
              <w:bottom w:val="single" w:sz="4" w:space="0" w:color="000000"/>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c>
          <w:tcPr>
            <w:tcW w:w="1508" w:type="dxa"/>
            <w:vMerge/>
            <w:tcBorders>
              <w:left w:val="single" w:sz="4" w:space="0" w:color="auto"/>
              <w:bottom w:val="single" w:sz="4" w:space="0" w:color="000000"/>
              <w:right w:val="single" w:sz="4" w:space="0" w:color="auto"/>
            </w:tcBorders>
            <w:vAlign w:val="center"/>
          </w:tcPr>
          <w:p w:rsidR="003976DE" w:rsidRPr="003976DE" w:rsidRDefault="003976DE" w:rsidP="00197CC0">
            <w:pPr>
              <w:spacing w:after="0" w:line="240" w:lineRule="auto"/>
              <w:rPr>
                <w:rFonts w:ascii="Times New Roman" w:eastAsia="Times New Roman" w:hAnsi="Times New Roman"/>
                <w:color w:val="000000"/>
                <w:sz w:val="18"/>
                <w:szCs w:val="18"/>
                <w:lang w:eastAsia="ru-RU"/>
              </w:rPr>
            </w:pPr>
          </w:p>
        </w:tc>
      </w:tr>
      <w:tr w:rsidR="003976DE" w:rsidRPr="00E36877" w:rsidTr="005B1D9A">
        <w:trPr>
          <w:trHeight w:val="255"/>
        </w:trPr>
        <w:tc>
          <w:tcPr>
            <w:tcW w:w="554" w:type="dxa"/>
            <w:vMerge w:val="restart"/>
            <w:tcBorders>
              <w:top w:val="nil"/>
              <w:left w:val="single" w:sz="4" w:space="0" w:color="auto"/>
              <w:bottom w:val="single" w:sz="4" w:space="0" w:color="auto"/>
              <w:right w:val="single" w:sz="4" w:space="0" w:color="auto"/>
            </w:tcBorders>
            <w:shd w:val="clear" w:color="auto" w:fill="auto"/>
            <w:vAlign w:val="center"/>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bookmarkStart w:id="10" w:name="_Hlk119080551"/>
            <w:r w:rsidRPr="003976DE">
              <w:rPr>
                <w:rFonts w:ascii="Times New Roman" w:eastAsia="Times New Roman" w:hAnsi="Times New Roman"/>
                <w:color w:val="000000"/>
                <w:sz w:val="18"/>
                <w:szCs w:val="18"/>
                <w:lang w:eastAsia="ru-RU"/>
              </w:rPr>
              <w:t> </w:t>
            </w:r>
          </w:p>
        </w:tc>
        <w:tc>
          <w:tcPr>
            <w:tcW w:w="3336"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по подпрограмме</w:t>
            </w:r>
          </w:p>
        </w:tc>
        <w:tc>
          <w:tcPr>
            <w:tcW w:w="1597" w:type="dxa"/>
            <w:tcBorders>
              <w:top w:val="nil"/>
              <w:left w:val="nil"/>
              <w:bottom w:val="single" w:sz="4" w:space="0" w:color="auto"/>
              <w:right w:val="single" w:sz="4" w:space="0" w:color="auto"/>
            </w:tcBorders>
            <w:shd w:val="clear" w:color="auto" w:fill="auto"/>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100" w:type="dxa"/>
            <w:tcBorders>
              <w:top w:val="nil"/>
              <w:left w:val="nil"/>
              <w:bottom w:val="single" w:sz="4" w:space="0" w:color="auto"/>
              <w:right w:val="single" w:sz="4" w:space="0" w:color="auto"/>
            </w:tcBorders>
            <w:shd w:val="clear" w:color="auto" w:fill="auto"/>
            <w:vAlign w:val="bottom"/>
          </w:tcPr>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11 000,00</w:t>
            </w: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tc>
        <w:tc>
          <w:tcPr>
            <w:tcW w:w="3645" w:type="dxa"/>
            <w:gridSpan w:val="5"/>
            <w:tcBorders>
              <w:top w:val="single" w:sz="4" w:space="0" w:color="auto"/>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2 200,00</w:t>
            </w:r>
          </w:p>
        </w:tc>
        <w:tc>
          <w:tcPr>
            <w:tcW w:w="1082"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2 200,00</w:t>
            </w:r>
          </w:p>
        </w:tc>
        <w:tc>
          <w:tcPr>
            <w:tcW w:w="1016"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2 200,00</w:t>
            </w:r>
          </w:p>
        </w:tc>
        <w:tc>
          <w:tcPr>
            <w:tcW w:w="1115"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2 200,00</w:t>
            </w:r>
          </w:p>
        </w:tc>
        <w:tc>
          <w:tcPr>
            <w:tcW w:w="1065"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2 200,00</w:t>
            </w:r>
          </w:p>
        </w:tc>
        <w:tc>
          <w:tcPr>
            <w:tcW w:w="1508" w:type="dxa"/>
            <w:tcBorders>
              <w:top w:val="nil"/>
              <w:left w:val="nil"/>
              <w:bottom w:val="single" w:sz="4" w:space="0" w:color="auto"/>
              <w:right w:val="single" w:sz="4" w:space="0" w:color="auto"/>
            </w:tcBorders>
            <w:shd w:val="clear" w:color="auto" w:fill="auto"/>
            <w:vAlign w:val="center"/>
          </w:tcPr>
          <w:p w:rsidR="001A0FF0" w:rsidRPr="003976DE" w:rsidRDefault="001A0FF0" w:rsidP="001A0FF0">
            <w:pPr>
              <w:spacing w:after="0" w:line="240" w:lineRule="auto"/>
              <w:rPr>
                <w:rFonts w:ascii="Times New Roman" w:eastAsia="Times New Roman" w:hAnsi="Times New Roman"/>
                <w:color w:val="000000"/>
                <w:sz w:val="18"/>
                <w:szCs w:val="18"/>
                <w:lang w:eastAsia="ru-RU"/>
              </w:rPr>
            </w:pPr>
          </w:p>
        </w:tc>
      </w:tr>
      <w:tr w:rsidR="003976DE" w:rsidRPr="00E36877" w:rsidTr="005B1D9A">
        <w:trPr>
          <w:trHeight w:val="769"/>
        </w:trPr>
        <w:tc>
          <w:tcPr>
            <w:tcW w:w="554" w:type="dxa"/>
            <w:vMerge/>
            <w:tcBorders>
              <w:top w:val="nil"/>
              <w:left w:val="single" w:sz="4" w:space="0" w:color="auto"/>
              <w:bottom w:val="single" w:sz="4" w:space="0" w:color="auto"/>
              <w:right w:val="single" w:sz="4" w:space="0" w:color="auto"/>
            </w:tcBorders>
            <w:vAlign w:val="center"/>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p>
        </w:tc>
        <w:tc>
          <w:tcPr>
            <w:tcW w:w="3336" w:type="dxa"/>
            <w:gridSpan w:val="3"/>
            <w:vMerge/>
            <w:tcBorders>
              <w:top w:val="single" w:sz="4" w:space="0" w:color="auto"/>
              <w:left w:val="single" w:sz="4" w:space="0" w:color="auto"/>
              <w:bottom w:val="single" w:sz="4" w:space="0" w:color="000000"/>
              <w:right w:val="single" w:sz="4" w:space="0" w:color="000000"/>
            </w:tcBorders>
            <w:vAlign w:val="center"/>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p>
        </w:tc>
        <w:tc>
          <w:tcPr>
            <w:tcW w:w="1597" w:type="dxa"/>
            <w:tcBorders>
              <w:top w:val="nil"/>
              <w:left w:val="nil"/>
              <w:bottom w:val="single" w:sz="4" w:space="0" w:color="auto"/>
              <w:right w:val="single" w:sz="4" w:space="0" w:color="auto"/>
            </w:tcBorders>
            <w:shd w:val="clear" w:color="auto" w:fill="auto"/>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бюджетов муниципальных образований</w:t>
            </w:r>
          </w:p>
        </w:tc>
        <w:tc>
          <w:tcPr>
            <w:tcW w:w="1100" w:type="dxa"/>
            <w:tcBorders>
              <w:top w:val="nil"/>
              <w:left w:val="nil"/>
              <w:bottom w:val="single" w:sz="4" w:space="0" w:color="auto"/>
              <w:right w:val="single" w:sz="4" w:space="0" w:color="auto"/>
            </w:tcBorders>
            <w:shd w:val="clear" w:color="auto" w:fill="auto"/>
            <w:vAlign w:val="bottom"/>
          </w:tcPr>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11 000,00</w:t>
            </w: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p>
        </w:tc>
        <w:tc>
          <w:tcPr>
            <w:tcW w:w="3645" w:type="dxa"/>
            <w:gridSpan w:val="5"/>
            <w:tcBorders>
              <w:top w:val="single" w:sz="4" w:space="0" w:color="auto"/>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2 200,00</w:t>
            </w:r>
          </w:p>
        </w:tc>
        <w:tc>
          <w:tcPr>
            <w:tcW w:w="1082"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2 200,00</w:t>
            </w:r>
          </w:p>
        </w:tc>
        <w:tc>
          <w:tcPr>
            <w:tcW w:w="1016"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2 200,00</w:t>
            </w:r>
          </w:p>
        </w:tc>
        <w:tc>
          <w:tcPr>
            <w:tcW w:w="1115"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2 200,00</w:t>
            </w:r>
          </w:p>
        </w:tc>
        <w:tc>
          <w:tcPr>
            <w:tcW w:w="1065"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2 200,00</w:t>
            </w:r>
          </w:p>
        </w:tc>
        <w:tc>
          <w:tcPr>
            <w:tcW w:w="1508" w:type="dxa"/>
            <w:tcBorders>
              <w:top w:val="nil"/>
              <w:left w:val="nil"/>
              <w:bottom w:val="single" w:sz="4" w:space="0" w:color="auto"/>
              <w:right w:val="single" w:sz="4" w:space="0" w:color="auto"/>
            </w:tcBorders>
            <w:shd w:val="clear" w:color="auto" w:fill="auto"/>
            <w:vAlign w:val="center"/>
          </w:tcPr>
          <w:p w:rsidR="001A0FF0" w:rsidRPr="003976DE" w:rsidRDefault="001A0FF0" w:rsidP="001A0FF0">
            <w:pPr>
              <w:spacing w:after="0" w:line="240" w:lineRule="auto"/>
              <w:rPr>
                <w:rFonts w:ascii="Times New Roman" w:eastAsia="Times New Roman" w:hAnsi="Times New Roman"/>
                <w:color w:val="000000"/>
                <w:sz w:val="18"/>
                <w:szCs w:val="18"/>
                <w:lang w:eastAsia="ru-RU"/>
              </w:rPr>
            </w:pPr>
          </w:p>
        </w:tc>
      </w:tr>
      <w:tr w:rsidR="003976DE" w:rsidRPr="00E36877" w:rsidTr="005B1D9A">
        <w:trPr>
          <w:trHeight w:val="510"/>
        </w:trPr>
        <w:tc>
          <w:tcPr>
            <w:tcW w:w="554" w:type="dxa"/>
            <w:vMerge/>
            <w:tcBorders>
              <w:top w:val="nil"/>
              <w:left w:val="single" w:sz="4" w:space="0" w:color="auto"/>
              <w:bottom w:val="single" w:sz="4" w:space="0" w:color="auto"/>
              <w:right w:val="single" w:sz="4" w:space="0" w:color="auto"/>
            </w:tcBorders>
            <w:vAlign w:val="center"/>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p>
        </w:tc>
        <w:tc>
          <w:tcPr>
            <w:tcW w:w="3336" w:type="dxa"/>
            <w:gridSpan w:val="3"/>
            <w:vMerge/>
            <w:tcBorders>
              <w:top w:val="single" w:sz="4" w:space="0" w:color="auto"/>
              <w:left w:val="single" w:sz="4" w:space="0" w:color="auto"/>
              <w:bottom w:val="single" w:sz="4" w:space="0" w:color="000000"/>
              <w:right w:val="single" w:sz="4" w:space="0" w:color="000000"/>
            </w:tcBorders>
            <w:vAlign w:val="center"/>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p>
        </w:tc>
        <w:tc>
          <w:tcPr>
            <w:tcW w:w="1597" w:type="dxa"/>
            <w:tcBorders>
              <w:top w:val="nil"/>
              <w:left w:val="nil"/>
              <w:bottom w:val="single" w:sz="4" w:space="0" w:color="auto"/>
              <w:right w:val="single" w:sz="4" w:space="0" w:color="auto"/>
            </w:tcBorders>
            <w:shd w:val="clear" w:color="auto" w:fill="auto"/>
            <w:hideMark/>
          </w:tcPr>
          <w:p w:rsidR="001A0FF0" w:rsidRPr="003976DE" w:rsidRDefault="001A0FF0" w:rsidP="001A0FF0">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Внебюджетные средства</w:t>
            </w:r>
          </w:p>
        </w:tc>
        <w:tc>
          <w:tcPr>
            <w:tcW w:w="1100" w:type="dxa"/>
            <w:tcBorders>
              <w:top w:val="nil"/>
              <w:left w:val="nil"/>
              <w:bottom w:val="single" w:sz="4" w:space="0" w:color="auto"/>
              <w:right w:val="single" w:sz="4" w:space="0" w:color="auto"/>
            </w:tcBorders>
            <w:shd w:val="clear" w:color="auto" w:fill="auto"/>
            <w:vAlign w:val="bottom"/>
          </w:tcPr>
          <w:p w:rsidR="001A0FF0" w:rsidRPr="003976DE" w:rsidRDefault="001A0FF0" w:rsidP="001F624C">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0,00</w:t>
            </w:r>
          </w:p>
        </w:tc>
        <w:tc>
          <w:tcPr>
            <w:tcW w:w="3645" w:type="dxa"/>
            <w:gridSpan w:val="5"/>
            <w:tcBorders>
              <w:top w:val="single" w:sz="4" w:space="0" w:color="auto"/>
              <w:left w:val="nil"/>
              <w:bottom w:val="single" w:sz="4" w:space="0" w:color="auto"/>
              <w:right w:val="single" w:sz="4" w:space="0" w:color="auto"/>
            </w:tcBorders>
            <w:shd w:val="clear" w:color="auto" w:fill="auto"/>
            <w:vAlign w:val="bottom"/>
          </w:tcPr>
          <w:p w:rsidR="001A0FF0" w:rsidRPr="003976DE" w:rsidRDefault="001A0FF0" w:rsidP="001A0FF0">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0,00</w:t>
            </w:r>
          </w:p>
          <w:p w:rsidR="001A0FF0" w:rsidRPr="003976DE" w:rsidRDefault="001A0FF0" w:rsidP="001F624C">
            <w:pPr>
              <w:spacing w:after="0" w:line="240" w:lineRule="auto"/>
              <w:rPr>
                <w:rFonts w:ascii="Times New Roman" w:eastAsia="Times New Roman" w:hAnsi="Times New Roman"/>
                <w:color w:val="000000"/>
                <w:sz w:val="18"/>
                <w:szCs w:val="18"/>
                <w:lang w:eastAsia="ru-RU"/>
              </w:rPr>
            </w:pPr>
          </w:p>
        </w:tc>
        <w:tc>
          <w:tcPr>
            <w:tcW w:w="1082"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16"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115"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065" w:type="dxa"/>
            <w:tcBorders>
              <w:top w:val="nil"/>
              <w:left w:val="nil"/>
              <w:bottom w:val="single" w:sz="4" w:space="0" w:color="auto"/>
              <w:right w:val="single" w:sz="4" w:space="0" w:color="auto"/>
            </w:tcBorders>
            <w:shd w:val="clear" w:color="auto" w:fill="auto"/>
          </w:tcPr>
          <w:p w:rsidR="001A0FF0" w:rsidRPr="003976DE" w:rsidRDefault="001A0FF0" w:rsidP="001A0FF0">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08" w:type="dxa"/>
            <w:tcBorders>
              <w:top w:val="nil"/>
              <w:left w:val="nil"/>
              <w:bottom w:val="single" w:sz="4" w:space="0" w:color="auto"/>
              <w:right w:val="single" w:sz="4" w:space="0" w:color="auto"/>
            </w:tcBorders>
            <w:shd w:val="clear" w:color="auto" w:fill="auto"/>
            <w:vAlign w:val="center"/>
          </w:tcPr>
          <w:p w:rsidR="001A0FF0" w:rsidRPr="003976DE" w:rsidRDefault="001A0FF0" w:rsidP="001A0FF0">
            <w:pPr>
              <w:spacing w:after="0" w:line="240" w:lineRule="auto"/>
              <w:rPr>
                <w:rFonts w:ascii="Times New Roman" w:eastAsia="Times New Roman" w:hAnsi="Times New Roman"/>
                <w:color w:val="000000"/>
                <w:sz w:val="18"/>
                <w:szCs w:val="18"/>
                <w:lang w:eastAsia="ru-RU"/>
              </w:rPr>
            </w:pPr>
          </w:p>
        </w:tc>
      </w:tr>
      <w:bookmarkEnd w:id="10"/>
    </w:tbl>
    <w:p w:rsidR="00F326E2" w:rsidRPr="00E36877" w:rsidRDefault="00F326E2" w:rsidP="00F326E2">
      <w:pPr>
        <w:pStyle w:val="ConsPlusNormal"/>
        <w:jc w:val="both"/>
        <w:rPr>
          <w:rFonts w:ascii="Times New Roman" w:hAnsi="Times New Roman" w:cs="Times New Roman"/>
          <w:sz w:val="16"/>
          <w:szCs w:val="16"/>
        </w:rPr>
      </w:pPr>
    </w:p>
    <w:p w:rsidR="006A194A" w:rsidRDefault="006A194A" w:rsidP="006A194A">
      <w:pPr>
        <w:widowControl w:val="0"/>
        <w:autoSpaceDE w:val="0"/>
        <w:autoSpaceDN w:val="0"/>
        <w:spacing w:after="0" w:line="240" w:lineRule="auto"/>
        <w:jc w:val="center"/>
        <w:rPr>
          <w:rFonts w:ascii="Times New Roman" w:eastAsia="Times New Roman" w:hAnsi="Times New Roman"/>
          <w:b/>
          <w:lang w:eastAsia="ru-RU"/>
        </w:rPr>
      </w:pPr>
      <w:r w:rsidRPr="006A194A">
        <w:rPr>
          <w:rFonts w:ascii="Times New Roman" w:hAnsi="Times New Roman"/>
          <w:b/>
          <w:bCs/>
          <w:sz w:val="24"/>
          <w:szCs w:val="24"/>
        </w:rPr>
        <w:t>Обоснование финансовых ресурсов, необходимых для реализации мероприятий подпрограммы 5 «</w:t>
      </w:r>
      <w:r w:rsidRPr="00D26F15">
        <w:rPr>
          <w:rFonts w:ascii="Times New Roman" w:hAnsi="Times New Roman"/>
          <w:b/>
          <w:bCs/>
          <w:sz w:val="24"/>
          <w:szCs w:val="24"/>
        </w:rPr>
        <w:t>Обеспечение безопасности населения на водных объектах, расположенных на территории муниципального образования Московской области</w:t>
      </w:r>
      <w:r w:rsidRPr="006A194A">
        <w:rPr>
          <w:rFonts w:ascii="Times New Roman" w:hAnsi="Times New Roman"/>
          <w:b/>
          <w:bCs/>
          <w:sz w:val="24"/>
          <w:szCs w:val="24"/>
        </w:rPr>
        <w:t>» муниципальной программы городского округа Истра «Безопасность и обеспечение безопасности жизнедеятельности населения» в 2023-2027 годах</w:t>
      </w:r>
    </w:p>
    <w:p w:rsidR="006A194A" w:rsidRPr="00A52AD2" w:rsidRDefault="006A194A" w:rsidP="006A194A">
      <w:pPr>
        <w:widowControl w:val="0"/>
        <w:autoSpaceDE w:val="0"/>
        <w:autoSpaceDN w:val="0"/>
        <w:spacing w:after="0" w:line="240" w:lineRule="auto"/>
        <w:jc w:val="center"/>
        <w:rPr>
          <w:rFonts w:ascii="Times New Roman" w:eastAsia="Times New Roman" w:hAnsi="Times New Roman"/>
          <w:b/>
          <w:szCs w:val="28"/>
          <w:lang w:eastAsia="ru-RU"/>
        </w:rPr>
      </w:pP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6A194A" w:rsidRPr="00A52AD2" w:rsidTr="001D4E22">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A194A" w:rsidRPr="00A52AD2" w:rsidRDefault="006A194A" w:rsidP="001D4E2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A194A" w:rsidRPr="00A52AD2" w:rsidRDefault="006A194A" w:rsidP="001D4E2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A194A" w:rsidRPr="00A52AD2" w:rsidRDefault="006A194A" w:rsidP="001D4E2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A194A" w:rsidRPr="00A52AD2" w:rsidRDefault="006A194A" w:rsidP="001D4E2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A194A" w:rsidRPr="00A52AD2" w:rsidRDefault="006A194A" w:rsidP="001D4E2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Эксплуатационные расходы, возникающие в результате реализации мероприятия</w:t>
            </w:r>
          </w:p>
        </w:tc>
      </w:tr>
      <w:tr w:rsidR="006A194A" w:rsidRPr="00A52AD2" w:rsidTr="001D4E22">
        <w:trPr>
          <w:trHeight w:val="186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194A" w:rsidRPr="0029605F" w:rsidRDefault="006A194A" w:rsidP="001D4E22">
            <w:pPr>
              <w:widowControl w:val="0"/>
              <w:autoSpaceDE w:val="0"/>
              <w:autoSpaceDN w:val="0"/>
              <w:adjustRightInd w:val="0"/>
              <w:spacing w:after="0" w:line="240" w:lineRule="auto"/>
              <w:rPr>
                <w:rFonts w:ascii="Times New Roman" w:eastAsia="Times New Roman" w:hAnsi="Times New Roman"/>
                <w:color w:val="000000"/>
                <w:sz w:val="18"/>
                <w:szCs w:val="18"/>
                <w:lang w:eastAsia="ru-RU"/>
              </w:rPr>
            </w:pPr>
            <w:r w:rsidRPr="005B1D9A">
              <w:rPr>
                <w:rFonts w:ascii="Times New Roman" w:eastAsia="Times New Roman" w:hAnsi="Times New Roman"/>
                <w:color w:val="000000"/>
                <w:sz w:val="18"/>
                <w:szCs w:val="18"/>
                <w:lang w:eastAsia="ru-RU"/>
              </w:rPr>
              <w:t>Мероприятие</w:t>
            </w:r>
            <w:r>
              <w:rPr>
                <w:rFonts w:ascii="Times New Roman" w:eastAsia="Times New Roman" w:hAnsi="Times New Roman"/>
                <w:color w:val="000000"/>
                <w:sz w:val="18"/>
                <w:szCs w:val="18"/>
                <w:lang w:eastAsia="ru-RU"/>
              </w:rPr>
              <w:t xml:space="preserve"> </w:t>
            </w:r>
            <w:r w:rsidRPr="005B1D9A">
              <w:rPr>
                <w:rFonts w:ascii="Times New Roman" w:eastAsia="Times New Roman" w:hAnsi="Times New Roman"/>
                <w:color w:val="000000"/>
                <w:sz w:val="18"/>
                <w:szCs w:val="18"/>
                <w:lang w:eastAsia="ru-RU"/>
              </w:rPr>
              <w:t xml:space="preserve">01.01. </w:t>
            </w:r>
            <w:r w:rsidRPr="005B1D9A">
              <w:rPr>
                <w:rFonts w:ascii="Times New Roman" w:eastAsia="Times New Roman" w:hAnsi="Times New Roman"/>
                <w:color w:val="000000"/>
                <w:sz w:val="18"/>
                <w:szCs w:val="18"/>
                <w:lang w:eastAsia="ru-RU"/>
              </w:rPr>
              <w:br/>
              <w:t xml:space="preserve">Осуществление мероприятий по обеспечению безопасности людей на водных объектах, охране их жизни и здоровья (оплата работы спасательного поста, в том числе в </w:t>
            </w:r>
            <w:proofErr w:type="spellStart"/>
            <w:r w:rsidRPr="005B1D9A">
              <w:rPr>
                <w:rFonts w:ascii="Times New Roman" w:eastAsia="Times New Roman" w:hAnsi="Times New Roman"/>
                <w:color w:val="000000"/>
                <w:sz w:val="18"/>
                <w:szCs w:val="18"/>
                <w:lang w:eastAsia="ru-RU"/>
              </w:rPr>
              <w:t>межкупальный</w:t>
            </w:r>
            <w:proofErr w:type="spellEnd"/>
            <w:r w:rsidRPr="005B1D9A">
              <w:rPr>
                <w:rFonts w:ascii="Times New Roman" w:eastAsia="Times New Roman" w:hAnsi="Times New Roman"/>
                <w:color w:val="000000"/>
                <w:sz w:val="18"/>
                <w:szCs w:val="18"/>
                <w:lang w:eastAsia="ru-RU"/>
              </w:rPr>
              <w:t xml:space="preserve"> период)</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194A" w:rsidRPr="00A52AD2" w:rsidRDefault="006A194A" w:rsidP="001D4E22">
            <w:pPr>
              <w:widowControl w:val="0"/>
              <w:autoSpaceDE w:val="0"/>
              <w:autoSpaceDN w:val="0"/>
              <w:adjustRightInd w:val="0"/>
              <w:spacing w:after="0" w:line="240" w:lineRule="auto"/>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6A194A" w:rsidRPr="00A52AD2" w:rsidRDefault="006A194A" w:rsidP="001D4E22">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Запрос ценовых предложений</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194A" w:rsidRPr="00A52AD2" w:rsidRDefault="006A194A" w:rsidP="001D4E22">
            <w:pPr>
              <w:widowControl w:val="0"/>
              <w:autoSpaceDE w:val="0"/>
              <w:autoSpaceDN w:val="0"/>
              <w:adjustRightInd w:val="0"/>
              <w:spacing w:after="0" w:line="240" w:lineRule="auto"/>
              <w:rPr>
                <w:rFonts w:ascii="Times New Roman" w:eastAsia="Times New Roman" w:hAnsi="Times New Roman"/>
                <w:b/>
                <w:sz w:val="20"/>
                <w:szCs w:val="20"/>
                <w:lang w:eastAsia="ru-RU"/>
              </w:rPr>
            </w:pPr>
            <w:proofErr w:type="gramStart"/>
            <w:r w:rsidRPr="00A52AD2">
              <w:rPr>
                <w:rFonts w:ascii="Times New Roman" w:eastAsia="Times New Roman" w:hAnsi="Times New Roman"/>
                <w:b/>
                <w:sz w:val="20"/>
                <w:szCs w:val="20"/>
                <w:lang w:eastAsia="ru-RU"/>
              </w:rPr>
              <w:t xml:space="preserve">Всего:   </w:t>
            </w:r>
            <w:proofErr w:type="gramEnd"/>
            <w:r w:rsidRPr="00A52AD2">
              <w:rPr>
                <w:rFonts w:ascii="Times New Roman" w:eastAsia="Times New Roman" w:hAnsi="Times New Roman"/>
                <w:b/>
                <w:sz w:val="20"/>
                <w:szCs w:val="20"/>
                <w:lang w:eastAsia="ru-RU"/>
              </w:rPr>
              <w:t xml:space="preserve">   </w:t>
            </w:r>
            <w:r>
              <w:rPr>
                <w:rFonts w:ascii="Times New Roman" w:hAnsi="Times New Roman"/>
                <w:bCs/>
                <w:sz w:val="20"/>
                <w:szCs w:val="20"/>
              </w:rPr>
              <w:t>11 000,00</w:t>
            </w:r>
            <w:r w:rsidRPr="00A52AD2">
              <w:rPr>
                <w:rFonts w:ascii="Times New Roman" w:hAnsi="Times New Roman"/>
                <w:bCs/>
                <w:sz w:val="20"/>
                <w:szCs w:val="20"/>
              </w:rPr>
              <w:t xml:space="preserve"> </w:t>
            </w:r>
            <w:proofErr w:type="spellStart"/>
            <w:r w:rsidRPr="00A52AD2">
              <w:rPr>
                <w:rFonts w:ascii="Times New Roman" w:hAnsi="Times New Roman"/>
                <w:bCs/>
                <w:sz w:val="20"/>
                <w:szCs w:val="20"/>
              </w:rPr>
              <w:t>тыс.рублей</w:t>
            </w:r>
            <w:proofErr w:type="spellEnd"/>
          </w:p>
          <w:p w:rsidR="006A194A" w:rsidRPr="00A52AD2" w:rsidRDefault="006A194A" w:rsidP="001D4E22">
            <w:pPr>
              <w:widowControl w:val="0"/>
              <w:autoSpaceDE w:val="0"/>
              <w:autoSpaceDN w:val="0"/>
              <w:adjustRightInd w:val="0"/>
              <w:spacing w:after="0" w:line="240" w:lineRule="auto"/>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Местный бюджет</w:t>
            </w:r>
          </w:p>
          <w:p w:rsidR="006A194A" w:rsidRPr="00A52AD2" w:rsidRDefault="006A194A" w:rsidP="001D4E22">
            <w:pPr>
              <w:widowControl w:val="0"/>
              <w:autoSpaceDE w:val="0"/>
              <w:autoSpaceDN w:val="0"/>
              <w:adjustRightInd w:val="0"/>
              <w:spacing w:after="0" w:line="240" w:lineRule="auto"/>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3</w:t>
            </w:r>
            <w:r w:rsidRPr="00A52AD2">
              <w:rPr>
                <w:rFonts w:ascii="Times New Roman" w:eastAsia="Times New Roman" w:hAnsi="Times New Roman"/>
                <w:sz w:val="20"/>
                <w:szCs w:val="20"/>
                <w:lang w:eastAsia="ru-RU"/>
              </w:rPr>
              <w:t xml:space="preserve">г        </w:t>
            </w:r>
            <w:r>
              <w:rPr>
                <w:rFonts w:ascii="Times New Roman" w:hAnsi="Times New Roman"/>
                <w:bCs/>
                <w:sz w:val="20"/>
                <w:szCs w:val="20"/>
              </w:rPr>
              <w:t>2 200,00</w:t>
            </w:r>
            <w:r w:rsidRPr="00A52AD2">
              <w:rPr>
                <w:rFonts w:ascii="Times New Roman" w:hAnsi="Times New Roman"/>
                <w:bCs/>
                <w:sz w:val="20"/>
                <w:szCs w:val="20"/>
              </w:rPr>
              <w:t xml:space="preserve"> </w:t>
            </w:r>
            <w:r w:rsidRPr="00A52AD2">
              <w:rPr>
                <w:rFonts w:ascii="Times New Roman" w:hAnsi="Times New Roman"/>
                <w:sz w:val="18"/>
                <w:szCs w:val="18"/>
              </w:rPr>
              <w:t>тыс. рублей</w:t>
            </w:r>
          </w:p>
          <w:p w:rsidR="006A194A" w:rsidRPr="00A52AD2" w:rsidRDefault="006A194A" w:rsidP="001D4E22">
            <w:pPr>
              <w:widowControl w:val="0"/>
              <w:autoSpaceDE w:val="0"/>
              <w:autoSpaceDN w:val="0"/>
              <w:adjustRightInd w:val="0"/>
              <w:spacing w:after="0" w:line="240" w:lineRule="auto"/>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4</w:t>
            </w:r>
            <w:r w:rsidRPr="00A52AD2">
              <w:rPr>
                <w:rFonts w:ascii="Times New Roman" w:eastAsia="Times New Roman" w:hAnsi="Times New Roman"/>
                <w:sz w:val="20"/>
                <w:szCs w:val="20"/>
                <w:lang w:eastAsia="ru-RU"/>
              </w:rPr>
              <w:t xml:space="preserve">г        </w:t>
            </w:r>
            <w:r>
              <w:rPr>
                <w:rFonts w:ascii="Times New Roman" w:hAnsi="Times New Roman"/>
                <w:bCs/>
                <w:sz w:val="20"/>
                <w:szCs w:val="20"/>
              </w:rPr>
              <w:t>2 200,00</w:t>
            </w:r>
            <w:r w:rsidRPr="00A52AD2">
              <w:rPr>
                <w:rFonts w:ascii="Times New Roman" w:hAnsi="Times New Roman"/>
                <w:bCs/>
                <w:sz w:val="20"/>
                <w:szCs w:val="20"/>
              </w:rPr>
              <w:t xml:space="preserve"> </w:t>
            </w:r>
            <w:proofErr w:type="spellStart"/>
            <w:proofErr w:type="gramStart"/>
            <w:r w:rsidRPr="00A52AD2">
              <w:rPr>
                <w:rFonts w:ascii="Times New Roman" w:hAnsi="Times New Roman"/>
                <w:bCs/>
                <w:sz w:val="20"/>
                <w:szCs w:val="20"/>
              </w:rPr>
              <w:t>тыс.рублей</w:t>
            </w:r>
            <w:proofErr w:type="spellEnd"/>
            <w:proofErr w:type="gramEnd"/>
          </w:p>
          <w:p w:rsidR="006A194A" w:rsidRPr="00A52AD2" w:rsidRDefault="006A194A" w:rsidP="001D4E22">
            <w:pPr>
              <w:widowControl w:val="0"/>
              <w:autoSpaceDE w:val="0"/>
              <w:autoSpaceDN w:val="0"/>
              <w:adjustRightInd w:val="0"/>
              <w:spacing w:after="0" w:line="240" w:lineRule="auto"/>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5</w:t>
            </w:r>
            <w:r w:rsidRPr="00A52AD2">
              <w:rPr>
                <w:rFonts w:ascii="Times New Roman" w:eastAsia="Times New Roman" w:hAnsi="Times New Roman"/>
                <w:sz w:val="20"/>
                <w:szCs w:val="20"/>
                <w:lang w:eastAsia="ru-RU"/>
              </w:rPr>
              <w:t xml:space="preserve">г        </w:t>
            </w:r>
            <w:r>
              <w:rPr>
                <w:rFonts w:ascii="Times New Roman" w:eastAsia="Times New Roman" w:hAnsi="Times New Roman"/>
                <w:sz w:val="20"/>
                <w:szCs w:val="20"/>
                <w:lang w:eastAsia="ru-RU"/>
              </w:rPr>
              <w:t>2 200,00</w:t>
            </w:r>
            <w:r w:rsidRPr="00A52AD2">
              <w:rPr>
                <w:rFonts w:ascii="Times New Roman" w:hAnsi="Times New Roman"/>
                <w:bCs/>
                <w:sz w:val="20"/>
                <w:szCs w:val="20"/>
              </w:rPr>
              <w:t xml:space="preserve"> </w:t>
            </w:r>
            <w:r w:rsidRPr="00A52AD2">
              <w:rPr>
                <w:rFonts w:ascii="Times New Roman" w:hAnsi="Times New Roman"/>
                <w:sz w:val="18"/>
                <w:szCs w:val="18"/>
              </w:rPr>
              <w:t>тыс. рублей</w:t>
            </w:r>
          </w:p>
          <w:p w:rsidR="006A194A" w:rsidRPr="00A52AD2" w:rsidRDefault="006A194A" w:rsidP="001D4E22">
            <w:pPr>
              <w:widowControl w:val="0"/>
              <w:autoSpaceDE w:val="0"/>
              <w:autoSpaceDN w:val="0"/>
              <w:adjustRightInd w:val="0"/>
              <w:spacing w:after="0" w:line="240" w:lineRule="auto"/>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6</w:t>
            </w:r>
            <w:r w:rsidRPr="00A52AD2">
              <w:rPr>
                <w:rFonts w:ascii="Times New Roman" w:eastAsia="Times New Roman" w:hAnsi="Times New Roman"/>
                <w:sz w:val="20"/>
                <w:szCs w:val="20"/>
                <w:lang w:eastAsia="ru-RU"/>
              </w:rPr>
              <w:t xml:space="preserve">г        </w:t>
            </w:r>
            <w:r>
              <w:rPr>
                <w:rFonts w:ascii="Times New Roman" w:eastAsia="Times New Roman" w:hAnsi="Times New Roman"/>
                <w:sz w:val="20"/>
                <w:szCs w:val="20"/>
                <w:lang w:eastAsia="ru-RU"/>
              </w:rPr>
              <w:t>2 200,00</w:t>
            </w:r>
            <w:r w:rsidRPr="00A52AD2">
              <w:rPr>
                <w:rFonts w:ascii="Times New Roman" w:hAnsi="Times New Roman"/>
                <w:bCs/>
                <w:sz w:val="20"/>
                <w:szCs w:val="20"/>
              </w:rPr>
              <w:t xml:space="preserve"> </w:t>
            </w:r>
            <w:r w:rsidRPr="00A52AD2">
              <w:rPr>
                <w:rFonts w:ascii="Times New Roman" w:hAnsi="Times New Roman"/>
                <w:sz w:val="18"/>
                <w:szCs w:val="18"/>
              </w:rPr>
              <w:t>тыс. рублей</w:t>
            </w:r>
          </w:p>
          <w:p w:rsidR="006A194A" w:rsidRPr="00A52AD2" w:rsidRDefault="006A194A" w:rsidP="001D4E22">
            <w:pPr>
              <w:widowControl w:val="0"/>
              <w:autoSpaceDE w:val="0"/>
              <w:autoSpaceDN w:val="0"/>
              <w:adjustRightInd w:val="0"/>
              <w:spacing w:after="0" w:line="240" w:lineRule="auto"/>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7</w:t>
            </w:r>
            <w:r w:rsidRPr="00A52AD2">
              <w:rPr>
                <w:rFonts w:ascii="Times New Roman" w:eastAsia="Times New Roman" w:hAnsi="Times New Roman"/>
                <w:sz w:val="20"/>
                <w:szCs w:val="20"/>
                <w:lang w:eastAsia="ru-RU"/>
              </w:rPr>
              <w:t xml:space="preserve">г        </w:t>
            </w:r>
            <w:r>
              <w:rPr>
                <w:rFonts w:ascii="Times New Roman" w:eastAsia="Times New Roman" w:hAnsi="Times New Roman"/>
                <w:sz w:val="20"/>
                <w:szCs w:val="20"/>
                <w:lang w:eastAsia="ru-RU"/>
              </w:rPr>
              <w:t>2 200,00</w:t>
            </w:r>
            <w:r w:rsidRPr="00A52AD2">
              <w:rPr>
                <w:rFonts w:ascii="Times New Roman" w:hAnsi="Times New Roman"/>
                <w:bCs/>
                <w:sz w:val="20"/>
                <w:szCs w:val="20"/>
              </w:rPr>
              <w:t xml:space="preserve"> </w:t>
            </w:r>
            <w:r w:rsidRPr="00A52AD2">
              <w:rPr>
                <w:rFonts w:ascii="Times New Roman" w:hAnsi="Times New Roman"/>
                <w:sz w:val="18"/>
                <w:szCs w:val="18"/>
              </w:rPr>
              <w:t>тыс. рублей</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194A" w:rsidRPr="00A52AD2" w:rsidRDefault="006A194A" w:rsidP="001D4E22">
            <w:pPr>
              <w:widowControl w:val="0"/>
              <w:autoSpaceDE w:val="0"/>
              <w:autoSpaceDN w:val="0"/>
              <w:adjustRightInd w:val="0"/>
              <w:spacing w:after="0" w:line="240" w:lineRule="auto"/>
              <w:rPr>
                <w:rFonts w:ascii="Times New Roman" w:eastAsia="Times New Roman" w:hAnsi="Times New Roman"/>
                <w:sz w:val="20"/>
                <w:szCs w:val="20"/>
                <w:lang w:eastAsia="ru-RU"/>
              </w:rPr>
            </w:pPr>
          </w:p>
        </w:tc>
      </w:tr>
    </w:tbl>
    <w:p w:rsidR="00F326E2" w:rsidRDefault="00F326E2">
      <w:pPr>
        <w:rPr>
          <w:rFonts w:ascii="Times New Roman" w:eastAsia="Times New Roman" w:hAnsi="Times New Roman"/>
          <w:sz w:val="16"/>
          <w:szCs w:val="16"/>
          <w:lang w:eastAsia="ru-RU"/>
        </w:rPr>
      </w:pPr>
    </w:p>
    <w:p w:rsidR="006A194A" w:rsidRDefault="006A194A">
      <w:pPr>
        <w:rPr>
          <w:rFonts w:ascii="Times New Roman" w:eastAsia="Times New Roman" w:hAnsi="Times New Roman"/>
          <w:sz w:val="16"/>
          <w:szCs w:val="16"/>
          <w:lang w:eastAsia="ru-RU"/>
        </w:rPr>
      </w:pPr>
    </w:p>
    <w:p w:rsidR="006A194A" w:rsidRDefault="006A194A">
      <w:pPr>
        <w:rPr>
          <w:rFonts w:ascii="Times New Roman" w:eastAsia="Times New Roman" w:hAnsi="Times New Roman"/>
          <w:sz w:val="16"/>
          <w:szCs w:val="16"/>
          <w:lang w:eastAsia="ru-RU"/>
        </w:rPr>
      </w:pPr>
    </w:p>
    <w:p w:rsidR="006A194A" w:rsidRDefault="006A194A">
      <w:pPr>
        <w:rPr>
          <w:rFonts w:ascii="Times New Roman" w:eastAsia="Times New Roman" w:hAnsi="Times New Roman"/>
          <w:sz w:val="16"/>
          <w:szCs w:val="16"/>
          <w:lang w:eastAsia="ru-RU"/>
        </w:rPr>
      </w:pPr>
    </w:p>
    <w:p w:rsidR="006A194A" w:rsidRDefault="006A194A">
      <w:pPr>
        <w:rPr>
          <w:rFonts w:ascii="Times New Roman" w:eastAsia="Times New Roman" w:hAnsi="Times New Roman"/>
          <w:sz w:val="16"/>
          <w:szCs w:val="16"/>
          <w:lang w:eastAsia="ru-RU"/>
        </w:rPr>
      </w:pPr>
    </w:p>
    <w:p w:rsidR="006A194A" w:rsidRDefault="006A194A">
      <w:pPr>
        <w:rPr>
          <w:rFonts w:ascii="Times New Roman" w:eastAsia="Times New Roman" w:hAnsi="Times New Roman"/>
          <w:sz w:val="16"/>
          <w:szCs w:val="16"/>
          <w:lang w:eastAsia="ru-RU"/>
        </w:rPr>
      </w:pPr>
    </w:p>
    <w:p w:rsidR="006A194A" w:rsidRDefault="006A194A">
      <w:pPr>
        <w:rPr>
          <w:rFonts w:ascii="Times New Roman" w:eastAsia="Times New Roman" w:hAnsi="Times New Roman"/>
          <w:sz w:val="16"/>
          <w:szCs w:val="16"/>
          <w:lang w:eastAsia="ru-RU"/>
        </w:rPr>
      </w:pPr>
    </w:p>
    <w:p w:rsidR="006A194A" w:rsidRDefault="006A194A">
      <w:pPr>
        <w:rPr>
          <w:rFonts w:ascii="Times New Roman" w:eastAsia="Times New Roman" w:hAnsi="Times New Roman"/>
          <w:sz w:val="16"/>
          <w:szCs w:val="16"/>
          <w:lang w:eastAsia="ru-RU"/>
        </w:rPr>
      </w:pPr>
    </w:p>
    <w:p w:rsidR="006A194A" w:rsidRDefault="006A194A">
      <w:pPr>
        <w:rPr>
          <w:rFonts w:ascii="Times New Roman" w:eastAsia="Times New Roman" w:hAnsi="Times New Roman"/>
          <w:sz w:val="16"/>
          <w:szCs w:val="16"/>
          <w:lang w:eastAsia="ru-RU"/>
        </w:rPr>
      </w:pPr>
    </w:p>
    <w:p w:rsidR="006A194A" w:rsidRDefault="006A194A">
      <w:pPr>
        <w:rPr>
          <w:rFonts w:ascii="Times New Roman" w:eastAsia="Times New Roman" w:hAnsi="Times New Roman"/>
          <w:sz w:val="16"/>
          <w:szCs w:val="16"/>
          <w:lang w:eastAsia="ru-RU"/>
        </w:rPr>
      </w:pPr>
    </w:p>
    <w:p w:rsidR="006A194A" w:rsidRDefault="006A194A">
      <w:pPr>
        <w:rPr>
          <w:rFonts w:ascii="Times New Roman" w:eastAsia="Times New Roman" w:hAnsi="Times New Roman"/>
          <w:sz w:val="16"/>
          <w:szCs w:val="16"/>
          <w:lang w:eastAsia="ru-RU"/>
        </w:rPr>
      </w:pPr>
    </w:p>
    <w:p w:rsidR="006A194A" w:rsidRDefault="006A194A">
      <w:pPr>
        <w:rPr>
          <w:rFonts w:ascii="Times New Roman" w:eastAsia="Times New Roman" w:hAnsi="Times New Roman"/>
          <w:sz w:val="16"/>
          <w:szCs w:val="16"/>
          <w:lang w:eastAsia="ru-RU"/>
        </w:rPr>
      </w:pPr>
    </w:p>
    <w:p w:rsidR="006A194A" w:rsidRPr="00E36877" w:rsidRDefault="006A194A">
      <w:pPr>
        <w:rPr>
          <w:rFonts w:ascii="Times New Roman" w:eastAsia="Times New Roman" w:hAnsi="Times New Roman"/>
          <w:sz w:val="16"/>
          <w:szCs w:val="16"/>
          <w:lang w:eastAsia="ru-RU"/>
        </w:rPr>
      </w:pPr>
    </w:p>
    <w:p w:rsidR="00F326E2" w:rsidRPr="00D26F15" w:rsidRDefault="001F624C" w:rsidP="00D26F15">
      <w:pPr>
        <w:pStyle w:val="ConsPlusNormal"/>
        <w:rPr>
          <w:rFonts w:ascii="Times New Roman" w:hAnsi="Times New Roman" w:cs="Times New Roman"/>
          <w:b/>
          <w:bCs/>
          <w:sz w:val="24"/>
          <w:szCs w:val="24"/>
        </w:rPr>
      </w:pPr>
      <w:r>
        <w:rPr>
          <w:rFonts w:ascii="Times New Roman" w:hAnsi="Times New Roman" w:cs="Times New Roman"/>
          <w:b/>
          <w:bCs/>
          <w:sz w:val="24"/>
          <w:szCs w:val="24"/>
          <w:lang w:val="en-US"/>
        </w:rPr>
        <w:lastRenderedPageBreak/>
        <w:t>VIII</w:t>
      </w:r>
      <w:r w:rsidRPr="001F624C">
        <w:rPr>
          <w:rFonts w:ascii="Times New Roman" w:hAnsi="Times New Roman" w:cs="Times New Roman"/>
          <w:b/>
          <w:bCs/>
          <w:sz w:val="24"/>
          <w:szCs w:val="24"/>
        </w:rPr>
        <w:t>.</w:t>
      </w:r>
      <w:r>
        <w:rPr>
          <w:rFonts w:ascii="Times New Roman" w:hAnsi="Times New Roman" w:cs="Times New Roman"/>
          <w:b/>
          <w:bCs/>
          <w:sz w:val="24"/>
          <w:szCs w:val="24"/>
          <w:lang w:val="en-US"/>
        </w:rPr>
        <w:t>VI</w:t>
      </w:r>
      <w:r w:rsidRPr="001F624C">
        <w:rPr>
          <w:rFonts w:ascii="Times New Roman" w:hAnsi="Times New Roman" w:cs="Times New Roman"/>
          <w:b/>
          <w:bCs/>
          <w:sz w:val="24"/>
          <w:szCs w:val="24"/>
        </w:rPr>
        <w:tab/>
      </w:r>
      <w:r w:rsidR="00D26F15" w:rsidRPr="00D26F15">
        <w:rPr>
          <w:rFonts w:ascii="Times New Roman" w:hAnsi="Times New Roman" w:cs="Times New Roman"/>
          <w:b/>
          <w:bCs/>
          <w:sz w:val="24"/>
          <w:szCs w:val="24"/>
        </w:rPr>
        <w:t>Перечень мероприятий п</w:t>
      </w:r>
      <w:r w:rsidR="00F326E2" w:rsidRPr="00D26F15">
        <w:rPr>
          <w:rFonts w:ascii="Times New Roman" w:hAnsi="Times New Roman" w:cs="Times New Roman"/>
          <w:b/>
          <w:bCs/>
          <w:sz w:val="24"/>
          <w:szCs w:val="24"/>
        </w:rPr>
        <w:t>одпрограмм</w:t>
      </w:r>
      <w:r w:rsidR="007E1478" w:rsidRPr="00D26F15">
        <w:rPr>
          <w:rFonts w:ascii="Times New Roman" w:hAnsi="Times New Roman" w:cs="Times New Roman"/>
          <w:b/>
          <w:bCs/>
          <w:sz w:val="24"/>
          <w:szCs w:val="24"/>
        </w:rPr>
        <w:t>а</w:t>
      </w:r>
      <w:r w:rsidR="00F326E2" w:rsidRPr="00D26F15">
        <w:rPr>
          <w:rFonts w:ascii="Times New Roman" w:hAnsi="Times New Roman" w:cs="Times New Roman"/>
          <w:b/>
          <w:bCs/>
          <w:sz w:val="24"/>
          <w:szCs w:val="24"/>
        </w:rPr>
        <w:t xml:space="preserve"> 6 «Обеспечивающая подпрограмма»</w:t>
      </w:r>
    </w:p>
    <w:p w:rsidR="00F326E2" w:rsidRPr="003976DE" w:rsidRDefault="00F326E2" w:rsidP="00F326E2">
      <w:pPr>
        <w:pStyle w:val="ConsPlusNormal"/>
        <w:jc w:val="both"/>
        <w:rPr>
          <w:rFonts w:ascii="Times New Roman" w:hAnsi="Times New Roman" w:cs="Times New Roman"/>
          <w:sz w:val="28"/>
          <w:szCs w:val="28"/>
        </w:rPr>
      </w:pPr>
    </w:p>
    <w:tbl>
      <w:tblPr>
        <w:tblW w:w="15953" w:type="dxa"/>
        <w:tblInd w:w="-714" w:type="dxa"/>
        <w:tblLook w:val="04A0" w:firstRow="1" w:lastRow="0" w:firstColumn="1" w:lastColumn="0" w:noHBand="0" w:noVBand="1"/>
      </w:tblPr>
      <w:tblGrid>
        <w:gridCol w:w="632"/>
        <w:gridCol w:w="2045"/>
        <w:gridCol w:w="1304"/>
        <w:gridCol w:w="1608"/>
        <w:gridCol w:w="1148"/>
        <w:gridCol w:w="1806"/>
        <w:gridCol w:w="1864"/>
        <w:gridCol w:w="1210"/>
        <w:gridCol w:w="1401"/>
        <w:gridCol w:w="1343"/>
        <w:gridCol w:w="10"/>
        <w:gridCol w:w="1568"/>
        <w:gridCol w:w="14"/>
      </w:tblGrid>
      <w:tr w:rsidR="003976DE" w:rsidRPr="00E36877" w:rsidTr="003976DE">
        <w:trPr>
          <w:trHeight w:val="472"/>
        </w:trPr>
        <w:tc>
          <w:tcPr>
            <w:tcW w:w="6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 п/п</w:t>
            </w:r>
          </w:p>
        </w:tc>
        <w:tc>
          <w:tcPr>
            <w:tcW w:w="204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Мероприятие подпрограммы</w:t>
            </w:r>
          </w:p>
        </w:tc>
        <w:tc>
          <w:tcPr>
            <w:tcW w:w="130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Сроки исполнения мероприятия</w:t>
            </w:r>
          </w:p>
        </w:tc>
        <w:tc>
          <w:tcPr>
            <w:tcW w:w="16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Источники финансирования</w:t>
            </w:r>
          </w:p>
        </w:tc>
        <w:tc>
          <w:tcPr>
            <w:tcW w:w="114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 xml:space="preserve">Всего </w:t>
            </w:r>
            <w:r w:rsidRPr="003976DE">
              <w:rPr>
                <w:rFonts w:ascii="Times New Roman" w:eastAsia="Times New Roman" w:hAnsi="Times New Roman"/>
                <w:b/>
                <w:bCs/>
                <w:color w:val="000000"/>
                <w:sz w:val="18"/>
                <w:szCs w:val="18"/>
                <w:lang w:eastAsia="ru-RU"/>
              </w:rPr>
              <w:br/>
              <w:t>(тыс. руб.)</w:t>
            </w:r>
          </w:p>
        </w:tc>
        <w:tc>
          <w:tcPr>
            <w:tcW w:w="7634" w:type="dxa"/>
            <w:gridSpan w:val="6"/>
            <w:tcBorders>
              <w:top w:val="single" w:sz="4" w:space="0" w:color="auto"/>
              <w:left w:val="nil"/>
              <w:bottom w:val="single" w:sz="4" w:space="0" w:color="auto"/>
              <w:right w:val="single" w:sz="4" w:space="0" w:color="auto"/>
            </w:tcBorders>
            <w:shd w:val="clear" w:color="auto" w:fill="auto"/>
            <w:vAlign w:val="center"/>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Объем финансирования по годам (тыс. руб.)</w:t>
            </w:r>
          </w:p>
        </w:tc>
        <w:tc>
          <w:tcPr>
            <w:tcW w:w="1582"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F326E2" w:rsidRPr="00E36877" w:rsidRDefault="00F326E2" w:rsidP="00197CC0">
            <w:pPr>
              <w:spacing w:after="0" w:line="240" w:lineRule="auto"/>
              <w:jc w:val="center"/>
              <w:rPr>
                <w:rFonts w:ascii="Times New Roman" w:eastAsia="Times New Roman" w:hAnsi="Times New Roman"/>
                <w:b/>
                <w:bCs/>
                <w:color w:val="000000"/>
                <w:sz w:val="16"/>
                <w:szCs w:val="16"/>
                <w:lang w:eastAsia="ru-RU"/>
              </w:rPr>
            </w:pPr>
            <w:r w:rsidRPr="00E36877">
              <w:rPr>
                <w:rFonts w:ascii="Times New Roman" w:eastAsia="Times New Roman" w:hAnsi="Times New Roman"/>
                <w:b/>
                <w:bCs/>
                <w:color w:val="000000"/>
                <w:sz w:val="16"/>
                <w:szCs w:val="16"/>
                <w:lang w:eastAsia="ru-RU"/>
              </w:rPr>
              <w:t>Ответственный за выполнение мероприятия подпрограммы</w:t>
            </w:r>
          </w:p>
        </w:tc>
      </w:tr>
      <w:tr w:rsidR="00E36877" w:rsidRPr="00E36877" w:rsidTr="003976DE">
        <w:trPr>
          <w:gridAfter w:val="1"/>
          <w:wAfter w:w="14" w:type="dxa"/>
          <w:trHeight w:val="255"/>
        </w:trPr>
        <w:tc>
          <w:tcPr>
            <w:tcW w:w="632" w:type="dxa"/>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c>
          <w:tcPr>
            <w:tcW w:w="2045" w:type="dxa"/>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c>
          <w:tcPr>
            <w:tcW w:w="1304" w:type="dxa"/>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c>
          <w:tcPr>
            <w:tcW w:w="1608" w:type="dxa"/>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c>
          <w:tcPr>
            <w:tcW w:w="1148" w:type="dxa"/>
            <w:vMerge/>
            <w:tcBorders>
              <w:top w:val="single" w:sz="4" w:space="0" w:color="auto"/>
              <w:left w:val="single" w:sz="4" w:space="0" w:color="auto"/>
              <w:bottom w:val="single" w:sz="4" w:space="0" w:color="000000"/>
              <w:right w:val="single" w:sz="4" w:space="0" w:color="auto"/>
            </w:tcBorders>
            <w:vAlign w:val="center"/>
            <w:hideMark/>
          </w:tcPr>
          <w:p w:rsidR="00F326E2" w:rsidRPr="003976DE" w:rsidRDefault="00F326E2" w:rsidP="00197CC0">
            <w:pPr>
              <w:spacing w:after="0" w:line="240" w:lineRule="auto"/>
              <w:rPr>
                <w:rFonts w:ascii="Times New Roman" w:eastAsia="Times New Roman" w:hAnsi="Times New Roman"/>
                <w:b/>
                <w:bCs/>
                <w:color w:val="000000"/>
                <w:sz w:val="18"/>
                <w:szCs w:val="18"/>
                <w:lang w:eastAsia="ru-RU"/>
              </w:rPr>
            </w:pPr>
          </w:p>
        </w:tc>
        <w:tc>
          <w:tcPr>
            <w:tcW w:w="1806" w:type="dxa"/>
            <w:tcBorders>
              <w:top w:val="single" w:sz="4" w:space="0" w:color="auto"/>
              <w:left w:val="nil"/>
              <w:bottom w:val="single" w:sz="4" w:space="0" w:color="auto"/>
              <w:right w:val="single" w:sz="4" w:space="0" w:color="000000"/>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2023 год</w:t>
            </w:r>
          </w:p>
        </w:tc>
        <w:tc>
          <w:tcPr>
            <w:tcW w:w="1864"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2024 год</w:t>
            </w:r>
          </w:p>
        </w:tc>
        <w:tc>
          <w:tcPr>
            <w:tcW w:w="1210"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2025 год</w:t>
            </w:r>
          </w:p>
        </w:tc>
        <w:tc>
          <w:tcPr>
            <w:tcW w:w="1401"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2026 год</w:t>
            </w:r>
          </w:p>
        </w:tc>
        <w:tc>
          <w:tcPr>
            <w:tcW w:w="1343"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2027 год</w:t>
            </w:r>
          </w:p>
        </w:tc>
        <w:tc>
          <w:tcPr>
            <w:tcW w:w="1578" w:type="dxa"/>
            <w:gridSpan w:val="2"/>
            <w:tcBorders>
              <w:top w:val="single" w:sz="4" w:space="0" w:color="auto"/>
              <w:left w:val="single" w:sz="4" w:space="0" w:color="auto"/>
              <w:bottom w:val="single" w:sz="4" w:space="0" w:color="000000"/>
              <w:right w:val="single" w:sz="4" w:space="0" w:color="auto"/>
            </w:tcBorders>
            <w:vAlign w:val="center"/>
            <w:hideMark/>
          </w:tcPr>
          <w:p w:rsidR="00F326E2" w:rsidRPr="00E36877" w:rsidRDefault="00F326E2" w:rsidP="00197CC0">
            <w:pPr>
              <w:spacing w:after="0" w:line="240" w:lineRule="auto"/>
              <w:rPr>
                <w:rFonts w:ascii="Times New Roman" w:eastAsia="Times New Roman" w:hAnsi="Times New Roman"/>
                <w:b/>
                <w:bCs/>
                <w:color w:val="000000"/>
                <w:sz w:val="16"/>
                <w:szCs w:val="16"/>
                <w:lang w:eastAsia="ru-RU"/>
              </w:rPr>
            </w:pPr>
          </w:p>
        </w:tc>
      </w:tr>
      <w:tr w:rsidR="00E36877" w:rsidRPr="00E36877" w:rsidTr="003976DE">
        <w:trPr>
          <w:gridAfter w:val="1"/>
          <w:wAfter w:w="14" w:type="dxa"/>
          <w:trHeight w:val="255"/>
        </w:trPr>
        <w:tc>
          <w:tcPr>
            <w:tcW w:w="632" w:type="dxa"/>
            <w:tcBorders>
              <w:top w:val="nil"/>
              <w:left w:val="single" w:sz="4" w:space="0" w:color="auto"/>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1</w:t>
            </w:r>
          </w:p>
        </w:tc>
        <w:tc>
          <w:tcPr>
            <w:tcW w:w="2045"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2</w:t>
            </w:r>
          </w:p>
        </w:tc>
        <w:tc>
          <w:tcPr>
            <w:tcW w:w="1304"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3</w:t>
            </w:r>
          </w:p>
        </w:tc>
        <w:tc>
          <w:tcPr>
            <w:tcW w:w="1608"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4</w:t>
            </w:r>
          </w:p>
        </w:tc>
        <w:tc>
          <w:tcPr>
            <w:tcW w:w="1148"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5</w:t>
            </w:r>
          </w:p>
        </w:tc>
        <w:tc>
          <w:tcPr>
            <w:tcW w:w="1806" w:type="dxa"/>
            <w:tcBorders>
              <w:top w:val="single" w:sz="4" w:space="0" w:color="auto"/>
              <w:left w:val="nil"/>
              <w:bottom w:val="single" w:sz="4" w:space="0" w:color="auto"/>
              <w:right w:val="single" w:sz="4" w:space="0" w:color="000000"/>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6</w:t>
            </w:r>
          </w:p>
        </w:tc>
        <w:tc>
          <w:tcPr>
            <w:tcW w:w="1864"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7</w:t>
            </w:r>
          </w:p>
        </w:tc>
        <w:tc>
          <w:tcPr>
            <w:tcW w:w="1210"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8</w:t>
            </w:r>
          </w:p>
        </w:tc>
        <w:tc>
          <w:tcPr>
            <w:tcW w:w="1401"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9</w:t>
            </w:r>
          </w:p>
        </w:tc>
        <w:tc>
          <w:tcPr>
            <w:tcW w:w="1343" w:type="dxa"/>
            <w:tcBorders>
              <w:top w:val="nil"/>
              <w:left w:val="nil"/>
              <w:bottom w:val="single" w:sz="4" w:space="0" w:color="auto"/>
              <w:right w:val="single" w:sz="4" w:space="0" w:color="auto"/>
            </w:tcBorders>
            <w:shd w:val="clear" w:color="auto" w:fill="auto"/>
            <w:vAlign w:val="bottom"/>
            <w:hideMark/>
          </w:tcPr>
          <w:p w:rsidR="00F326E2" w:rsidRPr="003976DE" w:rsidRDefault="00F326E2" w:rsidP="00197CC0">
            <w:pPr>
              <w:spacing w:after="0" w:line="240" w:lineRule="auto"/>
              <w:jc w:val="center"/>
              <w:rPr>
                <w:rFonts w:ascii="Times New Roman" w:eastAsia="Times New Roman" w:hAnsi="Times New Roman"/>
                <w:b/>
                <w:bCs/>
                <w:color w:val="000000"/>
                <w:sz w:val="18"/>
                <w:szCs w:val="18"/>
                <w:lang w:eastAsia="ru-RU"/>
              </w:rPr>
            </w:pPr>
            <w:r w:rsidRPr="003976DE">
              <w:rPr>
                <w:rFonts w:ascii="Times New Roman" w:eastAsia="Times New Roman" w:hAnsi="Times New Roman"/>
                <w:b/>
                <w:bCs/>
                <w:color w:val="000000"/>
                <w:sz w:val="18"/>
                <w:szCs w:val="18"/>
                <w:lang w:eastAsia="ru-RU"/>
              </w:rPr>
              <w:t>10</w:t>
            </w:r>
          </w:p>
        </w:tc>
        <w:tc>
          <w:tcPr>
            <w:tcW w:w="1578" w:type="dxa"/>
            <w:gridSpan w:val="2"/>
            <w:tcBorders>
              <w:top w:val="nil"/>
              <w:left w:val="nil"/>
              <w:bottom w:val="single" w:sz="4" w:space="0" w:color="auto"/>
              <w:right w:val="single" w:sz="4" w:space="0" w:color="auto"/>
            </w:tcBorders>
            <w:shd w:val="clear" w:color="auto" w:fill="auto"/>
            <w:vAlign w:val="bottom"/>
            <w:hideMark/>
          </w:tcPr>
          <w:p w:rsidR="00F326E2" w:rsidRPr="00E36877" w:rsidRDefault="00F326E2" w:rsidP="00197CC0">
            <w:pPr>
              <w:spacing w:after="0" w:line="240" w:lineRule="auto"/>
              <w:jc w:val="center"/>
              <w:rPr>
                <w:rFonts w:ascii="Times New Roman" w:eastAsia="Times New Roman" w:hAnsi="Times New Roman"/>
                <w:b/>
                <w:bCs/>
                <w:color w:val="000000"/>
                <w:sz w:val="16"/>
                <w:szCs w:val="16"/>
                <w:lang w:eastAsia="ru-RU"/>
              </w:rPr>
            </w:pPr>
            <w:r w:rsidRPr="00E36877">
              <w:rPr>
                <w:rFonts w:ascii="Times New Roman" w:eastAsia="Times New Roman" w:hAnsi="Times New Roman"/>
                <w:b/>
                <w:bCs/>
                <w:color w:val="000000"/>
                <w:sz w:val="16"/>
                <w:szCs w:val="16"/>
                <w:lang w:eastAsia="ru-RU"/>
              </w:rPr>
              <w:t>11</w:t>
            </w:r>
          </w:p>
        </w:tc>
      </w:tr>
      <w:tr w:rsidR="003976DE" w:rsidRPr="00E36877" w:rsidTr="008532E5">
        <w:trPr>
          <w:gridAfter w:val="1"/>
          <w:wAfter w:w="14" w:type="dxa"/>
          <w:trHeight w:val="315"/>
        </w:trPr>
        <w:tc>
          <w:tcPr>
            <w:tcW w:w="632" w:type="dxa"/>
            <w:vMerge w:val="restart"/>
            <w:tcBorders>
              <w:top w:val="nil"/>
              <w:left w:val="single" w:sz="4" w:space="0" w:color="auto"/>
              <w:right w:val="single" w:sz="4" w:space="0" w:color="auto"/>
            </w:tcBorders>
            <w:shd w:val="clear" w:color="auto" w:fill="auto"/>
            <w:vAlign w:val="bottom"/>
            <w:hideMark/>
          </w:tcPr>
          <w:p w:rsidR="003976DE" w:rsidRPr="003976DE" w:rsidRDefault="003976DE" w:rsidP="00F45662">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w:t>
            </w:r>
          </w:p>
        </w:tc>
        <w:tc>
          <w:tcPr>
            <w:tcW w:w="2045" w:type="dxa"/>
            <w:vMerge w:val="restart"/>
            <w:tcBorders>
              <w:top w:val="nil"/>
              <w:left w:val="single" w:sz="4" w:space="0" w:color="auto"/>
              <w:right w:val="single" w:sz="4" w:space="0" w:color="auto"/>
            </w:tcBorders>
            <w:shd w:val="clear" w:color="000000" w:fill="FFFFFF"/>
            <w:hideMark/>
          </w:tcPr>
          <w:p w:rsidR="003976DE" w:rsidRPr="003976DE" w:rsidRDefault="003976DE"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Основное мероприятие 01. Создание условий для реализации полномочий органов местного самоуправления</w:t>
            </w:r>
          </w:p>
        </w:tc>
        <w:tc>
          <w:tcPr>
            <w:tcW w:w="1304" w:type="dxa"/>
            <w:tcBorders>
              <w:top w:val="nil"/>
              <w:left w:val="nil"/>
              <w:bottom w:val="single" w:sz="4" w:space="0" w:color="auto"/>
              <w:right w:val="single" w:sz="4" w:space="0" w:color="auto"/>
            </w:tcBorders>
            <w:shd w:val="clear" w:color="000000" w:fill="FFFFFF"/>
            <w:vAlign w:val="bottom"/>
          </w:tcPr>
          <w:p w:rsidR="003976DE" w:rsidRPr="003976DE" w:rsidRDefault="003976DE" w:rsidP="00F45662">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000000" w:fill="FFFFFF"/>
            <w:hideMark/>
          </w:tcPr>
          <w:p w:rsidR="003976DE" w:rsidRPr="003976DE" w:rsidRDefault="003976DE"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148"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hAnsi="Times New Roman"/>
                <w:sz w:val="18"/>
                <w:szCs w:val="18"/>
              </w:rPr>
              <w:t>141 825,50</w:t>
            </w:r>
          </w:p>
        </w:tc>
        <w:tc>
          <w:tcPr>
            <w:tcW w:w="1806" w:type="dxa"/>
            <w:tcBorders>
              <w:top w:val="single" w:sz="4" w:space="0" w:color="auto"/>
              <w:left w:val="nil"/>
              <w:bottom w:val="single" w:sz="4" w:space="0" w:color="auto"/>
              <w:right w:val="single" w:sz="4" w:space="0" w:color="000000"/>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864"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210"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401"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343"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578" w:type="dxa"/>
            <w:gridSpan w:val="2"/>
            <w:vMerge w:val="restart"/>
            <w:tcBorders>
              <w:top w:val="nil"/>
              <w:left w:val="nil"/>
              <w:right w:val="single" w:sz="4" w:space="0" w:color="auto"/>
            </w:tcBorders>
            <w:shd w:val="clear" w:color="000000" w:fill="FFFFFF"/>
            <w:vAlign w:val="bottom"/>
            <w:hideMark/>
          </w:tcPr>
          <w:p w:rsidR="003976DE" w:rsidRPr="00E36877" w:rsidRDefault="003976DE" w:rsidP="00F45662">
            <w:pPr>
              <w:spacing w:after="0" w:line="240" w:lineRule="auto"/>
              <w:rPr>
                <w:rFonts w:ascii="Times New Roman" w:eastAsia="Times New Roman" w:hAnsi="Times New Roman"/>
                <w:color w:val="000000"/>
                <w:sz w:val="16"/>
                <w:szCs w:val="16"/>
                <w:lang w:eastAsia="ru-RU"/>
              </w:rPr>
            </w:pPr>
            <w:r w:rsidRPr="00E36877">
              <w:rPr>
                <w:rFonts w:ascii="Times New Roman" w:eastAsia="Times New Roman" w:hAnsi="Times New Roman"/>
                <w:color w:val="000000"/>
                <w:sz w:val="16"/>
                <w:szCs w:val="16"/>
                <w:lang w:eastAsia="ru-RU"/>
              </w:rPr>
              <w:t> </w:t>
            </w:r>
            <w:r w:rsidR="005B4AB1">
              <w:rPr>
                <w:rFonts w:ascii="Times New Roman" w:eastAsia="Times New Roman" w:hAnsi="Times New Roman"/>
                <w:color w:val="000000"/>
                <w:sz w:val="18"/>
                <w:szCs w:val="18"/>
                <w:lang w:eastAsia="ru-RU"/>
              </w:rPr>
              <w:t>Управления по безопасности администрации, МБУ «</w:t>
            </w:r>
            <w:proofErr w:type="spellStart"/>
            <w:r w:rsidR="005B4AB1">
              <w:rPr>
                <w:rFonts w:ascii="Times New Roman" w:eastAsia="Times New Roman" w:hAnsi="Times New Roman"/>
                <w:color w:val="000000"/>
                <w:sz w:val="18"/>
                <w:szCs w:val="18"/>
                <w:lang w:eastAsia="ru-RU"/>
              </w:rPr>
              <w:t>ИстраСпас</w:t>
            </w:r>
            <w:proofErr w:type="spellEnd"/>
            <w:r w:rsidR="005B4AB1">
              <w:rPr>
                <w:rFonts w:ascii="Times New Roman" w:eastAsia="Times New Roman" w:hAnsi="Times New Roman"/>
                <w:color w:val="000000"/>
                <w:sz w:val="18"/>
                <w:szCs w:val="18"/>
                <w:lang w:eastAsia="ru-RU"/>
              </w:rPr>
              <w:t>»</w:t>
            </w:r>
          </w:p>
          <w:p w:rsidR="003976DE" w:rsidRPr="00E36877" w:rsidRDefault="003976DE" w:rsidP="00F45662">
            <w:pPr>
              <w:spacing w:after="0" w:line="240" w:lineRule="auto"/>
              <w:rPr>
                <w:rFonts w:ascii="Times New Roman" w:eastAsia="Times New Roman" w:hAnsi="Times New Roman"/>
                <w:color w:val="000000"/>
                <w:sz w:val="16"/>
                <w:szCs w:val="16"/>
                <w:lang w:eastAsia="ru-RU"/>
              </w:rPr>
            </w:pPr>
            <w:r w:rsidRPr="00E36877">
              <w:rPr>
                <w:rFonts w:ascii="Times New Roman" w:eastAsia="Times New Roman" w:hAnsi="Times New Roman"/>
                <w:color w:val="000000"/>
                <w:sz w:val="16"/>
                <w:szCs w:val="16"/>
                <w:lang w:eastAsia="ru-RU"/>
              </w:rPr>
              <w:t> </w:t>
            </w:r>
          </w:p>
        </w:tc>
      </w:tr>
      <w:tr w:rsidR="003976DE" w:rsidRPr="00E36877" w:rsidTr="00BB013B">
        <w:trPr>
          <w:gridAfter w:val="1"/>
          <w:wAfter w:w="14" w:type="dxa"/>
          <w:trHeight w:val="1242"/>
        </w:trPr>
        <w:tc>
          <w:tcPr>
            <w:tcW w:w="632" w:type="dxa"/>
            <w:vMerge/>
            <w:tcBorders>
              <w:left w:val="single" w:sz="4" w:space="0" w:color="auto"/>
              <w:bottom w:val="single" w:sz="4" w:space="0" w:color="000000"/>
              <w:right w:val="single" w:sz="4" w:space="0" w:color="auto"/>
            </w:tcBorders>
            <w:vAlign w:val="center"/>
            <w:hideMark/>
          </w:tcPr>
          <w:p w:rsidR="003976DE" w:rsidRPr="003976DE" w:rsidRDefault="003976DE" w:rsidP="00F45662">
            <w:pPr>
              <w:spacing w:after="0" w:line="240" w:lineRule="auto"/>
              <w:rPr>
                <w:rFonts w:ascii="Times New Roman" w:eastAsia="Times New Roman" w:hAnsi="Times New Roman"/>
                <w:color w:val="000000"/>
                <w:sz w:val="18"/>
                <w:szCs w:val="18"/>
                <w:lang w:eastAsia="ru-RU"/>
              </w:rPr>
            </w:pPr>
          </w:p>
        </w:tc>
        <w:tc>
          <w:tcPr>
            <w:tcW w:w="2045" w:type="dxa"/>
            <w:vMerge/>
            <w:tcBorders>
              <w:left w:val="single" w:sz="4" w:space="0" w:color="auto"/>
              <w:bottom w:val="single" w:sz="4" w:space="0" w:color="000000"/>
              <w:right w:val="single" w:sz="4" w:space="0" w:color="auto"/>
            </w:tcBorders>
            <w:hideMark/>
          </w:tcPr>
          <w:p w:rsidR="003976DE" w:rsidRPr="003976DE" w:rsidRDefault="003976DE" w:rsidP="00F45662">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000000" w:fill="FFFFFF"/>
          </w:tcPr>
          <w:p w:rsidR="003976DE" w:rsidRPr="003976DE" w:rsidRDefault="003976DE" w:rsidP="00F45662">
            <w:pPr>
              <w:spacing w:after="0" w:line="240" w:lineRule="auto"/>
              <w:rPr>
                <w:rFonts w:ascii="Times New Roman" w:eastAsia="Times New Roman" w:hAnsi="Times New Roman"/>
                <w:color w:val="000000"/>
                <w:sz w:val="18"/>
                <w:szCs w:val="18"/>
                <w:lang w:eastAsia="ru-RU"/>
              </w:rPr>
            </w:pPr>
          </w:p>
        </w:tc>
        <w:tc>
          <w:tcPr>
            <w:tcW w:w="1608" w:type="dxa"/>
            <w:tcBorders>
              <w:top w:val="nil"/>
              <w:left w:val="nil"/>
              <w:bottom w:val="single" w:sz="4" w:space="0" w:color="auto"/>
              <w:right w:val="single" w:sz="4" w:space="0" w:color="auto"/>
            </w:tcBorders>
            <w:shd w:val="clear" w:color="000000" w:fill="FFFFFF"/>
            <w:hideMark/>
          </w:tcPr>
          <w:p w:rsidR="003976DE" w:rsidRPr="003976DE" w:rsidRDefault="003976DE"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муниципальных образований Московской области</w:t>
            </w:r>
          </w:p>
        </w:tc>
        <w:tc>
          <w:tcPr>
            <w:tcW w:w="1148"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hAnsi="Times New Roman"/>
                <w:sz w:val="18"/>
                <w:szCs w:val="18"/>
              </w:rPr>
              <w:t>141 825,50</w:t>
            </w:r>
          </w:p>
        </w:tc>
        <w:tc>
          <w:tcPr>
            <w:tcW w:w="1806" w:type="dxa"/>
            <w:tcBorders>
              <w:top w:val="single" w:sz="4" w:space="0" w:color="auto"/>
              <w:left w:val="nil"/>
              <w:bottom w:val="single" w:sz="4" w:space="0" w:color="auto"/>
              <w:right w:val="single" w:sz="4" w:space="0" w:color="000000"/>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864"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210"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401"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343"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578" w:type="dxa"/>
            <w:gridSpan w:val="2"/>
            <w:vMerge/>
            <w:tcBorders>
              <w:left w:val="nil"/>
              <w:bottom w:val="single" w:sz="4" w:space="0" w:color="auto"/>
              <w:right w:val="single" w:sz="4" w:space="0" w:color="auto"/>
            </w:tcBorders>
            <w:shd w:val="clear" w:color="000000" w:fill="FFFFFF"/>
            <w:vAlign w:val="bottom"/>
            <w:hideMark/>
          </w:tcPr>
          <w:p w:rsidR="003976DE" w:rsidRPr="00E36877" w:rsidRDefault="003976DE" w:rsidP="00F45662">
            <w:pPr>
              <w:spacing w:after="0" w:line="240" w:lineRule="auto"/>
              <w:rPr>
                <w:rFonts w:ascii="Times New Roman" w:eastAsia="Times New Roman" w:hAnsi="Times New Roman"/>
                <w:color w:val="000000"/>
                <w:sz w:val="16"/>
                <w:szCs w:val="16"/>
                <w:lang w:eastAsia="ru-RU"/>
              </w:rPr>
            </w:pPr>
          </w:p>
        </w:tc>
      </w:tr>
      <w:tr w:rsidR="003976DE" w:rsidRPr="00E36877" w:rsidTr="00EA56AD">
        <w:trPr>
          <w:gridAfter w:val="1"/>
          <w:wAfter w:w="14" w:type="dxa"/>
          <w:trHeight w:val="444"/>
        </w:trPr>
        <w:tc>
          <w:tcPr>
            <w:tcW w:w="632" w:type="dxa"/>
            <w:vMerge w:val="restart"/>
            <w:tcBorders>
              <w:top w:val="nil"/>
              <w:left w:val="single" w:sz="4" w:space="0" w:color="auto"/>
              <w:bottom w:val="single" w:sz="4" w:space="0" w:color="auto"/>
              <w:right w:val="single" w:sz="4" w:space="0" w:color="auto"/>
            </w:tcBorders>
            <w:shd w:val="clear" w:color="auto" w:fill="auto"/>
            <w:vAlign w:val="center"/>
            <w:hideMark/>
          </w:tcPr>
          <w:p w:rsidR="003976DE" w:rsidRPr="003976DE" w:rsidRDefault="003976DE" w:rsidP="00F45662">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1.1</w:t>
            </w:r>
          </w:p>
        </w:tc>
        <w:tc>
          <w:tcPr>
            <w:tcW w:w="2045" w:type="dxa"/>
            <w:vMerge w:val="restart"/>
            <w:tcBorders>
              <w:top w:val="nil"/>
              <w:left w:val="single" w:sz="4" w:space="0" w:color="auto"/>
              <w:bottom w:val="single" w:sz="4" w:space="0" w:color="auto"/>
              <w:right w:val="single" w:sz="4" w:space="0" w:color="auto"/>
            </w:tcBorders>
            <w:shd w:val="clear" w:color="000000" w:fill="FFFFFF"/>
            <w:hideMark/>
          </w:tcPr>
          <w:p w:rsidR="003976DE" w:rsidRPr="003976DE" w:rsidRDefault="003976DE" w:rsidP="00F45662">
            <w:pPr>
              <w:spacing w:after="0" w:line="240" w:lineRule="auto"/>
              <w:ind w:right="-79"/>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Мероприятие 01.01. </w:t>
            </w:r>
            <w:r w:rsidRPr="003976DE">
              <w:rPr>
                <w:rFonts w:ascii="Times New Roman" w:eastAsia="Times New Roman" w:hAnsi="Times New Roman"/>
                <w:color w:val="000000"/>
                <w:sz w:val="18"/>
                <w:szCs w:val="18"/>
                <w:lang w:eastAsia="ru-RU"/>
              </w:rPr>
              <w:br/>
              <w:t>Расходы на обеспечение деятельности (оказание услуг, в том числе оплата налогов) муниципальных учреждений</w:t>
            </w:r>
          </w:p>
        </w:tc>
        <w:tc>
          <w:tcPr>
            <w:tcW w:w="1304" w:type="dxa"/>
            <w:tcBorders>
              <w:top w:val="nil"/>
              <w:left w:val="nil"/>
              <w:bottom w:val="single" w:sz="4" w:space="0" w:color="auto"/>
              <w:right w:val="single" w:sz="4" w:space="0" w:color="auto"/>
            </w:tcBorders>
            <w:shd w:val="clear" w:color="000000" w:fill="FFFFFF"/>
          </w:tcPr>
          <w:p w:rsidR="003976DE" w:rsidRPr="003976DE" w:rsidRDefault="003976DE" w:rsidP="00F45662">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000000" w:fill="FFFFFF"/>
            <w:hideMark/>
          </w:tcPr>
          <w:p w:rsidR="003976DE" w:rsidRPr="003976DE" w:rsidRDefault="003976DE"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148"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hAnsi="Times New Roman"/>
                <w:sz w:val="18"/>
                <w:szCs w:val="18"/>
              </w:rPr>
              <w:t>141 825,50</w:t>
            </w:r>
          </w:p>
        </w:tc>
        <w:tc>
          <w:tcPr>
            <w:tcW w:w="1806" w:type="dxa"/>
            <w:tcBorders>
              <w:top w:val="single" w:sz="4" w:space="0" w:color="auto"/>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864"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210"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401"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343"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578" w:type="dxa"/>
            <w:gridSpan w:val="2"/>
            <w:vMerge w:val="restart"/>
            <w:tcBorders>
              <w:top w:val="nil"/>
              <w:left w:val="single" w:sz="4" w:space="0" w:color="auto"/>
              <w:right w:val="single" w:sz="4" w:space="0" w:color="auto"/>
            </w:tcBorders>
            <w:shd w:val="clear" w:color="000000" w:fill="FFFFFF"/>
          </w:tcPr>
          <w:p w:rsidR="003976DE" w:rsidRPr="00E36877" w:rsidRDefault="005B4AB1" w:rsidP="00F45662">
            <w:pPr>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3976DE" w:rsidRPr="00E36877" w:rsidTr="00EA56AD">
        <w:trPr>
          <w:gridAfter w:val="1"/>
          <w:wAfter w:w="14" w:type="dxa"/>
          <w:trHeight w:val="1581"/>
        </w:trPr>
        <w:tc>
          <w:tcPr>
            <w:tcW w:w="632" w:type="dxa"/>
            <w:vMerge/>
            <w:tcBorders>
              <w:top w:val="nil"/>
              <w:left w:val="single" w:sz="4" w:space="0" w:color="auto"/>
              <w:bottom w:val="single" w:sz="4" w:space="0" w:color="auto"/>
              <w:right w:val="single" w:sz="4" w:space="0" w:color="auto"/>
            </w:tcBorders>
            <w:vAlign w:val="center"/>
            <w:hideMark/>
          </w:tcPr>
          <w:p w:rsidR="003976DE" w:rsidRPr="003976DE" w:rsidRDefault="003976DE" w:rsidP="00F45662">
            <w:pPr>
              <w:spacing w:after="0" w:line="240" w:lineRule="auto"/>
              <w:rPr>
                <w:rFonts w:ascii="Times New Roman" w:eastAsia="Times New Roman" w:hAnsi="Times New Roman"/>
                <w:color w:val="000000"/>
                <w:sz w:val="18"/>
                <w:szCs w:val="18"/>
                <w:lang w:eastAsia="ru-RU"/>
              </w:rPr>
            </w:pPr>
          </w:p>
        </w:tc>
        <w:tc>
          <w:tcPr>
            <w:tcW w:w="2045" w:type="dxa"/>
            <w:vMerge/>
            <w:tcBorders>
              <w:top w:val="nil"/>
              <w:left w:val="single" w:sz="4" w:space="0" w:color="auto"/>
              <w:bottom w:val="single" w:sz="4" w:space="0" w:color="auto"/>
              <w:right w:val="single" w:sz="4" w:space="0" w:color="auto"/>
            </w:tcBorders>
            <w:hideMark/>
          </w:tcPr>
          <w:p w:rsidR="003976DE" w:rsidRPr="003976DE" w:rsidRDefault="003976DE" w:rsidP="00F45662">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000000" w:fill="FFFFFF"/>
          </w:tcPr>
          <w:p w:rsidR="003976DE" w:rsidRPr="003976DE" w:rsidRDefault="003976DE" w:rsidP="00F45662">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000000" w:fill="FFFFFF"/>
            <w:hideMark/>
          </w:tcPr>
          <w:p w:rsidR="003976DE" w:rsidRPr="003976DE" w:rsidRDefault="003976DE"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Московской области</w:t>
            </w:r>
          </w:p>
        </w:tc>
        <w:tc>
          <w:tcPr>
            <w:tcW w:w="1148"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hAnsi="Times New Roman"/>
                <w:sz w:val="18"/>
                <w:szCs w:val="18"/>
              </w:rPr>
              <w:t>141 825,50</w:t>
            </w:r>
          </w:p>
        </w:tc>
        <w:tc>
          <w:tcPr>
            <w:tcW w:w="1806" w:type="dxa"/>
            <w:tcBorders>
              <w:top w:val="single" w:sz="4" w:space="0" w:color="auto"/>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864"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210"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401"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343"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578" w:type="dxa"/>
            <w:gridSpan w:val="2"/>
            <w:vMerge/>
            <w:tcBorders>
              <w:left w:val="single" w:sz="4" w:space="0" w:color="auto"/>
              <w:right w:val="single" w:sz="4" w:space="0" w:color="auto"/>
            </w:tcBorders>
            <w:vAlign w:val="center"/>
          </w:tcPr>
          <w:p w:rsidR="003976DE" w:rsidRPr="00E36877" w:rsidRDefault="003976DE" w:rsidP="00F45662">
            <w:pPr>
              <w:spacing w:after="0" w:line="240" w:lineRule="auto"/>
              <w:rPr>
                <w:rFonts w:ascii="Times New Roman" w:eastAsia="Times New Roman" w:hAnsi="Times New Roman"/>
                <w:color w:val="000000"/>
                <w:sz w:val="16"/>
                <w:szCs w:val="16"/>
                <w:lang w:eastAsia="ru-RU"/>
              </w:rPr>
            </w:pPr>
          </w:p>
        </w:tc>
      </w:tr>
      <w:tr w:rsidR="003976DE" w:rsidRPr="00E36877" w:rsidTr="00EA56AD">
        <w:trPr>
          <w:gridAfter w:val="1"/>
          <w:wAfter w:w="14" w:type="dxa"/>
          <w:trHeight w:val="658"/>
        </w:trPr>
        <w:tc>
          <w:tcPr>
            <w:tcW w:w="632" w:type="dxa"/>
            <w:vMerge w:val="restart"/>
            <w:tcBorders>
              <w:top w:val="nil"/>
              <w:left w:val="single" w:sz="4" w:space="0" w:color="auto"/>
              <w:right w:val="single" w:sz="4" w:space="0" w:color="auto"/>
            </w:tcBorders>
            <w:vAlign w:val="center"/>
          </w:tcPr>
          <w:p w:rsidR="003976DE" w:rsidRPr="003976DE" w:rsidRDefault="003976DE"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1.2</w:t>
            </w:r>
          </w:p>
        </w:tc>
        <w:tc>
          <w:tcPr>
            <w:tcW w:w="2045" w:type="dxa"/>
            <w:vMerge w:val="restart"/>
            <w:tcBorders>
              <w:top w:val="nil"/>
              <w:left w:val="single" w:sz="4" w:space="0" w:color="auto"/>
              <w:right w:val="single" w:sz="4" w:space="0" w:color="auto"/>
            </w:tcBorders>
          </w:tcPr>
          <w:p w:rsidR="003976DE" w:rsidRPr="003976DE" w:rsidRDefault="003976DE"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Содержание оперативного персонала ЕДДС и системы обеспечения вызова муниципальных экстренных оперативных служб по единому номеру 112 (зарплата)</w:t>
            </w:r>
          </w:p>
        </w:tc>
        <w:tc>
          <w:tcPr>
            <w:tcW w:w="1304" w:type="dxa"/>
            <w:tcBorders>
              <w:top w:val="nil"/>
              <w:left w:val="nil"/>
              <w:bottom w:val="single" w:sz="4" w:space="0" w:color="auto"/>
              <w:right w:val="single" w:sz="4" w:space="0" w:color="auto"/>
            </w:tcBorders>
            <w:shd w:val="clear" w:color="000000" w:fill="FFFFFF"/>
          </w:tcPr>
          <w:p w:rsidR="003976DE" w:rsidRPr="003976DE" w:rsidRDefault="003976DE" w:rsidP="00F45662">
            <w:pPr>
              <w:spacing w:after="0" w:line="240" w:lineRule="auto"/>
              <w:jc w:val="right"/>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000000" w:fill="FFFFFF"/>
          </w:tcPr>
          <w:p w:rsidR="003976DE" w:rsidRPr="003976DE" w:rsidRDefault="003976DE" w:rsidP="00F45662">
            <w:pPr>
              <w:spacing w:after="0" w:line="240" w:lineRule="auto"/>
              <w:jc w:val="right"/>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148"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hAnsi="Times New Roman"/>
                <w:sz w:val="18"/>
                <w:szCs w:val="18"/>
              </w:rPr>
              <w:t>141 825,50</w:t>
            </w:r>
          </w:p>
        </w:tc>
        <w:tc>
          <w:tcPr>
            <w:tcW w:w="1806" w:type="dxa"/>
            <w:tcBorders>
              <w:top w:val="nil"/>
              <w:left w:val="nil"/>
              <w:bottom w:val="single" w:sz="4" w:space="0" w:color="auto"/>
              <w:right w:val="single" w:sz="4" w:space="0" w:color="auto"/>
            </w:tcBorders>
            <w:shd w:val="clear" w:color="000000" w:fill="FFFFFF"/>
          </w:tcPr>
          <w:p w:rsidR="003976DE" w:rsidRPr="003976DE" w:rsidRDefault="003976DE" w:rsidP="00F45662">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28 365,10</w:t>
            </w:r>
          </w:p>
        </w:tc>
        <w:tc>
          <w:tcPr>
            <w:tcW w:w="1864"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210"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401"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343"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578" w:type="dxa"/>
            <w:gridSpan w:val="2"/>
            <w:vMerge/>
            <w:tcBorders>
              <w:left w:val="single" w:sz="4" w:space="0" w:color="auto"/>
              <w:right w:val="single" w:sz="4" w:space="0" w:color="auto"/>
            </w:tcBorders>
            <w:vAlign w:val="center"/>
          </w:tcPr>
          <w:p w:rsidR="003976DE" w:rsidRPr="00E36877" w:rsidRDefault="003976DE" w:rsidP="00F45662">
            <w:pPr>
              <w:spacing w:after="0" w:line="240" w:lineRule="auto"/>
              <w:rPr>
                <w:rFonts w:ascii="Times New Roman" w:eastAsia="Times New Roman" w:hAnsi="Times New Roman"/>
                <w:color w:val="000000"/>
                <w:sz w:val="16"/>
                <w:szCs w:val="16"/>
                <w:lang w:eastAsia="ru-RU"/>
              </w:rPr>
            </w:pPr>
          </w:p>
        </w:tc>
      </w:tr>
      <w:tr w:rsidR="003976DE" w:rsidRPr="00E36877" w:rsidTr="003976DE">
        <w:trPr>
          <w:gridAfter w:val="1"/>
          <w:wAfter w:w="14" w:type="dxa"/>
          <w:trHeight w:val="657"/>
        </w:trPr>
        <w:tc>
          <w:tcPr>
            <w:tcW w:w="632" w:type="dxa"/>
            <w:vMerge/>
            <w:tcBorders>
              <w:left w:val="single" w:sz="4" w:space="0" w:color="auto"/>
              <w:bottom w:val="single" w:sz="4" w:space="0" w:color="auto"/>
              <w:right w:val="single" w:sz="4" w:space="0" w:color="auto"/>
            </w:tcBorders>
            <w:vAlign w:val="center"/>
          </w:tcPr>
          <w:p w:rsidR="003976DE" w:rsidRPr="003976DE" w:rsidRDefault="003976DE" w:rsidP="00F45662">
            <w:pPr>
              <w:spacing w:after="0" w:line="240" w:lineRule="auto"/>
              <w:rPr>
                <w:rFonts w:ascii="Times New Roman" w:eastAsia="Times New Roman" w:hAnsi="Times New Roman"/>
                <w:color w:val="000000"/>
                <w:sz w:val="18"/>
                <w:szCs w:val="18"/>
                <w:lang w:eastAsia="ru-RU"/>
              </w:rPr>
            </w:pPr>
          </w:p>
        </w:tc>
        <w:tc>
          <w:tcPr>
            <w:tcW w:w="2045" w:type="dxa"/>
            <w:vMerge/>
            <w:tcBorders>
              <w:left w:val="single" w:sz="4" w:space="0" w:color="auto"/>
              <w:bottom w:val="single" w:sz="4" w:space="0" w:color="auto"/>
              <w:right w:val="single" w:sz="4" w:space="0" w:color="auto"/>
            </w:tcBorders>
          </w:tcPr>
          <w:p w:rsidR="003976DE" w:rsidRPr="003976DE" w:rsidRDefault="003976DE" w:rsidP="00F45662">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000000" w:fill="FFFFFF"/>
          </w:tcPr>
          <w:p w:rsidR="003976DE" w:rsidRPr="003976DE" w:rsidRDefault="003976DE" w:rsidP="00F45662">
            <w:pPr>
              <w:spacing w:after="0" w:line="240" w:lineRule="auto"/>
              <w:jc w:val="right"/>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000000" w:fill="FFFFFF"/>
          </w:tcPr>
          <w:p w:rsidR="003976DE" w:rsidRPr="003976DE" w:rsidRDefault="003976DE"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муниципальных образований Московской области</w:t>
            </w:r>
          </w:p>
        </w:tc>
        <w:tc>
          <w:tcPr>
            <w:tcW w:w="1148"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hAnsi="Times New Roman"/>
                <w:sz w:val="18"/>
                <w:szCs w:val="18"/>
              </w:rPr>
              <w:t>141 825,50</w:t>
            </w:r>
          </w:p>
        </w:tc>
        <w:tc>
          <w:tcPr>
            <w:tcW w:w="1806"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864"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210"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401"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343" w:type="dxa"/>
            <w:tcBorders>
              <w:top w:val="nil"/>
              <w:left w:val="nil"/>
              <w:bottom w:val="single" w:sz="4" w:space="0" w:color="auto"/>
              <w:right w:val="single" w:sz="4" w:space="0" w:color="auto"/>
            </w:tcBorders>
            <w:shd w:val="clear" w:color="000000" w:fill="FFFFFF"/>
          </w:tcPr>
          <w:p w:rsidR="003976DE" w:rsidRPr="003976DE" w:rsidRDefault="003976DE"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578" w:type="dxa"/>
            <w:gridSpan w:val="2"/>
            <w:vMerge/>
            <w:tcBorders>
              <w:left w:val="single" w:sz="4" w:space="0" w:color="auto"/>
              <w:bottom w:val="single" w:sz="4" w:space="0" w:color="auto"/>
              <w:right w:val="single" w:sz="4" w:space="0" w:color="auto"/>
            </w:tcBorders>
            <w:vAlign w:val="center"/>
          </w:tcPr>
          <w:p w:rsidR="003976DE" w:rsidRPr="00E36877" w:rsidRDefault="003976DE" w:rsidP="00F45662">
            <w:pPr>
              <w:spacing w:after="0" w:line="240" w:lineRule="auto"/>
              <w:rPr>
                <w:rFonts w:ascii="Times New Roman" w:eastAsia="Times New Roman" w:hAnsi="Times New Roman"/>
                <w:color w:val="000000"/>
                <w:sz w:val="16"/>
                <w:szCs w:val="16"/>
                <w:lang w:eastAsia="ru-RU"/>
              </w:rPr>
            </w:pPr>
          </w:p>
        </w:tc>
      </w:tr>
      <w:tr w:rsidR="00F45662" w:rsidRPr="00E36877" w:rsidTr="003976DE">
        <w:trPr>
          <w:gridAfter w:val="1"/>
          <w:wAfter w:w="14" w:type="dxa"/>
          <w:trHeight w:val="255"/>
        </w:trPr>
        <w:tc>
          <w:tcPr>
            <w:tcW w:w="632" w:type="dxa"/>
            <w:vMerge w:val="restart"/>
            <w:tcBorders>
              <w:top w:val="nil"/>
              <w:left w:val="single" w:sz="4" w:space="0" w:color="auto"/>
              <w:bottom w:val="single" w:sz="4" w:space="0" w:color="auto"/>
              <w:right w:val="single" w:sz="4" w:space="0" w:color="auto"/>
            </w:tcBorders>
            <w:shd w:val="clear" w:color="auto" w:fill="auto"/>
            <w:vAlign w:val="center"/>
          </w:tcPr>
          <w:p w:rsidR="00F45662" w:rsidRPr="003976DE" w:rsidRDefault="00F45662" w:rsidP="00F45662">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1.3</w:t>
            </w:r>
          </w:p>
        </w:tc>
        <w:tc>
          <w:tcPr>
            <w:tcW w:w="2045" w:type="dxa"/>
            <w:vMerge w:val="restart"/>
            <w:tcBorders>
              <w:top w:val="nil"/>
              <w:left w:val="single" w:sz="4" w:space="0" w:color="auto"/>
              <w:bottom w:val="single" w:sz="4" w:space="0" w:color="auto"/>
              <w:right w:val="single" w:sz="4" w:space="0" w:color="auto"/>
            </w:tcBorders>
            <w:shd w:val="clear" w:color="000000" w:fill="FFFFFF"/>
            <w:hideMark/>
          </w:tcPr>
          <w:p w:rsidR="00F45662" w:rsidRPr="003976DE" w:rsidRDefault="00F45662"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Мероприятие 01.02. </w:t>
            </w:r>
            <w:r w:rsidRPr="003976DE">
              <w:rPr>
                <w:rFonts w:ascii="Times New Roman" w:eastAsia="Times New Roman" w:hAnsi="Times New Roman"/>
                <w:color w:val="000000"/>
                <w:sz w:val="18"/>
                <w:szCs w:val="18"/>
                <w:lang w:eastAsia="ru-RU"/>
              </w:rPr>
              <w:br/>
              <w:t>Диагностика, ремонт, регламентные работы и техническое обслуживание пожарных, аварийно-спасательных, оперативно-служебных и специальных автомобилей</w:t>
            </w:r>
          </w:p>
        </w:tc>
        <w:tc>
          <w:tcPr>
            <w:tcW w:w="1304" w:type="dxa"/>
            <w:tcBorders>
              <w:top w:val="nil"/>
              <w:left w:val="nil"/>
              <w:bottom w:val="single" w:sz="4" w:space="0" w:color="auto"/>
              <w:right w:val="single" w:sz="4" w:space="0" w:color="auto"/>
            </w:tcBorders>
            <w:shd w:val="clear" w:color="000000" w:fill="FFFFFF"/>
          </w:tcPr>
          <w:p w:rsidR="00F45662" w:rsidRPr="003976DE" w:rsidRDefault="00F45662" w:rsidP="00F45662">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000000" w:fill="FFFFFF"/>
            <w:hideMark/>
          </w:tcPr>
          <w:p w:rsidR="00F45662" w:rsidRPr="003976DE" w:rsidRDefault="00F45662"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148"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806" w:type="dxa"/>
            <w:tcBorders>
              <w:top w:val="single" w:sz="4" w:space="0" w:color="auto"/>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864"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210"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401"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343"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78" w:type="dxa"/>
            <w:gridSpan w:val="2"/>
            <w:vMerge w:val="restart"/>
            <w:tcBorders>
              <w:top w:val="nil"/>
              <w:left w:val="single" w:sz="4" w:space="0" w:color="auto"/>
              <w:bottom w:val="single" w:sz="4" w:space="0" w:color="auto"/>
              <w:right w:val="single" w:sz="4" w:space="0" w:color="auto"/>
            </w:tcBorders>
            <w:shd w:val="clear" w:color="000000" w:fill="FFFFFF"/>
          </w:tcPr>
          <w:p w:rsidR="00F45662" w:rsidRPr="00E36877" w:rsidRDefault="005B4AB1" w:rsidP="00F45662">
            <w:pPr>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F45662" w:rsidRPr="00E36877" w:rsidTr="003976DE">
        <w:trPr>
          <w:gridAfter w:val="1"/>
          <w:wAfter w:w="14" w:type="dxa"/>
          <w:trHeight w:val="1144"/>
        </w:trPr>
        <w:tc>
          <w:tcPr>
            <w:tcW w:w="632" w:type="dxa"/>
            <w:vMerge/>
            <w:tcBorders>
              <w:top w:val="nil"/>
              <w:left w:val="single" w:sz="4" w:space="0" w:color="auto"/>
              <w:bottom w:val="single" w:sz="4" w:space="0" w:color="auto"/>
              <w:right w:val="single" w:sz="4" w:space="0" w:color="auto"/>
            </w:tcBorders>
            <w:vAlign w:val="center"/>
          </w:tcPr>
          <w:p w:rsidR="00F45662" w:rsidRPr="003976DE" w:rsidRDefault="00F45662" w:rsidP="00F45662">
            <w:pPr>
              <w:spacing w:after="0" w:line="240" w:lineRule="auto"/>
              <w:rPr>
                <w:rFonts w:ascii="Times New Roman" w:eastAsia="Times New Roman" w:hAnsi="Times New Roman"/>
                <w:color w:val="000000"/>
                <w:sz w:val="18"/>
                <w:szCs w:val="18"/>
                <w:lang w:eastAsia="ru-RU"/>
              </w:rPr>
            </w:pPr>
          </w:p>
        </w:tc>
        <w:tc>
          <w:tcPr>
            <w:tcW w:w="2045" w:type="dxa"/>
            <w:vMerge/>
            <w:tcBorders>
              <w:top w:val="nil"/>
              <w:left w:val="single" w:sz="4" w:space="0" w:color="auto"/>
              <w:bottom w:val="single" w:sz="4" w:space="0" w:color="auto"/>
              <w:right w:val="single" w:sz="4" w:space="0" w:color="auto"/>
            </w:tcBorders>
            <w:hideMark/>
          </w:tcPr>
          <w:p w:rsidR="00F45662" w:rsidRPr="003976DE" w:rsidRDefault="00F45662" w:rsidP="00F45662">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000000" w:fill="FFFFFF"/>
          </w:tcPr>
          <w:p w:rsidR="00F45662" w:rsidRPr="003976DE" w:rsidRDefault="00F45662" w:rsidP="00F45662">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000000" w:fill="FFFFFF"/>
            <w:hideMark/>
          </w:tcPr>
          <w:p w:rsidR="00F45662" w:rsidRPr="003976DE" w:rsidRDefault="00F45662"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муниципальных образований Московской области</w:t>
            </w:r>
          </w:p>
        </w:tc>
        <w:tc>
          <w:tcPr>
            <w:tcW w:w="1148"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806" w:type="dxa"/>
            <w:tcBorders>
              <w:top w:val="single" w:sz="4" w:space="0" w:color="auto"/>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864"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210"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401"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343"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78" w:type="dxa"/>
            <w:gridSpan w:val="2"/>
            <w:vMerge/>
            <w:tcBorders>
              <w:top w:val="nil"/>
              <w:left w:val="single" w:sz="4" w:space="0" w:color="auto"/>
              <w:bottom w:val="single" w:sz="4" w:space="0" w:color="auto"/>
              <w:right w:val="single" w:sz="4" w:space="0" w:color="auto"/>
            </w:tcBorders>
            <w:vAlign w:val="center"/>
          </w:tcPr>
          <w:p w:rsidR="00F45662" w:rsidRPr="00E36877" w:rsidRDefault="00F45662" w:rsidP="00F45662">
            <w:pPr>
              <w:spacing w:after="0" w:line="240" w:lineRule="auto"/>
              <w:rPr>
                <w:rFonts w:ascii="Times New Roman" w:eastAsia="Times New Roman" w:hAnsi="Times New Roman"/>
                <w:color w:val="000000"/>
                <w:sz w:val="16"/>
                <w:szCs w:val="16"/>
                <w:lang w:eastAsia="ru-RU"/>
              </w:rPr>
            </w:pPr>
          </w:p>
        </w:tc>
      </w:tr>
      <w:tr w:rsidR="00F45662" w:rsidRPr="00E36877" w:rsidTr="003976DE">
        <w:trPr>
          <w:gridAfter w:val="1"/>
          <w:wAfter w:w="14" w:type="dxa"/>
          <w:trHeight w:val="255"/>
        </w:trPr>
        <w:tc>
          <w:tcPr>
            <w:tcW w:w="632" w:type="dxa"/>
            <w:vMerge w:val="restart"/>
            <w:tcBorders>
              <w:top w:val="nil"/>
              <w:left w:val="single" w:sz="4" w:space="0" w:color="auto"/>
              <w:bottom w:val="single" w:sz="4" w:space="0" w:color="auto"/>
              <w:right w:val="single" w:sz="4" w:space="0" w:color="auto"/>
            </w:tcBorders>
            <w:shd w:val="clear" w:color="auto" w:fill="auto"/>
            <w:vAlign w:val="center"/>
          </w:tcPr>
          <w:p w:rsidR="00F45662" w:rsidRPr="003976DE" w:rsidRDefault="00F45662" w:rsidP="00F45662">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lastRenderedPageBreak/>
              <w:t>1.4.</w:t>
            </w:r>
          </w:p>
        </w:tc>
        <w:tc>
          <w:tcPr>
            <w:tcW w:w="2045" w:type="dxa"/>
            <w:vMerge w:val="restart"/>
            <w:tcBorders>
              <w:top w:val="nil"/>
              <w:left w:val="single" w:sz="4" w:space="0" w:color="auto"/>
              <w:bottom w:val="single" w:sz="4" w:space="0" w:color="auto"/>
              <w:right w:val="single" w:sz="4" w:space="0" w:color="auto"/>
            </w:tcBorders>
            <w:shd w:val="clear" w:color="000000" w:fill="FFFFFF"/>
            <w:hideMark/>
          </w:tcPr>
          <w:p w:rsidR="00F45662" w:rsidRPr="003976DE" w:rsidRDefault="00F45662"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 xml:space="preserve">Мероприятие 01.03. </w:t>
            </w:r>
            <w:r w:rsidRPr="003976DE">
              <w:rPr>
                <w:rFonts w:ascii="Times New Roman" w:eastAsia="Times New Roman" w:hAnsi="Times New Roman"/>
                <w:color w:val="000000"/>
                <w:sz w:val="18"/>
                <w:szCs w:val="18"/>
                <w:lang w:eastAsia="ru-RU"/>
              </w:rPr>
              <w:br/>
              <w:t>Закупка запасных частей, материалов, шин и аккумуляторов, оборудования, приспособлений и инструмента для проведения ремонта и технического обслуживания автомобильной техники, пожарных насосов, средств малой механизации, гидравлического аварийно-спасательного инструмента</w:t>
            </w:r>
          </w:p>
        </w:tc>
        <w:tc>
          <w:tcPr>
            <w:tcW w:w="1304" w:type="dxa"/>
            <w:tcBorders>
              <w:top w:val="nil"/>
              <w:left w:val="nil"/>
              <w:bottom w:val="single" w:sz="4" w:space="0" w:color="auto"/>
              <w:right w:val="single" w:sz="4" w:space="0" w:color="auto"/>
            </w:tcBorders>
            <w:shd w:val="clear" w:color="000000" w:fill="FFFFFF"/>
          </w:tcPr>
          <w:p w:rsidR="00F45662" w:rsidRPr="003976DE" w:rsidRDefault="00F45662" w:rsidP="00F45662">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000000" w:fill="FFFFFF"/>
            <w:hideMark/>
          </w:tcPr>
          <w:p w:rsidR="00F45662" w:rsidRPr="003976DE" w:rsidRDefault="00F45662"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148" w:type="dxa"/>
            <w:tcBorders>
              <w:top w:val="single" w:sz="4" w:space="0" w:color="auto"/>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806" w:type="dxa"/>
            <w:tcBorders>
              <w:top w:val="single" w:sz="4" w:space="0" w:color="auto"/>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864" w:type="dxa"/>
            <w:tcBorders>
              <w:top w:val="single" w:sz="4" w:space="0" w:color="auto"/>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210" w:type="dxa"/>
            <w:tcBorders>
              <w:top w:val="single" w:sz="4" w:space="0" w:color="auto"/>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401" w:type="dxa"/>
            <w:tcBorders>
              <w:top w:val="single" w:sz="4" w:space="0" w:color="auto"/>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343" w:type="dxa"/>
            <w:tcBorders>
              <w:top w:val="single" w:sz="4" w:space="0" w:color="auto"/>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78" w:type="dxa"/>
            <w:gridSpan w:val="2"/>
            <w:vMerge w:val="restart"/>
            <w:tcBorders>
              <w:top w:val="nil"/>
              <w:left w:val="single" w:sz="4" w:space="0" w:color="auto"/>
              <w:bottom w:val="single" w:sz="4" w:space="0" w:color="auto"/>
              <w:right w:val="single" w:sz="4" w:space="0" w:color="auto"/>
            </w:tcBorders>
            <w:shd w:val="clear" w:color="000000" w:fill="FFFFFF"/>
          </w:tcPr>
          <w:p w:rsidR="00F45662" w:rsidRPr="00E36877" w:rsidRDefault="005B4AB1" w:rsidP="00F45662">
            <w:pPr>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F45662" w:rsidRPr="00E36877" w:rsidTr="003976DE">
        <w:trPr>
          <w:gridAfter w:val="1"/>
          <w:wAfter w:w="14" w:type="dxa"/>
          <w:trHeight w:val="2235"/>
        </w:trPr>
        <w:tc>
          <w:tcPr>
            <w:tcW w:w="632" w:type="dxa"/>
            <w:vMerge/>
            <w:tcBorders>
              <w:top w:val="nil"/>
              <w:left w:val="single" w:sz="4" w:space="0" w:color="auto"/>
              <w:bottom w:val="single" w:sz="4" w:space="0" w:color="auto"/>
              <w:right w:val="single" w:sz="4" w:space="0" w:color="auto"/>
            </w:tcBorders>
            <w:vAlign w:val="center"/>
          </w:tcPr>
          <w:p w:rsidR="00F45662" w:rsidRPr="003976DE" w:rsidRDefault="00F45662" w:rsidP="00F45662">
            <w:pPr>
              <w:spacing w:after="0" w:line="240" w:lineRule="auto"/>
              <w:rPr>
                <w:rFonts w:ascii="Times New Roman" w:eastAsia="Times New Roman" w:hAnsi="Times New Roman"/>
                <w:color w:val="000000"/>
                <w:sz w:val="18"/>
                <w:szCs w:val="18"/>
                <w:lang w:eastAsia="ru-RU"/>
              </w:rPr>
            </w:pPr>
          </w:p>
        </w:tc>
        <w:tc>
          <w:tcPr>
            <w:tcW w:w="2045" w:type="dxa"/>
            <w:vMerge/>
            <w:tcBorders>
              <w:top w:val="nil"/>
              <w:left w:val="single" w:sz="4" w:space="0" w:color="auto"/>
              <w:bottom w:val="single" w:sz="4" w:space="0" w:color="auto"/>
              <w:right w:val="single" w:sz="4" w:space="0" w:color="auto"/>
            </w:tcBorders>
            <w:hideMark/>
          </w:tcPr>
          <w:p w:rsidR="00F45662" w:rsidRPr="003976DE" w:rsidRDefault="00F45662" w:rsidP="00F45662">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000000" w:fill="FFFFFF"/>
          </w:tcPr>
          <w:p w:rsidR="00F45662" w:rsidRPr="003976DE" w:rsidRDefault="00F45662" w:rsidP="00F45662">
            <w:pPr>
              <w:spacing w:after="0" w:line="240" w:lineRule="auto"/>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000000" w:fill="FFFFFF"/>
            <w:hideMark/>
          </w:tcPr>
          <w:p w:rsidR="00F45662" w:rsidRPr="003976DE" w:rsidRDefault="00F45662"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муниципальных образований Московской области</w:t>
            </w:r>
          </w:p>
        </w:tc>
        <w:tc>
          <w:tcPr>
            <w:tcW w:w="1148" w:type="dxa"/>
            <w:tcBorders>
              <w:top w:val="single" w:sz="4" w:space="0" w:color="auto"/>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806" w:type="dxa"/>
            <w:tcBorders>
              <w:top w:val="single" w:sz="4" w:space="0" w:color="auto"/>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864" w:type="dxa"/>
            <w:tcBorders>
              <w:top w:val="single" w:sz="4" w:space="0" w:color="auto"/>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210" w:type="dxa"/>
            <w:tcBorders>
              <w:top w:val="single" w:sz="4" w:space="0" w:color="auto"/>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401" w:type="dxa"/>
            <w:tcBorders>
              <w:top w:val="single" w:sz="4" w:space="0" w:color="auto"/>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343" w:type="dxa"/>
            <w:tcBorders>
              <w:top w:val="single" w:sz="4" w:space="0" w:color="auto"/>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78" w:type="dxa"/>
            <w:gridSpan w:val="2"/>
            <w:vMerge/>
            <w:tcBorders>
              <w:top w:val="nil"/>
              <w:left w:val="single" w:sz="4" w:space="0" w:color="auto"/>
              <w:bottom w:val="single" w:sz="4" w:space="0" w:color="auto"/>
              <w:right w:val="single" w:sz="4" w:space="0" w:color="auto"/>
            </w:tcBorders>
            <w:vAlign w:val="center"/>
          </w:tcPr>
          <w:p w:rsidR="00F45662" w:rsidRPr="00E36877" w:rsidRDefault="00F45662" w:rsidP="00F45662">
            <w:pPr>
              <w:spacing w:after="0" w:line="240" w:lineRule="auto"/>
              <w:rPr>
                <w:rFonts w:ascii="Times New Roman" w:eastAsia="Times New Roman" w:hAnsi="Times New Roman"/>
                <w:color w:val="000000"/>
                <w:sz w:val="16"/>
                <w:szCs w:val="16"/>
                <w:lang w:eastAsia="ru-RU"/>
              </w:rPr>
            </w:pPr>
          </w:p>
        </w:tc>
      </w:tr>
      <w:tr w:rsidR="00F45662" w:rsidRPr="00E36877" w:rsidTr="003976DE">
        <w:trPr>
          <w:gridAfter w:val="1"/>
          <w:wAfter w:w="14" w:type="dxa"/>
          <w:trHeight w:val="658"/>
        </w:trPr>
        <w:tc>
          <w:tcPr>
            <w:tcW w:w="632" w:type="dxa"/>
            <w:vMerge w:val="restart"/>
            <w:tcBorders>
              <w:top w:val="nil"/>
              <w:left w:val="single" w:sz="4" w:space="0" w:color="auto"/>
              <w:right w:val="single" w:sz="4" w:space="0" w:color="auto"/>
            </w:tcBorders>
            <w:vAlign w:val="center"/>
          </w:tcPr>
          <w:p w:rsidR="00F45662" w:rsidRPr="003976DE" w:rsidRDefault="00F45662"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1.5</w:t>
            </w:r>
          </w:p>
        </w:tc>
        <w:tc>
          <w:tcPr>
            <w:tcW w:w="2045" w:type="dxa"/>
            <w:vMerge w:val="restart"/>
            <w:tcBorders>
              <w:top w:val="nil"/>
              <w:left w:val="single" w:sz="4" w:space="0" w:color="auto"/>
              <w:right w:val="single" w:sz="4" w:space="0" w:color="auto"/>
            </w:tcBorders>
          </w:tcPr>
          <w:p w:rsidR="00F45662" w:rsidRPr="003976DE" w:rsidRDefault="00F45662"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Мероприятие 01.04. Проведение мероприятий по предупреждению и ликвидации последствий ЧС на территории муниципального образования</w:t>
            </w:r>
          </w:p>
        </w:tc>
        <w:tc>
          <w:tcPr>
            <w:tcW w:w="1304" w:type="dxa"/>
            <w:tcBorders>
              <w:top w:val="nil"/>
              <w:left w:val="nil"/>
              <w:bottom w:val="single" w:sz="4" w:space="0" w:color="auto"/>
              <w:right w:val="single" w:sz="4" w:space="0" w:color="auto"/>
            </w:tcBorders>
            <w:shd w:val="clear" w:color="000000" w:fill="FFFFFF"/>
          </w:tcPr>
          <w:p w:rsidR="00F45662" w:rsidRPr="003976DE" w:rsidRDefault="00F45662" w:rsidP="00F45662">
            <w:pPr>
              <w:spacing w:after="0" w:line="240" w:lineRule="auto"/>
              <w:jc w:val="right"/>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000000" w:fill="FFFFFF"/>
          </w:tcPr>
          <w:p w:rsidR="00F45662" w:rsidRPr="003976DE" w:rsidRDefault="00F45662" w:rsidP="00F45662">
            <w:pPr>
              <w:spacing w:after="0" w:line="240" w:lineRule="auto"/>
              <w:jc w:val="right"/>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148" w:type="dxa"/>
            <w:tcBorders>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806" w:type="dxa"/>
            <w:tcBorders>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864" w:type="dxa"/>
            <w:tcBorders>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210" w:type="dxa"/>
            <w:tcBorders>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401" w:type="dxa"/>
            <w:tcBorders>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343" w:type="dxa"/>
            <w:tcBorders>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78" w:type="dxa"/>
            <w:gridSpan w:val="2"/>
            <w:vMerge w:val="restart"/>
            <w:tcBorders>
              <w:top w:val="nil"/>
              <w:left w:val="single" w:sz="4" w:space="0" w:color="auto"/>
              <w:right w:val="single" w:sz="4" w:space="0" w:color="auto"/>
            </w:tcBorders>
            <w:vAlign w:val="center"/>
          </w:tcPr>
          <w:p w:rsidR="00F45662" w:rsidRPr="00E36877" w:rsidRDefault="005B4AB1" w:rsidP="00F45662">
            <w:pPr>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8"/>
                <w:szCs w:val="18"/>
                <w:lang w:eastAsia="ru-RU"/>
              </w:rPr>
              <w:t>Управления по безопасности администрации, МБУ «</w:t>
            </w:r>
            <w:proofErr w:type="spellStart"/>
            <w:r>
              <w:rPr>
                <w:rFonts w:ascii="Times New Roman" w:eastAsia="Times New Roman" w:hAnsi="Times New Roman"/>
                <w:color w:val="000000"/>
                <w:sz w:val="18"/>
                <w:szCs w:val="18"/>
                <w:lang w:eastAsia="ru-RU"/>
              </w:rPr>
              <w:t>ИстраСпас</w:t>
            </w:r>
            <w:proofErr w:type="spellEnd"/>
            <w:r>
              <w:rPr>
                <w:rFonts w:ascii="Times New Roman" w:eastAsia="Times New Roman" w:hAnsi="Times New Roman"/>
                <w:color w:val="000000"/>
                <w:sz w:val="18"/>
                <w:szCs w:val="18"/>
                <w:lang w:eastAsia="ru-RU"/>
              </w:rPr>
              <w:t>»</w:t>
            </w:r>
          </w:p>
        </w:tc>
      </w:tr>
      <w:tr w:rsidR="00F45662" w:rsidRPr="00E36877" w:rsidTr="003976DE">
        <w:trPr>
          <w:gridAfter w:val="1"/>
          <w:wAfter w:w="14" w:type="dxa"/>
          <w:trHeight w:val="657"/>
        </w:trPr>
        <w:tc>
          <w:tcPr>
            <w:tcW w:w="632" w:type="dxa"/>
            <w:vMerge/>
            <w:tcBorders>
              <w:left w:val="single" w:sz="4" w:space="0" w:color="auto"/>
              <w:bottom w:val="single" w:sz="4" w:space="0" w:color="auto"/>
              <w:right w:val="single" w:sz="4" w:space="0" w:color="auto"/>
            </w:tcBorders>
            <w:vAlign w:val="center"/>
          </w:tcPr>
          <w:p w:rsidR="00F45662" w:rsidRPr="003976DE" w:rsidRDefault="00F45662" w:rsidP="00F45662">
            <w:pPr>
              <w:spacing w:after="0" w:line="240" w:lineRule="auto"/>
              <w:rPr>
                <w:rFonts w:ascii="Times New Roman" w:eastAsia="Times New Roman" w:hAnsi="Times New Roman"/>
                <w:color w:val="000000"/>
                <w:sz w:val="18"/>
                <w:szCs w:val="18"/>
                <w:lang w:eastAsia="ru-RU"/>
              </w:rPr>
            </w:pPr>
          </w:p>
        </w:tc>
        <w:tc>
          <w:tcPr>
            <w:tcW w:w="2045" w:type="dxa"/>
            <w:vMerge/>
            <w:tcBorders>
              <w:left w:val="single" w:sz="4" w:space="0" w:color="auto"/>
              <w:bottom w:val="single" w:sz="4" w:space="0" w:color="auto"/>
              <w:right w:val="single" w:sz="4" w:space="0" w:color="auto"/>
            </w:tcBorders>
          </w:tcPr>
          <w:p w:rsidR="00F45662" w:rsidRPr="003976DE" w:rsidRDefault="00F45662" w:rsidP="00F45662">
            <w:pPr>
              <w:spacing w:after="0" w:line="240" w:lineRule="auto"/>
              <w:rPr>
                <w:rFonts w:ascii="Times New Roman" w:eastAsia="Times New Roman" w:hAnsi="Times New Roman"/>
                <w:color w:val="000000"/>
                <w:sz w:val="18"/>
                <w:szCs w:val="18"/>
                <w:lang w:eastAsia="ru-RU"/>
              </w:rPr>
            </w:pPr>
          </w:p>
        </w:tc>
        <w:tc>
          <w:tcPr>
            <w:tcW w:w="1304" w:type="dxa"/>
            <w:tcBorders>
              <w:top w:val="nil"/>
              <w:left w:val="nil"/>
              <w:bottom w:val="single" w:sz="4" w:space="0" w:color="auto"/>
              <w:right w:val="single" w:sz="4" w:space="0" w:color="auto"/>
            </w:tcBorders>
            <w:shd w:val="clear" w:color="000000" w:fill="FFFFFF"/>
          </w:tcPr>
          <w:p w:rsidR="00F45662" w:rsidRPr="003976DE" w:rsidRDefault="00F45662" w:rsidP="00F45662">
            <w:pPr>
              <w:spacing w:after="0" w:line="240" w:lineRule="auto"/>
              <w:jc w:val="right"/>
              <w:rPr>
                <w:rFonts w:ascii="Times New Roman" w:eastAsia="Times New Roman" w:hAnsi="Times New Roman"/>
                <w:color w:val="000000"/>
                <w:sz w:val="18"/>
                <w:szCs w:val="18"/>
                <w:lang w:eastAsia="ru-RU"/>
              </w:rPr>
            </w:pPr>
            <w:r w:rsidRPr="003976DE">
              <w:rPr>
                <w:rFonts w:ascii="Times New Roman" w:hAnsi="Times New Roman"/>
                <w:sz w:val="18"/>
                <w:szCs w:val="18"/>
              </w:rPr>
              <w:t>2023-2027</w:t>
            </w:r>
          </w:p>
        </w:tc>
        <w:tc>
          <w:tcPr>
            <w:tcW w:w="1608" w:type="dxa"/>
            <w:tcBorders>
              <w:top w:val="nil"/>
              <w:left w:val="nil"/>
              <w:bottom w:val="single" w:sz="4" w:space="0" w:color="auto"/>
              <w:right w:val="single" w:sz="4" w:space="0" w:color="auto"/>
            </w:tcBorders>
            <w:shd w:val="clear" w:color="000000" w:fill="FFFFFF"/>
          </w:tcPr>
          <w:p w:rsidR="00F45662" w:rsidRPr="003976DE" w:rsidRDefault="00F45662"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муниципальных образований Московской области</w:t>
            </w:r>
          </w:p>
        </w:tc>
        <w:tc>
          <w:tcPr>
            <w:tcW w:w="1148"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806"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864"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210"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401"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343"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0,00</w:t>
            </w:r>
          </w:p>
        </w:tc>
        <w:tc>
          <w:tcPr>
            <w:tcW w:w="1578" w:type="dxa"/>
            <w:gridSpan w:val="2"/>
            <w:vMerge/>
            <w:tcBorders>
              <w:left w:val="single" w:sz="4" w:space="0" w:color="auto"/>
              <w:bottom w:val="single" w:sz="4" w:space="0" w:color="auto"/>
              <w:right w:val="single" w:sz="4" w:space="0" w:color="auto"/>
            </w:tcBorders>
            <w:vAlign w:val="center"/>
          </w:tcPr>
          <w:p w:rsidR="00F45662" w:rsidRPr="00E36877" w:rsidRDefault="00F45662" w:rsidP="00F45662">
            <w:pPr>
              <w:spacing w:after="0" w:line="240" w:lineRule="auto"/>
              <w:rPr>
                <w:rFonts w:ascii="Times New Roman" w:eastAsia="Times New Roman" w:hAnsi="Times New Roman"/>
                <w:color w:val="000000"/>
                <w:sz w:val="16"/>
                <w:szCs w:val="16"/>
                <w:lang w:eastAsia="ru-RU"/>
              </w:rPr>
            </w:pPr>
          </w:p>
        </w:tc>
      </w:tr>
      <w:tr w:rsidR="00F45662" w:rsidRPr="00E36877" w:rsidTr="003976DE">
        <w:trPr>
          <w:gridAfter w:val="1"/>
          <w:wAfter w:w="14" w:type="dxa"/>
          <w:trHeight w:val="255"/>
        </w:trPr>
        <w:tc>
          <w:tcPr>
            <w:tcW w:w="632" w:type="dxa"/>
            <w:vMerge w:val="restart"/>
            <w:tcBorders>
              <w:top w:val="nil"/>
              <w:left w:val="single" w:sz="4" w:space="0" w:color="auto"/>
              <w:bottom w:val="single" w:sz="4" w:space="0" w:color="auto"/>
              <w:right w:val="single" w:sz="4" w:space="0" w:color="auto"/>
            </w:tcBorders>
            <w:shd w:val="clear" w:color="auto" w:fill="auto"/>
            <w:vAlign w:val="center"/>
            <w:hideMark/>
          </w:tcPr>
          <w:p w:rsidR="00F45662" w:rsidRPr="003976DE" w:rsidRDefault="00F45662" w:rsidP="00F45662">
            <w:pPr>
              <w:spacing w:after="0" w:line="240" w:lineRule="auto"/>
              <w:rPr>
                <w:rFonts w:ascii="Times New Roman" w:eastAsia="Times New Roman" w:hAnsi="Times New Roman"/>
                <w:color w:val="000000"/>
                <w:sz w:val="18"/>
                <w:szCs w:val="18"/>
                <w:lang w:eastAsia="ru-RU"/>
              </w:rPr>
            </w:pPr>
            <w:bookmarkStart w:id="11" w:name="_Hlk119080582"/>
            <w:r w:rsidRPr="003976DE">
              <w:rPr>
                <w:rFonts w:ascii="Times New Roman" w:eastAsia="Times New Roman" w:hAnsi="Times New Roman"/>
                <w:color w:val="000000"/>
                <w:sz w:val="18"/>
                <w:szCs w:val="18"/>
                <w:lang w:eastAsia="ru-RU"/>
              </w:rPr>
              <w:t> </w:t>
            </w:r>
          </w:p>
        </w:tc>
        <w:tc>
          <w:tcPr>
            <w:tcW w:w="334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45662" w:rsidRPr="003976DE" w:rsidRDefault="00F45662" w:rsidP="00F45662">
            <w:pPr>
              <w:spacing w:after="0" w:line="240" w:lineRule="auto"/>
              <w:jc w:val="center"/>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 по подпрограмме</w:t>
            </w:r>
          </w:p>
        </w:tc>
        <w:tc>
          <w:tcPr>
            <w:tcW w:w="1608" w:type="dxa"/>
            <w:tcBorders>
              <w:top w:val="nil"/>
              <w:left w:val="nil"/>
              <w:bottom w:val="single" w:sz="4" w:space="0" w:color="auto"/>
              <w:right w:val="single" w:sz="4" w:space="0" w:color="auto"/>
            </w:tcBorders>
            <w:shd w:val="clear" w:color="000000" w:fill="FFFFFF"/>
            <w:hideMark/>
          </w:tcPr>
          <w:p w:rsidR="00F45662" w:rsidRPr="003976DE" w:rsidRDefault="00F45662"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Итого</w:t>
            </w:r>
          </w:p>
        </w:tc>
        <w:tc>
          <w:tcPr>
            <w:tcW w:w="1148"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hAnsi="Times New Roman"/>
                <w:sz w:val="18"/>
                <w:szCs w:val="18"/>
              </w:rPr>
              <w:t>141 825,50</w:t>
            </w:r>
          </w:p>
        </w:tc>
        <w:tc>
          <w:tcPr>
            <w:tcW w:w="1806" w:type="dxa"/>
            <w:tcBorders>
              <w:top w:val="single" w:sz="4" w:space="0" w:color="auto"/>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864"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210"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401"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343"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rFonts w:ascii="Times New Roman" w:hAnsi="Times New Roman"/>
                <w:sz w:val="18"/>
                <w:szCs w:val="18"/>
              </w:rPr>
            </w:pPr>
            <w:r w:rsidRPr="003976DE">
              <w:rPr>
                <w:rFonts w:ascii="Times New Roman" w:eastAsia="Times New Roman" w:hAnsi="Times New Roman"/>
                <w:color w:val="000000"/>
                <w:sz w:val="18"/>
                <w:szCs w:val="18"/>
                <w:lang w:eastAsia="ru-RU"/>
              </w:rPr>
              <w:t>28 365,10</w:t>
            </w:r>
          </w:p>
        </w:tc>
        <w:tc>
          <w:tcPr>
            <w:tcW w:w="157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F45662" w:rsidRPr="00E36877" w:rsidRDefault="00F45662" w:rsidP="00F45662">
            <w:pPr>
              <w:spacing w:after="0" w:line="240" w:lineRule="auto"/>
              <w:jc w:val="center"/>
              <w:rPr>
                <w:rFonts w:ascii="Times New Roman" w:eastAsia="Times New Roman" w:hAnsi="Times New Roman"/>
                <w:color w:val="000000"/>
                <w:sz w:val="16"/>
                <w:szCs w:val="16"/>
                <w:lang w:eastAsia="ru-RU"/>
              </w:rPr>
            </w:pPr>
          </w:p>
        </w:tc>
      </w:tr>
      <w:tr w:rsidR="00F45662" w:rsidRPr="003332EC" w:rsidTr="003976DE">
        <w:trPr>
          <w:gridAfter w:val="1"/>
          <w:wAfter w:w="14" w:type="dxa"/>
          <w:trHeight w:val="720"/>
        </w:trPr>
        <w:tc>
          <w:tcPr>
            <w:tcW w:w="632" w:type="dxa"/>
            <w:vMerge/>
            <w:tcBorders>
              <w:top w:val="nil"/>
              <w:left w:val="single" w:sz="4" w:space="0" w:color="auto"/>
              <w:bottom w:val="single" w:sz="4" w:space="0" w:color="auto"/>
              <w:right w:val="single" w:sz="4" w:space="0" w:color="auto"/>
            </w:tcBorders>
            <w:vAlign w:val="center"/>
            <w:hideMark/>
          </w:tcPr>
          <w:p w:rsidR="00F45662" w:rsidRPr="003976DE" w:rsidRDefault="00F45662" w:rsidP="00F45662">
            <w:pPr>
              <w:spacing w:after="0" w:line="240" w:lineRule="auto"/>
              <w:rPr>
                <w:rFonts w:ascii="Times New Roman" w:eastAsia="Times New Roman" w:hAnsi="Times New Roman"/>
                <w:color w:val="000000"/>
                <w:sz w:val="18"/>
                <w:szCs w:val="18"/>
                <w:lang w:eastAsia="ru-RU"/>
              </w:rPr>
            </w:pPr>
          </w:p>
        </w:tc>
        <w:tc>
          <w:tcPr>
            <w:tcW w:w="3349" w:type="dxa"/>
            <w:gridSpan w:val="2"/>
            <w:vMerge/>
            <w:tcBorders>
              <w:top w:val="single" w:sz="4" w:space="0" w:color="auto"/>
              <w:left w:val="single" w:sz="4" w:space="0" w:color="auto"/>
              <w:bottom w:val="single" w:sz="4" w:space="0" w:color="auto"/>
              <w:right w:val="single" w:sz="4" w:space="0" w:color="auto"/>
            </w:tcBorders>
            <w:vAlign w:val="center"/>
            <w:hideMark/>
          </w:tcPr>
          <w:p w:rsidR="00F45662" w:rsidRPr="003976DE" w:rsidRDefault="00F45662" w:rsidP="00F45662">
            <w:pPr>
              <w:spacing w:after="0" w:line="240" w:lineRule="auto"/>
              <w:rPr>
                <w:rFonts w:ascii="Times New Roman" w:eastAsia="Times New Roman" w:hAnsi="Times New Roman"/>
                <w:color w:val="000000"/>
                <w:sz w:val="18"/>
                <w:szCs w:val="18"/>
                <w:lang w:eastAsia="ru-RU"/>
              </w:rPr>
            </w:pPr>
          </w:p>
        </w:tc>
        <w:tc>
          <w:tcPr>
            <w:tcW w:w="1608" w:type="dxa"/>
            <w:tcBorders>
              <w:top w:val="nil"/>
              <w:left w:val="nil"/>
              <w:bottom w:val="single" w:sz="4" w:space="0" w:color="auto"/>
              <w:right w:val="single" w:sz="4" w:space="0" w:color="auto"/>
            </w:tcBorders>
            <w:shd w:val="clear" w:color="000000" w:fill="FFFFFF"/>
            <w:hideMark/>
          </w:tcPr>
          <w:p w:rsidR="00F45662" w:rsidRPr="003976DE" w:rsidRDefault="00F45662" w:rsidP="00F45662">
            <w:pPr>
              <w:spacing w:after="0" w:line="240" w:lineRule="auto"/>
              <w:rPr>
                <w:rFonts w:ascii="Times New Roman" w:eastAsia="Times New Roman" w:hAnsi="Times New Roman"/>
                <w:color w:val="000000"/>
                <w:sz w:val="18"/>
                <w:szCs w:val="18"/>
                <w:lang w:eastAsia="ru-RU"/>
              </w:rPr>
            </w:pPr>
            <w:r w:rsidRPr="003976DE">
              <w:rPr>
                <w:rFonts w:ascii="Times New Roman" w:eastAsia="Times New Roman" w:hAnsi="Times New Roman"/>
                <w:color w:val="000000"/>
                <w:sz w:val="18"/>
                <w:szCs w:val="18"/>
                <w:lang w:eastAsia="ru-RU"/>
              </w:rPr>
              <w:t>Средства бюджета муниципальных образований Московской области</w:t>
            </w:r>
          </w:p>
        </w:tc>
        <w:tc>
          <w:tcPr>
            <w:tcW w:w="1148"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sz w:val="18"/>
                <w:szCs w:val="18"/>
              </w:rPr>
            </w:pPr>
            <w:r w:rsidRPr="003976DE">
              <w:rPr>
                <w:rFonts w:ascii="Times New Roman" w:hAnsi="Times New Roman"/>
                <w:sz w:val="18"/>
                <w:szCs w:val="18"/>
              </w:rPr>
              <w:t>141 825,50</w:t>
            </w:r>
          </w:p>
        </w:tc>
        <w:tc>
          <w:tcPr>
            <w:tcW w:w="1806" w:type="dxa"/>
            <w:tcBorders>
              <w:top w:val="single" w:sz="4" w:space="0" w:color="auto"/>
              <w:left w:val="nil"/>
              <w:bottom w:val="single" w:sz="4" w:space="0" w:color="auto"/>
              <w:right w:val="single" w:sz="4" w:space="0" w:color="auto"/>
            </w:tcBorders>
            <w:shd w:val="clear" w:color="000000" w:fill="FFFFFF"/>
          </w:tcPr>
          <w:p w:rsidR="00F45662" w:rsidRPr="003976DE" w:rsidRDefault="00F45662" w:rsidP="00F45662">
            <w:pPr>
              <w:jc w:val="center"/>
              <w:rPr>
                <w:sz w:val="18"/>
                <w:szCs w:val="18"/>
              </w:rPr>
            </w:pPr>
            <w:r w:rsidRPr="003976DE">
              <w:rPr>
                <w:rFonts w:ascii="Times New Roman" w:eastAsia="Times New Roman" w:hAnsi="Times New Roman"/>
                <w:color w:val="000000"/>
                <w:sz w:val="18"/>
                <w:szCs w:val="18"/>
                <w:lang w:eastAsia="ru-RU"/>
              </w:rPr>
              <w:t>28 365,10</w:t>
            </w:r>
          </w:p>
        </w:tc>
        <w:tc>
          <w:tcPr>
            <w:tcW w:w="1864"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sz w:val="18"/>
                <w:szCs w:val="18"/>
              </w:rPr>
            </w:pPr>
            <w:r w:rsidRPr="003976DE">
              <w:rPr>
                <w:rFonts w:ascii="Times New Roman" w:eastAsia="Times New Roman" w:hAnsi="Times New Roman"/>
                <w:color w:val="000000"/>
                <w:sz w:val="18"/>
                <w:szCs w:val="18"/>
                <w:lang w:eastAsia="ru-RU"/>
              </w:rPr>
              <w:t>28 365,10</w:t>
            </w:r>
          </w:p>
        </w:tc>
        <w:tc>
          <w:tcPr>
            <w:tcW w:w="1210"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sz w:val="18"/>
                <w:szCs w:val="18"/>
              </w:rPr>
            </w:pPr>
            <w:r w:rsidRPr="003976DE">
              <w:rPr>
                <w:rFonts w:ascii="Times New Roman" w:eastAsia="Times New Roman" w:hAnsi="Times New Roman"/>
                <w:color w:val="000000"/>
                <w:sz w:val="18"/>
                <w:szCs w:val="18"/>
                <w:lang w:eastAsia="ru-RU"/>
              </w:rPr>
              <w:t>28 365,10</w:t>
            </w:r>
          </w:p>
        </w:tc>
        <w:tc>
          <w:tcPr>
            <w:tcW w:w="1401"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sz w:val="18"/>
                <w:szCs w:val="18"/>
              </w:rPr>
            </w:pPr>
            <w:r w:rsidRPr="003976DE">
              <w:rPr>
                <w:rFonts w:ascii="Times New Roman" w:eastAsia="Times New Roman" w:hAnsi="Times New Roman"/>
                <w:color w:val="000000"/>
                <w:sz w:val="18"/>
                <w:szCs w:val="18"/>
                <w:lang w:eastAsia="ru-RU"/>
              </w:rPr>
              <w:t>28 365,10</w:t>
            </w:r>
          </w:p>
        </w:tc>
        <w:tc>
          <w:tcPr>
            <w:tcW w:w="1343" w:type="dxa"/>
            <w:tcBorders>
              <w:top w:val="nil"/>
              <w:left w:val="nil"/>
              <w:bottom w:val="single" w:sz="4" w:space="0" w:color="auto"/>
              <w:right w:val="single" w:sz="4" w:space="0" w:color="auto"/>
            </w:tcBorders>
            <w:shd w:val="clear" w:color="000000" w:fill="FFFFFF"/>
          </w:tcPr>
          <w:p w:rsidR="00F45662" w:rsidRPr="003976DE" w:rsidRDefault="00F45662" w:rsidP="00F45662">
            <w:pPr>
              <w:jc w:val="center"/>
              <w:rPr>
                <w:sz w:val="18"/>
                <w:szCs w:val="18"/>
              </w:rPr>
            </w:pPr>
            <w:r w:rsidRPr="003976DE">
              <w:rPr>
                <w:rFonts w:ascii="Times New Roman" w:eastAsia="Times New Roman" w:hAnsi="Times New Roman"/>
                <w:color w:val="000000"/>
                <w:sz w:val="18"/>
                <w:szCs w:val="18"/>
                <w:lang w:eastAsia="ru-RU"/>
              </w:rPr>
              <w:t>28 365,10</w:t>
            </w:r>
          </w:p>
        </w:tc>
        <w:tc>
          <w:tcPr>
            <w:tcW w:w="1578" w:type="dxa"/>
            <w:gridSpan w:val="2"/>
            <w:vMerge/>
            <w:tcBorders>
              <w:top w:val="nil"/>
              <w:left w:val="single" w:sz="4" w:space="0" w:color="auto"/>
              <w:bottom w:val="single" w:sz="4" w:space="0" w:color="000000"/>
              <w:right w:val="single" w:sz="4" w:space="0" w:color="auto"/>
            </w:tcBorders>
            <w:vAlign w:val="center"/>
            <w:hideMark/>
          </w:tcPr>
          <w:p w:rsidR="00F45662" w:rsidRPr="003332EC" w:rsidRDefault="00F45662" w:rsidP="00F45662">
            <w:pPr>
              <w:spacing w:after="0" w:line="240" w:lineRule="auto"/>
              <w:rPr>
                <w:rFonts w:ascii="Times New Roman" w:eastAsia="Times New Roman" w:hAnsi="Times New Roman"/>
                <w:color w:val="000000"/>
                <w:sz w:val="16"/>
                <w:szCs w:val="16"/>
                <w:lang w:eastAsia="ru-RU"/>
              </w:rPr>
            </w:pPr>
          </w:p>
        </w:tc>
      </w:tr>
      <w:bookmarkEnd w:id="11"/>
    </w:tbl>
    <w:p w:rsidR="006B530B" w:rsidRDefault="006B530B" w:rsidP="006B530B">
      <w:pPr>
        <w:widowControl w:val="0"/>
        <w:autoSpaceDE w:val="0"/>
        <w:autoSpaceDN w:val="0"/>
        <w:spacing w:after="0" w:line="240" w:lineRule="auto"/>
        <w:contextualSpacing/>
        <w:jc w:val="center"/>
        <w:rPr>
          <w:rFonts w:ascii="Times New Roman" w:eastAsia="Times New Roman" w:hAnsi="Times New Roman"/>
          <w:b/>
          <w:lang w:eastAsia="ru-RU"/>
        </w:rPr>
      </w:pPr>
    </w:p>
    <w:p w:rsidR="006B530B" w:rsidRDefault="006B530B" w:rsidP="006B530B">
      <w:pPr>
        <w:widowControl w:val="0"/>
        <w:autoSpaceDE w:val="0"/>
        <w:autoSpaceDN w:val="0"/>
        <w:spacing w:after="0" w:line="240" w:lineRule="auto"/>
        <w:contextualSpacing/>
        <w:jc w:val="center"/>
        <w:rPr>
          <w:rFonts w:ascii="Times New Roman" w:eastAsia="Times New Roman" w:hAnsi="Times New Roman"/>
          <w:b/>
          <w:lang w:eastAsia="ru-RU"/>
        </w:rPr>
      </w:pPr>
    </w:p>
    <w:p w:rsidR="006B530B" w:rsidRDefault="006B530B" w:rsidP="006B530B">
      <w:pPr>
        <w:widowControl w:val="0"/>
        <w:autoSpaceDE w:val="0"/>
        <w:autoSpaceDN w:val="0"/>
        <w:spacing w:after="0" w:line="240" w:lineRule="auto"/>
        <w:contextualSpacing/>
        <w:jc w:val="center"/>
        <w:rPr>
          <w:rFonts w:ascii="Times New Roman" w:eastAsia="Times New Roman" w:hAnsi="Times New Roman"/>
          <w:b/>
          <w:lang w:eastAsia="ru-RU"/>
        </w:rPr>
      </w:pPr>
    </w:p>
    <w:p w:rsidR="006B530B" w:rsidRDefault="006B530B" w:rsidP="006B530B">
      <w:pPr>
        <w:widowControl w:val="0"/>
        <w:autoSpaceDE w:val="0"/>
        <w:autoSpaceDN w:val="0"/>
        <w:spacing w:after="0" w:line="240" w:lineRule="auto"/>
        <w:contextualSpacing/>
        <w:jc w:val="center"/>
        <w:rPr>
          <w:rFonts w:ascii="Times New Roman" w:eastAsia="Times New Roman" w:hAnsi="Times New Roman"/>
          <w:b/>
          <w:lang w:eastAsia="ru-RU"/>
        </w:rPr>
      </w:pPr>
    </w:p>
    <w:p w:rsidR="006B530B" w:rsidRDefault="006B530B" w:rsidP="006B530B">
      <w:pPr>
        <w:widowControl w:val="0"/>
        <w:autoSpaceDE w:val="0"/>
        <w:autoSpaceDN w:val="0"/>
        <w:spacing w:after="0" w:line="240" w:lineRule="auto"/>
        <w:contextualSpacing/>
        <w:jc w:val="center"/>
        <w:rPr>
          <w:rFonts w:ascii="Times New Roman" w:eastAsia="Times New Roman" w:hAnsi="Times New Roman"/>
          <w:b/>
          <w:lang w:eastAsia="ru-RU"/>
        </w:rPr>
      </w:pPr>
    </w:p>
    <w:p w:rsidR="006B530B" w:rsidRDefault="006B530B" w:rsidP="006B530B">
      <w:pPr>
        <w:widowControl w:val="0"/>
        <w:autoSpaceDE w:val="0"/>
        <w:autoSpaceDN w:val="0"/>
        <w:spacing w:after="0" w:line="240" w:lineRule="auto"/>
        <w:contextualSpacing/>
        <w:jc w:val="center"/>
        <w:rPr>
          <w:rFonts w:ascii="Times New Roman" w:eastAsia="Times New Roman" w:hAnsi="Times New Roman"/>
          <w:b/>
          <w:lang w:eastAsia="ru-RU"/>
        </w:rPr>
      </w:pPr>
    </w:p>
    <w:p w:rsidR="006B530B" w:rsidRDefault="006B530B" w:rsidP="006B530B">
      <w:pPr>
        <w:widowControl w:val="0"/>
        <w:autoSpaceDE w:val="0"/>
        <w:autoSpaceDN w:val="0"/>
        <w:spacing w:after="0" w:line="240" w:lineRule="auto"/>
        <w:contextualSpacing/>
        <w:jc w:val="center"/>
        <w:rPr>
          <w:rFonts w:ascii="Times New Roman" w:eastAsia="Times New Roman" w:hAnsi="Times New Roman"/>
          <w:b/>
          <w:lang w:eastAsia="ru-RU"/>
        </w:rPr>
      </w:pPr>
    </w:p>
    <w:p w:rsidR="006B530B" w:rsidRDefault="006B530B" w:rsidP="006B530B">
      <w:pPr>
        <w:widowControl w:val="0"/>
        <w:autoSpaceDE w:val="0"/>
        <w:autoSpaceDN w:val="0"/>
        <w:spacing w:after="0" w:line="240" w:lineRule="auto"/>
        <w:contextualSpacing/>
        <w:jc w:val="center"/>
        <w:rPr>
          <w:rFonts w:ascii="Times New Roman" w:eastAsia="Times New Roman" w:hAnsi="Times New Roman"/>
          <w:b/>
          <w:lang w:eastAsia="ru-RU"/>
        </w:rPr>
      </w:pPr>
    </w:p>
    <w:p w:rsidR="006B530B" w:rsidRDefault="006B530B" w:rsidP="006B530B">
      <w:pPr>
        <w:widowControl w:val="0"/>
        <w:autoSpaceDE w:val="0"/>
        <w:autoSpaceDN w:val="0"/>
        <w:spacing w:after="0" w:line="240" w:lineRule="auto"/>
        <w:contextualSpacing/>
        <w:jc w:val="center"/>
        <w:rPr>
          <w:rFonts w:ascii="Times New Roman" w:eastAsia="Times New Roman" w:hAnsi="Times New Roman"/>
          <w:b/>
          <w:lang w:eastAsia="ru-RU"/>
        </w:rPr>
      </w:pPr>
    </w:p>
    <w:p w:rsidR="006B530B" w:rsidRDefault="006B530B" w:rsidP="006B530B">
      <w:pPr>
        <w:widowControl w:val="0"/>
        <w:autoSpaceDE w:val="0"/>
        <w:autoSpaceDN w:val="0"/>
        <w:spacing w:after="0" w:line="240" w:lineRule="auto"/>
        <w:contextualSpacing/>
        <w:jc w:val="center"/>
        <w:rPr>
          <w:rFonts w:ascii="Times New Roman" w:eastAsia="Times New Roman" w:hAnsi="Times New Roman"/>
          <w:b/>
          <w:lang w:eastAsia="ru-RU"/>
        </w:rPr>
      </w:pPr>
      <w:r w:rsidRPr="00A52AD2">
        <w:rPr>
          <w:rFonts w:ascii="Times New Roman" w:eastAsia="Times New Roman" w:hAnsi="Times New Roman"/>
          <w:b/>
          <w:lang w:eastAsia="ru-RU"/>
        </w:rPr>
        <w:lastRenderedPageBreak/>
        <w:t xml:space="preserve">Обоснование финансовых ресурсов, необходимых для реализации мероприятий подпрограммы </w:t>
      </w:r>
      <w:r w:rsidRPr="00A52AD2">
        <w:rPr>
          <w:rFonts w:ascii="Times New Roman" w:eastAsia="Times New Roman" w:hAnsi="Times New Roman" w:cs="Calibri"/>
          <w:b/>
          <w:szCs w:val="28"/>
          <w:lang w:eastAsia="ru-RU"/>
        </w:rPr>
        <w:t>6 «Обеспечивающая подпрограмма»</w:t>
      </w:r>
      <w:r w:rsidRPr="00A52AD2">
        <w:rPr>
          <w:rFonts w:ascii="Times New Roman" w:eastAsia="Times New Roman" w:hAnsi="Times New Roman"/>
          <w:b/>
          <w:szCs w:val="28"/>
          <w:lang w:eastAsia="ru-RU"/>
        </w:rPr>
        <w:t xml:space="preserve"> </w:t>
      </w:r>
      <w:r w:rsidRPr="00A52AD2">
        <w:rPr>
          <w:rFonts w:ascii="Times New Roman" w:eastAsia="Times New Roman" w:hAnsi="Times New Roman"/>
          <w:b/>
          <w:lang w:eastAsia="ru-RU"/>
        </w:rPr>
        <w:t>муниципальной программы городского округа Истра «Безопасность и обеспечение безопасности жизнедеятельности населения» в 202</w:t>
      </w:r>
      <w:r>
        <w:rPr>
          <w:rFonts w:ascii="Times New Roman" w:eastAsia="Times New Roman" w:hAnsi="Times New Roman"/>
          <w:b/>
          <w:lang w:eastAsia="ru-RU"/>
        </w:rPr>
        <w:t>3</w:t>
      </w:r>
      <w:r w:rsidRPr="00A52AD2">
        <w:rPr>
          <w:rFonts w:ascii="Times New Roman" w:eastAsia="Times New Roman" w:hAnsi="Times New Roman"/>
          <w:b/>
          <w:lang w:eastAsia="ru-RU"/>
        </w:rPr>
        <w:t>-202</w:t>
      </w:r>
      <w:r>
        <w:rPr>
          <w:rFonts w:ascii="Times New Roman" w:eastAsia="Times New Roman" w:hAnsi="Times New Roman"/>
          <w:b/>
          <w:lang w:eastAsia="ru-RU"/>
        </w:rPr>
        <w:t>7</w:t>
      </w:r>
      <w:r w:rsidRPr="00A52AD2">
        <w:rPr>
          <w:rFonts w:ascii="Times New Roman" w:eastAsia="Times New Roman" w:hAnsi="Times New Roman"/>
          <w:b/>
          <w:lang w:eastAsia="ru-RU"/>
        </w:rPr>
        <w:t xml:space="preserve"> годах</w:t>
      </w:r>
    </w:p>
    <w:p w:rsidR="006B530B" w:rsidRPr="00A52AD2" w:rsidRDefault="006B530B" w:rsidP="006B530B">
      <w:pPr>
        <w:widowControl w:val="0"/>
        <w:autoSpaceDE w:val="0"/>
        <w:autoSpaceDN w:val="0"/>
        <w:spacing w:after="0" w:line="240" w:lineRule="auto"/>
        <w:contextualSpacing/>
        <w:jc w:val="center"/>
        <w:rPr>
          <w:rFonts w:ascii="Times New Roman" w:eastAsia="Times New Roman" w:hAnsi="Times New Roman"/>
          <w:b/>
          <w:szCs w:val="28"/>
          <w:lang w:eastAsia="ru-RU"/>
        </w:rPr>
      </w:pP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6B530B" w:rsidRPr="00A52AD2" w:rsidTr="001D4E22">
        <w:trPr>
          <w:trHeight w:val="687"/>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B530B" w:rsidRPr="00A52AD2" w:rsidRDefault="006B530B" w:rsidP="001D4E22">
            <w:pPr>
              <w:widowControl w:val="0"/>
              <w:autoSpaceDE w:val="0"/>
              <w:autoSpaceDN w:val="0"/>
              <w:adjustRightInd w:val="0"/>
              <w:spacing w:after="0" w:line="240" w:lineRule="auto"/>
              <w:contextualSpacing/>
              <w:jc w:val="center"/>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B530B" w:rsidRPr="00A52AD2" w:rsidRDefault="006B530B" w:rsidP="001D4E22">
            <w:pPr>
              <w:widowControl w:val="0"/>
              <w:autoSpaceDE w:val="0"/>
              <w:autoSpaceDN w:val="0"/>
              <w:adjustRightInd w:val="0"/>
              <w:spacing w:after="0" w:line="240" w:lineRule="auto"/>
              <w:contextualSpacing/>
              <w:jc w:val="center"/>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B530B" w:rsidRPr="00A52AD2" w:rsidRDefault="006B530B" w:rsidP="001D4E22">
            <w:pPr>
              <w:widowControl w:val="0"/>
              <w:autoSpaceDE w:val="0"/>
              <w:autoSpaceDN w:val="0"/>
              <w:adjustRightInd w:val="0"/>
              <w:spacing w:after="0" w:line="240" w:lineRule="auto"/>
              <w:contextualSpacing/>
              <w:jc w:val="center"/>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B530B" w:rsidRPr="00A52AD2" w:rsidRDefault="006B530B" w:rsidP="001D4E22">
            <w:pPr>
              <w:widowControl w:val="0"/>
              <w:autoSpaceDE w:val="0"/>
              <w:autoSpaceDN w:val="0"/>
              <w:adjustRightInd w:val="0"/>
              <w:spacing w:after="0" w:line="240" w:lineRule="auto"/>
              <w:contextualSpacing/>
              <w:jc w:val="center"/>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B530B" w:rsidRPr="00A52AD2" w:rsidRDefault="006B530B" w:rsidP="001D4E22">
            <w:pPr>
              <w:widowControl w:val="0"/>
              <w:autoSpaceDE w:val="0"/>
              <w:autoSpaceDN w:val="0"/>
              <w:adjustRightInd w:val="0"/>
              <w:spacing w:after="0" w:line="240" w:lineRule="auto"/>
              <w:contextualSpacing/>
              <w:jc w:val="center"/>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Эксплуатационные расходы, возникающие в результате реализации мероприятия</w:t>
            </w:r>
          </w:p>
        </w:tc>
      </w:tr>
      <w:tr w:rsidR="006B530B" w:rsidRPr="00A52AD2" w:rsidTr="001D4E22">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530B" w:rsidRPr="00A52AD2" w:rsidRDefault="006B530B"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3976DE">
              <w:rPr>
                <w:rFonts w:ascii="Times New Roman" w:eastAsia="Times New Roman" w:hAnsi="Times New Roman"/>
                <w:color w:val="000000"/>
                <w:sz w:val="18"/>
                <w:szCs w:val="18"/>
                <w:lang w:eastAsia="ru-RU"/>
              </w:rPr>
              <w:t xml:space="preserve">Мероприятие 01.01. </w:t>
            </w:r>
            <w:r w:rsidRPr="003976DE">
              <w:rPr>
                <w:rFonts w:ascii="Times New Roman" w:eastAsia="Times New Roman" w:hAnsi="Times New Roman"/>
                <w:color w:val="000000"/>
                <w:sz w:val="18"/>
                <w:szCs w:val="18"/>
                <w:lang w:eastAsia="ru-RU"/>
              </w:rPr>
              <w:br/>
              <w:t>Расходы на обеспечение деятельности (оказание услуг, в том числе оплата налогов) муниципальных учреждений</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530B" w:rsidRPr="00A52AD2" w:rsidRDefault="006B530B" w:rsidP="001D4E22">
            <w:pPr>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Бюджет городского округа Истра</w:t>
            </w:r>
          </w:p>
          <w:p w:rsidR="006B530B" w:rsidRPr="00A52AD2" w:rsidRDefault="006B530B" w:rsidP="001D4E22">
            <w:pPr>
              <w:spacing w:after="0" w:line="240" w:lineRule="auto"/>
              <w:contextualSpacing/>
              <w:rPr>
                <w:rFonts w:ascii="Times New Roman" w:eastAsia="Times New Roman" w:hAnsi="Times New Roman"/>
                <w:sz w:val="20"/>
                <w:szCs w:val="20"/>
                <w:lang w:eastAsia="ru-RU"/>
              </w:rPr>
            </w:pPr>
          </w:p>
          <w:p w:rsidR="006B530B" w:rsidRPr="00A52AD2" w:rsidRDefault="006B530B" w:rsidP="001D4E22">
            <w:pPr>
              <w:spacing w:after="0" w:line="240" w:lineRule="auto"/>
              <w:contextualSpacing/>
              <w:rPr>
                <w:sz w:val="20"/>
                <w:szCs w:val="20"/>
              </w:rPr>
            </w:pPr>
          </w:p>
        </w:tc>
        <w:tc>
          <w:tcPr>
            <w:tcW w:w="2364" w:type="dxa"/>
            <w:tcBorders>
              <w:top w:val="single" w:sz="4" w:space="0" w:color="auto"/>
              <w:left w:val="single" w:sz="4" w:space="0" w:color="auto"/>
              <w:bottom w:val="single" w:sz="4" w:space="0" w:color="auto"/>
              <w:right w:val="single" w:sz="4" w:space="0" w:color="auto"/>
            </w:tcBorders>
          </w:tcPr>
          <w:p w:rsidR="006B530B" w:rsidRPr="00A52AD2" w:rsidRDefault="006B530B" w:rsidP="001D4E22">
            <w:pPr>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530B" w:rsidRPr="00A52AD2" w:rsidRDefault="006B530B"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proofErr w:type="gramStart"/>
            <w:r w:rsidRPr="00A52AD2">
              <w:rPr>
                <w:rFonts w:ascii="Times New Roman" w:eastAsia="Times New Roman" w:hAnsi="Times New Roman"/>
                <w:b/>
                <w:sz w:val="20"/>
                <w:szCs w:val="20"/>
                <w:lang w:eastAsia="ru-RU"/>
              </w:rPr>
              <w:t xml:space="preserve">Всего:   </w:t>
            </w:r>
            <w:proofErr w:type="gramEnd"/>
            <w:r w:rsidRPr="00A52AD2">
              <w:rPr>
                <w:rFonts w:ascii="Times New Roman" w:eastAsia="Times New Roman" w:hAnsi="Times New Roman"/>
                <w:b/>
                <w:sz w:val="20"/>
                <w:szCs w:val="20"/>
                <w:lang w:eastAsia="ru-RU"/>
              </w:rPr>
              <w:t xml:space="preserve">  </w:t>
            </w:r>
            <w:r>
              <w:rPr>
                <w:rFonts w:ascii="Times New Roman" w:hAnsi="Times New Roman"/>
                <w:sz w:val="20"/>
                <w:szCs w:val="20"/>
              </w:rPr>
              <w:t>141 825,50</w:t>
            </w:r>
            <w:r w:rsidRPr="00A52AD2">
              <w:rPr>
                <w:rFonts w:ascii="Times New Roman" w:hAnsi="Times New Roman"/>
                <w:sz w:val="20"/>
                <w:szCs w:val="20"/>
              </w:rPr>
              <w:t xml:space="preserve"> </w:t>
            </w:r>
            <w:proofErr w:type="spellStart"/>
            <w:r w:rsidRPr="00A52AD2">
              <w:rPr>
                <w:rFonts w:ascii="Times New Roman" w:hAnsi="Times New Roman"/>
                <w:sz w:val="20"/>
                <w:szCs w:val="20"/>
              </w:rPr>
              <w:t>тыс.рублей</w:t>
            </w:r>
            <w:proofErr w:type="spellEnd"/>
          </w:p>
          <w:p w:rsidR="006B530B" w:rsidRPr="00A52AD2" w:rsidRDefault="006B530B"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 xml:space="preserve">Бюджет городского округа Истра </w:t>
            </w:r>
          </w:p>
          <w:p w:rsidR="006B530B" w:rsidRPr="00A52AD2" w:rsidRDefault="006B530B"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3</w:t>
            </w:r>
            <w:r w:rsidRPr="00A52AD2">
              <w:rPr>
                <w:rFonts w:ascii="Times New Roman" w:eastAsia="Times New Roman" w:hAnsi="Times New Roman"/>
                <w:sz w:val="20"/>
                <w:szCs w:val="20"/>
                <w:lang w:eastAsia="ru-RU"/>
              </w:rPr>
              <w:t>г</w:t>
            </w:r>
            <w:r>
              <w:rPr>
                <w:rFonts w:ascii="Times New Roman" w:eastAsia="Times New Roman" w:hAnsi="Times New Roman"/>
                <w:sz w:val="20"/>
                <w:szCs w:val="20"/>
                <w:lang w:eastAsia="ru-RU"/>
              </w:rPr>
              <w:t xml:space="preserve"> - </w:t>
            </w:r>
            <w:r>
              <w:rPr>
                <w:rFonts w:ascii="Times New Roman" w:hAnsi="Times New Roman"/>
                <w:sz w:val="20"/>
                <w:szCs w:val="20"/>
              </w:rPr>
              <w:t>28 365,10</w:t>
            </w:r>
            <w:r w:rsidRPr="00A52AD2">
              <w:rPr>
                <w:rFonts w:ascii="Times New Roman" w:hAnsi="Times New Roman"/>
                <w:sz w:val="20"/>
                <w:szCs w:val="20"/>
              </w:rPr>
              <w:t xml:space="preserve"> </w:t>
            </w:r>
            <w:proofErr w:type="spellStart"/>
            <w:proofErr w:type="gramStart"/>
            <w:r w:rsidRPr="00A52AD2">
              <w:rPr>
                <w:rFonts w:ascii="Times New Roman" w:hAnsi="Times New Roman"/>
                <w:sz w:val="20"/>
                <w:szCs w:val="20"/>
              </w:rPr>
              <w:t>тыс.рублей</w:t>
            </w:r>
            <w:proofErr w:type="spellEnd"/>
            <w:proofErr w:type="gramEnd"/>
            <w:r w:rsidRPr="00A52AD2">
              <w:rPr>
                <w:rFonts w:ascii="Times New Roman" w:eastAsia="Times New Roman" w:hAnsi="Times New Roman"/>
                <w:sz w:val="20"/>
                <w:szCs w:val="20"/>
                <w:lang w:eastAsia="ru-RU"/>
              </w:rPr>
              <w:tab/>
            </w:r>
          </w:p>
          <w:p w:rsidR="006B530B" w:rsidRPr="00A52AD2" w:rsidRDefault="006B530B"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4</w:t>
            </w:r>
            <w:r w:rsidRPr="00A52AD2">
              <w:rPr>
                <w:rFonts w:ascii="Times New Roman" w:eastAsia="Times New Roman" w:hAnsi="Times New Roman"/>
                <w:sz w:val="20"/>
                <w:szCs w:val="20"/>
                <w:lang w:eastAsia="ru-RU"/>
              </w:rPr>
              <w:t>г</w:t>
            </w:r>
            <w:r>
              <w:rPr>
                <w:rFonts w:ascii="Times New Roman" w:eastAsia="Times New Roman" w:hAnsi="Times New Roman"/>
                <w:sz w:val="20"/>
                <w:szCs w:val="20"/>
                <w:lang w:eastAsia="ru-RU"/>
              </w:rPr>
              <w:t xml:space="preserve"> - </w:t>
            </w:r>
            <w:r>
              <w:rPr>
                <w:rFonts w:ascii="Times New Roman" w:hAnsi="Times New Roman"/>
                <w:sz w:val="20"/>
                <w:szCs w:val="20"/>
              </w:rPr>
              <w:t>28 365,10</w:t>
            </w:r>
            <w:r w:rsidRPr="00A52AD2">
              <w:rPr>
                <w:rFonts w:ascii="Times New Roman" w:hAnsi="Times New Roman"/>
                <w:sz w:val="20"/>
                <w:szCs w:val="20"/>
              </w:rPr>
              <w:t xml:space="preserve"> </w:t>
            </w:r>
            <w:proofErr w:type="spellStart"/>
            <w:proofErr w:type="gramStart"/>
            <w:r w:rsidRPr="00A52AD2">
              <w:rPr>
                <w:rFonts w:ascii="Times New Roman" w:hAnsi="Times New Roman"/>
                <w:sz w:val="20"/>
                <w:szCs w:val="20"/>
              </w:rPr>
              <w:t>тыс.рублей</w:t>
            </w:r>
            <w:proofErr w:type="spellEnd"/>
            <w:proofErr w:type="gramEnd"/>
          </w:p>
          <w:p w:rsidR="006B530B" w:rsidRPr="00A52AD2" w:rsidRDefault="006B530B"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5</w:t>
            </w:r>
            <w:r w:rsidRPr="00A52AD2">
              <w:rPr>
                <w:rFonts w:ascii="Times New Roman" w:eastAsia="Times New Roman" w:hAnsi="Times New Roman"/>
                <w:sz w:val="20"/>
                <w:szCs w:val="20"/>
                <w:lang w:eastAsia="ru-RU"/>
              </w:rPr>
              <w:t>г</w:t>
            </w:r>
            <w:r>
              <w:rPr>
                <w:rFonts w:ascii="Times New Roman" w:eastAsia="Times New Roman" w:hAnsi="Times New Roman"/>
                <w:sz w:val="20"/>
                <w:szCs w:val="20"/>
                <w:lang w:eastAsia="ru-RU"/>
              </w:rPr>
              <w:t xml:space="preserve"> - </w:t>
            </w:r>
            <w:r>
              <w:rPr>
                <w:rFonts w:ascii="Times New Roman" w:hAnsi="Times New Roman"/>
                <w:sz w:val="20"/>
                <w:szCs w:val="20"/>
              </w:rPr>
              <w:t xml:space="preserve">28 365,10 </w:t>
            </w:r>
            <w:proofErr w:type="spellStart"/>
            <w:proofErr w:type="gramStart"/>
            <w:r w:rsidRPr="00A52AD2">
              <w:rPr>
                <w:rFonts w:ascii="Times New Roman" w:hAnsi="Times New Roman"/>
                <w:sz w:val="20"/>
                <w:szCs w:val="20"/>
              </w:rPr>
              <w:t>тыс.рублей</w:t>
            </w:r>
            <w:proofErr w:type="spellEnd"/>
            <w:proofErr w:type="gramEnd"/>
          </w:p>
          <w:p w:rsidR="006B530B" w:rsidRPr="00A52AD2" w:rsidRDefault="006B530B"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6</w:t>
            </w:r>
            <w:r w:rsidRPr="00A52AD2">
              <w:rPr>
                <w:rFonts w:ascii="Times New Roman" w:eastAsia="Times New Roman" w:hAnsi="Times New Roman"/>
                <w:sz w:val="20"/>
                <w:szCs w:val="20"/>
                <w:lang w:eastAsia="ru-RU"/>
              </w:rPr>
              <w:t>г</w:t>
            </w:r>
            <w:r>
              <w:rPr>
                <w:rFonts w:ascii="Times New Roman" w:eastAsia="Times New Roman" w:hAnsi="Times New Roman"/>
                <w:sz w:val="20"/>
                <w:szCs w:val="20"/>
                <w:lang w:eastAsia="ru-RU"/>
              </w:rPr>
              <w:t xml:space="preserve"> - </w:t>
            </w:r>
            <w:r>
              <w:rPr>
                <w:rFonts w:ascii="Times New Roman" w:hAnsi="Times New Roman"/>
                <w:sz w:val="20"/>
                <w:szCs w:val="20"/>
              </w:rPr>
              <w:t>28 365,10</w:t>
            </w:r>
            <w:r w:rsidRPr="00A52AD2">
              <w:rPr>
                <w:rFonts w:ascii="Times New Roman" w:hAnsi="Times New Roman"/>
                <w:sz w:val="20"/>
                <w:szCs w:val="20"/>
              </w:rPr>
              <w:t xml:space="preserve"> </w:t>
            </w:r>
            <w:proofErr w:type="spellStart"/>
            <w:proofErr w:type="gramStart"/>
            <w:r w:rsidRPr="00A52AD2">
              <w:rPr>
                <w:rFonts w:ascii="Times New Roman" w:hAnsi="Times New Roman"/>
                <w:sz w:val="20"/>
                <w:szCs w:val="20"/>
              </w:rPr>
              <w:t>тыс.рублей</w:t>
            </w:r>
            <w:proofErr w:type="spellEnd"/>
            <w:proofErr w:type="gramEnd"/>
          </w:p>
          <w:p w:rsidR="006B530B" w:rsidRPr="00A52AD2" w:rsidRDefault="006B530B"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r w:rsidRPr="00A52AD2">
              <w:rPr>
                <w:rFonts w:ascii="Times New Roman" w:eastAsia="Times New Roman" w:hAnsi="Times New Roman"/>
                <w:sz w:val="20"/>
                <w:szCs w:val="20"/>
                <w:lang w:eastAsia="ru-RU"/>
              </w:rPr>
              <w:t>202</w:t>
            </w:r>
            <w:r>
              <w:rPr>
                <w:rFonts w:ascii="Times New Roman" w:eastAsia="Times New Roman" w:hAnsi="Times New Roman"/>
                <w:sz w:val="20"/>
                <w:szCs w:val="20"/>
                <w:lang w:eastAsia="ru-RU"/>
              </w:rPr>
              <w:t>7</w:t>
            </w:r>
            <w:r w:rsidRPr="00A52AD2">
              <w:rPr>
                <w:rFonts w:ascii="Times New Roman" w:eastAsia="Times New Roman" w:hAnsi="Times New Roman"/>
                <w:sz w:val="20"/>
                <w:szCs w:val="20"/>
                <w:lang w:eastAsia="ru-RU"/>
              </w:rPr>
              <w:t>г</w:t>
            </w:r>
            <w:r>
              <w:rPr>
                <w:rFonts w:ascii="Times New Roman" w:eastAsia="Times New Roman" w:hAnsi="Times New Roman"/>
                <w:sz w:val="20"/>
                <w:szCs w:val="20"/>
                <w:lang w:eastAsia="ru-RU"/>
              </w:rPr>
              <w:t xml:space="preserve"> - </w:t>
            </w:r>
            <w:r>
              <w:rPr>
                <w:rFonts w:ascii="Times New Roman" w:hAnsi="Times New Roman"/>
                <w:sz w:val="20"/>
                <w:szCs w:val="20"/>
              </w:rPr>
              <w:t>28 365,10</w:t>
            </w:r>
            <w:r w:rsidRPr="00A52AD2">
              <w:rPr>
                <w:rFonts w:ascii="Times New Roman" w:hAnsi="Times New Roman"/>
                <w:sz w:val="20"/>
                <w:szCs w:val="20"/>
              </w:rPr>
              <w:t xml:space="preserve"> </w:t>
            </w:r>
            <w:proofErr w:type="spellStart"/>
            <w:proofErr w:type="gramStart"/>
            <w:r w:rsidRPr="00A52AD2">
              <w:rPr>
                <w:rFonts w:ascii="Times New Roman" w:hAnsi="Times New Roman"/>
                <w:sz w:val="20"/>
                <w:szCs w:val="20"/>
              </w:rPr>
              <w:t>тыс.рублей</w:t>
            </w:r>
            <w:proofErr w:type="spellEnd"/>
            <w:proofErr w:type="gramEnd"/>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530B" w:rsidRPr="00A52AD2" w:rsidRDefault="006B530B" w:rsidP="001D4E22">
            <w:pPr>
              <w:widowControl w:val="0"/>
              <w:autoSpaceDE w:val="0"/>
              <w:autoSpaceDN w:val="0"/>
              <w:adjustRightInd w:val="0"/>
              <w:spacing w:after="0" w:line="240" w:lineRule="auto"/>
              <w:contextualSpacing/>
              <w:rPr>
                <w:rFonts w:ascii="Times New Roman" w:eastAsia="Times New Roman" w:hAnsi="Times New Roman"/>
                <w:sz w:val="20"/>
                <w:szCs w:val="20"/>
                <w:lang w:eastAsia="ru-RU"/>
              </w:rPr>
            </w:pPr>
          </w:p>
        </w:tc>
      </w:tr>
    </w:tbl>
    <w:p w:rsidR="00605FAC" w:rsidRDefault="00605FAC"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6B530B" w:rsidRDefault="006B530B" w:rsidP="00605FAC">
      <w:pPr>
        <w:pStyle w:val="a3"/>
        <w:jc w:val="both"/>
        <w:rPr>
          <w:rFonts w:ascii="Times New Roman" w:hAnsi="Times New Roman"/>
          <w:b/>
          <w:sz w:val="18"/>
          <w:szCs w:val="18"/>
        </w:rPr>
      </w:pPr>
    </w:p>
    <w:p w:rsidR="00D26F15" w:rsidRPr="005F3C9D" w:rsidRDefault="00D26F15" w:rsidP="00D26F15">
      <w:pPr>
        <w:pStyle w:val="a3"/>
        <w:numPr>
          <w:ilvl w:val="0"/>
          <w:numId w:val="4"/>
        </w:numPr>
        <w:jc w:val="both"/>
        <w:rPr>
          <w:rFonts w:ascii="Times New Roman" w:hAnsi="Times New Roman"/>
          <w:b/>
          <w:sz w:val="18"/>
          <w:szCs w:val="18"/>
        </w:rPr>
      </w:pPr>
      <w:r w:rsidRPr="005F3C9D">
        <w:rPr>
          <w:rFonts w:ascii="Times New Roman" w:hAnsi="Times New Roman"/>
          <w:b/>
          <w:sz w:val="18"/>
          <w:szCs w:val="18"/>
        </w:rPr>
        <w:t xml:space="preserve">Методика расчета </w:t>
      </w:r>
      <w:r w:rsidRPr="0069158C">
        <w:rPr>
          <w:rFonts w:ascii="Times New Roman" w:hAnsi="Times New Roman"/>
          <w:b/>
          <w:sz w:val="18"/>
          <w:szCs w:val="18"/>
        </w:rPr>
        <w:t>значений результатов реализации</w:t>
      </w:r>
      <w:r w:rsidRPr="005F3C9D">
        <w:rPr>
          <w:rFonts w:ascii="Times New Roman" w:hAnsi="Times New Roman"/>
          <w:b/>
          <w:sz w:val="18"/>
          <w:szCs w:val="18"/>
        </w:rPr>
        <w:t xml:space="preserve"> муниципальной программы «Безопасность и обеспечение безопасности жизнедеятельности» на 202</w:t>
      </w:r>
      <w:r>
        <w:rPr>
          <w:rFonts w:ascii="Times New Roman" w:hAnsi="Times New Roman"/>
          <w:b/>
          <w:sz w:val="18"/>
          <w:szCs w:val="18"/>
        </w:rPr>
        <w:t>3</w:t>
      </w:r>
      <w:r w:rsidRPr="005F3C9D">
        <w:rPr>
          <w:rFonts w:ascii="Times New Roman" w:hAnsi="Times New Roman"/>
          <w:b/>
          <w:sz w:val="18"/>
          <w:szCs w:val="18"/>
        </w:rPr>
        <w:t>- 202</w:t>
      </w:r>
      <w:r>
        <w:rPr>
          <w:rFonts w:ascii="Times New Roman" w:hAnsi="Times New Roman"/>
          <w:b/>
          <w:sz w:val="18"/>
          <w:szCs w:val="18"/>
        </w:rPr>
        <w:t xml:space="preserve">7 </w:t>
      </w:r>
      <w:r w:rsidRPr="005F3C9D">
        <w:rPr>
          <w:rFonts w:ascii="Times New Roman" w:hAnsi="Times New Roman"/>
          <w:b/>
          <w:sz w:val="18"/>
          <w:szCs w:val="18"/>
        </w:rPr>
        <w:t>годы</w:t>
      </w:r>
    </w:p>
    <w:p w:rsidR="00D26F15" w:rsidRPr="00287BB3" w:rsidRDefault="00D26F15" w:rsidP="00D26F15">
      <w:pPr>
        <w:pStyle w:val="a3"/>
        <w:jc w:val="both"/>
        <w:rPr>
          <w:rFonts w:ascii="Times New Roman" w:hAnsi="Times New Roman"/>
          <w:b/>
          <w:sz w:val="18"/>
          <w:szCs w:val="18"/>
        </w:rPr>
      </w:pPr>
    </w:p>
    <w:tbl>
      <w:tblPr>
        <w:tblW w:w="0" w:type="auto"/>
        <w:tblInd w:w="-318"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
        <w:gridCol w:w="3359"/>
        <w:gridCol w:w="1549"/>
        <w:gridCol w:w="3769"/>
        <w:gridCol w:w="5786"/>
      </w:tblGrid>
      <w:tr w:rsidR="00D26F15" w:rsidRPr="004A7899" w:rsidTr="001D4E22">
        <w:tc>
          <w:tcPr>
            <w:tcW w:w="993" w:type="dxa"/>
            <w:shd w:val="clear" w:color="auto" w:fill="auto"/>
          </w:tcPr>
          <w:p w:rsidR="00D26F15" w:rsidRPr="004A7899" w:rsidRDefault="00D26F15" w:rsidP="001D4E22">
            <w:pPr>
              <w:widowControl w:val="0"/>
              <w:autoSpaceDE w:val="0"/>
              <w:autoSpaceDN w:val="0"/>
              <w:adjustRightInd w:val="0"/>
              <w:spacing w:after="0" w:line="240" w:lineRule="auto"/>
              <w:jc w:val="center"/>
              <w:rPr>
                <w:rFonts w:ascii="Times New Roman" w:hAnsi="Times New Roman"/>
                <w:sz w:val="18"/>
                <w:szCs w:val="18"/>
              </w:rPr>
            </w:pPr>
            <w:r w:rsidRPr="004A7899">
              <w:rPr>
                <w:rFonts w:ascii="Times New Roman" w:hAnsi="Times New Roman"/>
                <w:sz w:val="18"/>
                <w:szCs w:val="18"/>
              </w:rPr>
              <w:t>№</w:t>
            </w:r>
          </w:p>
          <w:p w:rsidR="00D26F15" w:rsidRPr="004A7899" w:rsidRDefault="00D26F15" w:rsidP="001D4E22">
            <w:pPr>
              <w:widowControl w:val="0"/>
              <w:autoSpaceDE w:val="0"/>
              <w:autoSpaceDN w:val="0"/>
              <w:adjustRightInd w:val="0"/>
              <w:spacing w:after="0" w:line="240" w:lineRule="auto"/>
              <w:jc w:val="center"/>
              <w:rPr>
                <w:rFonts w:ascii="Times New Roman" w:hAnsi="Times New Roman"/>
                <w:sz w:val="18"/>
                <w:szCs w:val="18"/>
              </w:rPr>
            </w:pPr>
            <w:r w:rsidRPr="004A7899">
              <w:rPr>
                <w:rFonts w:ascii="Times New Roman" w:hAnsi="Times New Roman"/>
                <w:sz w:val="18"/>
                <w:szCs w:val="18"/>
              </w:rPr>
              <w:t>п/п</w:t>
            </w:r>
          </w:p>
        </w:tc>
        <w:tc>
          <w:tcPr>
            <w:tcW w:w="3402" w:type="dxa"/>
            <w:shd w:val="clear" w:color="auto" w:fill="auto"/>
          </w:tcPr>
          <w:p w:rsidR="00D26F15" w:rsidRPr="004A7899" w:rsidRDefault="00D26F15" w:rsidP="001D4E22">
            <w:pPr>
              <w:pStyle w:val="ConsPlusNormal"/>
              <w:jc w:val="center"/>
              <w:outlineLvl w:val="1"/>
              <w:rPr>
                <w:rFonts w:ascii="Times New Roman" w:hAnsi="Times New Roman"/>
                <w:sz w:val="18"/>
                <w:szCs w:val="18"/>
              </w:rPr>
            </w:pPr>
          </w:p>
          <w:p w:rsidR="00D26F15" w:rsidRPr="004A7899" w:rsidRDefault="00D26F15" w:rsidP="001D4E22">
            <w:pPr>
              <w:pStyle w:val="ConsPlusNormal"/>
              <w:jc w:val="center"/>
              <w:outlineLvl w:val="1"/>
              <w:rPr>
                <w:rFonts w:ascii="Times New Roman" w:hAnsi="Times New Roman"/>
                <w:sz w:val="18"/>
                <w:szCs w:val="18"/>
              </w:rPr>
            </w:pPr>
            <w:r w:rsidRPr="004A7899">
              <w:rPr>
                <w:rFonts w:ascii="Times New Roman" w:hAnsi="Times New Roman"/>
                <w:sz w:val="18"/>
                <w:szCs w:val="18"/>
              </w:rPr>
              <w:t>Наименование</w:t>
            </w:r>
          </w:p>
        </w:tc>
        <w:tc>
          <w:tcPr>
            <w:tcW w:w="1560" w:type="dxa"/>
            <w:shd w:val="clear" w:color="auto" w:fill="auto"/>
          </w:tcPr>
          <w:p w:rsidR="00D26F15" w:rsidRPr="004A7899" w:rsidRDefault="00D26F15" w:rsidP="001D4E22">
            <w:pPr>
              <w:pStyle w:val="ConsPlusNormal"/>
              <w:jc w:val="center"/>
              <w:outlineLvl w:val="1"/>
              <w:rPr>
                <w:rFonts w:ascii="Times New Roman" w:hAnsi="Times New Roman"/>
                <w:sz w:val="18"/>
                <w:szCs w:val="18"/>
              </w:rPr>
            </w:pPr>
            <w:r w:rsidRPr="004A7899">
              <w:rPr>
                <w:rFonts w:ascii="Times New Roman" w:hAnsi="Times New Roman"/>
                <w:sz w:val="18"/>
                <w:szCs w:val="18"/>
              </w:rPr>
              <w:t>Единица измерения</w:t>
            </w:r>
          </w:p>
        </w:tc>
        <w:tc>
          <w:tcPr>
            <w:tcW w:w="3827" w:type="dxa"/>
            <w:shd w:val="clear" w:color="auto" w:fill="auto"/>
          </w:tcPr>
          <w:p w:rsidR="00D26F15" w:rsidRPr="004A7899" w:rsidRDefault="00D26F15" w:rsidP="001D4E22">
            <w:pPr>
              <w:pStyle w:val="ConsPlusNormal"/>
              <w:jc w:val="both"/>
              <w:outlineLvl w:val="1"/>
              <w:rPr>
                <w:rFonts w:ascii="Times New Roman" w:hAnsi="Times New Roman"/>
                <w:sz w:val="18"/>
                <w:szCs w:val="18"/>
              </w:rPr>
            </w:pPr>
          </w:p>
          <w:p w:rsidR="00D26F15" w:rsidRPr="004A7899" w:rsidRDefault="00D26F15" w:rsidP="001D4E22">
            <w:pPr>
              <w:pStyle w:val="ConsPlusNormal"/>
              <w:ind w:firstLine="34"/>
              <w:jc w:val="center"/>
              <w:outlineLvl w:val="1"/>
              <w:rPr>
                <w:rFonts w:ascii="Times New Roman" w:hAnsi="Times New Roman"/>
                <w:sz w:val="18"/>
                <w:szCs w:val="18"/>
              </w:rPr>
            </w:pPr>
            <w:r w:rsidRPr="004A7899">
              <w:rPr>
                <w:rFonts w:ascii="Times New Roman" w:hAnsi="Times New Roman"/>
                <w:sz w:val="18"/>
                <w:szCs w:val="18"/>
              </w:rPr>
              <w:t>Источник данных</w:t>
            </w:r>
          </w:p>
        </w:tc>
        <w:tc>
          <w:tcPr>
            <w:tcW w:w="5889" w:type="dxa"/>
            <w:shd w:val="clear" w:color="auto" w:fill="auto"/>
          </w:tcPr>
          <w:p w:rsidR="00D26F15" w:rsidRPr="004A7899" w:rsidRDefault="00D26F15" w:rsidP="001D4E22">
            <w:pPr>
              <w:pStyle w:val="ConsPlusNormal"/>
              <w:jc w:val="center"/>
              <w:outlineLvl w:val="1"/>
              <w:rPr>
                <w:rFonts w:ascii="Times New Roman" w:hAnsi="Times New Roman"/>
                <w:sz w:val="18"/>
                <w:szCs w:val="18"/>
              </w:rPr>
            </w:pPr>
          </w:p>
          <w:p w:rsidR="00D26F15" w:rsidRPr="004A7899" w:rsidRDefault="00D26F15" w:rsidP="001D4E22">
            <w:pPr>
              <w:pStyle w:val="ConsPlusNormal"/>
              <w:ind w:firstLine="34"/>
              <w:jc w:val="center"/>
              <w:outlineLvl w:val="1"/>
              <w:rPr>
                <w:rFonts w:ascii="Times New Roman" w:hAnsi="Times New Roman"/>
                <w:sz w:val="18"/>
                <w:szCs w:val="18"/>
              </w:rPr>
            </w:pPr>
            <w:r w:rsidRPr="004A7899">
              <w:rPr>
                <w:rFonts w:ascii="Times New Roman" w:hAnsi="Times New Roman"/>
                <w:sz w:val="18"/>
                <w:szCs w:val="18"/>
              </w:rPr>
              <w:t>Порядок расчета</w:t>
            </w:r>
          </w:p>
        </w:tc>
      </w:tr>
    </w:tbl>
    <w:p w:rsidR="00D26F15" w:rsidRPr="004A7899" w:rsidRDefault="00D26F15" w:rsidP="00D26F15">
      <w:pPr>
        <w:spacing w:after="0" w:line="24" w:lineRule="auto"/>
        <w:rPr>
          <w:sz w:val="18"/>
          <w:szCs w:val="18"/>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
        <w:gridCol w:w="3463"/>
        <w:gridCol w:w="1529"/>
        <w:gridCol w:w="3771"/>
        <w:gridCol w:w="5759"/>
      </w:tblGrid>
      <w:tr w:rsidR="00D26F15" w:rsidRPr="004A7899" w:rsidTr="001D4E22">
        <w:trPr>
          <w:tblHeader/>
        </w:trPr>
        <w:tc>
          <w:tcPr>
            <w:tcW w:w="937" w:type="dxa"/>
            <w:shd w:val="clear" w:color="auto" w:fill="auto"/>
          </w:tcPr>
          <w:p w:rsidR="00D26F15" w:rsidRPr="004A7899" w:rsidRDefault="00D26F15" w:rsidP="001D4E22">
            <w:pPr>
              <w:pStyle w:val="ConsPlusNormal"/>
              <w:ind w:firstLine="34"/>
              <w:jc w:val="center"/>
              <w:outlineLvl w:val="1"/>
              <w:rPr>
                <w:rFonts w:ascii="Times New Roman" w:hAnsi="Times New Roman"/>
                <w:sz w:val="18"/>
                <w:szCs w:val="18"/>
              </w:rPr>
            </w:pPr>
            <w:r w:rsidRPr="004A7899">
              <w:rPr>
                <w:rFonts w:ascii="Times New Roman" w:hAnsi="Times New Roman"/>
                <w:sz w:val="18"/>
                <w:szCs w:val="18"/>
              </w:rPr>
              <w:t>1</w:t>
            </w:r>
          </w:p>
        </w:tc>
        <w:tc>
          <w:tcPr>
            <w:tcW w:w="3508" w:type="dxa"/>
            <w:shd w:val="clear" w:color="auto" w:fill="auto"/>
          </w:tcPr>
          <w:p w:rsidR="00D26F15" w:rsidRPr="004A7899" w:rsidRDefault="00D26F15" w:rsidP="001D4E22">
            <w:pPr>
              <w:pStyle w:val="ConsPlusNormal"/>
              <w:jc w:val="center"/>
              <w:outlineLvl w:val="1"/>
              <w:rPr>
                <w:rFonts w:ascii="Times New Roman" w:hAnsi="Times New Roman"/>
                <w:sz w:val="18"/>
                <w:szCs w:val="18"/>
              </w:rPr>
            </w:pPr>
            <w:r w:rsidRPr="004A7899">
              <w:rPr>
                <w:rFonts w:ascii="Times New Roman" w:hAnsi="Times New Roman"/>
                <w:sz w:val="18"/>
                <w:szCs w:val="18"/>
              </w:rPr>
              <w:t>2</w:t>
            </w:r>
          </w:p>
        </w:tc>
        <w:tc>
          <w:tcPr>
            <w:tcW w:w="1544" w:type="dxa"/>
            <w:shd w:val="clear" w:color="auto" w:fill="auto"/>
          </w:tcPr>
          <w:p w:rsidR="00D26F15" w:rsidRPr="004A7899" w:rsidRDefault="00D26F15" w:rsidP="001D4E22">
            <w:pPr>
              <w:pStyle w:val="ConsPlusNormal"/>
              <w:jc w:val="center"/>
              <w:outlineLvl w:val="1"/>
              <w:rPr>
                <w:rFonts w:ascii="Times New Roman" w:hAnsi="Times New Roman"/>
                <w:sz w:val="18"/>
                <w:szCs w:val="18"/>
              </w:rPr>
            </w:pPr>
            <w:r w:rsidRPr="004A7899">
              <w:rPr>
                <w:rFonts w:ascii="Times New Roman" w:hAnsi="Times New Roman"/>
                <w:sz w:val="18"/>
                <w:szCs w:val="18"/>
              </w:rPr>
              <w:t>3</w:t>
            </w:r>
          </w:p>
        </w:tc>
        <w:tc>
          <w:tcPr>
            <w:tcW w:w="3825" w:type="dxa"/>
            <w:shd w:val="clear" w:color="auto" w:fill="auto"/>
          </w:tcPr>
          <w:p w:rsidR="00D26F15" w:rsidRPr="004A7899" w:rsidRDefault="00D26F15" w:rsidP="001D4E22">
            <w:pPr>
              <w:pStyle w:val="ConsPlusNormal"/>
              <w:jc w:val="center"/>
              <w:outlineLvl w:val="1"/>
              <w:rPr>
                <w:rFonts w:ascii="Times New Roman" w:hAnsi="Times New Roman"/>
                <w:sz w:val="18"/>
                <w:szCs w:val="18"/>
              </w:rPr>
            </w:pPr>
            <w:r w:rsidRPr="004A7899">
              <w:rPr>
                <w:rFonts w:ascii="Times New Roman" w:hAnsi="Times New Roman"/>
                <w:sz w:val="18"/>
                <w:szCs w:val="18"/>
              </w:rPr>
              <w:t>4</w:t>
            </w:r>
          </w:p>
        </w:tc>
        <w:tc>
          <w:tcPr>
            <w:tcW w:w="5857" w:type="dxa"/>
            <w:shd w:val="clear" w:color="auto" w:fill="auto"/>
          </w:tcPr>
          <w:p w:rsidR="00D26F15" w:rsidRPr="004A7899" w:rsidRDefault="00D26F15" w:rsidP="001D4E22">
            <w:pPr>
              <w:pStyle w:val="ConsPlusNormal"/>
              <w:jc w:val="center"/>
              <w:outlineLvl w:val="1"/>
              <w:rPr>
                <w:rFonts w:ascii="Times New Roman" w:hAnsi="Times New Roman"/>
                <w:sz w:val="18"/>
                <w:szCs w:val="18"/>
              </w:rPr>
            </w:pPr>
            <w:r w:rsidRPr="004A7899">
              <w:rPr>
                <w:rFonts w:ascii="Times New Roman" w:hAnsi="Times New Roman"/>
                <w:sz w:val="18"/>
                <w:szCs w:val="18"/>
              </w:rPr>
              <w:t>5</w:t>
            </w:r>
          </w:p>
        </w:tc>
      </w:tr>
      <w:tr w:rsidR="00D26F15" w:rsidRPr="004A7899" w:rsidTr="001D4E22">
        <w:trPr>
          <w:trHeight w:val="64"/>
        </w:trPr>
        <w:tc>
          <w:tcPr>
            <w:tcW w:w="937" w:type="dxa"/>
            <w:shd w:val="clear" w:color="auto" w:fill="auto"/>
          </w:tcPr>
          <w:p w:rsidR="00D26F15" w:rsidRPr="004A7899" w:rsidRDefault="00D26F15" w:rsidP="001D4E22">
            <w:pPr>
              <w:pStyle w:val="ConsPlusNormal"/>
              <w:jc w:val="center"/>
              <w:outlineLvl w:val="1"/>
              <w:rPr>
                <w:rFonts w:ascii="Times New Roman" w:hAnsi="Times New Roman" w:cs="Times New Roman"/>
                <w:sz w:val="18"/>
                <w:szCs w:val="18"/>
              </w:rPr>
            </w:pPr>
          </w:p>
        </w:tc>
        <w:tc>
          <w:tcPr>
            <w:tcW w:w="14734" w:type="dxa"/>
            <w:gridSpan w:val="4"/>
            <w:shd w:val="clear" w:color="auto" w:fill="auto"/>
          </w:tcPr>
          <w:p w:rsidR="00D26F15" w:rsidRPr="004A7899" w:rsidRDefault="00000000" w:rsidP="001D4E22">
            <w:pPr>
              <w:pStyle w:val="ConsPlusNormal"/>
              <w:ind w:firstLine="33"/>
              <w:jc w:val="center"/>
              <w:outlineLvl w:val="1"/>
              <w:rPr>
                <w:rFonts w:ascii="Times New Roman" w:hAnsi="Times New Roman" w:cs="Times New Roman"/>
                <w:sz w:val="18"/>
                <w:szCs w:val="18"/>
              </w:rPr>
            </w:pPr>
            <w:hyperlink w:anchor="sub_11000" w:history="1">
              <w:r w:rsidR="00D26F15" w:rsidRPr="004A7899">
                <w:rPr>
                  <w:rFonts w:ascii="Times New Roman" w:hAnsi="Times New Roman" w:cs="Times New Roman"/>
                  <w:sz w:val="18"/>
                  <w:szCs w:val="18"/>
                </w:rPr>
                <w:t>Подпрограмма 1</w:t>
              </w:r>
            </w:hyperlink>
            <w:r w:rsidR="00D26F15" w:rsidRPr="004A7899">
              <w:rPr>
                <w:rFonts w:ascii="Times New Roman" w:hAnsi="Times New Roman" w:cs="Times New Roman"/>
                <w:bCs/>
                <w:sz w:val="18"/>
                <w:szCs w:val="18"/>
              </w:rPr>
              <w:t xml:space="preserve"> «Профилактика преступлений и иных правонарушений»</w:t>
            </w:r>
          </w:p>
        </w:tc>
      </w:tr>
      <w:tr w:rsidR="00D26F15" w:rsidRPr="004A7899" w:rsidTr="001D4E22">
        <w:tc>
          <w:tcPr>
            <w:tcW w:w="937" w:type="dxa"/>
            <w:shd w:val="clear" w:color="auto" w:fill="auto"/>
          </w:tcPr>
          <w:p w:rsidR="00D26F15" w:rsidRPr="004A7899" w:rsidRDefault="00D26F15" w:rsidP="001D4E22">
            <w:pPr>
              <w:pStyle w:val="ConsPlusNormal"/>
              <w:jc w:val="center"/>
              <w:rPr>
                <w:rFonts w:ascii="Times New Roman" w:hAnsi="Times New Roman" w:cs="Times New Roman"/>
                <w:sz w:val="18"/>
                <w:szCs w:val="18"/>
              </w:rPr>
            </w:pPr>
          </w:p>
        </w:tc>
        <w:tc>
          <w:tcPr>
            <w:tcW w:w="3508" w:type="dxa"/>
            <w:shd w:val="clear" w:color="auto" w:fill="auto"/>
          </w:tcPr>
          <w:p w:rsidR="00D26F15" w:rsidRPr="004A7899" w:rsidRDefault="00D26F15" w:rsidP="001D4E22">
            <w:pPr>
              <w:pStyle w:val="ConsPlusNormal"/>
              <w:rPr>
                <w:rFonts w:ascii="Times New Roman" w:hAnsi="Times New Roman" w:cs="Times New Roman"/>
                <w:sz w:val="18"/>
                <w:szCs w:val="18"/>
              </w:rPr>
            </w:pPr>
            <w:r w:rsidRPr="004A7899">
              <w:rPr>
                <w:rFonts w:ascii="Times New Roman" w:hAnsi="Times New Roman" w:cs="Times New Roman"/>
                <w:sz w:val="18"/>
                <w:szCs w:val="18"/>
              </w:rPr>
              <w:t>7. Количество восстановленных (ремонт, реставрация, благоустройство) воинских захоронений</w:t>
            </w:r>
          </w:p>
        </w:tc>
        <w:tc>
          <w:tcPr>
            <w:tcW w:w="1544" w:type="dxa"/>
            <w:shd w:val="clear" w:color="auto" w:fill="auto"/>
          </w:tcPr>
          <w:p w:rsidR="00D26F15" w:rsidRPr="004A7899" w:rsidRDefault="00D26F15" w:rsidP="001D4E22">
            <w:pPr>
              <w:pStyle w:val="ConsPlusNormal"/>
              <w:jc w:val="center"/>
              <w:rPr>
                <w:rFonts w:ascii="Times New Roman" w:hAnsi="Times New Roman" w:cs="Times New Roman"/>
                <w:sz w:val="18"/>
                <w:szCs w:val="18"/>
              </w:rPr>
            </w:pPr>
            <w:r w:rsidRPr="004A7899">
              <w:rPr>
                <w:rFonts w:ascii="Times New Roman" w:hAnsi="Times New Roman" w:cs="Times New Roman"/>
                <w:sz w:val="18"/>
                <w:szCs w:val="18"/>
              </w:rPr>
              <w:t>единицы</w:t>
            </w:r>
          </w:p>
        </w:tc>
        <w:tc>
          <w:tcPr>
            <w:tcW w:w="3825" w:type="dxa"/>
            <w:shd w:val="clear" w:color="auto" w:fill="auto"/>
          </w:tcPr>
          <w:p w:rsidR="00D26F15" w:rsidRPr="004A7899" w:rsidRDefault="00D26F15" w:rsidP="001D4E22">
            <w:pPr>
              <w:pStyle w:val="ConsPlusNormal"/>
              <w:rPr>
                <w:rFonts w:ascii="Times New Roman" w:hAnsi="Times New Roman" w:cs="Times New Roman"/>
                <w:sz w:val="18"/>
                <w:szCs w:val="18"/>
              </w:rPr>
            </w:pPr>
            <w:r w:rsidRPr="004A7899">
              <w:rPr>
                <w:rFonts w:ascii="Times New Roman" w:hAnsi="Times New Roman" w:cs="Times New Roman"/>
                <w:sz w:val="18"/>
                <w:szCs w:val="18"/>
              </w:rPr>
              <w:t>Ежемесячные отчеты Администрации муниципального образования</w:t>
            </w:r>
          </w:p>
        </w:tc>
        <w:tc>
          <w:tcPr>
            <w:tcW w:w="5857" w:type="dxa"/>
            <w:shd w:val="clear" w:color="auto" w:fill="auto"/>
          </w:tcPr>
          <w:p w:rsidR="00D26F15" w:rsidRPr="004A7899" w:rsidRDefault="00D26F15" w:rsidP="001D4E22">
            <w:pPr>
              <w:autoSpaceDE w:val="0"/>
              <w:autoSpaceDN w:val="0"/>
              <w:adjustRightInd w:val="0"/>
              <w:spacing w:after="0" w:line="240" w:lineRule="auto"/>
              <w:rPr>
                <w:rFonts w:ascii="Times New Roman" w:hAnsi="Times New Roman"/>
                <w:sz w:val="18"/>
                <w:szCs w:val="18"/>
              </w:rPr>
            </w:pPr>
            <w:r w:rsidRPr="004A7899">
              <w:rPr>
                <w:rFonts w:ascii="Times New Roman" w:hAnsi="Times New Roman"/>
                <w:sz w:val="18"/>
                <w:szCs w:val="18"/>
              </w:rPr>
              <w:t xml:space="preserve">Значение показателя определяется по фактическому количеству восстановленных (ремонт, реставрация, благоустройство) воинских захоронений </w:t>
            </w:r>
          </w:p>
        </w:tc>
      </w:tr>
      <w:tr w:rsidR="00D26F15" w:rsidRPr="004A7899" w:rsidTr="001D4E22">
        <w:tc>
          <w:tcPr>
            <w:tcW w:w="937" w:type="dxa"/>
            <w:shd w:val="clear" w:color="auto" w:fill="auto"/>
          </w:tcPr>
          <w:p w:rsidR="00D26F15" w:rsidRPr="004A7899" w:rsidRDefault="00D26F15" w:rsidP="001D4E22">
            <w:pPr>
              <w:pStyle w:val="ConsPlusNormal"/>
              <w:jc w:val="center"/>
              <w:rPr>
                <w:rFonts w:ascii="Times New Roman" w:hAnsi="Times New Roman" w:cs="Times New Roman"/>
                <w:sz w:val="18"/>
                <w:szCs w:val="18"/>
              </w:rPr>
            </w:pPr>
          </w:p>
        </w:tc>
        <w:tc>
          <w:tcPr>
            <w:tcW w:w="3508" w:type="dxa"/>
            <w:shd w:val="clear" w:color="auto" w:fill="auto"/>
          </w:tcPr>
          <w:p w:rsidR="00D26F15" w:rsidRPr="004A7899" w:rsidRDefault="00D26F15" w:rsidP="001D4E22">
            <w:pPr>
              <w:spacing w:after="0" w:line="240" w:lineRule="auto"/>
              <w:rPr>
                <w:rFonts w:ascii="Times New Roman" w:hAnsi="Times New Roman"/>
                <w:sz w:val="18"/>
                <w:szCs w:val="18"/>
              </w:rPr>
            </w:pPr>
            <w:r w:rsidRPr="004A7899">
              <w:rPr>
                <w:rFonts w:ascii="Times New Roman" w:hAnsi="Times New Roman"/>
                <w:sz w:val="18"/>
                <w:szCs w:val="18"/>
              </w:rPr>
              <w:t>7.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tc>
        <w:tc>
          <w:tcPr>
            <w:tcW w:w="1544" w:type="dxa"/>
            <w:shd w:val="clear" w:color="auto" w:fill="auto"/>
          </w:tcPr>
          <w:p w:rsidR="00D26F15" w:rsidRPr="004A7899" w:rsidRDefault="00D26F15" w:rsidP="001D4E22">
            <w:pPr>
              <w:pStyle w:val="ConsPlusNormal"/>
              <w:jc w:val="center"/>
              <w:rPr>
                <w:rFonts w:ascii="Times New Roman" w:hAnsi="Times New Roman" w:cs="Times New Roman"/>
                <w:sz w:val="18"/>
                <w:szCs w:val="18"/>
              </w:rPr>
            </w:pPr>
            <w:r w:rsidRPr="004A7899">
              <w:rPr>
                <w:rFonts w:ascii="Times New Roman" w:hAnsi="Times New Roman" w:cs="Times New Roman"/>
                <w:sz w:val="18"/>
                <w:szCs w:val="18"/>
              </w:rPr>
              <w:t>процент</w:t>
            </w:r>
          </w:p>
        </w:tc>
        <w:tc>
          <w:tcPr>
            <w:tcW w:w="3825" w:type="dxa"/>
            <w:shd w:val="clear" w:color="auto" w:fill="auto"/>
          </w:tcPr>
          <w:p w:rsidR="00D26F15" w:rsidRPr="004A7899" w:rsidRDefault="00D26F15" w:rsidP="001D4E22">
            <w:pPr>
              <w:pStyle w:val="ConsPlusNormal"/>
              <w:rPr>
                <w:rFonts w:ascii="Times New Roman" w:hAnsi="Times New Roman" w:cs="Times New Roman"/>
                <w:sz w:val="18"/>
                <w:szCs w:val="18"/>
              </w:rPr>
            </w:pPr>
            <w:r w:rsidRPr="004A7899">
              <w:rPr>
                <w:rFonts w:ascii="Times New Roman" w:hAnsi="Times New Roman" w:cs="Times New Roman"/>
                <w:sz w:val="18"/>
                <w:szCs w:val="18"/>
              </w:rPr>
              <w:t>Ежемесячные отчеты Администрации муниципального образования</w:t>
            </w:r>
          </w:p>
        </w:tc>
        <w:tc>
          <w:tcPr>
            <w:tcW w:w="5857" w:type="dxa"/>
            <w:shd w:val="clear" w:color="auto" w:fill="auto"/>
          </w:tcPr>
          <w:p w:rsidR="00D26F15" w:rsidRPr="004A7899" w:rsidRDefault="00D26F15" w:rsidP="001D4E22">
            <w:pPr>
              <w:autoSpaceDE w:val="0"/>
              <w:autoSpaceDN w:val="0"/>
              <w:adjustRightInd w:val="0"/>
              <w:spacing w:after="0" w:line="240" w:lineRule="auto"/>
              <w:rPr>
                <w:rFonts w:ascii="Times New Roman" w:hAnsi="Times New Roman"/>
                <w:sz w:val="18"/>
                <w:szCs w:val="18"/>
              </w:rPr>
            </w:pPr>
            <w:r w:rsidRPr="004A7899">
              <w:rPr>
                <w:rFonts w:ascii="Times New Roman" w:hAnsi="Times New Roman"/>
                <w:sz w:val="18"/>
                <w:szCs w:val="18"/>
              </w:rPr>
              <w:t>Значение показателя рассчитывается по формуле:</w:t>
            </w:r>
          </w:p>
          <w:p w:rsidR="00D26F15" w:rsidRPr="004A7899" w:rsidRDefault="00D26F15" w:rsidP="001D4E22">
            <w:pPr>
              <w:autoSpaceDE w:val="0"/>
              <w:autoSpaceDN w:val="0"/>
              <w:adjustRightInd w:val="0"/>
              <w:spacing w:after="0" w:line="240" w:lineRule="auto"/>
              <w:rPr>
                <w:rFonts w:ascii="Times New Roman" w:hAnsi="Times New Roman"/>
                <w:sz w:val="18"/>
                <w:szCs w:val="18"/>
              </w:rPr>
            </w:pPr>
          </w:p>
          <w:p w:rsidR="00D26F15" w:rsidRPr="004A7899" w:rsidRDefault="00D26F15" w:rsidP="001D4E22">
            <w:pPr>
              <w:autoSpaceDE w:val="0"/>
              <w:autoSpaceDN w:val="0"/>
              <w:adjustRightInd w:val="0"/>
              <w:spacing w:after="0" w:line="240" w:lineRule="auto"/>
              <w:outlineLvl w:val="0"/>
              <w:rPr>
                <w:rFonts w:ascii="Times New Roman" w:hAnsi="Times New Roman"/>
                <w:sz w:val="18"/>
                <w:szCs w:val="18"/>
              </w:rPr>
            </w:pPr>
            <m:oMathPara>
              <m:oMathParaPr>
                <m:jc m:val="left"/>
              </m:oMathParaPr>
              <m:oMath>
                <m:r>
                  <m:rPr>
                    <m:sty m:val="p"/>
                  </m:rPr>
                  <w:rPr>
                    <w:rFonts w:ascii="Cambria Math" w:hAnsi="Cambria Math"/>
                    <w:sz w:val="18"/>
                    <w:szCs w:val="18"/>
                  </w:rPr>
                  <m:t>ДТ=</m:t>
                </m:r>
                <m:d>
                  <m:dPr>
                    <m:ctrlPr>
                      <w:rPr>
                        <w:rFonts w:ascii="Cambria Math" w:hAnsi="Cambria Math"/>
                        <w:sz w:val="18"/>
                        <w:szCs w:val="18"/>
                      </w:rPr>
                    </m:ctrlPr>
                  </m:dPr>
                  <m:e>
                    <m:r>
                      <m:rPr>
                        <m:sty m:val="p"/>
                      </m:rPr>
                      <w:rPr>
                        <w:rFonts w:ascii="Cambria Math" w:hAnsi="Cambria Math"/>
                        <w:sz w:val="18"/>
                        <w:szCs w:val="18"/>
                      </w:rPr>
                      <m:t>1-</m:t>
                    </m:r>
                    <m:f>
                      <m:fPr>
                        <m:ctrlPr>
                          <w:rPr>
                            <w:rFonts w:ascii="Cambria Math" w:hAnsi="Cambria Math"/>
                            <w:sz w:val="18"/>
                            <w:szCs w:val="18"/>
                          </w:rPr>
                        </m:ctrlPr>
                      </m:fPr>
                      <m:num>
                        <m:r>
                          <m:rPr>
                            <m:sty m:val="p"/>
                          </m:rPr>
                          <w:rPr>
                            <w:rFonts w:ascii="Cambria Math" w:hAnsi="Cambria Math"/>
                            <w:sz w:val="18"/>
                            <w:szCs w:val="18"/>
                          </w:rPr>
                          <m:t>Тн</m:t>
                        </m:r>
                      </m:num>
                      <m:den>
                        <m:r>
                          <m:rPr>
                            <m:sty m:val="p"/>
                          </m:rPr>
                          <w:rPr>
                            <w:rFonts w:ascii="Cambria Math" w:hAnsi="Cambria Math"/>
                            <w:sz w:val="18"/>
                            <w:szCs w:val="18"/>
                          </w:rPr>
                          <m:t>Тобщ</m:t>
                        </m:r>
                      </m:den>
                    </m:f>
                  </m:e>
                </m:d>
                <m:r>
                  <m:rPr>
                    <m:sty m:val="p"/>
                  </m:rPr>
                  <w:rPr>
                    <w:rFonts w:ascii="Cambria Math" w:hAnsi="Cambria Math"/>
                    <w:sz w:val="18"/>
                    <w:szCs w:val="18"/>
                  </w:rPr>
                  <m:t>х100%</m:t>
                </m:r>
              </m:oMath>
            </m:oMathPara>
          </w:p>
          <w:p w:rsidR="00D26F15" w:rsidRPr="004A7899" w:rsidRDefault="00D26F15" w:rsidP="001D4E22">
            <w:pPr>
              <w:autoSpaceDE w:val="0"/>
              <w:autoSpaceDN w:val="0"/>
              <w:adjustRightInd w:val="0"/>
              <w:spacing w:after="0" w:line="240" w:lineRule="auto"/>
              <w:rPr>
                <w:rFonts w:ascii="Times New Roman" w:hAnsi="Times New Roman"/>
                <w:sz w:val="18"/>
                <w:szCs w:val="18"/>
              </w:rPr>
            </w:pPr>
          </w:p>
          <w:p w:rsidR="00D26F15" w:rsidRPr="004A7899" w:rsidRDefault="00D26F15" w:rsidP="001D4E22">
            <w:pPr>
              <w:autoSpaceDE w:val="0"/>
              <w:autoSpaceDN w:val="0"/>
              <w:adjustRightInd w:val="0"/>
              <w:spacing w:after="0" w:line="240" w:lineRule="auto"/>
              <w:rPr>
                <w:rFonts w:ascii="Times New Roman" w:hAnsi="Times New Roman"/>
                <w:sz w:val="18"/>
                <w:szCs w:val="18"/>
              </w:rPr>
            </w:pPr>
            <w:r w:rsidRPr="004A7899">
              <w:rPr>
                <w:rFonts w:ascii="Times New Roman" w:hAnsi="Times New Roman"/>
                <w:sz w:val="18"/>
                <w:szCs w:val="18"/>
              </w:rPr>
              <w:t>где:</w:t>
            </w:r>
          </w:p>
          <w:p w:rsidR="00D26F15" w:rsidRPr="004A7899" w:rsidRDefault="00D26F15" w:rsidP="001D4E22">
            <w:pPr>
              <w:autoSpaceDE w:val="0"/>
              <w:autoSpaceDN w:val="0"/>
              <w:adjustRightInd w:val="0"/>
              <w:spacing w:after="0" w:line="240" w:lineRule="auto"/>
              <w:rPr>
                <w:rFonts w:ascii="Times New Roman" w:hAnsi="Times New Roman"/>
                <w:sz w:val="18"/>
                <w:szCs w:val="18"/>
              </w:rPr>
            </w:pPr>
            <w:r w:rsidRPr="004A7899">
              <w:rPr>
                <w:rFonts w:ascii="Times New Roman" w:hAnsi="Times New Roman"/>
                <w:sz w:val="18"/>
                <w:szCs w:val="18"/>
              </w:rPr>
              <w:t>ДТ -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p w:rsidR="00D26F15" w:rsidRPr="004A7899" w:rsidRDefault="00D26F15" w:rsidP="001D4E22">
            <w:pPr>
              <w:autoSpaceDE w:val="0"/>
              <w:autoSpaceDN w:val="0"/>
              <w:adjustRightInd w:val="0"/>
              <w:spacing w:after="0" w:line="240" w:lineRule="auto"/>
              <w:rPr>
                <w:rFonts w:ascii="Times New Roman" w:hAnsi="Times New Roman"/>
                <w:sz w:val="18"/>
                <w:szCs w:val="18"/>
              </w:rPr>
            </w:pPr>
            <w:proofErr w:type="spellStart"/>
            <w:r w:rsidRPr="004A7899">
              <w:rPr>
                <w:rFonts w:ascii="Times New Roman" w:hAnsi="Times New Roman"/>
                <w:sz w:val="18"/>
                <w:szCs w:val="18"/>
              </w:rPr>
              <w:t>Тн</w:t>
            </w:r>
            <w:proofErr w:type="spellEnd"/>
            <w:r w:rsidRPr="004A7899">
              <w:rPr>
                <w:rFonts w:ascii="Times New Roman" w:hAnsi="Times New Roman"/>
                <w:sz w:val="18"/>
                <w:szCs w:val="18"/>
              </w:rPr>
              <w:t xml:space="preserve"> – количество транспортировок умерших в морг, по которым поступили обоснованные жалобы о нарушениях порядка осуществления транспортировки умерших в морг, Стандарта качества транспортировки умерших в морг либо выявлены нарушения контрольно-надзорными органами, органами местного самоуправления; </w:t>
            </w:r>
          </w:p>
          <w:p w:rsidR="00D26F15" w:rsidRPr="004A7899" w:rsidRDefault="00D26F15" w:rsidP="001D4E22">
            <w:pPr>
              <w:autoSpaceDE w:val="0"/>
              <w:autoSpaceDN w:val="0"/>
              <w:adjustRightInd w:val="0"/>
              <w:spacing w:after="0" w:line="240" w:lineRule="auto"/>
              <w:rPr>
                <w:rFonts w:ascii="Times New Roman" w:hAnsi="Times New Roman"/>
                <w:sz w:val="18"/>
                <w:szCs w:val="18"/>
              </w:rPr>
            </w:pPr>
            <w:proofErr w:type="spellStart"/>
            <w:r w:rsidRPr="004A7899">
              <w:rPr>
                <w:rFonts w:ascii="Times New Roman" w:hAnsi="Times New Roman"/>
                <w:sz w:val="18"/>
                <w:szCs w:val="18"/>
              </w:rPr>
              <w:t>Тобщ</w:t>
            </w:r>
            <w:proofErr w:type="spellEnd"/>
            <w:r w:rsidRPr="004A7899">
              <w:rPr>
                <w:rFonts w:ascii="Times New Roman" w:hAnsi="Times New Roman"/>
                <w:sz w:val="18"/>
                <w:szCs w:val="18"/>
              </w:rPr>
              <w:t xml:space="preserve"> – общее фактическое количество осуществленных транспортировок умерших в морг</w:t>
            </w:r>
          </w:p>
        </w:tc>
      </w:tr>
      <w:tr w:rsidR="00D26F15" w:rsidRPr="004A7899" w:rsidTr="001D4E22">
        <w:tc>
          <w:tcPr>
            <w:tcW w:w="937" w:type="dxa"/>
            <w:shd w:val="clear" w:color="auto" w:fill="auto"/>
          </w:tcPr>
          <w:p w:rsidR="00D26F15" w:rsidRPr="004A7899" w:rsidRDefault="00D26F15" w:rsidP="001D4E22">
            <w:pPr>
              <w:pStyle w:val="ConsPlusNormal"/>
              <w:ind w:firstLine="34"/>
              <w:jc w:val="center"/>
              <w:outlineLvl w:val="1"/>
              <w:rPr>
                <w:rFonts w:ascii="Times New Roman" w:hAnsi="Times New Roman"/>
                <w:sz w:val="18"/>
                <w:szCs w:val="18"/>
              </w:rPr>
            </w:pPr>
          </w:p>
        </w:tc>
        <w:tc>
          <w:tcPr>
            <w:tcW w:w="3508" w:type="dxa"/>
            <w:shd w:val="clear" w:color="auto" w:fill="auto"/>
          </w:tcPr>
          <w:p w:rsidR="00D26F15" w:rsidRPr="004A7899" w:rsidRDefault="00D26F15" w:rsidP="001D4E22">
            <w:pPr>
              <w:pStyle w:val="ConsPlusNormal"/>
              <w:outlineLvl w:val="1"/>
              <w:rPr>
                <w:rFonts w:ascii="Times New Roman" w:hAnsi="Times New Roman"/>
                <w:sz w:val="18"/>
                <w:szCs w:val="18"/>
              </w:rPr>
            </w:pPr>
            <w:r w:rsidRPr="004A7899">
              <w:rPr>
                <w:rFonts w:ascii="Times New Roman" w:hAnsi="Times New Roman"/>
                <w:sz w:val="18"/>
                <w:szCs w:val="18"/>
              </w:rPr>
              <w:t>7. Инвентаризация мест захоронений</w:t>
            </w:r>
          </w:p>
        </w:tc>
        <w:tc>
          <w:tcPr>
            <w:tcW w:w="1544" w:type="dxa"/>
            <w:shd w:val="clear" w:color="auto" w:fill="auto"/>
          </w:tcPr>
          <w:p w:rsidR="00D26F15" w:rsidRPr="004A7899" w:rsidRDefault="00D26F15" w:rsidP="001D4E22">
            <w:pPr>
              <w:pStyle w:val="ConsPlusNormal"/>
              <w:ind w:firstLine="32"/>
              <w:jc w:val="center"/>
              <w:outlineLvl w:val="1"/>
              <w:rPr>
                <w:rFonts w:ascii="Times New Roman" w:hAnsi="Times New Roman" w:cs="Times New Roman"/>
                <w:sz w:val="18"/>
                <w:szCs w:val="18"/>
              </w:rPr>
            </w:pPr>
            <w:r w:rsidRPr="004A7899">
              <w:rPr>
                <w:rFonts w:ascii="Times New Roman" w:hAnsi="Times New Roman" w:cs="Times New Roman"/>
                <w:sz w:val="18"/>
                <w:szCs w:val="18"/>
              </w:rPr>
              <w:t>процент</w:t>
            </w:r>
          </w:p>
        </w:tc>
        <w:tc>
          <w:tcPr>
            <w:tcW w:w="3825" w:type="dxa"/>
            <w:shd w:val="clear" w:color="auto" w:fill="auto"/>
          </w:tcPr>
          <w:p w:rsidR="00D26F15" w:rsidRPr="004A7899" w:rsidRDefault="00D26F15" w:rsidP="001D4E22">
            <w:pPr>
              <w:pStyle w:val="ConsPlusNormal"/>
              <w:ind w:firstLine="17"/>
              <w:outlineLvl w:val="1"/>
              <w:rPr>
                <w:rFonts w:ascii="Times New Roman" w:hAnsi="Times New Roman"/>
                <w:sz w:val="18"/>
                <w:szCs w:val="18"/>
              </w:rPr>
            </w:pPr>
            <w:r w:rsidRPr="004A7899">
              <w:rPr>
                <w:rFonts w:ascii="Times New Roman" w:hAnsi="Times New Roman"/>
                <w:sz w:val="18"/>
                <w:szCs w:val="18"/>
              </w:rPr>
              <w:t>Данные муниципальных образований Московской области</w:t>
            </w:r>
          </w:p>
        </w:tc>
        <w:tc>
          <w:tcPr>
            <w:tcW w:w="5857" w:type="dxa"/>
            <w:shd w:val="clear" w:color="auto" w:fill="auto"/>
          </w:tcPr>
          <w:p w:rsidR="00D26F15" w:rsidRPr="004A7899" w:rsidRDefault="00D26F15" w:rsidP="001D4E22">
            <w:pPr>
              <w:pStyle w:val="a5"/>
              <w:spacing w:after="0" w:line="240" w:lineRule="auto"/>
              <w:ind w:left="51" w:right="-108" w:hanging="18"/>
              <w:rPr>
                <w:rFonts w:ascii="Times New Roman" w:hAnsi="Times New Roman"/>
                <w:sz w:val="18"/>
                <w:szCs w:val="18"/>
              </w:rPr>
            </w:pPr>
            <w:proofErr w:type="spellStart"/>
            <w:r w:rsidRPr="004A7899">
              <w:rPr>
                <w:rFonts w:ascii="Times New Roman" w:hAnsi="Times New Roman"/>
                <w:sz w:val="18"/>
                <w:szCs w:val="18"/>
              </w:rPr>
              <w:t>Is</w:t>
            </w:r>
            <w:proofErr w:type="spellEnd"/>
            <w:r w:rsidRPr="004A7899">
              <w:rPr>
                <w:rFonts w:ascii="Times New Roman" w:hAnsi="Times New Roman"/>
                <w:sz w:val="18"/>
                <w:szCs w:val="18"/>
              </w:rPr>
              <w:t xml:space="preserve"> / D х 100% = I</w:t>
            </w:r>
          </w:p>
          <w:p w:rsidR="00D26F15" w:rsidRPr="004A7899" w:rsidRDefault="00D26F15" w:rsidP="001D4E22">
            <w:pPr>
              <w:pStyle w:val="a5"/>
              <w:spacing w:after="0" w:line="240" w:lineRule="auto"/>
              <w:ind w:left="51" w:right="-108" w:hanging="18"/>
              <w:rPr>
                <w:rFonts w:ascii="Times New Roman" w:hAnsi="Times New Roman"/>
                <w:sz w:val="18"/>
                <w:szCs w:val="18"/>
              </w:rPr>
            </w:pPr>
          </w:p>
          <w:p w:rsidR="00D26F15" w:rsidRPr="004A7899" w:rsidRDefault="00D26F15" w:rsidP="001D4E22">
            <w:pPr>
              <w:pStyle w:val="a5"/>
              <w:spacing w:after="0" w:line="240" w:lineRule="auto"/>
              <w:ind w:left="51" w:right="-108" w:hanging="18"/>
              <w:rPr>
                <w:rFonts w:ascii="Times New Roman" w:hAnsi="Times New Roman"/>
                <w:sz w:val="18"/>
                <w:szCs w:val="18"/>
              </w:rPr>
            </w:pPr>
            <w:r w:rsidRPr="004A7899">
              <w:rPr>
                <w:rFonts w:ascii="Times New Roman" w:hAnsi="Times New Roman"/>
                <w:sz w:val="18"/>
                <w:szCs w:val="18"/>
              </w:rPr>
              <w:t>I - доля зоны захоронения кладбищ, на которых проведена инвентаризация захоронений в соответствии с требованиями законодательства, %;</w:t>
            </w:r>
          </w:p>
          <w:p w:rsidR="00D26F15" w:rsidRPr="004A7899" w:rsidRDefault="00D26F15" w:rsidP="001D4E22">
            <w:pPr>
              <w:pStyle w:val="a5"/>
              <w:spacing w:after="0" w:line="240" w:lineRule="auto"/>
              <w:ind w:left="51" w:right="-108" w:hanging="18"/>
              <w:rPr>
                <w:rFonts w:ascii="Times New Roman" w:hAnsi="Times New Roman"/>
                <w:sz w:val="18"/>
                <w:szCs w:val="18"/>
              </w:rPr>
            </w:pPr>
            <w:proofErr w:type="spellStart"/>
            <w:r w:rsidRPr="004A7899">
              <w:rPr>
                <w:rFonts w:ascii="Times New Roman" w:hAnsi="Times New Roman"/>
                <w:sz w:val="18"/>
                <w:szCs w:val="18"/>
              </w:rPr>
              <w:t>Is</w:t>
            </w:r>
            <w:proofErr w:type="spellEnd"/>
            <w:r w:rsidRPr="004A7899">
              <w:rPr>
                <w:rFonts w:ascii="Times New Roman" w:hAnsi="Times New Roman"/>
                <w:sz w:val="18"/>
                <w:szCs w:val="18"/>
              </w:rPr>
              <w:t xml:space="preserve"> - площадь зоны захоронения, на которых проведена инвентаризация в электронном виде, га;</w:t>
            </w:r>
          </w:p>
          <w:p w:rsidR="00D26F15" w:rsidRPr="004A7899" w:rsidRDefault="00D26F15" w:rsidP="001D4E22">
            <w:pPr>
              <w:pStyle w:val="a5"/>
              <w:spacing w:after="0" w:line="240" w:lineRule="auto"/>
              <w:ind w:left="51" w:right="-108" w:hanging="18"/>
              <w:rPr>
                <w:rFonts w:ascii="Times New Roman" w:hAnsi="Times New Roman"/>
                <w:sz w:val="18"/>
                <w:szCs w:val="18"/>
              </w:rPr>
            </w:pPr>
            <w:r w:rsidRPr="004A7899">
              <w:rPr>
                <w:rFonts w:ascii="Times New Roman" w:hAnsi="Times New Roman"/>
                <w:sz w:val="18"/>
                <w:szCs w:val="18"/>
              </w:rPr>
              <w:t>D - общая площадь зоны захоронения на кладбищах муниципального образования</w:t>
            </w:r>
          </w:p>
        </w:tc>
      </w:tr>
    </w:tbl>
    <w:p w:rsidR="00D26F15" w:rsidRDefault="00D26F15" w:rsidP="00605FAC">
      <w:pPr>
        <w:pStyle w:val="a3"/>
        <w:jc w:val="both"/>
        <w:rPr>
          <w:rFonts w:ascii="Times New Roman" w:hAnsi="Times New Roman"/>
          <w:b/>
          <w:sz w:val="18"/>
          <w:szCs w:val="18"/>
        </w:rPr>
      </w:pPr>
    </w:p>
    <w:p w:rsidR="00472F7C" w:rsidRDefault="00472F7C" w:rsidP="00605FAC">
      <w:pPr>
        <w:pStyle w:val="a3"/>
        <w:jc w:val="both"/>
        <w:rPr>
          <w:rFonts w:ascii="Times New Roman" w:hAnsi="Times New Roman"/>
          <w:b/>
          <w:sz w:val="18"/>
          <w:szCs w:val="18"/>
        </w:rPr>
      </w:pPr>
    </w:p>
    <w:p w:rsidR="00472F7C" w:rsidRDefault="00472F7C" w:rsidP="00605FAC">
      <w:pPr>
        <w:pStyle w:val="a3"/>
        <w:jc w:val="both"/>
        <w:rPr>
          <w:rFonts w:ascii="Times New Roman" w:hAnsi="Times New Roman"/>
          <w:b/>
          <w:sz w:val="18"/>
          <w:szCs w:val="18"/>
        </w:rPr>
      </w:pPr>
    </w:p>
    <w:p w:rsidR="00472F7C" w:rsidRDefault="00472F7C" w:rsidP="00605FAC">
      <w:pPr>
        <w:pStyle w:val="a3"/>
        <w:jc w:val="both"/>
        <w:rPr>
          <w:rFonts w:ascii="Times New Roman" w:hAnsi="Times New Roman"/>
          <w:b/>
          <w:sz w:val="18"/>
          <w:szCs w:val="18"/>
        </w:rPr>
      </w:pPr>
    </w:p>
    <w:p w:rsidR="00472F7C" w:rsidRDefault="00472F7C" w:rsidP="00605FAC">
      <w:pPr>
        <w:pStyle w:val="a3"/>
        <w:jc w:val="both"/>
        <w:rPr>
          <w:rFonts w:ascii="Times New Roman" w:hAnsi="Times New Roman"/>
          <w:b/>
          <w:sz w:val="18"/>
          <w:szCs w:val="18"/>
        </w:rPr>
      </w:pPr>
    </w:p>
    <w:p w:rsidR="00472F7C" w:rsidRDefault="00472F7C" w:rsidP="00605FAC">
      <w:pPr>
        <w:pStyle w:val="a3"/>
        <w:jc w:val="both"/>
        <w:rPr>
          <w:rFonts w:ascii="Times New Roman" w:hAnsi="Times New Roman"/>
          <w:b/>
          <w:sz w:val="18"/>
          <w:szCs w:val="18"/>
        </w:rPr>
      </w:pPr>
    </w:p>
    <w:p w:rsidR="00472F7C" w:rsidRDefault="00472F7C" w:rsidP="00605FAC">
      <w:pPr>
        <w:pStyle w:val="a3"/>
        <w:jc w:val="both"/>
        <w:rPr>
          <w:rFonts w:ascii="Times New Roman" w:hAnsi="Times New Roman"/>
          <w:b/>
          <w:sz w:val="18"/>
          <w:szCs w:val="18"/>
        </w:rPr>
      </w:pPr>
    </w:p>
    <w:p w:rsidR="00472F7C" w:rsidRDefault="00472F7C" w:rsidP="00605FAC">
      <w:pPr>
        <w:pStyle w:val="a3"/>
        <w:jc w:val="both"/>
        <w:rPr>
          <w:rFonts w:ascii="Times New Roman" w:hAnsi="Times New Roman"/>
          <w:b/>
          <w:sz w:val="18"/>
          <w:szCs w:val="18"/>
        </w:rPr>
      </w:pPr>
    </w:p>
    <w:p w:rsidR="00472F7C" w:rsidRDefault="00472F7C" w:rsidP="00605FAC">
      <w:pPr>
        <w:pStyle w:val="a3"/>
        <w:jc w:val="both"/>
        <w:rPr>
          <w:rFonts w:ascii="Times New Roman" w:hAnsi="Times New Roman"/>
          <w:b/>
          <w:sz w:val="18"/>
          <w:szCs w:val="18"/>
        </w:rPr>
      </w:pPr>
    </w:p>
    <w:p w:rsidR="00472F7C" w:rsidRDefault="00472F7C" w:rsidP="00605FAC">
      <w:pPr>
        <w:pStyle w:val="a3"/>
        <w:jc w:val="both"/>
        <w:rPr>
          <w:rFonts w:ascii="Times New Roman" w:hAnsi="Times New Roman"/>
          <w:b/>
          <w:sz w:val="18"/>
          <w:szCs w:val="18"/>
        </w:rPr>
      </w:pPr>
    </w:p>
    <w:p w:rsidR="00064F1B" w:rsidRPr="00064F1B" w:rsidRDefault="00064F1B" w:rsidP="001F624C">
      <w:pPr>
        <w:pStyle w:val="a3"/>
        <w:numPr>
          <w:ilvl w:val="0"/>
          <w:numId w:val="4"/>
        </w:numPr>
        <w:jc w:val="center"/>
        <w:rPr>
          <w:rFonts w:ascii="Times New Roman" w:hAnsi="Times New Roman"/>
          <w:b/>
          <w:sz w:val="24"/>
          <w:szCs w:val="24"/>
        </w:rPr>
      </w:pPr>
      <w:r w:rsidRPr="001F624C">
        <w:rPr>
          <w:rFonts w:ascii="Times New Roman" w:hAnsi="Times New Roman"/>
          <w:b/>
          <w:sz w:val="24"/>
          <w:szCs w:val="24"/>
        </w:rPr>
        <w:lastRenderedPageBreak/>
        <w:t>Состав, форма</w:t>
      </w:r>
      <w:r w:rsidRPr="00064F1B">
        <w:rPr>
          <w:rFonts w:ascii="Times New Roman" w:hAnsi="Times New Roman"/>
          <w:b/>
          <w:sz w:val="24"/>
          <w:szCs w:val="24"/>
        </w:rPr>
        <w:t xml:space="preserve"> и сроки предоставления отчетности о ходе реализации мероприятий муниципальной программы (подпрограммы).</w:t>
      </w:r>
    </w:p>
    <w:p w:rsidR="00064F1B" w:rsidRPr="00064F1B" w:rsidRDefault="00064F1B" w:rsidP="00064F1B">
      <w:pPr>
        <w:pStyle w:val="a3"/>
        <w:jc w:val="both"/>
        <w:rPr>
          <w:rFonts w:ascii="Times New Roman" w:hAnsi="Times New Roman"/>
          <w:b/>
          <w:sz w:val="24"/>
          <w:szCs w:val="24"/>
        </w:rPr>
      </w:pPr>
    </w:p>
    <w:p w:rsidR="00064F1B" w:rsidRPr="00064F1B" w:rsidRDefault="00064F1B" w:rsidP="00064F1B">
      <w:pPr>
        <w:pStyle w:val="a3"/>
        <w:ind w:firstLine="708"/>
        <w:jc w:val="both"/>
        <w:rPr>
          <w:rFonts w:ascii="Times New Roman" w:hAnsi="Times New Roman"/>
          <w:bCs/>
          <w:sz w:val="24"/>
          <w:szCs w:val="24"/>
        </w:rPr>
      </w:pPr>
      <w:r w:rsidRPr="00064F1B">
        <w:rPr>
          <w:rFonts w:ascii="Times New Roman" w:hAnsi="Times New Roman"/>
          <w:bCs/>
          <w:sz w:val="24"/>
          <w:szCs w:val="24"/>
        </w:rPr>
        <w:t>Состав, форма и сроки предоставления отчетности о ходе реализации мероприятий муниципальной программы (подпрограммы) осуществляется в соответствии с Порядком разработки, реализации и оценки эффективности муниципальных программ городского округа Истра, утвержденного Постановлением администрации городского округа Истра от 17.04.2018г. №1904/4 «Об утверждении новой редакции Порядка разработки, реализации и оценки эффективности муниципальных программ городского округа Истра».</w:t>
      </w:r>
    </w:p>
    <w:p w:rsidR="00064F1B" w:rsidRPr="00064F1B" w:rsidRDefault="00064F1B" w:rsidP="00064F1B">
      <w:pPr>
        <w:pStyle w:val="a3"/>
        <w:jc w:val="both"/>
        <w:rPr>
          <w:rFonts w:ascii="Times New Roman" w:hAnsi="Times New Roman"/>
          <w:b/>
          <w:sz w:val="24"/>
          <w:szCs w:val="24"/>
        </w:rPr>
      </w:pPr>
    </w:p>
    <w:p w:rsidR="00064F1B" w:rsidRPr="00064F1B" w:rsidRDefault="00064F1B" w:rsidP="001F624C">
      <w:pPr>
        <w:pStyle w:val="a3"/>
        <w:numPr>
          <w:ilvl w:val="0"/>
          <w:numId w:val="4"/>
        </w:numPr>
        <w:jc w:val="center"/>
        <w:rPr>
          <w:rFonts w:ascii="Times New Roman" w:hAnsi="Times New Roman"/>
          <w:b/>
          <w:sz w:val="24"/>
          <w:szCs w:val="24"/>
        </w:rPr>
      </w:pPr>
      <w:r w:rsidRPr="001F624C">
        <w:rPr>
          <w:rFonts w:ascii="Times New Roman" w:hAnsi="Times New Roman"/>
          <w:b/>
          <w:sz w:val="24"/>
          <w:szCs w:val="24"/>
        </w:rPr>
        <w:t>Порядок взаимодействия</w:t>
      </w:r>
      <w:r w:rsidRPr="00064F1B">
        <w:rPr>
          <w:rFonts w:ascii="Times New Roman" w:hAnsi="Times New Roman"/>
          <w:b/>
          <w:sz w:val="24"/>
          <w:szCs w:val="24"/>
        </w:rPr>
        <w:t xml:space="preserve"> ответственного за выполнение мероприятия с муниципальным заказчиком муниципальной программы (подпрограммы)</w:t>
      </w:r>
    </w:p>
    <w:p w:rsidR="00064F1B" w:rsidRPr="00064F1B" w:rsidRDefault="00064F1B" w:rsidP="00064F1B">
      <w:pPr>
        <w:pStyle w:val="a3"/>
        <w:jc w:val="both"/>
        <w:rPr>
          <w:rFonts w:ascii="Times New Roman" w:hAnsi="Times New Roman"/>
          <w:b/>
          <w:sz w:val="24"/>
          <w:szCs w:val="24"/>
        </w:rPr>
      </w:pPr>
    </w:p>
    <w:p w:rsidR="00472F7C" w:rsidRPr="00064F1B" w:rsidRDefault="00064F1B" w:rsidP="00064F1B">
      <w:pPr>
        <w:pStyle w:val="a3"/>
        <w:ind w:firstLine="708"/>
        <w:jc w:val="both"/>
        <w:rPr>
          <w:rFonts w:ascii="Times New Roman" w:hAnsi="Times New Roman"/>
          <w:bCs/>
          <w:sz w:val="24"/>
          <w:szCs w:val="24"/>
        </w:rPr>
      </w:pPr>
      <w:r w:rsidRPr="00064F1B">
        <w:rPr>
          <w:rFonts w:ascii="Times New Roman" w:hAnsi="Times New Roman"/>
          <w:bCs/>
          <w:sz w:val="24"/>
          <w:szCs w:val="24"/>
        </w:rPr>
        <w:t>Управление реализацией муниципальной программой осуществляется в соответствии с Порядком разработки, реализации и оценки эффективности муниципальных программ городского округа Истра, утвержденного Постановлением администрации городского округа Истра от 17.04.2018г. №1904/4 «Об утверждении новой редакции Порядка разработки, реализации и оценки эффективности муниципальных программ городского округа Истра».</w:t>
      </w:r>
    </w:p>
    <w:sectPr w:rsidR="00472F7C" w:rsidRPr="00064F1B" w:rsidSect="000B107F">
      <w:headerReference w:type="default" r:id="rId10"/>
      <w:pgSz w:w="16838" w:h="11906" w:orient="landscape"/>
      <w:pgMar w:top="1134" w:right="567" w:bottom="993"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34ED3" w:rsidRDefault="00434ED3" w:rsidP="00912958">
      <w:pPr>
        <w:spacing w:after="0" w:line="240" w:lineRule="auto"/>
      </w:pPr>
      <w:r>
        <w:separator/>
      </w:r>
    </w:p>
  </w:endnote>
  <w:endnote w:type="continuationSeparator" w:id="0">
    <w:p w:rsidR="00434ED3" w:rsidRDefault="00434ED3" w:rsidP="0091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34ED3" w:rsidRDefault="00434ED3" w:rsidP="00912958">
      <w:pPr>
        <w:spacing w:after="0" w:line="240" w:lineRule="auto"/>
      </w:pPr>
      <w:r>
        <w:separator/>
      </w:r>
    </w:p>
  </w:footnote>
  <w:footnote w:type="continuationSeparator" w:id="0">
    <w:p w:rsidR="00434ED3" w:rsidRDefault="00434ED3" w:rsidP="009129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3614"/>
      <w:docPartObj>
        <w:docPartGallery w:val="Page Numbers (Top of Page)"/>
        <w:docPartUnique/>
      </w:docPartObj>
    </w:sdtPr>
    <w:sdtEndPr>
      <w:rPr>
        <w:rFonts w:ascii="Times New Roman" w:hAnsi="Times New Roman"/>
      </w:rPr>
    </w:sdtEndPr>
    <w:sdtContent>
      <w:p w:rsidR="00381548" w:rsidRPr="00432DDE" w:rsidRDefault="00127EAE">
        <w:pPr>
          <w:pStyle w:val="a6"/>
          <w:jc w:val="center"/>
          <w:rPr>
            <w:rFonts w:ascii="Times New Roman" w:hAnsi="Times New Roman"/>
          </w:rPr>
        </w:pPr>
        <w:r w:rsidRPr="00432DDE">
          <w:rPr>
            <w:rFonts w:ascii="Times New Roman" w:hAnsi="Times New Roman"/>
          </w:rPr>
          <w:fldChar w:fldCharType="begin"/>
        </w:r>
        <w:r w:rsidR="00381548" w:rsidRPr="00432DDE">
          <w:rPr>
            <w:rFonts w:ascii="Times New Roman" w:hAnsi="Times New Roman"/>
          </w:rPr>
          <w:instrText xml:space="preserve"> PAGE   \* MERGEFORMAT </w:instrText>
        </w:r>
        <w:r w:rsidRPr="00432DDE">
          <w:rPr>
            <w:rFonts w:ascii="Times New Roman" w:hAnsi="Times New Roman"/>
          </w:rPr>
          <w:fldChar w:fldCharType="separate"/>
        </w:r>
        <w:r w:rsidR="003D1B11">
          <w:rPr>
            <w:rFonts w:ascii="Times New Roman" w:hAnsi="Times New Roman"/>
            <w:noProof/>
          </w:rPr>
          <w:t>19</w:t>
        </w:r>
        <w:r w:rsidRPr="00432DDE">
          <w:rPr>
            <w:rFonts w:ascii="Times New Roman" w:hAnsi="Times New Roman"/>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060B"/>
    <w:multiLevelType w:val="hybridMultilevel"/>
    <w:tmpl w:val="A7F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04412A"/>
    <w:multiLevelType w:val="hybridMultilevel"/>
    <w:tmpl w:val="395044C6"/>
    <w:lvl w:ilvl="0" w:tplc="0419000F">
      <w:start w:val="1"/>
      <w:numFmt w:val="decimal"/>
      <w:lvlText w:val="%1."/>
      <w:lvlJc w:val="left"/>
      <w:pPr>
        <w:ind w:left="706" w:hanging="360"/>
      </w:pPr>
    </w:lvl>
    <w:lvl w:ilvl="1" w:tplc="04190019">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2" w15:restartNumberingAfterBreak="0">
    <w:nsid w:val="35E12F07"/>
    <w:multiLevelType w:val="hybridMultilevel"/>
    <w:tmpl w:val="5AD04042"/>
    <w:lvl w:ilvl="0" w:tplc="47CA87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40146E66"/>
    <w:multiLevelType w:val="hybridMultilevel"/>
    <w:tmpl w:val="9A88C3DE"/>
    <w:lvl w:ilvl="0" w:tplc="59AA5B50">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3450CD1"/>
    <w:multiLevelType w:val="hybridMultilevel"/>
    <w:tmpl w:val="DB083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71856CF"/>
    <w:multiLevelType w:val="hybridMultilevel"/>
    <w:tmpl w:val="F3827E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6E3C32ED"/>
    <w:multiLevelType w:val="hybridMultilevel"/>
    <w:tmpl w:val="BDA0407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7DD8141D"/>
    <w:multiLevelType w:val="hybridMultilevel"/>
    <w:tmpl w:val="A0BE1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91803624">
    <w:abstractNumId w:val="7"/>
  </w:num>
  <w:num w:numId="2" w16cid:durableId="1134828338">
    <w:abstractNumId w:val="1"/>
  </w:num>
  <w:num w:numId="3" w16cid:durableId="572810841">
    <w:abstractNumId w:val="4"/>
  </w:num>
  <w:num w:numId="4" w16cid:durableId="1178076814">
    <w:abstractNumId w:val="3"/>
  </w:num>
  <w:num w:numId="5" w16cid:durableId="1404137338">
    <w:abstractNumId w:val="0"/>
  </w:num>
  <w:num w:numId="6" w16cid:durableId="806120053">
    <w:abstractNumId w:val="5"/>
  </w:num>
  <w:num w:numId="7" w16cid:durableId="942611833">
    <w:abstractNumId w:val="6"/>
  </w:num>
  <w:num w:numId="8" w16cid:durableId="7352070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21B"/>
    <w:rsid w:val="000031A5"/>
    <w:rsid w:val="00012C45"/>
    <w:rsid w:val="000138E1"/>
    <w:rsid w:val="0001796D"/>
    <w:rsid w:val="0002490F"/>
    <w:rsid w:val="000254B9"/>
    <w:rsid w:val="0003334D"/>
    <w:rsid w:val="00036766"/>
    <w:rsid w:val="00042A18"/>
    <w:rsid w:val="000446CC"/>
    <w:rsid w:val="00045608"/>
    <w:rsid w:val="00047435"/>
    <w:rsid w:val="0005103D"/>
    <w:rsid w:val="00054135"/>
    <w:rsid w:val="00054EFE"/>
    <w:rsid w:val="000644EF"/>
    <w:rsid w:val="00064F1B"/>
    <w:rsid w:val="000671E3"/>
    <w:rsid w:val="0007428C"/>
    <w:rsid w:val="000755C6"/>
    <w:rsid w:val="0008495B"/>
    <w:rsid w:val="00095247"/>
    <w:rsid w:val="000A0857"/>
    <w:rsid w:val="000A5174"/>
    <w:rsid w:val="000B107F"/>
    <w:rsid w:val="000B1427"/>
    <w:rsid w:val="000B2B07"/>
    <w:rsid w:val="000B3698"/>
    <w:rsid w:val="000B7B87"/>
    <w:rsid w:val="000C2E71"/>
    <w:rsid w:val="000C3A9C"/>
    <w:rsid w:val="000C558D"/>
    <w:rsid w:val="000C5D9C"/>
    <w:rsid w:val="000D5B15"/>
    <w:rsid w:val="000E0036"/>
    <w:rsid w:val="000E1989"/>
    <w:rsid w:val="000E21D7"/>
    <w:rsid w:val="000E46DA"/>
    <w:rsid w:val="000E70AA"/>
    <w:rsid w:val="000F694D"/>
    <w:rsid w:val="000F73CF"/>
    <w:rsid w:val="001102C7"/>
    <w:rsid w:val="00111BBA"/>
    <w:rsid w:val="00112836"/>
    <w:rsid w:val="001145CD"/>
    <w:rsid w:val="00115D8B"/>
    <w:rsid w:val="00116910"/>
    <w:rsid w:val="001175B3"/>
    <w:rsid w:val="00120AD1"/>
    <w:rsid w:val="00123B64"/>
    <w:rsid w:val="001272B5"/>
    <w:rsid w:val="00127EAE"/>
    <w:rsid w:val="00132B17"/>
    <w:rsid w:val="001437F8"/>
    <w:rsid w:val="001439F8"/>
    <w:rsid w:val="00150BCC"/>
    <w:rsid w:val="001524D1"/>
    <w:rsid w:val="00155A2B"/>
    <w:rsid w:val="00156E2A"/>
    <w:rsid w:val="00157315"/>
    <w:rsid w:val="00164BAE"/>
    <w:rsid w:val="00167991"/>
    <w:rsid w:val="001711FD"/>
    <w:rsid w:val="0017374A"/>
    <w:rsid w:val="00174CE8"/>
    <w:rsid w:val="001771CB"/>
    <w:rsid w:val="00186C11"/>
    <w:rsid w:val="00196A8C"/>
    <w:rsid w:val="001A0FF0"/>
    <w:rsid w:val="001A1B00"/>
    <w:rsid w:val="001A2395"/>
    <w:rsid w:val="001A30E6"/>
    <w:rsid w:val="001B4750"/>
    <w:rsid w:val="001C0EC8"/>
    <w:rsid w:val="001C37E0"/>
    <w:rsid w:val="001E1987"/>
    <w:rsid w:val="001E5DA2"/>
    <w:rsid w:val="001E756B"/>
    <w:rsid w:val="001E7656"/>
    <w:rsid w:val="001F0D52"/>
    <w:rsid w:val="001F26F0"/>
    <w:rsid w:val="001F624C"/>
    <w:rsid w:val="001F6E70"/>
    <w:rsid w:val="00206F9F"/>
    <w:rsid w:val="00210B99"/>
    <w:rsid w:val="00211092"/>
    <w:rsid w:val="00221F02"/>
    <w:rsid w:val="002273AF"/>
    <w:rsid w:val="00230582"/>
    <w:rsid w:val="00230C19"/>
    <w:rsid w:val="0023198B"/>
    <w:rsid w:val="002403FB"/>
    <w:rsid w:val="00240BD2"/>
    <w:rsid w:val="00242B2A"/>
    <w:rsid w:val="00254A91"/>
    <w:rsid w:val="00256157"/>
    <w:rsid w:val="00266205"/>
    <w:rsid w:val="00274B72"/>
    <w:rsid w:val="00275B52"/>
    <w:rsid w:val="00276B0D"/>
    <w:rsid w:val="002825CF"/>
    <w:rsid w:val="00283CEF"/>
    <w:rsid w:val="002901E9"/>
    <w:rsid w:val="00291CFD"/>
    <w:rsid w:val="002A2B1A"/>
    <w:rsid w:val="002A3AAD"/>
    <w:rsid w:val="002A4437"/>
    <w:rsid w:val="002A4A1D"/>
    <w:rsid w:val="002B0615"/>
    <w:rsid w:val="002B3F7B"/>
    <w:rsid w:val="002B74DA"/>
    <w:rsid w:val="002C1220"/>
    <w:rsid w:val="002C29CC"/>
    <w:rsid w:val="002C5341"/>
    <w:rsid w:val="002D2278"/>
    <w:rsid w:val="002E0765"/>
    <w:rsid w:val="002E7C47"/>
    <w:rsid w:val="002F2C68"/>
    <w:rsid w:val="002F6B10"/>
    <w:rsid w:val="003023A9"/>
    <w:rsid w:val="00304B3C"/>
    <w:rsid w:val="003074F3"/>
    <w:rsid w:val="00311EE2"/>
    <w:rsid w:val="00315D6C"/>
    <w:rsid w:val="0031621F"/>
    <w:rsid w:val="00321693"/>
    <w:rsid w:val="003226A6"/>
    <w:rsid w:val="003257C1"/>
    <w:rsid w:val="00325C9D"/>
    <w:rsid w:val="00331641"/>
    <w:rsid w:val="003403AB"/>
    <w:rsid w:val="00356BB2"/>
    <w:rsid w:val="003658FC"/>
    <w:rsid w:val="00366546"/>
    <w:rsid w:val="00370AD9"/>
    <w:rsid w:val="0037365B"/>
    <w:rsid w:val="003744EA"/>
    <w:rsid w:val="00381548"/>
    <w:rsid w:val="0038289D"/>
    <w:rsid w:val="00382917"/>
    <w:rsid w:val="003853DD"/>
    <w:rsid w:val="00390DEF"/>
    <w:rsid w:val="00394368"/>
    <w:rsid w:val="003949D5"/>
    <w:rsid w:val="003954A2"/>
    <w:rsid w:val="00396813"/>
    <w:rsid w:val="003976DE"/>
    <w:rsid w:val="003A795F"/>
    <w:rsid w:val="003B68F9"/>
    <w:rsid w:val="003B7D4F"/>
    <w:rsid w:val="003C1FF2"/>
    <w:rsid w:val="003C457A"/>
    <w:rsid w:val="003C5ACE"/>
    <w:rsid w:val="003C5BFF"/>
    <w:rsid w:val="003C6E7A"/>
    <w:rsid w:val="003D1B11"/>
    <w:rsid w:val="003D202A"/>
    <w:rsid w:val="003D29E2"/>
    <w:rsid w:val="003D406E"/>
    <w:rsid w:val="003D5776"/>
    <w:rsid w:val="003E2318"/>
    <w:rsid w:val="003E2706"/>
    <w:rsid w:val="003E3513"/>
    <w:rsid w:val="003E7355"/>
    <w:rsid w:val="003E76E6"/>
    <w:rsid w:val="003F0DD7"/>
    <w:rsid w:val="003F2DBE"/>
    <w:rsid w:val="003F2FAD"/>
    <w:rsid w:val="003F331A"/>
    <w:rsid w:val="003F70C5"/>
    <w:rsid w:val="0040245C"/>
    <w:rsid w:val="00410BEA"/>
    <w:rsid w:val="004242C0"/>
    <w:rsid w:val="00430F7F"/>
    <w:rsid w:val="00432DDE"/>
    <w:rsid w:val="00434ED3"/>
    <w:rsid w:val="004412DD"/>
    <w:rsid w:val="004447C2"/>
    <w:rsid w:val="00444D8C"/>
    <w:rsid w:val="00445A2B"/>
    <w:rsid w:val="004523DA"/>
    <w:rsid w:val="00454DC9"/>
    <w:rsid w:val="0046044A"/>
    <w:rsid w:val="00461AB7"/>
    <w:rsid w:val="00462901"/>
    <w:rsid w:val="00463DBD"/>
    <w:rsid w:val="004662DF"/>
    <w:rsid w:val="004708A3"/>
    <w:rsid w:val="00472F7C"/>
    <w:rsid w:val="0047629D"/>
    <w:rsid w:val="00477F14"/>
    <w:rsid w:val="004803E0"/>
    <w:rsid w:val="00482298"/>
    <w:rsid w:val="00484A72"/>
    <w:rsid w:val="00491B06"/>
    <w:rsid w:val="00491DB7"/>
    <w:rsid w:val="004A1643"/>
    <w:rsid w:val="004A6474"/>
    <w:rsid w:val="004A6EA7"/>
    <w:rsid w:val="004A7899"/>
    <w:rsid w:val="004B5D23"/>
    <w:rsid w:val="004C0933"/>
    <w:rsid w:val="004C29D4"/>
    <w:rsid w:val="004D37E8"/>
    <w:rsid w:val="004D3A2F"/>
    <w:rsid w:val="004E33BA"/>
    <w:rsid w:val="004F0092"/>
    <w:rsid w:val="004F2213"/>
    <w:rsid w:val="004F23FE"/>
    <w:rsid w:val="004F269E"/>
    <w:rsid w:val="00502144"/>
    <w:rsid w:val="00504813"/>
    <w:rsid w:val="00504BE1"/>
    <w:rsid w:val="00523BB5"/>
    <w:rsid w:val="00525572"/>
    <w:rsid w:val="0052612E"/>
    <w:rsid w:val="00532903"/>
    <w:rsid w:val="005336FF"/>
    <w:rsid w:val="00541BF2"/>
    <w:rsid w:val="00543D62"/>
    <w:rsid w:val="00546848"/>
    <w:rsid w:val="00554C1C"/>
    <w:rsid w:val="005660FB"/>
    <w:rsid w:val="00566F6B"/>
    <w:rsid w:val="005674AB"/>
    <w:rsid w:val="0057112F"/>
    <w:rsid w:val="00577BBC"/>
    <w:rsid w:val="00580198"/>
    <w:rsid w:val="005808F4"/>
    <w:rsid w:val="00582397"/>
    <w:rsid w:val="005866A3"/>
    <w:rsid w:val="005873E7"/>
    <w:rsid w:val="00591B26"/>
    <w:rsid w:val="00593824"/>
    <w:rsid w:val="005959AB"/>
    <w:rsid w:val="00595A3A"/>
    <w:rsid w:val="0059629A"/>
    <w:rsid w:val="005A7B3A"/>
    <w:rsid w:val="005B0D0E"/>
    <w:rsid w:val="005B18B4"/>
    <w:rsid w:val="005B1D9A"/>
    <w:rsid w:val="005B4AB1"/>
    <w:rsid w:val="005B4D87"/>
    <w:rsid w:val="005B6A0D"/>
    <w:rsid w:val="005C11ED"/>
    <w:rsid w:val="005C2125"/>
    <w:rsid w:val="005D1ACC"/>
    <w:rsid w:val="005D4376"/>
    <w:rsid w:val="005E26E5"/>
    <w:rsid w:val="005F2CC4"/>
    <w:rsid w:val="00605731"/>
    <w:rsid w:val="00605FAC"/>
    <w:rsid w:val="00606A1E"/>
    <w:rsid w:val="00610E87"/>
    <w:rsid w:val="00611ABE"/>
    <w:rsid w:val="006127E4"/>
    <w:rsid w:val="0061379F"/>
    <w:rsid w:val="0061415C"/>
    <w:rsid w:val="00614300"/>
    <w:rsid w:val="00617153"/>
    <w:rsid w:val="0062080F"/>
    <w:rsid w:val="0062125D"/>
    <w:rsid w:val="00622A3E"/>
    <w:rsid w:val="006311A5"/>
    <w:rsid w:val="00637566"/>
    <w:rsid w:val="00640D19"/>
    <w:rsid w:val="006417E6"/>
    <w:rsid w:val="00642B0C"/>
    <w:rsid w:val="00645C73"/>
    <w:rsid w:val="00646DD4"/>
    <w:rsid w:val="00651729"/>
    <w:rsid w:val="00655CCB"/>
    <w:rsid w:val="00655D9A"/>
    <w:rsid w:val="00656070"/>
    <w:rsid w:val="006578A5"/>
    <w:rsid w:val="00660AB5"/>
    <w:rsid w:val="00663FDB"/>
    <w:rsid w:val="00665928"/>
    <w:rsid w:val="006669D5"/>
    <w:rsid w:val="00670A8B"/>
    <w:rsid w:val="006713D3"/>
    <w:rsid w:val="00672AD1"/>
    <w:rsid w:val="00674113"/>
    <w:rsid w:val="00674911"/>
    <w:rsid w:val="006753F3"/>
    <w:rsid w:val="00684833"/>
    <w:rsid w:val="00685E45"/>
    <w:rsid w:val="006902CE"/>
    <w:rsid w:val="0069114D"/>
    <w:rsid w:val="0069156C"/>
    <w:rsid w:val="0069158C"/>
    <w:rsid w:val="00691C32"/>
    <w:rsid w:val="00692695"/>
    <w:rsid w:val="00693DB2"/>
    <w:rsid w:val="006949FE"/>
    <w:rsid w:val="0069637B"/>
    <w:rsid w:val="006A127C"/>
    <w:rsid w:val="006A18F9"/>
    <w:rsid w:val="006A194A"/>
    <w:rsid w:val="006A2881"/>
    <w:rsid w:val="006A652F"/>
    <w:rsid w:val="006B530B"/>
    <w:rsid w:val="006C02C7"/>
    <w:rsid w:val="006C172C"/>
    <w:rsid w:val="006C37DF"/>
    <w:rsid w:val="006D6193"/>
    <w:rsid w:val="006E30D1"/>
    <w:rsid w:val="006E3AF4"/>
    <w:rsid w:val="006E3BBE"/>
    <w:rsid w:val="006E505A"/>
    <w:rsid w:val="006E75BC"/>
    <w:rsid w:val="006F1EE0"/>
    <w:rsid w:val="006F22BC"/>
    <w:rsid w:val="006F7A95"/>
    <w:rsid w:val="0070034D"/>
    <w:rsid w:val="0070727D"/>
    <w:rsid w:val="00711A9A"/>
    <w:rsid w:val="00714DAD"/>
    <w:rsid w:val="00715136"/>
    <w:rsid w:val="0071586D"/>
    <w:rsid w:val="00717999"/>
    <w:rsid w:val="0072122C"/>
    <w:rsid w:val="00723D3D"/>
    <w:rsid w:val="007244A4"/>
    <w:rsid w:val="00726BD9"/>
    <w:rsid w:val="00735FEF"/>
    <w:rsid w:val="00740337"/>
    <w:rsid w:val="0074064C"/>
    <w:rsid w:val="00742F56"/>
    <w:rsid w:val="00744F55"/>
    <w:rsid w:val="0074771A"/>
    <w:rsid w:val="00756E84"/>
    <w:rsid w:val="00760499"/>
    <w:rsid w:val="0076121B"/>
    <w:rsid w:val="007647C9"/>
    <w:rsid w:val="00766501"/>
    <w:rsid w:val="007718F1"/>
    <w:rsid w:val="007736DE"/>
    <w:rsid w:val="007807F7"/>
    <w:rsid w:val="00781754"/>
    <w:rsid w:val="007860A7"/>
    <w:rsid w:val="00787442"/>
    <w:rsid w:val="007913C8"/>
    <w:rsid w:val="007935F2"/>
    <w:rsid w:val="00793C22"/>
    <w:rsid w:val="00794541"/>
    <w:rsid w:val="00797A52"/>
    <w:rsid w:val="007A4278"/>
    <w:rsid w:val="007A66D2"/>
    <w:rsid w:val="007B3338"/>
    <w:rsid w:val="007C09FC"/>
    <w:rsid w:val="007C3C2F"/>
    <w:rsid w:val="007C3FEA"/>
    <w:rsid w:val="007D0C10"/>
    <w:rsid w:val="007D22D2"/>
    <w:rsid w:val="007D4C3B"/>
    <w:rsid w:val="007D530E"/>
    <w:rsid w:val="007D5CEF"/>
    <w:rsid w:val="007E07A0"/>
    <w:rsid w:val="007E1478"/>
    <w:rsid w:val="007E486B"/>
    <w:rsid w:val="007E5A44"/>
    <w:rsid w:val="007E66AA"/>
    <w:rsid w:val="007E70F1"/>
    <w:rsid w:val="007F75D5"/>
    <w:rsid w:val="0081160C"/>
    <w:rsid w:val="00820E12"/>
    <w:rsid w:val="00826379"/>
    <w:rsid w:val="00827A01"/>
    <w:rsid w:val="0083022D"/>
    <w:rsid w:val="008433D8"/>
    <w:rsid w:val="00844BEF"/>
    <w:rsid w:val="00846350"/>
    <w:rsid w:val="00850C40"/>
    <w:rsid w:val="00853D7C"/>
    <w:rsid w:val="00855D17"/>
    <w:rsid w:val="00860753"/>
    <w:rsid w:val="0086781F"/>
    <w:rsid w:val="00872CDB"/>
    <w:rsid w:val="00876542"/>
    <w:rsid w:val="00881FE4"/>
    <w:rsid w:val="00886D3D"/>
    <w:rsid w:val="00887396"/>
    <w:rsid w:val="008A184F"/>
    <w:rsid w:val="008A21CD"/>
    <w:rsid w:val="008A65A6"/>
    <w:rsid w:val="008B056E"/>
    <w:rsid w:val="008B363C"/>
    <w:rsid w:val="008C1755"/>
    <w:rsid w:val="008C532B"/>
    <w:rsid w:val="008C79A8"/>
    <w:rsid w:val="008D645B"/>
    <w:rsid w:val="008E11F2"/>
    <w:rsid w:val="008E17F3"/>
    <w:rsid w:val="008E6525"/>
    <w:rsid w:val="008F244F"/>
    <w:rsid w:val="008F66B9"/>
    <w:rsid w:val="00904EA7"/>
    <w:rsid w:val="00906D53"/>
    <w:rsid w:val="00912958"/>
    <w:rsid w:val="00912CC2"/>
    <w:rsid w:val="00917DC2"/>
    <w:rsid w:val="00922DEC"/>
    <w:rsid w:val="009238A5"/>
    <w:rsid w:val="00923FF6"/>
    <w:rsid w:val="00924067"/>
    <w:rsid w:val="009249F3"/>
    <w:rsid w:val="00924A01"/>
    <w:rsid w:val="009261A6"/>
    <w:rsid w:val="00926261"/>
    <w:rsid w:val="00931185"/>
    <w:rsid w:val="009322B5"/>
    <w:rsid w:val="009327AD"/>
    <w:rsid w:val="00941E82"/>
    <w:rsid w:val="00943000"/>
    <w:rsid w:val="00944335"/>
    <w:rsid w:val="00944F91"/>
    <w:rsid w:val="00945AD7"/>
    <w:rsid w:val="00954C71"/>
    <w:rsid w:val="00960C46"/>
    <w:rsid w:val="009646D0"/>
    <w:rsid w:val="00970AE6"/>
    <w:rsid w:val="00973182"/>
    <w:rsid w:val="009814E4"/>
    <w:rsid w:val="00984116"/>
    <w:rsid w:val="00991B95"/>
    <w:rsid w:val="00993E7E"/>
    <w:rsid w:val="009942DF"/>
    <w:rsid w:val="009959B4"/>
    <w:rsid w:val="00996DFC"/>
    <w:rsid w:val="009A27B0"/>
    <w:rsid w:val="009A294A"/>
    <w:rsid w:val="009A4494"/>
    <w:rsid w:val="009A4F85"/>
    <w:rsid w:val="009A57F2"/>
    <w:rsid w:val="009B09B7"/>
    <w:rsid w:val="009B18AA"/>
    <w:rsid w:val="009C207B"/>
    <w:rsid w:val="009C5D68"/>
    <w:rsid w:val="009D2C48"/>
    <w:rsid w:val="009E00B2"/>
    <w:rsid w:val="009E0895"/>
    <w:rsid w:val="009E1F05"/>
    <w:rsid w:val="009E42E8"/>
    <w:rsid w:val="009F749D"/>
    <w:rsid w:val="00A02174"/>
    <w:rsid w:val="00A03479"/>
    <w:rsid w:val="00A10557"/>
    <w:rsid w:val="00A11154"/>
    <w:rsid w:val="00A11869"/>
    <w:rsid w:val="00A133F0"/>
    <w:rsid w:val="00A16DC6"/>
    <w:rsid w:val="00A20717"/>
    <w:rsid w:val="00A20D0E"/>
    <w:rsid w:val="00A24F11"/>
    <w:rsid w:val="00A26BF7"/>
    <w:rsid w:val="00A315A6"/>
    <w:rsid w:val="00A35348"/>
    <w:rsid w:val="00A36FC7"/>
    <w:rsid w:val="00A403AE"/>
    <w:rsid w:val="00A440C7"/>
    <w:rsid w:val="00A44F81"/>
    <w:rsid w:val="00A60A56"/>
    <w:rsid w:val="00A731BF"/>
    <w:rsid w:val="00A74D78"/>
    <w:rsid w:val="00A77A52"/>
    <w:rsid w:val="00A77B62"/>
    <w:rsid w:val="00A83D0E"/>
    <w:rsid w:val="00A85CF5"/>
    <w:rsid w:val="00A85F0A"/>
    <w:rsid w:val="00A8621A"/>
    <w:rsid w:val="00A86D1D"/>
    <w:rsid w:val="00A959DB"/>
    <w:rsid w:val="00AA1D69"/>
    <w:rsid w:val="00AA26B5"/>
    <w:rsid w:val="00AA2AA2"/>
    <w:rsid w:val="00AA3960"/>
    <w:rsid w:val="00AA5C8D"/>
    <w:rsid w:val="00AB0C61"/>
    <w:rsid w:val="00AB7501"/>
    <w:rsid w:val="00AC1ABA"/>
    <w:rsid w:val="00AD3DDB"/>
    <w:rsid w:val="00AD7215"/>
    <w:rsid w:val="00AF0B8A"/>
    <w:rsid w:val="00AF51BF"/>
    <w:rsid w:val="00B01AD9"/>
    <w:rsid w:val="00B07092"/>
    <w:rsid w:val="00B1321D"/>
    <w:rsid w:val="00B15376"/>
    <w:rsid w:val="00B23320"/>
    <w:rsid w:val="00B2451F"/>
    <w:rsid w:val="00B264A7"/>
    <w:rsid w:val="00B26D57"/>
    <w:rsid w:val="00B30508"/>
    <w:rsid w:val="00B409F1"/>
    <w:rsid w:val="00B4422D"/>
    <w:rsid w:val="00B5053D"/>
    <w:rsid w:val="00B54CD8"/>
    <w:rsid w:val="00B6502C"/>
    <w:rsid w:val="00B66829"/>
    <w:rsid w:val="00B6763E"/>
    <w:rsid w:val="00B70DBD"/>
    <w:rsid w:val="00B7156E"/>
    <w:rsid w:val="00B71BD2"/>
    <w:rsid w:val="00B85331"/>
    <w:rsid w:val="00B92AF1"/>
    <w:rsid w:val="00B950DC"/>
    <w:rsid w:val="00B97E9E"/>
    <w:rsid w:val="00BA0C6D"/>
    <w:rsid w:val="00BA28B2"/>
    <w:rsid w:val="00BA3E5B"/>
    <w:rsid w:val="00BA587D"/>
    <w:rsid w:val="00BB2AD4"/>
    <w:rsid w:val="00BB6B3C"/>
    <w:rsid w:val="00BC044D"/>
    <w:rsid w:val="00BC1AD7"/>
    <w:rsid w:val="00BC7240"/>
    <w:rsid w:val="00BD233C"/>
    <w:rsid w:val="00BD6288"/>
    <w:rsid w:val="00BE6631"/>
    <w:rsid w:val="00BE7D17"/>
    <w:rsid w:val="00BF15F9"/>
    <w:rsid w:val="00BF536B"/>
    <w:rsid w:val="00BF72FF"/>
    <w:rsid w:val="00C11A0B"/>
    <w:rsid w:val="00C17B99"/>
    <w:rsid w:val="00C20058"/>
    <w:rsid w:val="00C20FF5"/>
    <w:rsid w:val="00C25D1B"/>
    <w:rsid w:val="00C27404"/>
    <w:rsid w:val="00C30DE9"/>
    <w:rsid w:val="00C3412C"/>
    <w:rsid w:val="00C356B5"/>
    <w:rsid w:val="00C35DC0"/>
    <w:rsid w:val="00C37B4F"/>
    <w:rsid w:val="00C455A0"/>
    <w:rsid w:val="00C45EB6"/>
    <w:rsid w:val="00C500F8"/>
    <w:rsid w:val="00C52607"/>
    <w:rsid w:val="00C630EC"/>
    <w:rsid w:val="00C655D8"/>
    <w:rsid w:val="00C67EB2"/>
    <w:rsid w:val="00C70A49"/>
    <w:rsid w:val="00C7293A"/>
    <w:rsid w:val="00C7311F"/>
    <w:rsid w:val="00C7505E"/>
    <w:rsid w:val="00C76E72"/>
    <w:rsid w:val="00C80BB6"/>
    <w:rsid w:val="00C8342E"/>
    <w:rsid w:val="00C85741"/>
    <w:rsid w:val="00C8788E"/>
    <w:rsid w:val="00C9365E"/>
    <w:rsid w:val="00C9661F"/>
    <w:rsid w:val="00CA5E3F"/>
    <w:rsid w:val="00CA6093"/>
    <w:rsid w:val="00CB1BA9"/>
    <w:rsid w:val="00CB62FD"/>
    <w:rsid w:val="00CB6431"/>
    <w:rsid w:val="00CC0393"/>
    <w:rsid w:val="00CC1C1D"/>
    <w:rsid w:val="00CD2CBD"/>
    <w:rsid w:val="00CD54BA"/>
    <w:rsid w:val="00CE2B2E"/>
    <w:rsid w:val="00CE2C05"/>
    <w:rsid w:val="00CE42C8"/>
    <w:rsid w:val="00CE6D22"/>
    <w:rsid w:val="00CE774C"/>
    <w:rsid w:val="00D05D07"/>
    <w:rsid w:val="00D10E84"/>
    <w:rsid w:val="00D151A7"/>
    <w:rsid w:val="00D20107"/>
    <w:rsid w:val="00D2689F"/>
    <w:rsid w:val="00D26F15"/>
    <w:rsid w:val="00D43DDB"/>
    <w:rsid w:val="00D6066D"/>
    <w:rsid w:val="00D61B1C"/>
    <w:rsid w:val="00D627BF"/>
    <w:rsid w:val="00D7380A"/>
    <w:rsid w:val="00D74517"/>
    <w:rsid w:val="00D75FA8"/>
    <w:rsid w:val="00D76197"/>
    <w:rsid w:val="00D76A33"/>
    <w:rsid w:val="00D76B33"/>
    <w:rsid w:val="00D84DAD"/>
    <w:rsid w:val="00D903E7"/>
    <w:rsid w:val="00D925FF"/>
    <w:rsid w:val="00D972EF"/>
    <w:rsid w:val="00DA05CF"/>
    <w:rsid w:val="00DA4B12"/>
    <w:rsid w:val="00DA6D82"/>
    <w:rsid w:val="00DB147B"/>
    <w:rsid w:val="00DB5D68"/>
    <w:rsid w:val="00DC0EF5"/>
    <w:rsid w:val="00DC1B30"/>
    <w:rsid w:val="00DC27B9"/>
    <w:rsid w:val="00DC5404"/>
    <w:rsid w:val="00DC54B4"/>
    <w:rsid w:val="00DC73E7"/>
    <w:rsid w:val="00DD2407"/>
    <w:rsid w:val="00DD44D5"/>
    <w:rsid w:val="00DD4603"/>
    <w:rsid w:val="00DE4208"/>
    <w:rsid w:val="00DE4A9C"/>
    <w:rsid w:val="00DE69E8"/>
    <w:rsid w:val="00E0546E"/>
    <w:rsid w:val="00E06F2C"/>
    <w:rsid w:val="00E07070"/>
    <w:rsid w:val="00E1423F"/>
    <w:rsid w:val="00E15B19"/>
    <w:rsid w:val="00E17896"/>
    <w:rsid w:val="00E25611"/>
    <w:rsid w:val="00E26E0E"/>
    <w:rsid w:val="00E35272"/>
    <w:rsid w:val="00E36877"/>
    <w:rsid w:val="00E37DC0"/>
    <w:rsid w:val="00E43D09"/>
    <w:rsid w:val="00E52F5A"/>
    <w:rsid w:val="00E56957"/>
    <w:rsid w:val="00E73163"/>
    <w:rsid w:val="00E81F65"/>
    <w:rsid w:val="00E83162"/>
    <w:rsid w:val="00E84D7D"/>
    <w:rsid w:val="00E90307"/>
    <w:rsid w:val="00E922CC"/>
    <w:rsid w:val="00EA09E4"/>
    <w:rsid w:val="00EA15BB"/>
    <w:rsid w:val="00EA2951"/>
    <w:rsid w:val="00EB0696"/>
    <w:rsid w:val="00EB221E"/>
    <w:rsid w:val="00EB2CF0"/>
    <w:rsid w:val="00EB409C"/>
    <w:rsid w:val="00EB6F4A"/>
    <w:rsid w:val="00EC1181"/>
    <w:rsid w:val="00EC208F"/>
    <w:rsid w:val="00ED0292"/>
    <w:rsid w:val="00ED4CAA"/>
    <w:rsid w:val="00ED4E8F"/>
    <w:rsid w:val="00ED5561"/>
    <w:rsid w:val="00EE0ADD"/>
    <w:rsid w:val="00EE1247"/>
    <w:rsid w:val="00EE2B22"/>
    <w:rsid w:val="00EE61D0"/>
    <w:rsid w:val="00EF3645"/>
    <w:rsid w:val="00F10C71"/>
    <w:rsid w:val="00F11E4F"/>
    <w:rsid w:val="00F14FB0"/>
    <w:rsid w:val="00F152E9"/>
    <w:rsid w:val="00F15D13"/>
    <w:rsid w:val="00F16A40"/>
    <w:rsid w:val="00F20A4D"/>
    <w:rsid w:val="00F23B22"/>
    <w:rsid w:val="00F25D91"/>
    <w:rsid w:val="00F27D57"/>
    <w:rsid w:val="00F326E2"/>
    <w:rsid w:val="00F408BD"/>
    <w:rsid w:val="00F42AF5"/>
    <w:rsid w:val="00F45662"/>
    <w:rsid w:val="00F468DB"/>
    <w:rsid w:val="00F46F05"/>
    <w:rsid w:val="00F47729"/>
    <w:rsid w:val="00F511CF"/>
    <w:rsid w:val="00F53177"/>
    <w:rsid w:val="00F542D5"/>
    <w:rsid w:val="00F54D27"/>
    <w:rsid w:val="00F56CB9"/>
    <w:rsid w:val="00F60D75"/>
    <w:rsid w:val="00F6532B"/>
    <w:rsid w:val="00F6694A"/>
    <w:rsid w:val="00F72423"/>
    <w:rsid w:val="00F72543"/>
    <w:rsid w:val="00F752B6"/>
    <w:rsid w:val="00F801DC"/>
    <w:rsid w:val="00F8187F"/>
    <w:rsid w:val="00F8273A"/>
    <w:rsid w:val="00F82F52"/>
    <w:rsid w:val="00F870AE"/>
    <w:rsid w:val="00FA0E4A"/>
    <w:rsid w:val="00FB5F87"/>
    <w:rsid w:val="00FC15BB"/>
    <w:rsid w:val="00FC397A"/>
    <w:rsid w:val="00FC5295"/>
    <w:rsid w:val="00FC58E0"/>
    <w:rsid w:val="00FD4BF4"/>
    <w:rsid w:val="00FD6774"/>
    <w:rsid w:val="00FE03E5"/>
    <w:rsid w:val="00FE0714"/>
    <w:rsid w:val="00FE0FBF"/>
    <w:rsid w:val="00FF2903"/>
    <w:rsid w:val="00FF2E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1DDB2"/>
  <w15:docId w15:val="{9D00CF62-66C4-40CF-A73A-8F32ABF20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21B"/>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6121B"/>
    <w:pPr>
      <w:spacing w:after="0" w:line="240" w:lineRule="auto"/>
    </w:pPr>
    <w:rPr>
      <w:rFonts w:ascii="Calibri" w:eastAsia="Calibri" w:hAnsi="Calibri" w:cs="Times New Roman"/>
      <w:sz w:val="22"/>
    </w:rPr>
  </w:style>
  <w:style w:type="character" w:customStyle="1" w:styleId="markedcontent">
    <w:name w:val="markedcontent"/>
    <w:basedOn w:val="a0"/>
    <w:rsid w:val="0076121B"/>
  </w:style>
  <w:style w:type="table" w:styleId="a4">
    <w:name w:val="Table Grid"/>
    <w:basedOn w:val="a1"/>
    <w:uiPriority w:val="59"/>
    <w:rsid w:val="00A2071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A2071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List Paragraph"/>
    <w:basedOn w:val="a"/>
    <w:uiPriority w:val="34"/>
    <w:qFormat/>
    <w:rsid w:val="00991B95"/>
    <w:pPr>
      <w:ind w:left="720"/>
      <w:contextualSpacing/>
    </w:pPr>
  </w:style>
  <w:style w:type="paragraph" w:styleId="a6">
    <w:name w:val="header"/>
    <w:basedOn w:val="a"/>
    <w:link w:val="a7"/>
    <w:uiPriority w:val="99"/>
    <w:unhideWhenUsed/>
    <w:rsid w:val="0091295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12958"/>
    <w:rPr>
      <w:rFonts w:ascii="Calibri" w:eastAsia="Calibri" w:hAnsi="Calibri" w:cs="Times New Roman"/>
      <w:sz w:val="22"/>
    </w:rPr>
  </w:style>
  <w:style w:type="paragraph" w:styleId="a8">
    <w:name w:val="footer"/>
    <w:basedOn w:val="a"/>
    <w:link w:val="a9"/>
    <w:uiPriority w:val="99"/>
    <w:unhideWhenUsed/>
    <w:rsid w:val="0091295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12958"/>
    <w:rPr>
      <w:rFonts w:ascii="Calibri" w:eastAsia="Calibri" w:hAnsi="Calibri" w:cs="Times New Roman"/>
      <w:sz w:val="22"/>
    </w:rPr>
  </w:style>
  <w:style w:type="paragraph" w:styleId="aa">
    <w:name w:val="Normal (Web)"/>
    <w:basedOn w:val="a"/>
    <w:uiPriority w:val="99"/>
    <w:unhideWhenUsed/>
    <w:rsid w:val="009129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rsid w:val="00BF72F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rsid w:val="00FE03E5"/>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uiPriority w:val="99"/>
    <w:rsid w:val="00FE03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ab">
    <w:name w:val="Нормальный (таблица)"/>
    <w:basedOn w:val="a"/>
    <w:next w:val="a"/>
    <w:uiPriority w:val="99"/>
    <w:rsid w:val="0061379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c">
    <w:name w:val="Balloon Text"/>
    <w:basedOn w:val="a"/>
    <w:link w:val="ad"/>
    <w:uiPriority w:val="99"/>
    <w:semiHidden/>
    <w:unhideWhenUsed/>
    <w:rsid w:val="003023A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023A9"/>
    <w:rPr>
      <w:rFonts w:ascii="Tahoma" w:eastAsia="Calibri" w:hAnsi="Tahoma" w:cs="Tahoma"/>
      <w:sz w:val="16"/>
      <w:szCs w:val="16"/>
    </w:rPr>
  </w:style>
  <w:style w:type="character" w:styleId="ae">
    <w:name w:val="Hyperlink"/>
    <w:basedOn w:val="a0"/>
    <w:uiPriority w:val="99"/>
    <w:semiHidden/>
    <w:unhideWhenUsed/>
    <w:rsid w:val="00AA3960"/>
    <w:rPr>
      <w:color w:val="0000FF"/>
      <w:u w:val="single"/>
    </w:rPr>
  </w:style>
  <w:style w:type="character" w:styleId="af">
    <w:name w:val="FollowedHyperlink"/>
    <w:basedOn w:val="a0"/>
    <w:uiPriority w:val="99"/>
    <w:semiHidden/>
    <w:unhideWhenUsed/>
    <w:rsid w:val="00AA3960"/>
    <w:rPr>
      <w:color w:val="800080"/>
      <w:u w:val="single"/>
    </w:rPr>
  </w:style>
  <w:style w:type="paragraph" w:customStyle="1" w:styleId="msonormal0">
    <w:name w:val="msonormal"/>
    <w:basedOn w:val="a"/>
    <w:rsid w:val="00AA396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3">
    <w:name w:val="xl63"/>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4">
    <w:name w:val="xl64"/>
    <w:basedOn w:val="a"/>
    <w:rsid w:val="00AA3960"/>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5">
    <w:name w:val="xl6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6">
    <w:name w:val="xl6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7">
    <w:name w:val="xl67"/>
    <w:basedOn w:val="a"/>
    <w:rsid w:val="00AA3960"/>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8">
    <w:name w:val="xl68"/>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0">
    <w:name w:val="xl7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1">
    <w:name w:val="xl7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2">
    <w:name w:val="xl72"/>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3">
    <w:name w:val="xl7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4">
    <w:name w:val="xl7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5">
    <w:name w:val="xl7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6">
    <w:name w:val="xl7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9">
    <w:name w:val="xl79"/>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0">
    <w:name w:val="xl8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1">
    <w:name w:val="xl8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2">
    <w:name w:val="xl82"/>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3">
    <w:name w:val="xl8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84">
    <w:name w:val="xl84"/>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5">
    <w:name w:val="xl8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6">
    <w:name w:val="xl8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7">
    <w:name w:val="xl8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88">
    <w:name w:val="xl88"/>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89">
    <w:name w:val="xl8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91">
    <w:name w:val="xl9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2">
    <w:name w:val="xl92"/>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3">
    <w:name w:val="xl9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5">
    <w:name w:val="xl95"/>
    <w:basedOn w:val="a"/>
    <w:rsid w:val="00AA396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6">
    <w:name w:val="xl96"/>
    <w:basedOn w:val="a"/>
    <w:rsid w:val="00AA396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7">
    <w:name w:val="xl97"/>
    <w:basedOn w:val="a"/>
    <w:rsid w:val="00AA396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8">
    <w:name w:val="xl98"/>
    <w:basedOn w:val="a"/>
    <w:rsid w:val="00AA396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9">
    <w:name w:val="xl99"/>
    <w:basedOn w:val="a"/>
    <w:rsid w:val="00AA396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rsid w:val="00AA396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2">
    <w:name w:val="xl102"/>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3">
    <w:name w:val="xl103"/>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4">
    <w:name w:val="xl10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5">
    <w:name w:val="xl10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6">
    <w:name w:val="xl10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7">
    <w:name w:val="xl10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0">
    <w:name w:val="xl110"/>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3">
    <w:name w:val="xl113"/>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4">
    <w:name w:val="xl114"/>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5">
    <w:name w:val="xl115"/>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6">
    <w:name w:val="xl116"/>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7">
    <w:name w:val="xl117"/>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8">
    <w:name w:val="xl118"/>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19">
    <w:name w:val="xl119"/>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0">
    <w:name w:val="xl12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1">
    <w:name w:val="xl12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2">
    <w:name w:val="xl12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3">
    <w:name w:val="xl123"/>
    <w:basedOn w:val="a"/>
    <w:rsid w:val="00AA396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4">
    <w:name w:val="xl12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8">
    <w:name w:val="xl128"/>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9">
    <w:name w:val="xl12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0">
    <w:name w:val="xl13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1">
    <w:name w:val="xl13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2">
    <w:name w:val="xl13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3">
    <w:name w:val="xl133"/>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4">
    <w:name w:val="xl134"/>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5">
    <w:name w:val="xl135"/>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6">
    <w:name w:val="xl136"/>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7">
    <w:name w:val="xl13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8">
    <w:name w:val="xl138"/>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9">
    <w:name w:val="xl13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0">
    <w:name w:val="xl140"/>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1">
    <w:name w:val="xl14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2">
    <w:name w:val="xl14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3">
    <w:name w:val="xl143"/>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4">
    <w:name w:val="xl14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5">
    <w:name w:val="xl14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6">
    <w:name w:val="xl14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7">
    <w:name w:val="xl14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8">
    <w:name w:val="xl148"/>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9">
    <w:name w:val="xl149"/>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0">
    <w:name w:val="xl150"/>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1">
    <w:name w:val="xl151"/>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52">
    <w:name w:val="xl152"/>
    <w:basedOn w:val="a"/>
    <w:rsid w:val="00AA3960"/>
    <w:pPr>
      <w:pBdr>
        <w:top w:val="single" w:sz="4" w:space="0" w:color="auto"/>
        <w:left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3">
    <w:name w:val="xl153"/>
    <w:basedOn w:val="a"/>
    <w:rsid w:val="00AA3960"/>
    <w:pPr>
      <w:pBdr>
        <w:top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AA3960"/>
    <w:pPr>
      <w:pBdr>
        <w:top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5">
    <w:name w:val="xl155"/>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6">
    <w:name w:val="xl156"/>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7">
    <w:name w:val="xl157"/>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8">
    <w:name w:val="xl158"/>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59">
    <w:name w:val="xl159"/>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60">
    <w:name w:val="xl160"/>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1">
    <w:name w:val="xl161"/>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2">
    <w:name w:val="xl162"/>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3">
    <w:name w:val="xl163"/>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4">
    <w:name w:val="xl164"/>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7">
    <w:name w:val="xl167"/>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8">
    <w:name w:val="xl168"/>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9">
    <w:name w:val="xl16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0">
    <w:name w:val="xl170"/>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1">
    <w:name w:val="xl17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2">
    <w:name w:val="xl17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3">
    <w:name w:val="xl173"/>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4">
    <w:name w:val="xl174"/>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5">
    <w:name w:val="xl17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6">
    <w:name w:val="xl176"/>
    <w:basedOn w:val="a"/>
    <w:rsid w:val="00AA396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7">
    <w:name w:val="xl177"/>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8">
    <w:name w:val="xl178"/>
    <w:basedOn w:val="a"/>
    <w:rsid w:val="00AA396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9">
    <w:name w:val="xl179"/>
    <w:basedOn w:val="a"/>
    <w:rsid w:val="00AA396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0">
    <w:name w:val="xl180"/>
    <w:basedOn w:val="a"/>
    <w:rsid w:val="00AA396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1">
    <w:name w:val="xl18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2">
    <w:name w:val="xl18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3">
    <w:name w:val="xl183"/>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4">
    <w:name w:val="xl184"/>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5">
    <w:name w:val="xl185"/>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6">
    <w:name w:val="xl186"/>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7">
    <w:name w:val="xl187"/>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8">
    <w:name w:val="xl188"/>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9">
    <w:name w:val="xl189"/>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0">
    <w:name w:val="xl190"/>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1">
    <w:name w:val="xl19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2">
    <w:name w:val="xl19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styleId="af0">
    <w:name w:val="Body Text"/>
    <w:basedOn w:val="a"/>
    <w:link w:val="1"/>
    <w:rsid w:val="00D76A33"/>
    <w:pPr>
      <w:spacing w:after="120" w:line="240" w:lineRule="auto"/>
    </w:pPr>
    <w:rPr>
      <w:rFonts w:ascii="Times New Roman" w:eastAsia="Times New Roman" w:hAnsi="Times New Roman"/>
      <w:sz w:val="24"/>
      <w:szCs w:val="24"/>
      <w:lang w:eastAsia="ar-SA"/>
    </w:rPr>
  </w:style>
  <w:style w:type="character" w:customStyle="1" w:styleId="1">
    <w:name w:val="Основной текст Знак1"/>
    <w:link w:val="af0"/>
    <w:locked/>
    <w:rsid w:val="00D76A33"/>
    <w:rPr>
      <w:rFonts w:eastAsia="Times New Roman" w:cs="Times New Roman"/>
      <w:sz w:val="24"/>
      <w:szCs w:val="24"/>
      <w:lang w:eastAsia="ar-SA"/>
    </w:rPr>
  </w:style>
  <w:style w:type="character" w:customStyle="1" w:styleId="af1">
    <w:name w:val="Основной текст Знак"/>
    <w:basedOn w:val="a0"/>
    <w:uiPriority w:val="99"/>
    <w:semiHidden/>
    <w:rsid w:val="00D76A33"/>
    <w:rPr>
      <w:rFonts w:ascii="Calibri" w:eastAsia="Calibri" w:hAnsi="Calibri" w:cs="Times New Roman"/>
      <w:sz w:val="22"/>
    </w:rPr>
  </w:style>
  <w:style w:type="character" w:customStyle="1" w:styleId="af2">
    <w:name w:val="Схема документа Знак"/>
    <w:basedOn w:val="a0"/>
    <w:link w:val="af3"/>
    <w:uiPriority w:val="99"/>
    <w:semiHidden/>
    <w:rsid w:val="00D76A33"/>
    <w:rPr>
      <w:rFonts w:ascii="Tahoma" w:eastAsia="Calibri" w:hAnsi="Tahoma" w:cs="Tahoma"/>
      <w:sz w:val="16"/>
      <w:szCs w:val="16"/>
    </w:rPr>
  </w:style>
  <w:style w:type="paragraph" w:styleId="af3">
    <w:name w:val="Document Map"/>
    <w:basedOn w:val="a"/>
    <w:link w:val="af2"/>
    <w:uiPriority w:val="99"/>
    <w:semiHidden/>
    <w:unhideWhenUsed/>
    <w:rsid w:val="00D76A33"/>
    <w:pPr>
      <w:spacing w:after="0" w:line="240" w:lineRule="auto"/>
    </w:pPr>
    <w:rPr>
      <w:rFonts w:ascii="Tahoma" w:hAnsi="Tahoma" w:cs="Tahoma"/>
      <w:sz w:val="16"/>
      <w:szCs w:val="16"/>
    </w:rPr>
  </w:style>
  <w:style w:type="paragraph" w:styleId="af4">
    <w:name w:val="footnote text"/>
    <w:basedOn w:val="a"/>
    <w:link w:val="af5"/>
    <w:uiPriority w:val="99"/>
    <w:unhideWhenUsed/>
    <w:rsid w:val="00D76A33"/>
    <w:pPr>
      <w:spacing w:after="0" w:line="240" w:lineRule="auto"/>
    </w:pPr>
    <w:rPr>
      <w:rFonts w:ascii="Times New Roman" w:eastAsia="MS Mincho" w:hAnsi="Times New Roman"/>
      <w:sz w:val="20"/>
      <w:szCs w:val="20"/>
      <w:lang w:eastAsia="ru-RU"/>
    </w:rPr>
  </w:style>
  <w:style w:type="character" w:customStyle="1" w:styleId="af5">
    <w:name w:val="Текст сноски Знак"/>
    <w:basedOn w:val="a0"/>
    <w:link w:val="af4"/>
    <w:uiPriority w:val="99"/>
    <w:rsid w:val="00D76A33"/>
    <w:rPr>
      <w:rFonts w:eastAsia="MS Mincho" w:cs="Times New Roman"/>
      <w:sz w:val="20"/>
      <w:szCs w:val="20"/>
      <w:lang w:eastAsia="ru-RU"/>
    </w:rPr>
  </w:style>
  <w:style w:type="character" w:styleId="af6">
    <w:name w:val="footnote reference"/>
    <w:uiPriority w:val="99"/>
    <w:unhideWhenUsed/>
    <w:rsid w:val="00D76A33"/>
    <w:rPr>
      <w:vertAlign w:val="superscript"/>
    </w:rPr>
  </w:style>
  <w:style w:type="character" w:customStyle="1" w:styleId="10">
    <w:name w:val="Заголовок №1_"/>
    <w:basedOn w:val="a0"/>
    <w:link w:val="11"/>
    <w:rsid w:val="00D76A33"/>
    <w:rPr>
      <w:rFonts w:eastAsia="Times New Roman" w:cs="Times New Roman"/>
      <w:sz w:val="26"/>
      <w:szCs w:val="26"/>
      <w:shd w:val="clear" w:color="auto" w:fill="FFFFFF"/>
    </w:rPr>
  </w:style>
  <w:style w:type="paragraph" w:customStyle="1" w:styleId="11">
    <w:name w:val="Заголовок №1"/>
    <w:basedOn w:val="a"/>
    <w:link w:val="10"/>
    <w:rsid w:val="00D76A33"/>
    <w:pPr>
      <w:shd w:val="clear" w:color="auto" w:fill="FFFFFF"/>
      <w:spacing w:before="960" w:after="0" w:line="322" w:lineRule="exact"/>
      <w:jc w:val="center"/>
      <w:outlineLvl w:val="0"/>
    </w:pPr>
    <w:rPr>
      <w:rFonts w:ascii="Times New Roman" w:eastAsia="Times New Roman" w:hAnsi="Times New Roman"/>
      <w:sz w:val="26"/>
      <w:szCs w:val="26"/>
    </w:rPr>
  </w:style>
  <w:style w:type="character" w:customStyle="1" w:styleId="af7">
    <w:name w:val="Основной текст_"/>
    <w:basedOn w:val="a0"/>
    <w:link w:val="2"/>
    <w:rsid w:val="00D76A33"/>
    <w:rPr>
      <w:rFonts w:eastAsia="Times New Roman" w:cs="Times New Roman"/>
      <w:sz w:val="25"/>
      <w:szCs w:val="25"/>
      <w:shd w:val="clear" w:color="auto" w:fill="FFFFFF"/>
    </w:rPr>
  </w:style>
  <w:style w:type="paragraph" w:customStyle="1" w:styleId="2">
    <w:name w:val="Основной текст2"/>
    <w:basedOn w:val="a"/>
    <w:link w:val="af7"/>
    <w:rsid w:val="00D76A33"/>
    <w:pPr>
      <w:shd w:val="clear" w:color="auto" w:fill="FFFFFF"/>
      <w:spacing w:after="0" w:line="322" w:lineRule="exact"/>
    </w:pPr>
    <w:rPr>
      <w:rFonts w:ascii="Times New Roman" w:eastAsia="Times New Roman" w:hAnsi="Times New Roman"/>
      <w:sz w:val="25"/>
      <w:szCs w:val="25"/>
    </w:rPr>
  </w:style>
  <w:style w:type="character" w:customStyle="1" w:styleId="ConsPlusNormal0">
    <w:name w:val="ConsPlusNormal Знак"/>
    <w:link w:val="ConsPlusNormal"/>
    <w:rsid w:val="000E21D7"/>
    <w:rPr>
      <w:rFonts w:ascii="Arial" w:eastAsia="Times New Roman" w:hAnsi="Arial" w:cs="Arial"/>
      <w:sz w:val="20"/>
      <w:szCs w:val="20"/>
      <w:lang w:eastAsia="ru-RU"/>
    </w:rPr>
  </w:style>
  <w:style w:type="paragraph" w:customStyle="1" w:styleId="s16">
    <w:name w:val="s_16"/>
    <w:basedOn w:val="a"/>
    <w:rsid w:val="00CD2CB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empty">
    <w:name w:val="empty"/>
    <w:basedOn w:val="a"/>
    <w:rsid w:val="00CD2CB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8">
    <w:name w:val="Прижатый влево"/>
    <w:basedOn w:val="a"/>
    <w:next w:val="a"/>
    <w:uiPriority w:val="99"/>
    <w:rsid w:val="00CD2CBD"/>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8002">
      <w:bodyDiv w:val="1"/>
      <w:marLeft w:val="0"/>
      <w:marRight w:val="0"/>
      <w:marTop w:val="0"/>
      <w:marBottom w:val="0"/>
      <w:divBdr>
        <w:top w:val="none" w:sz="0" w:space="0" w:color="auto"/>
        <w:left w:val="none" w:sz="0" w:space="0" w:color="auto"/>
        <w:bottom w:val="none" w:sz="0" w:space="0" w:color="auto"/>
        <w:right w:val="none" w:sz="0" w:space="0" w:color="auto"/>
      </w:divBdr>
    </w:div>
    <w:div w:id="69011803">
      <w:bodyDiv w:val="1"/>
      <w:marLeft w:val="0"/>
      <w:marRight w:val="0"/>
      <w:marTop w:val="0"/>
      <w:marBottom w:val="0"/>
      <w:divBdr>
        <w:top w:val="none" w:sz="0" w:space="0" w:color="auto"/>
        <w:left w:val="none" w:sz="0" w:space="0" w:color="auto"/>
        <w:bottom w:val="none" w:sz="0" w:space="0" w:color="auto"/>
        <w:right w:val="none" w:sz="0" w:space="0" w:color="auto"/>
      </w:divBdr>
    </w:div>
    <w:div w:id="101804581">
      <w:bodyDiv w:val="1"/>
      <w:marLeft w:val="0"/>
      <w:marRight w:val="0"/>
      <w:marTop w:val="0"/>
      <w:marBottom w:val="0"/>
      <w:divBdr>
        <w:top w:val="none" w:sz="0" w:space="0" w:color="auto"/>
        <w:left w:val="none" w:sz="0" w:space="0" w:color="auto"/>
        <w:bottom w:val="none" w:sz="0" w:space="0" w:color="auto"/>
        <w:right w:val="none" w:sz="0" w:space="0" w:color="auto"/>
      </w:divBdr>
    </w:div>
    <w:div w:id="127944022">
      <w:bodyDiv w:val="1"/>
      <w:marLeft w:val="0"/>
      <w:marRight w:val="0"/>
      <w:marTop w:val="0"/>
      <w:marBottom w:val="0"/>
      <w:divBdr>
        <w:top w:val="none" w:sz="0" w:space="0" w:color="auto"/>
        <w:left w:val="none" w:sz="0" w:space="0" w:color="auto"/>
        <w:bottom w:val="none" w:sz="0" w:space="0" w:color="auto"/>
        <w:right w:val="none" w:sz="0" w:space="0" w:color="auto"/>
      </w:divBdr>
    </w:div>
    <w:div w:id="197282980">
      <w:bodyDiv w:val="1"/>
      <w:marLeft w:val="0"/>
      <w:marRight w:val="0"/>
      <w:marTop w:val="0"/>
      <w:marBottom w:val="0"/>
      <w:divBdr>
        <w:top w:val="none" w:sz="0" w:space="0" w:color="auto"/>
        <w:left w:val="none" w:sz="0" w:space="0" w:color="auto"/>
        <w:bottom w:val="none" w:sz="0" w:space="0" w:color="auto"/>
        <w:right w:val="none" w:sz="0" w:space="0" w:color="auto"/>
      </w:divBdr>
      <w:divsChild>
        <w:div w:id="304548034">
          <w:marLeft w:val="0"/>
          <w:marRight w:val="0"/>
          <w:marTop w:val="0"/>
          <w:marBottom w:val="0"/>
          <w:divBdr>
            <w:top w:val="none" w:sz="0" w:space="0" w:color="auto"/>
            <w:left w:val="none" w:sz="0" w:space="0" w:color="auto"/>
            <w:bottom w:val="none" w:sz="0" w:space="0" w:color="auto"/>
            <w:right w:val="none" w:sz="0" w:space="0" w:color="auto"/>
          </w:divBdr>
        </w:div>
      </w:divsChild>
    </w:div>
    <w:div w:id="306905346">
      <w:bodyDiv w:val="1"/>
      <w:marLeft w:val="0"/>
      <w:marRight w:val="0"/>
      <w:marTop w:val="0"/>
      <w:marBottom w:val="0"/>
      <w:divBdr>
        <w:top w:val="none" w:sz="0" w:space="0" w:color="auto"/>
        <w:left w:val="none" w:sz="0" w:space="0" w:color="auto"/>
        <w:bottom w:val="none" w:sz="0" w:space="0" w:color="auto"/>
        <w:right w:val="none" w:sz="0" w:space="0" w:color="auto"/>
      </w:divBdr>
    </w:div>
    <w:div w:id="418910663">
      <w:bodyDiv w:val="1"/>
      <w:marLeft w:val="0"/>
      <w:marRight w:val="0"/>
      <w:marTop w:val="0"/>
      <w:marBottom w:val="0"/>
      <w:divBdr>
        <w:top w:val="none" w:sz="0" w:space="0" w:color="auto"/>
        <w:left w:val="none" w:sz="0" w:space="0" w:color="auto"/>
        <w:bottom w:val="none" w:sz="0" w:space="0" w:color="auto"/>
        <w:right w:val="none" w:sz="0" w:space="0" w:color="auto"/>
      </w:divBdr>
    </w:div>
    <w:div w:id="494419552">
      <w:bodyDiv w:val="1"/>
      <w:marLeft w:val="0"/>
      <w:marRight w:val="0"/>
      <w:marTop w:val="0"/>
      <w:marBottom w:val="0"/>
      <w:divBdr>
        <w:top w:val="none" w:sz="0" w:space="0" w:color="auto"/>
        <w:left w:val="none" w:sz="0" w:space="0" w:color="auto"/>
        <w:bottom w:val="none" w:sz="0" w:space="0" w:color="auto"/>
        <w:right w:val="none" w:sz="0" w:space="0" w:color="auto"/>
      </w:divBdr>
    </w:div>
    <w:div w:id="656229269">
      <w:bodyDiv w:val="1"/>
      <w:marLeft w:val="0"/>
      <w:marRight w:val="0"/>
      <w:marTop w:val="0"/>
      <w:marBottom w:val="0"/>
      <w:divBdr>
        <w:top w:val="none" w:sz="0" w:space="0" w:color="auto"/>
        <w:left w:val="none" w:sz="0" w:space="0" w:color="auto"/>
        <w:bottom w:val="none" w:sz="0" w:space="0" w:color="auto"/>
        <w:right w:val="none" w:sz="0" w:space="0" w:color="auto"/>
      </w:divBdr>
    </w:div>
    <w:div w:id="656423106">
      <w:bodyDiv w:val="1"/>
      <w:marLeft w:val="0"/>
      <w:marRight w:val="0"/>
      <w:marTop w:val="0"/>
      <w:marBottom w:val="0"/>
      <w:divBdr>
        <w:top w:val="none" w:sz="0" w:space="0" w:color="auto"/>
        <w:left w:val="none" w:sz="0" w:space="0" w:color="auto"/>
        <w:bottom w:val="none" w:sz="0" w:space="0" w:color="auto"/>
        <w:right w:val="none" w:sz="0" w:space="0" w:color="auto"/>
      </w:divBdr>
      <w:divsChild>
        <w:div w:id="1190412417">
          <w:marLeft w:val="0"/>
          <w:marRight w:val="0"/>
          <w:marTop w:val="0"/>
          <w:marBottom w:val="0"/>
          <w:divBdr>
            <w:top w:val="none" w:sz="0" w:space="0" w:color="auto"/>
            <w:left w:val="none" w:sz="0" w:space="0" w:color="auto"/>
            <w:bottom w:val="none" w:sz="0" w:space="0" w:color="auto"/>
            <w:right w:val="none" w:sz="0" w:space="0" w:color="auto"/>
          </w:divBdr>
        </w:div>
      </w:divsChild>
    </w:div>
    <w:div w:id="868756143">
      <w:bodyDiv w:val="1"/>
      <w:marLeft w:val="0"/>
      <w:marRight w:val="0"/>
      <w:marTop w:val="0"/>
      <w:marBottom w:val="0"/>
      <w:divBdr>
        <w:top w:val="none" w:sz="0" w:space="0" w:color="auto"/>
        <w:left w:val="none" w:sz="0" w:space="0" w:color="auto"/>
        <w:bottom w:val="none" w:sz="0" w:space="0" w:color="auto"/>
        <w:right w:val="none" w:sz="0" w:space="0" w:color="auto"/>
      </w:divBdr>
      <w:divsChild>
        <w:div w:id="2061979568">
          <w:marLeft w:val="0"/>
          <w:marRight w:val="0"/>
          <w:marTop w:val="0"/>
          <w:marBottom w:val="0"/>
          <w:divBdr>
            <w:top w:val="none" w:sz="0" w:space="0" w:color="auto"/>
            <w:left w:val="none" w:sz="0" w:space="0" w:color="auto"/>
            <w:bottom w:val="none" w:sz="0" w:space="0" w:color="auto"/>
            <w:right w:val="none" w:sz="0" w:space="0" w:color="auto"/>
          </w:divBdr>
        </w:div>
        <w:div w:id="974868530">
          <w:marLeft w:val="0"/>
          <w:marRight w:val="0"/>
          <w:marTop w:val="0"/>
          <w:marBottom w:val="0"/>
          <w:divBdr>
            <w:top w:val="none" w:sz="0" w:space="0" w:color="auto"/>
            <w:left w:val="none" w:sz="0" w:space="0" w:color="auto"/>
            <w:bottom w:val="none" w:sz="0" w:space="0" w:color="auto"/>
            <w:right w:val="none" w:sz="0" w:space="0" w:color="auto"/>
          </w:divBdr>
        </w:div>
      </w:divsChild>
    </w:div>
    <w:div w:id="1344668501">
      <w:bodyDiv w:val="1"/>
      <w:marLeft w:val="0"/>
      <w:marRight w:val="0"/>
      <w:marTop w:val="0"/>
      <w:marBottom w:val="0"/>
      <w:divBdr>
        <w:top w:val="none" w:sz="0" w:space="0" w:color="auto"/>
        <w:left w:val="none" w:sz="0" w:space="0" w:color="auto"/>
        <w:bottom w:val="none" w:sz="0" w:space="0" w:color="auto"/>
        <w:right w:val="none" w:sz="0" w:space="0" w:color="auto"/>
      </w:divBdr>
      <w:divsChild>
        <w:div w:id="51467625">
          <w:marLeft w:val="0"/>
          <w:marRight w:val="0"/>
          <w:marTop w:val="0"/>
          <w:marBottom w:val="0"/>
          <w:divBdr>
            <w:top w:val="none" w:sz="0" w:space="0" w:color="auto"/>
            <w:left w:val="none" w:sz="0" w:space="0" w:color="auto"/>
            <w:bottom w:val="none" w:sz="0" w:space="0" w:color="auto"/>
            <w:right w:val="none" w:sz="0" w:space="0" w:color="auto"/>
          </w:divBdr>
        </w:div>
      </w:divsChild>
    </w:div>
    <w:div w:id="1358191791">
      <w:bodyDiv w:val="1"/>
      <w:marLeft w:val="0"/>
      <w:marRight w:val="0"/>
      <w:marTop w:val="0"/>
      <w:marBottom w:val="0"/>
      <w:divBdr>
        <w:top w:val="none" w:sz="0" w:space="0" w:color="auto"/>
        <w:left w:val="none" w:sz="0" w:space="0" w:color="auto"/>
        <w:bottom w:val="none" w:sz="0" w:space="0" w:color="auto"/>
        <w:right w:val="none" w:sz="0" w:space="0" w:color="auto"/>
      </w:divBdr>
    </w:div>
    <w:div w:id="1394767383">
      <w:bodyDiv w:val="1"/>
      <w:marLeft w:val="0"/>
      <w:marRight w:val="0"/>
      <w:marTop w:val="0"/>
      <w:marBottom w:val="0"/>
      <w:divBdr>
        <w:top w:val="none" w:sz="0" w:space="0" w:color="auto"/>
        <w:left w:val="none" w:sz="0" w:space="0" w:color="auto"/>
        <w:bottom w:val="none" w:sz="0" w:space="0" w:color="auto"/>
        <w:right w:val="none" w:sz="0" w:space="0" w:color="auto"/>
      </w:divBdr>
    </w:div>
    <w:div w:id="1513183250">
      <w:bodyDiv w:val="1"/>
      <w:marLeft w:val="0"/>
      <w:marRight w:val="0"/>
      <w:marTop w:val="0"/>
      <w:marBottom w:val="0"/>
      <w:divBdr>
        <w:top w:val="none" w:sz="0" w:space="0" w:color="auto"/>
        <w:left w:val="none" w:sz="0" w:space="0" w:color="auto"/>
        <w:bottom w:val="none" w:sz="0" w:space="0" w:color="auto"/>
        <w:right w:val="none" w:sz="0" w:space="0" w:color="auto"/>
      </w:divBdr>
    </w:div>
    <w:div w:id="1649018204">
      <w:bodyDiv w:val="1"/>
      <w:marLeft w:val="0"/>
      <w:marRight w:val="0"/>
      <w:marTop w:val="0"/>
      <w:marBottom w:val="0"/>
      <w:divBdr>
        <w:top w:val="none" w:sz="0" w:space="0" w:color="auto"/>
        <w:left w:val="none" w:sz="0" w:space="0" w:color="auto"/>
        <w:bottom w:val="none" w:sz="0" w:space="0" w:color="auto"/>
        <w:right w:val="none" w:sz="0" w:space="0" w:color="auto"/>
      </w:divBdr>
    </w:div>
    <w:div w:id="1893692208">
      <w:bodyDiv w:val="1"/>
      <w:marLeft w:val="0"/>
      <w:marRight w:val="0"/>
      <w:marTop w:val="0"/>
      <w:marBottom w:val="0"/>
      <w:divBdr>
        <w:top w:val="none" w:sz="0" w:space="0" w:color="auto"/>
        <w:left w:val="none" w:sz="0" w:space="0" w:color="auto"/>
        <w:bottom w:val="none" w:sz="0" w:space="0" w:color="auto"/>
        <w:right w:val="none" w:sz="0" w:space="0" w:color="auto"/>
      </w:divBdr>
      <w:divsChild>
        <w:div w:id="1458794340">
          <w:marLeft w:val="0"/>
          <w:marRight w:val="0"/>
          <w:marTop w:val="0"/>
          <w:marBottom w:val="0"/>
          <w:divBdr>
            <w:top w:val="none" w:sz="0" w:space="0" w:color="auto"/>
            <w:left w:val="none" w:sz="0" w:space="0" w:color="auto"/>
            <w:bottom w:val="none" w:sz="0" w:space="0" w:color="auto"/>
            <w:right w:val="none" w:sz="0" w:space="0" w:color="auto"/>
          </w:divBdr>
        </w:div>
      </w:divsChild>
    </w:div>
    <w:div w:id="2013989100">
      <w:bodyDiv w:val="1"/>
      <w:marLeft w:val="0"/>
      <w:marRight w:val="0"/>
      <w:marTop w:val="0"/>
      <w:marBottom w:val="0"/>
      <w:divBdr>
        <w:top w:val="none" w:sz="0" w:space="0" w:color="auto"/>
        <w:left w:val="none" w:sz="0" w:space="0" w:color="auto"/>
        <w:bottom w:val="none" w:sz="0" w:space="0" w:color="auto"/>
        <w:right w:val="none" w:sz="0" w:space="0" w:color="auto"/>
      </w:divBdr>
    </w:div>
    <w:div w:id="21325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F1D7C7C466AE2B81433129BEC21D083FB76C8474A404D5D92FED081C5233F778CB3C785E7DD9FA44313362D26g1L6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2F1D7C7C466AE2B81433129BEC21D083FB76C8474A404D5D92FED081C5233F778CB3C785E7DD9FA44313362D26g1L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656E8-72CF-4EF6-9B2B-00D182D20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824</TotalTime>
  <Pages>89</Pages>
  <Words>22027</Words>
  <Characters>125555</Characters>
  <Application>Microsoft Office Word</Application>
  <DocSecurity>0</DocSecurity>
  <Lines>1046</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Дмитрий Владимирович Вяземов</cp:lastModifiedBy>
  <cp:revision>33</cp:revision>
  <cp:lastPrinted>2022-11-24T12:09:00Z</cp:lastPrinted>
  <dcterms:created xsi:type="dcterms:W3CDTF">2022-11-11T10:01:00Z</dcterms:created>
  <dcterms:modified xsi:type="dcterms:W3CDTF">2022-11-24T12:09:00Z</dcterms:modified>
</cp:coreProperties>
</file>