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3592D" w:rsidRPr="00E73BE1" w:rsidRDefault="007833A2" w:rsidP="000941D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00F3592D" w:rsidRPr="00E73BE1">
        <w:rPr>
          <w:rFonts w:ascii="Times New Roman" w:hAnsi="Times New Roman" w:cs="Times New Roman"/>
          <w:sz w:val="24"/>
          <w:szCs w:val="24"/>
        </w:rPr>
        <w:t>Приложение</w:t>
      </w:r>
      <w:r w:rsidR="00F3592D">
        <w:rPr>
          <w:rFonts w:ascii="Times New Roman" w:hAnsi="Times New Roman" w:cs="Times New Roman"/>
          <w:sz w:val="24"/>
          <w:szCs w:val="24"/>
        </w:rPr>
        <w:t xml:space="preserve"> </w:t>
      </w:r>
      <w:r>
        <w:rPr>
          <w:rFonts w:ascii="Times New Roman" w:hAnsi="Times New Roman" w:cs="Times New Roman"/>
          <w:sz w:val="24"/>
          <w:szCs w:val="24"/>
        </w:rPr>
        <w:t xml:space="preserve">к </w:t>
      </w:r>
      <w:r w:rsidR="00F3592D" w:rsidRPr="00E73BE1">
        <w:rPr>
          <w:rFonts w:ascii="Times New Roman" w:hAnsi="Times New Roman" w:cs="Times New Roman"/>
          <w:sz w:val="24"/>
          <w:szCs w:val="24"/>
        </w:rPr>
        <w:t xml:space="preserve">постановлению </w:t>
      </w:r>
    </w:p>
    <w:p w:rsidR="00A671FA" w:rsidRDefault="00F3592D" w:rsidP="000941D0">
      <w:pPr>
        <w:spacing w:after="0"/>
        <w:ind w:firstLine="11057"/>
        <w:jc w:val="right"/>
        <w:rPr>
          <w:rFonts w:ascii="Times New Roman" w:hAnsi="Times New Roman" w:cs="Times New Roman"/>
          <w:sz w:val="24"/>
          <w:szCs w:val="24"/>
        </w:rPr>
      </w:pPr>
      <w:r>
        <w:rPr>
          <w:rFonts w:ascii="Times New Roman" w:hAnsi="Times New Roman" w:cs="Times New Roman"/>
          <w:sz w:val="24"/>
          <w:szCs w:val="24"/>
        </w:rPr>
        <w:t>главы</w:t>
      </w:r>
      <w:r w:rsidRPr="00E73BE1">
        <w:rPr>
          <w:rFonts w:ascii="Times New Roman" w:hAnsi="Times New Roman" w:cs="Times New Roman"/>
          <w:sz w:val="24"/>
          <w:szCs w:val="24"/>
        </w:rPr>
        <w:t xml:space="preserve"> городского округа Истра</w:t>
      </w:r>
    </w:p>
    <w:p w:rsidR="00F3592D" w:rsidRPr="004A3932" w:rsidRDefault="00F3592D" w:rsidP="000941D0">
      <w:pPr>
        <w:spacing w:after="0"/>
        <w:ind w:firstLine="11057"/>
        <w:jc w:val="right"/>
        <w:rPr>
          <w:rFonts w:ascii="Times New Roman" w:hAnsi="Times New Roman" w:cs="Times New Roman"/>
          <w:sz w:val="24"/>
          <w:szCs w:val="24"/>
        </w:rPr>
      </w:pPr>
      <w:r w:rsidRPr="00A671FA">
        <w:rPr>
          <w:rFonts w:ascii="Times New Roman" w:hAnsi="Times New Roman" w:cs="Times New Roman"/>
          <w:sz w:val="24"/>
          <w:szCs w:val="24"/>
          <w:u w:val="single"/>
        </w:rPr>
        <w:t xml:space="preserve"> </w:t>
      </w:r>
      <w:r w:rsidR="00A671FA" w:rsidRPr="00D02701">
        <w:rPr>
          <w:rFonts w:ascii="Times New Roman" w:hAnsi="Times New Roman" w:cs="Times New Roman"/>
          <w:sz w:val="24"/>
          <w:szCs w:val="24"/>
          <w:u w:val="single"/>
        </w:rPr>
        <w:t>от</w:t>
      </w:r>
      <w:r w:rsidR="00512EDD">
        <w:rPr>
          <w:rFonts w:ascii="Times New Roman" w:hAnsi="Times New Roman" w:cs="Times New Roman"/>
          <w:sz w:val="24"/>
          <w:szCs w:val="24"/>
          <w:u w:val="single"/>
        </w:rPr>
        <w:t>_</w:t>
      </w:r>
      <w:r w:rsidR="00C15A23">
        <w:rPr>
          <w:rFonts w:ascii="Times New Roman" w:hAnsi="Times New Roman" w:cs="Times New Roman"/>
          <w:sz w:val="24"/>
          <w:szCs w:val="24"/>
          <w:u w:val="single"/>
        </w:rPr>
        <w:t>12.02.</w:t>
      </w:r>
      <w:r w:rsidR="004162D5" w:rsidRPr="00D02701">
        <w:rPr>
          <w:rFonts w:ascii="Times New Roman" w:hAnsi="Times New Roman" w:cs="Times New Roman"/>
          <w:sz w:val="24"/>
          <w:szCs w:val="24"/>
          <w:u w:val="single"/>
        </w:rPr>
        <w:t xml:space="preserve"> </w:t>
      </w:r>
      <w:r w:rsidR="00D854ED">
        <w:rPr>
          <w:rFonts w:ascii="Times New Roman" w:hAnsi="Times New Roman" w:cs="Times New Roman"/>
          <w:sz w:val="24"/>
          <w:szCs w:val="24"/>
          <w:u w:val="single"/>
        </w:rPr>
        <w:t>202</w:t>
      </w:r>
      <w:r w:rsidR="00512EDD">
        <w:rPr>
          <w:rFonts w:ascii="Times New Roman" w:hAnsi="Times New Roman" w:cs="Times New Roman"/>
          <w:sz w:val="24"/>
          <w:szCs w:val="24"/>
          <w:u w:val="single"/>
        </w:rPr>
        <w:t>1</w:t>
      </w:r>
      <w:r w:rsidR="0033471E">
        <w:rPr>
          <w:rFonts w:ascii="Times New Roman" w:hAnsi="Times New Roman" w:cs="Times New Roman"/>
          <w:sz w:val="24"/>
          <w:szCs w:val="24"/>
          <w:u w:val="single"/>
        </w:rPr>
        <w:t xml:space="preserve"> </w:t>
      </w:r>
      <w:r w:rsidR="007032D1" w:rsidRPr="00D02701">
        <w:rPr>
          <w:rFonts w:ascii="Times New Roman" w:hAnsi="Times New Roman" w:cs="Times New Roman"/>
          <w:sz w:val="24"/>
          <w:szCs w:val="24"/>
          <w:u w:val="single"/>
        </w:rPr>
        <w:t xml:space="preserve"> </w:t>
      </w:r>
      <w:r w:rsidRPr="00D02701">
        <w:rPr>
          <w:rFonts w:ascii="Times New Roman" w:hAnsi="Times New Roman" w:cs="Times New Roman"/>
          <w:sz w:val="24"/>
          <w:szCs w:val="24"/>
          <w:u w:val="single"/>
        </w:rPr>
        <w:t>№</w:t>
      </w:r>
      <w:r w:rsidR="00D02701">
        <w:rPr>
          <w:rFonts w:ascii="Times New Roman" w:hAnsi="Times New Roman" w:cs="Times New Roman"/>
          <w:sz w:val="24"/>
          <w:szCs w:val="24"/>
          <w:u w:val="single"/>
        </w:rPr>
        <w:t>_</w:t>
      </w:r>
      <w:r w:rsidR="00C15A23">
        <w:rPr>
          <w:rFonts w:ascii="Times New Roman" w:hAnsi="Times New Roman" w:cs="Times New Roman"/>
          <w:sz w:val="24"/>
          <w:szCs w:val="24"/>
          <w:u w:val="single"/>
        </w:rPr>
        <w:t>79/2</w:t>
      </w:r>
      <w:bookmarkStart w:id="0" w:name="_GoBack"/>
      <w:bookmarkEnd w:id="0"/>
      <w:r w:rsidRPr="00D02701">
        <w:rPr>
          <w:rFonts w:ascii="Times New Roman" w:hAnsi="Times New Roman" w:cs="Times New Roman"/>
          <w:sz w:val="24"/>
          <w:szCs w:val="24"/>
          <w:u w:val="single"/>
        </w:rPr>
        <w:t xml:space="preserve"> </w:t>
      </w:r>
      <w:r w:rsidR="00D02701">
        <w:rPr>
          <w:rFonts w:ascii="Times New Roman" w:hAnsi="Times New Roman" w:cs="Times New Roman"/>
          <w:sz w:val="24"/>
          <w:szCs w:val="24"/>
          <w:u w:val="single"/>
        </w:rPr>
        <w:t xml:space="preserve"> </w:t>
      </w:r>
    </w:p>
    <w:p w:rsidR="003D485F" w:rsidRPr="00E73BE1" w:rsidRDefault="003D485F" w:rsidP="00AD15C5">
      <w:pPr>
        <w:autoSpaceDE w:val="0"/>
        <w:autoSpaceDN w:val="0"/>
        <w:adjustRightInd w:val="0"/>
        <w:spacing w:before="60" w:after="60" w:line="240" w:lineRule="auto"/>
        <w:ind w:right="-10"/>
        <w:jc w:val="center"/>
        <w:outlineLvl w:val="0"/>
        <w:rPr>
          <w:rFonts w:ascii="Times New Roman" w:hAnsi="Times New Roman" w:cs="Times New Roman"/>
          <w:b/>
          <w:bCs/>
          <w:sz w:val="28"/>
          <w:szCs w:val="28"/>
        </w:rPr>
      </w:pPr>
      <w:r w:rsidRPr="00E73BE1">
        <w:rPr>
          <w:rFonts w:ascii="Times New Roman" w:hAnsi="Times New Roman" w:cs="Times New Roman"/>
          <w:b/>
          <w:bCs/>
          <w:sz w:val="28"/>
          <w:szCs w:val="28"/>
        </w:rPr>
        <w:t xml:space="preserve">Муниципальная программа </w:t>
      </w:r>
    </w:p>
    <w:p w:rsidR="003D485F" w:rsidRPr="00E73BE1" w:rsidRDefault="003D485F" w:rsidP="00AD15C5">
      <w:pPr>
        <w:autoSpaceDE w:val="0"/>
        <w:autoSpaceDN w:val="0"/>
        <w:adjustRightInd w:val="0"/>
        <w:spacing w:before="60" w:after="60" w:line="240" w:lineRule="auto"/>
        <w:ind w:right="-10"/>
        <w:jc w:val="center"/>
        <w:outlineLvl w:val="0"/>
        <w:rPr>
          <w:rFonts w:ascii="Times New Roman" w:hAnsi="Times New Roman" w:cs="Times New Roman"/>
          <w:b/>
          <w:bCs/>
          <w:sz w:val="28"/>
          <w:szCs w:val="28"/>
        </w:rPr>
      </w:pPr>
      <w:r w:rsidRPr="00E73BE1">
        <w:rPr>
          <w:rFonts w:ascii="Times New Roman" w:hAnsi="Times New Roman" w:cs="Times New Roman"/>
          <w:b/>
          <w:bCs/>
          <w:sz w:val="28"/>
          <w:szCs w:val="28"/>
        </w:rPr>
        <w:t>«Предпринимательство</w:t>
      </w:r>
      <w:r w:rsidR="007833A2">
        <w:rPr>
          <w:rFonts w:ascii="Times New Roman" w:hAnsi="Times New Roman" w:cs="Times New Roman"/>
          <w:b/>
          <w:bCs/>
          <w:sz w:val="28"/>
          <w:szCs w:val="28"/>
        </w:rPr>
        <w:t>»</w:t>
      </w:r>
      <w:r w:rsidRPr="00E73BE1">
        <w:rPr>
          <w:rFonts w:ascii="Times New Roman" w:hAnsi="Times New Roman" w:cs="Times New Roman"/>
          <w:b/>
          <w:bCs/>
          <w:sz w:val="28"/>
          <w:szCs w:val="28"/>
        </w:rPr>
        <w:t xml:space="preserve"> </w:t>
      </w:r>
    </w:p>
    <w:p w:rsidR="003D485F" w:rsidRPr="00E73BE1" w:rsidRDefault="003D485F" w:rsidP="00DC0911">
      <w:pPr>
        <w:autoSpaceDE w:val="0"/>
        <w:autoSpaceDN w:val="0"/>
        <w:adjustRightInd w:val="0"/>
        <w:spacing w:before="120" w:after="120" w:line="240" w:lineRule="auto"/>
        <w:jc w:val="center"/>
        <w:rPr>
          <w:rFonts w:ascii="Times New Roman" w:hAnsi="Times New Roman" w:cs="Times New Roman"/>
          <w:b/>
          <w:bCs/>
          <w:sz w:val="24"/>
          <w:szCs w:val="24"/>
        </w:rPr>
      </w:pPr>
      <w:r w:rsidRPr="00E73BE1">
        <w:rPr>
          <w:rFonts w:ascii="Times New Roman" w:hAnsi="Times New Roman" w:cs="Times New Roman"/>
          <w:b/>
          <w:bCs/>
          <w:sz w:val="24"/>
          <w:szCs w:val="24"/>
        </w:rPr>
        <w:t>ПАСПОРТ</w:t>
      </w:r>
    </w:p>
    <w:tbl>
      <w:tblPr>
        <w:tblW w:w="154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91"/>
        <w:gridCol w:w="1980"/>
        <w:gridCol w:w="2046"/>
        <w:gridCol w:w="2060"/>
        <w:gridCol w:w="2054"/>
        <w:gridCol w:w="2054"/>
        <w:gridCol w:w="2055"/>
      </w:tblGrid>
      <w:tr w:rsidR="003D485F" w:rsidRPr="00E73BE1" w:rsidTr="007833A2">
        <w:tc>
          <w:tcPr>
            <w:tcW w:w="3191" w:type="dxa"/>
            <w:vAlign w:val="center"/>
          </w:tcPr>
          <w:p w:rsidR="003D485F" w:rsidRPr="00E73BE1" w:rsidRDefault="003D485F" w:rsidP="00147424">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Координатор муниципальной про</w:t>
            </w:r>
            <w:r w:rsidRPr="00E73BE1">
              <w:rPr>
                <w:rFonts w:ascii="Times New Roman" w:hAnsi="Times New Roman" w:cs="Times New Roman"/>
                <w:sz w:val="24"/>
                <w:szCs w:val="24"/>
              </w:rPr>
              <w:softHyphen/>
              <w:t>граммы</w:t>
            </w:r>
          </w:p>
        </w:tc>
        <w:tc>
          <w:tcPr>
            <w:tcW w:w="12249" w:type="dxa"/>
            <w:gridSpan w:val="6"/>
            <w:vAlign w:val="center"/>
          </w:tcPr>
          <w:p w:rsidR="003D485F" w:rsidRPr="00E73BE1" w:rsidRDefault="003D485F" w:rsidP="00663A80">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 xml:space="preserve">Заместитель </w:t>
            </w:r>
            <w:r w:rsidR="005E6338">
              <w:rPr>
                <w:rFonts w:ascii="Times New Roman" w:hAnsi="Times New Roman" w:cs="Times New Roman"/>
                <w:sz w:val="24"/>
                <w:szCs w:val="24"/>
              </w:rPr>
              <w:t>главы</w:t>
            </w:r>
            <w:r w:rsidRPr="00E73BE1">
              <w:rPr>
                <w:rFonts w:ascii="Times New Roman" w:hAnsi="Times New Roman" w:cs="Times New Roman"/>
                <w:sz w:val="24"/>
                <w:szCs w:val="24"/>
              </w:rPr>
              <w:t xml:space="preserve"> администрации городского округа Истра Моско</w:t>
            </w:r>
            <w:r w:rsidR="005E6338">
              <w:rPr>
                <w:rFonts w:ascii="Times New Roman" w:hAnsi="Times New Roman" w:cs="Times New Roman"/>
                <w:sz w:val="24"/>
                <w:szCs w:val="24"/>
              </w:rPr>
              <w:t xml:space="preserve">вской области </w:t>
            </w:r>
          </w:p>
        </w:tc>
      </w:tr>
      <w:tr w:rsidR="007A73B7" w:rsidRPr="00E73BE1" w:rsidTr="001D6CB0">
        <w:trPr>
          <w:trHeight w:val="796"/>
        </w:trPr>
        <w:tc>
          <w:tcPr>
            <w:tcW w:w="3191" w:type="dxa"/>
            <w:tcBorders>
              <w:top w:val="single" w:sz="4" w:space="0" w:color="auto"/>
              <w:left w:val="single" w:sz="4" w:space="0" w:color="auto"/>
              <w:bottom w:val="single" w:sz="4" w:space="0" w:color="auto"/>
              <w:right w:val="single" w:sz="4" w:space="0" w:color="auto"/>
            </w:tcBorders>
            <w:vAlign w:val="center"/>
          </w:tcPr>
          <w:p w:rsidR="007A73B7" w:rsidRPr="00E73BE1" w:rsidRDefault="007A73B7" w:rsidP="007A73B7">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Муниципальный за</w:t>
            </w:r>
            <w:r w:rsidRPr="00E73BE1">
              <w:rPr>
                <w:rFonts w:ascii="Times New Roman" w:hAnsi="Times New Roman" w:cs="Times New Roman"/>
                <w:sz w:val="24"/>
                <w:szCs w:val="24"/>
              </w:rPr>
              <w:softHyphen/>
              <w:t>казчик муниципальной программы</w:t>
            </w:r>
          </w:p>
        </w:tc>
        <w:tc>
          <w:tcPr>
            <w:tcW w:w="12249" w:type="dxa"/>
            <w:gridSpan w:val="6"/>
            <w:tcBorders>
              <w:top w:val="single" w:sz="4" w:space="0" w:color="auto"/>
              <w:left w:val="single" w:sz="4" w:space="0" w:color="auto"/>
              <w:bottom w:val="single" w:sz="4" w:space="0" w:color="auto"/>
              <w:right w:val="single" w:sz="4" w:space="0" w:color="auto"/>
            </w:tcBorders>
            <w:vAlign w:val="center"/>
          </w:tcPr>
          <w:p w:rsidR="007A73B7" w:rsidRPr="00E73BE1" w:rsidRDefault="00663A80" w:rsidP="00CE27ED">
            <w:pPr>
              <w:spacing w:after="0" w:line="240" w:lineRule="auto"/>
              <w:rPr>
                <w:rFonts w:ascii="Times New Roman" w:hAnsi="Times New Roman" w:cs="Times New Roman"/>
                <w:sz w:val="24"/>
                <w:szCs w:val="24"/>
              </w:rPr>
            </w:pPr>
            <w:r w:rsidRPr="00663A80">
              <w:rPr>
                <w:rFonts w:ascii="Times New Roman" w:hAnsi="Times New Roman" w:cs="Times New Roman"/>
                <w:sz w:val="24"/>
                <w:szCs w:val="24"/>
              </w:rPr>
              <w:t xml:space="preserve">Управление экономического развития и </w:t>
            </w:r>
            <w:r w:rsidR="00732B06">
              <w:rPr>
                <w:rFonts w:ascii="Times New Roman" w:hAnsi="Times New Roman" w:cs="Times New Roman"/>
                <w:sz w:val="24"/>
                <w:szCs w:val="24"/>
              </w:rPr>
              <w:t>инвестиций</w:t>
            </w:r>
            <w:r w:rsidRPr="00663A80">
              <w:rPr>
                <w:rFonts w:ascii="Times New Roman" w:hAnsi="Times New Roman" w:cs="Times New Roman"/>
                <w:sz w:val="24"/>
                <w:szCs w:val="24"/>
              </w:rPr>
              <w:t xml:space="preserve"> (</w:t>
            </w:r>
            <w:r w:rsidR="00732B06">
              <w:rPr>
                <w:rFonts w:ascii="Times New Roman" w:hAnsi="Times New Roman" w:cs="Times New Roman"/>
                <w:sz w:val="24"/>
                <w:szCs w:val="24"/>
              </w:rPr>
              <w:t xml:space="preserve">п.п.1, </w:t>
            </w:r>
            <w:r w:rsidRPr="00663A80">
              <w:rPr>
                <w:rFonts w:ascii="Times New Roman" w:hAnsi="Times New Roman" w:cs="Times New Roman"/>
                <w:sz w:val="24"/>
                <w:szCs w:val="24"/>
              </w:rPr>
              <w:t xml:space="preserve">п.п.3); </w:t>
            </w:r>
            <w:r w:rsidR="00732B06" w:rsidRPr="00663A80">
              <w:rPr>
                <w:rFonts w:ascii="Times New Roman" w:hAnsi="Times New Roman" w:cs="Times New Roman"/>
                <w:sz w:val="24"/>
                <w:szCs w:val="24"/>
              </w:rPr>
              <w:t xml:space="preserve">МКУ «Центр закупок (п.п.2); </w:t>
            </w:r>
            <w:r w:rsidR="00732B06">
              <w:rPr>
                <w:rFonts w:ascii="Times New Roman" w:hAnsi="Times New Roman" w:cs="Times New Roman"/>
                <w:sz w:val="24"/>
                <w:szCs w:val="24"/>
              </w:rPr>
              <w:t>отдел развития</w:t>
            </w:r>
            <w:r w:rsidR="004C2F1D">
              <w:rPr>
                <w:rFonts w:ascii="Times New Roman" w:hAnsi="Times New Roman" w:cs="Times New Roman"/>
                <w:sz w:val="24"/>
                <w:szCs w:val="24"/>
              </w:rPr>
              <w:t xml:space="preserve"> </w:t>
            </w:r>
            <w:r w:rsidRPr="00663A80">
              <w:rPr>
                <w:rFonts w:ascii="Times New Roman" w:hAnsi="Times New Roman" w:cs="Times New Roman"/>
                <w:sz w:val="24"/>
                <w:szCs w:val="24"/>
              </w:rPr>
              <w:t>потребительского рынка</w:t>
            </w:r>
            <w:r w:rsidR="00CE27ED">
              <w:rPr>
                <w:rFonts w:ascii="Times New Roman" w:hAnsi="Times New Roman" w:cs="Times New Roman"/>
                <w:sz w:val="24"/>
                <w:szCs w:val="24"/>
              </w:rPr>
              <w:t xml:space="preserve"> (п.п.4)</w:t>
            </w:r>
            <w:r>
              <w:rPr>
                <w:rFonts w:ascii="Times New Roman" w:hAnsi="Times New Roman" w:cs="Times New Roman"/>
                <w:sz w:val="24"/>
                <w:szCs w:val="24"/>
              </w:rPr>
              <w:t xml:space="preserve"> </w:t>
            </w:r>
          </w:p>
        </w:tc>
      </w:tr>
      <w:tr w:rsidR="007A73B7" w:rsidRPr="00E73BE1" w:rsidTr="007833A2">
        <w:tc>
          <w:tcPr>
            <w:tcW w:w="3191" w:type="dxa"/>
            <w:tcBorders>
              <w:top w:val="single" w:sz="4" w:space="0" w:color="auto"/>
              <w:left w:val="single" w:sz="4" w:space="0" w:color="auto"/>
              <w:bottom w:val="single" w:sz="4" w:space="0" w:color="auto"/>
              <w:right w:val="single" w:sz="4" w:space="0" w:color="auto"/>
            </w:tcBorders>
            <w:vAlign w:val="center"/>
          </w:tcPr>
          <w:p w:rsidR="007A73B7" w:rsidRPr="00E73BE1" w:rsidRDefault="007A73B7" w:rsidP="007A73B7">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Цели муниципальной программы</w:t>
            </w:r>
          </w:p>
        </w:tc>
        <w:tc>
          <w:tcPr>
            <w:tcW w:w="12249" w:type="dxa"/>
            <w:gridSpan w:val="6"/>
            <w:tcBorders>
              <w:top w:val="single" w:sz="4" w:space="0" w:color="auto"/>
              <w:left w:val="single" w:sz="4" w:space="0" w:color="auto"/>
              <w:bottom w:val="single" w:sz="4" w:space="0" w:color="auto"/>
              <w:right w:val="single" w:sz="4" w:space="0" w:color="auto"/>
            </w:tcBorders>
            <w:vAlign w:val="center"/>
          </w:tcPr>
          <w:p w:rsidR="007A73B7" w:rsidRPr="00E73BE1" w:rsidRDefault="007A73B7" w:rsidP="00736E98">
            <w:pPr>
              <w:autoSpaceDE w:val="0"/>
              <w:autoSpaceDN w:val="0"/>
              <w:adjustRightInd w:val="0"/>
              <w:spacing w:after="0" w:line="240" w:lineRule="auto"/>
              <w:jc w:val="both"/>
              <w:rPr>
                <w:rFonts w:ascii="Times New Roman" w:hAnsi="Times New Roman" w:cs="Times New Roman"/>
                <w:sz w:val="24"/>
                <w:szCs w:val="24"/>
              </w:rPr>
            </w:pPr>
            <w:r w:rsidRPr="00E73BE1">
              <w:rPr>
                <w:rFonts w:ascii="Times New Roman" w:hAnsi="Times New Roman" w:cs="Times New Roman"/>
                <w:sz w:val="24"/>
                <w:szCs w:val="24"/>
              </w:rPr>
              <w:t>Достижение устойчиво высоких темпов экономического роста, обеспечивающих повышение уровня жизни жите</w:t>
            </w:r>
            <w:r w:rsidRPr="00E73BE1">
              <w:rPr>
                <w:rFonts w:ascii="Times New Roman" w:hAnsi="Times New Roman" w:cs="Times New Roman"/>
                <w:sz w:val="24"/>
                <w:szCs w:val="24"/>
              </w:rPr>
              <w:softHyphen/>
              <w:t>лей городского округа Истра</w:t>
            </w:r>
            <w:r w:rsidR="00736E98">
              <w:rPr>
                <w:rFonts w:ascii="Times New Roman" w:hAnsi="Times New Roman" w:cs="Times New Roman"/>
                <w:sz w:val="24"/>
                <w:szCs w:val="24"/>
              </w:rPr>
              <w:t>.</w:t>
            </w:r>
          </w:p>
        </w:tc>
      </w:tr>
      <w:tr w:rsidR="00C526D6" w:rsidRPr="00E73BE1" w:rsidTr="007833A2">
        <w:tc>
          <w:tcPr>
            <w:tcW w:w="3191" w:type="dxa"/>
            <w:tcBorders>
              <w:top w:val="single" w:sz="4" w:space="0" w:color="auto"/>
              <w:left w:val="single" w:sz="4" w:space="0" w:color="auto"/>
              <w:bottom w:val="single" w:sz="4" w:space="0" w:color="auto"/>
              <w:right w:val="single" w:sz="4" w:space="0" w:color="auto"/>
            </w:tcBorders>
            <w:vAlign w:val="center"/>
          </w:tcPr>
          <w:p w:rsidR="00C526D6" w:rsidRPr="00E73BE1" w:rsidRDefault="00C526D6" w:rsidP="0058346D">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Перечень подпро</w:t>
            </w:r>
            <w:r w:rsidRPr="00E73BE1">
              <w:rPr>
                <w:rFonts w:ascii="Times New Roman" w:hAnsi="Times New Roman" w:cs="Times New Roman"/>
                <w:sz w:val="24"/>
                <w:szCs w:val="24"/>
              </w:rPr>
              <w:softHyphen/>
              <w:t>грамм</w:t>
            </w:r>
          </w:p>
        </w:tc>
        <w:tc>
          <w:tcPr>
            <w:tcW w:w="12249" w:type="dxa"/>
            <w:gridSpan w:val="6"/>
            <w:tcBorders>
              <w:top w:val="single" w:sz="4" w:space="0" w:color="auto"/>
              <w:left w:val="single" w:sz="4" w:space="0" w:color="auto"/>
              <w:bottom w:val="single" w:sz="4" w:space="0" w:color="auto"/>
              <w:right w:val="single" w:sz="4" w:space="0" w:color="auto"/>
            </w:tcBorders>
            <w:vAlign w:val="center"/>
          </w:tcPr>
          <w:p w:rsidR="00292977" w:rsidRPr="00292977" w:rsidRDefault="00C526D6" w:rsidP="00663A80">
            <w:pPr>
              <w:autoSpaceDE w:val="0"/>
              <w:autoSpaceDN w:val="0"/>
              <w:adjustRightInd w:val="0"/>
              <w:spacing w:after="0" w:line="240" w:lineRule="auto"/>
              <w:ind w:left="317"/>
              <w:rPr>
                <w:rFonts w:ascii="Times New Roman" w:hAnsi="Times New Roman" w:cs="Times New Roman"/>
                <w:sz w:val="24"/>
                <w:szCs w:val="24"/>
              </w:rPr>
            </w:pPr>
            <w:r w:rsidRPr="00E73BE1">
              <w:rPr>
                <w:rFonts w:ascii="Times New Roman" w:hAnsi="Times New Roman" w:cs="Times New Roman"/>
                <w:sz w:val="24"/>
                <w:szCs w:val="24"/>
              </w:rPr>
              <w:t xml:space="preserve">Подпрограмма </w:t>
            </w:r>
            <w:r w:rsidR="00292977">
              <w:rPr>
                <w:rFonts w:ascii="Times New Roman" w:hAnsi="Times New Roman" w:cs="Times New Roman"/>
                <w:sz w:val="24"/>
                <w:szCs w:val="24"/>
              </w:rPr>
              <w:t xml:space="preserve">1. </w:t>
            </w:r>
            <w:r w:rsidR="00F47D70">
              <w:rPr>
                <w:rFonts w:ascii="Times New Roman" w:hAnsi="Times New Roman" w:cs="Times New Roman"/>
                <w:sz w:val="24"/>
                <w:szCs w:val="24"/>
              </w:rPr>
              <w:t>«</w:t>
            </w:r>
            <w:r w:rsidR="00292977" w:rsidRPr="00292977">
              <w:rPr>
                <w:rFonts w:ascii="Times New Roman" w:hAnsi="Times New Roman" w:cs="Times New Roman"/>
                <w:sz w:val="24"/>
                <w:szCs w:val="24"/>
              </w:rPr>
              <w:t>Инвестиции»</w:t>
            </w:r>
          </w:p>
          <w:p w:rsidR="00292977" w:rsidRPr="00292977" w:rsidRDefault="00C526D6" w:rsidP="00663A80">
            <w:pPr>
              <w:autoSpaceDE w:val="0"/>
              <w:autoSpaceDN w:val="0"/>
              <w:adjustRightInd w:val="0"/>
              <w:spacing w:after="0" w:line="240" w:lineRule="auto"/>
              <w:ind w:left="317"/>
              <w:rPr>
                <w:rFonts w:ascii="Times New Roman" w:hAnsi="Times New Roman" w:cs="Times New Roman"/>
                <w:sz w:val="24"/>
                <w:szCs w:val="24"/>
              </w:rPr>
            </w:pPr>
            <w:r w:rsidRPr="00E73BE1">
              <w:rPr>
                <w:rFonts w:ascii="Times New Roman" w:hAnsi="Times New Roman" w:cs="Times New Roman"/>
                <w:sz w:val="24"/>
                <w:szCs w:val="24"/>
              </w:rPr>
              <w:t xml:space="preserve">Подпрограмма </w:t>
            </w:r>
            <w:r w:rsidR="00292977">
              <w:rPr>
                <w:rFonts w:ascii="Times New Roman" w:hAnsi="Times New Roman" w:cs="Times New Roman"/>
                <w:sz w:val="24"/>
                <w:szCs w:val="24"/>
              </w:rPr>
              <w:t xml:space="preserve">2. </w:t>
            </w:r>
            <w:r w:rsidR="00292977" w:rsidRPr="00292977">
              <w:rPr>
                <w:rFonts w:ascii="Times New Roman" w:hAnsi="Times New Roman" w:cs="Times New Roman"/>
                <w:sz w:val="24"/>
                <w:szCs w:val="24"/>
              </w:rPr>
              <w:t>«Развитие конкуренции»</w:t>
            </w:r>
          </w:p>
          <w:p w:rsidR="00C526D6" w:rsidRPr="00292977" w:rsidRDefault="00C526D6" w:rsidP="00663A80">
            <w:pPr>
              <w:autoSpaceDE w:val="0"/>
              <w:autoSpaceDN w:val="0"/>
              <w:adjustRightInd w:val="0"/>
              <w:spacing w:after="0" w:line="240" w:lineRule="auto"/>
              <w:ind w:left="317"/>
              <w:rPr>
                <w:rFonts w:ascii="Times New Roman" w:hAnsi="Times New Roman" w:cs="Times New Roman"/>
                <w:sz w:val="24"/>
                <w:szCs w:val="24"/>
              </w:rPr>
            </w:pPr>
            <w:r w:rsidRPr="00E73BE1">
              <w:rPr>
                <w:rFonts w:ascii="Times New Roman" w:hAnsi="Times New Roman" w:cs="Times New Roman"/>
                <w:sz w:val="24"/>
                <w:szCs w:val="24"/>
              </w:rPr>
              <w:t xml:space="preserve">Подпрограмма </w:t>
            </w:r>
            <w:r w:rsidR="00292977">
              <w:rPr>
                <w:rFonts w:ascii="Times New Roman" w:hAnsi="Times New Roman" w:cs="Times New Roman"/>
                <w:sz w:val="24"/>
                <w:szCs w:val="24"/>
              </w:rPr>
              <w:t xml:space="preserve">3. </w:t>
            </w:r>
            <w:r w:rsidR="00292977" w:rsidRPr="00292977">
              <w:rPr>
                <w:rFonts w:ascii="Times New Roman" w:hAnsi="Times New Roman" w:cs="Times New Roman"/>
                <w:sz w:val="24"/>
                <w:szCs w:val="24"/>
              </w:rPr>
              <w:t>«Развитие малого и среднего предпринимательства»</w:t>
            </w:r>
          </w:p>
          <w:p w:rsidR="00292977" w:rsidRPr="00E73BE1" w:rsidRDefault="00292977" w:rsidP="00663A80">
            <w:pPr>
              <w:autoSpaceDE w:val="0"/>
              <w:autoSpaceDN w:val="0"/>
              <w:adjustRightInd w:val="0"/>
              <w:spacing w:after="0" w:line="240" w:lineRule="auto"/>
              <w:ind w:left="317"/>
              <w:rPr>
                <w:rFonts w:ascii="Times New Roman" w:hAnsi="Times New Roman" w:cs="Times New Roman"/>
                <w:sz w:val="24"/>
                <w:szCs w:val="24"/>
              </w:rPr>
            </w:pPr>
            <w:r>
              <w:rPr>
                <w:rFonts w:ascii="Times New Roman" w:hAnsi="Times New Roman" w:cs="Times New Roman"/>
                <w:sz w:val="24"/>
                <w:szCs w:val="24"/>
              </w:rPr>
              <w:t xml:space="preserve">Подпрограмма 4. </w:t>
            </w:r>
            <w:r w:rsidRPr="00BB463E">
              <w:rPr>
                <w:rFonts w:ascii="Times New Roman" w:hAnsi="Times New Roman" w:cs="Times New Roman"/>
                <w:sz w:val="24"/>
                <w:szCs w:val="24"/>
              </w:rPr>
              <w:t>«Развитие потребительского рынка и услуг»</w:t>
            </w:r>
          </w:p>
        </w:tc>
      </w:tr>
      <w:tr w:rsidR="003D485F" w:rsidRPr="00E73BE1" w:rsidTr="007833A2">
        <w:trPr>
          <w:trHeight w:val="367"/>
        </w:trPr>
        <w:tc>
          <w:tcPr>
            <w:tcW w:w="3191" w:type="dxa"/>
            <w:vMerge w:val="restart"/>
            <w:vAlign w:val="center"/>
          </w:tcPr>
          <w:p w:rsidR="003D485F" w:rsidRPr="00E73BE1" w:rsidRDefault="003D485F" w:rsidP="00147424">
            <w:pPr>
              <w:spacing w:after="0" w:line="240" w:lineRule="auto"/>
              <w:rPr>
                <w:rFonts w:ascii="Times New Roman" w:hAnsi="Times New Roman" w:cs="Times New Roman"/>
                <w:sz w:val="24"/>
                <w:szCs w:val="24"/>
              </w:rPr>
            </w:pPr>
            <w:r w:rsidRPr="00E73BE1">
              <w:rPr>
                <w:rFonts w:ascii="Times New Roman" w:hAnsi="Times New Roman" w:cs="Times New Roman"/>
                <w:sz w:val="24"/>
                <w:szCs w:val="24"/>
              </w:rPr>
              <w:t>Источники финанси</w:t>
            </w:r>
            <w:r w:rsidRPr="00E73BE1">
              <w:rPr>
                <w:rFonts w:ascii="Times New Roman" w:hAnsi="Times New Roman" w:cs="Times New Roman"/>
                <w:sz w:val="24"/>
                <w:szCs w:val="24"/>
              </w:rPr>
              <w:softHyphen/>
              <w:t>рования муниципальной программы,</w:t>
            </w:r>
          </w:p>
          <w:p w:rsidR="003D485F" w:rsidRPr="00E73BE1" w:rsidRDefault="003D485F" w:rsidP="00147424">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в том числе по годам:</w:t>
            </w:r>
          </w:p>
        </w:tc>
        <w:tc>
          <w:tcPr>
            <w:tcW w:w="12249" w:type="dxa"/>
            <w:gridSpan w:val="6"/>
            <w:vAlign w:val="center"/>
          </w:tcPr>
          <w:p w:rsidR="003D485F" w:rsidRPr="00292977" w:rsidRDefault="003D485F" w:rsidP="00493D91">
            <w:pPr>
              <w:autoSpaceDE w:val="0"/>
              <w:autoSpaceDN w:val="0"/>
              <w:adjustRightInd w:val="0"/>
              <w:spacing w:after="0" w:line="240" w:lineRule="auto"/>
              <w:jc w:val="center"/>
              <w:rPr>
                <w:rFonts w:ascii="Times New Roman" w:hAnsi="Times New Roman" w:cs="Times New Roman"/>
                <w:sz w:val="24"/>
                <w:szCs w:val="24"/>
              </w:rPr>
            </w:pPr>
            <w:r w:rsidRPr="00E73BE1">
              <w:rPr>
                <w:rFonts w:ascii="Times New Roman" w:hAnsi="Times New Roman" w:cs="Times New Roman"/>
                <w:sz w:val="24"/>
                <w:szCs w:val="24"/>
              </w:rPr>
              <w:t>Расходы (тыс. рублей)</w:t>
            </w:r>
          </w:p>
        </w:tc>
      </w:tr>
      <w:tr w:rsidR="003D485F" w:rsidRPr="00E73BE1" w:rsidTr="007833A2">
        <w:tc>
          <w:tcPr>
            <w:tcW w:w="3191" w:type="dxa"/>
            <w:vMerge/>
            <w:vAlign w:val="center"/>
          </w:tcPr>
          <w:p w:rsidR="003D485F" w:rsidRPr="00E73BE1" w:rsidRDefault="003D485F" w:rsidP="00147424">
            <w:pPr>
              <w:autoSpaceDE w:val="0"/>
              <w:autoSpaceDN w:val="0"/>
              <w:adjustRightInd w:val="0"/>
              <w:spacing w:after="0" w:line="240" w:lineRule="auto"/>
              <w:rPr>
                <w:rFonts w:ascii="Times New Roman" w:hAnsi="Times New Roman" w:cs="Times New Roman"/>
                <w:sz w:val="24"/>
                <w:szCs w:val="24"/>
              </w:rPr>
            </w:pPr>
          </w:p>
        </w:tc>
        <w:tc>
          <w:tcPr>
            <w:tcW w:w="1980" w:type="dxa"/>
            <w:vAlign w:val="center"/>
          </w:tcPr>
          <w:p w:rsidR="003D485F" w:rsidRPr="00135B2D" w:rsidRDefault="003D485F" w:rsidP="00147424">
            <w:pPr>
              <w:spacing w:after="0" w:line="240" w:lineRule="auto"/>
              <w:jc w:val="center"/>
              <w:rPr>
                <w:rFonts w:ascii="Times New Roman" w:hAnsi="Times New Roman" w:cs="Times New Roman"/>
                <w:sz w:val="24"/>
                <w:szCs w:val="24"/>
              </w:rPr>
            </w:pPr>
            <w:r w:rsidRPr="00135B2D">
              <w:rPr>
                <w:rFonts w:ascii="Times New Roman" w:hAnsi="Times New Roman" w:cs="Times New Roman"/>
                <w:sz w:val="24"/>
                <w:szCs w:val="24"/>
              </w:rPr>
              <w:t>Всего</w:t>
            </w:r>
          </w:p>
        </w:tc>
        <w:tc>
          <w:tcPr>
            <w:tcW w:w="2046" w:type="dxa"/>
            <w:vAlign w:val="center"/>
          </w:tcPr>
          <w:p w:rsidR="003D485F" w:rsidRPr="00135B2D" w:rsidRDefault="00852899" w:rsidP="00852899">
            <w:pPr>
              <w:spacing w:after="0" w:line="240" w:lineRule="auto"/>
              <w:jc w:val="center"/>
              <w:rPr>
                <w:rFonts w:ascii="Times New Roman" w:hAnsi="Times New Roman" w:cs="Times New Roman"/>
                <w:sz w:val="24"/>
                <w:szCs w:val="24"/>
              </w:rPr>
            </w:pPr>
            <w:r w:rsidRPr="00135B2D">
              <w:rPr>
                <w:rFonts w:ascii="Times New Roman" w:hAnsi="Times New Roman" w:cs="Times New Roman"/>
                <w:sz w:val="24"/>
                <w:szCs w:val="24"/>
              </w:rPr>
              <w:t>2020</w:t>
            </w:r>
            <w:r w:rsidR="003D485F" w:rsidRPr="00135B2D">
              <w:rPr>
                <w:rFonts w:ascii="Times New Roman" w:hAnsi="Times New Roman" w:cs="Times New Roman"/>
                <w:sz w:val="24"/>
                <w:szCs w:val="24"/>
              </w:rPr>
              <w:t xml:space="preserve"> год</w:t>
            </w:r>
          </w:p>
        </w:tc>
        <w:tc>
          <w:tcPr>
            <w:tcW w:w="2060" w:type="dxa"/>
            <w:vAlign w:val="center"/>
          </w:tcPr>
          <w:p w:rsidR="003D485F" w:rsidRPr="00135B2D" w:rsidRDefault="003D485F" w:rsidP="00852899">
            <w:pPr>
              <w:spacing w:after="0" w:line="240" w:lineRule="auto"/>
              <w:jc w:val="center"/>
              <w:rPr>
                <w:rFonts w:ascii="Times New Roman" w:hAnsi="Times New Roman" w:cs="Times New Roman"/>
                <w:sz w:val="24"/>
                <w:szCs w:val="24"/>
              </w:rPr>
            </w:pPr>
            <w:r w:rsidRPr="00135B2D">
              <w:rPr>
                <w:rFonts w:ascii="Times New Roman" w:hAnsi="Times New Roman" w:cs="Times New Roman"/>
                <w:sz w:val="24"/>
                <w:szCs w:val="24"/>
              </w:rPr>
              <w:t>20</w:t>
            </w:r>
            <w:r w:rsidR="00852899" w:rsidRPr="00135B2D">
              <w:rPr>
                <w:rFonts w:ascii="Times New Roman" w:hAnsi="Times New Roman" w:cs="Times New Roman"/>
                <w:sz w:val="24"/>
                <w:szCs w:val="24"/>
              </w:rPr>
              <w:t>21</w:t>
            </w:r>
            <w:r w:rsidRPr="00135B2D">
              <w:rPr>
                <w:rFonts w:ascii="Times New Roman" w:hAnsi="Times New Roman" w:cs="Times New Roman"/>
                <w:sz w:val="24"/>
                <w:szCs w:val="24"/>
              </w:rPr>
              <w:t xml:space="preserve"> год</w:t>
            </w:r>
          </w:p>
        </w:tc>
        <w:tc>
          <w:tcPr>
            <w:tcW w:w="2054" w:type="dxa"/>
            <w:vAlign w:val="center"/>
          </w:tcPr>
          <w:p w:rsidR="003D485F" w:rsidRPr="00135B2D" w:rsidRDefault="003D485F" w:rsidP="00852899">
            <w:pPr>
              <w:spacing w:after="0" w:line="240" w:lineRule="auto"/>
              <w:jc w:val="center"/>
              <w:rPr>
                <w:rFonts w:ascii="Times New Roman" w:hAnsi="Times New Roman" w:cs="Times New Roman"/>
                <w:sz w:val="24"/>
                <w:szCs w:val="24"/>
              </w:rPr>
            </w:pPr>
            <w:r w:rsidRPr="00135B2D">
              <w:rPr>
                <w:rFonts w:ascii="Times New Roman" w:hAnsi="Times New Roman" w:cs="Times New Roman"/>
                <w:sz w:val="24"/>
                <w:szCs w:val="24"/>
              </w:rPr>
              <w:t>20</w:t>
            </w:r>
            <w:r w:rsidR="00852899" w:rsidRPr="00135B2D">
              <w:rPr>
                <w:rFonts w:ascii="Times New Roman" w:hAnsi="Times New Roman" w:cs="Times New Roman"/>
                <w:sz w:val="24"/>
                <w:szCs w:val="24"/>
              </w:rPr>
              <w:t>22</w:t>
            </w:r>
            <w:r w:rsidRPr="00135B2D">
              <w:rPr>
                <w:rFonts w:ascii="Times New Roman" w:hAnsi="Times New Roman" w:cs="Times New Roman"/>
                <w:sz w:val="24"/>
                <w:szCs w:val="24"/>
              </w:rPr>
              <w:t xml:space="preserve"> год</w:t>
            </w:r>
          </w:p>
        </w:tc>
        <w:tc>
          <w:tcPr>
            <w:tcW w:w="2054" w:type="dxa"/>
            <w:vAlign w:val="center"/>
          </w:tcPr>
          <w:p w:rsidR="003D485F" w:rsidRPr="00135B2D" w:rsidRDefault="003D485F" w:rsidP="00852899">
            <w:pPr>
              <w:spacing w:after="0" w:line="240" w:lineRule="auto"/>
              <w:jc w:val="center"/>
              <w:rPr>
                <w:rFonts w:ascii="Times New Roman" w:hAnsi="Times New Roman" w:cs="Times New Roman"/>
                <w:sz w:val="24"/>
                <w:szCs w:val="24"/>
              </w:rPr>
            </w:pPr>
            <w:r w:rsidRPr="00135B2D">
              <w:rPr>
                <w:rFonts w:ascii="Times New Roman" w:hAnsi="Times New Roman" w:cs="Times New Roman"/>
                <w:sz w:val="24"/>
                <w:szCs w:val="24"/>
              </w:rPr>
              <w:t>202</w:t>
            </w:r>
            <w:r w:rsidR="00852899" w:rsidRPr="00135B2D">
              <w:rPr>
                <w:rFonts w:ascii="Times New Roman" w:hAnsi="Times New Roman" w:cs="Times New Roman"/>
                <w:sz w:val="24"/>
                <w:szCs w:val="24"/>
              </w:rPr>
              <w:t>3</w:t>
            </w:r>
            <w:r w:rsidRPr="00135B2D">
              <w:rPr>
                <w:rFonts w:ascii="Times New Roman" w:hAnsi="Times New Roman" w:cs="Times New Roman"/>
                <w:sz w:val="24"/>
                <w:szCs w:val="24"/>
              </w:rPr>
              <w:t xml:space="preserve"> год</w:t>
            </w:r>
          </w:p>
        </w:tc>
        <w:tc>
          <w:tcPr>
            <w:tcW w:w="2055" w:type="dxa"/>
            <w:vAlign w:val="center"/>
          </w:tcPr>
          <w:p w:rsidR="003D485F" w:rsidRPr="00135B2D" w:rsidRDefault="003D485F" w:rsidP="00852899">
            <w:pPr>
              <w:spacing w:after="0" w:line="240" w:lineRule="auto"/>
              <w:jc w:val="center"/>
              <w:rPr>
                <w:rFonts w:ascii="Times New Roman" w:hAnsi="Times New Roman" w:cs="Times New Roman"/>
                <w:sz w:val="24"/>
                <w:szCs w:val="24"/>
              </w:rPr>
            </w:pPr>
            <w:r w:rsidRPr="00135B2D">
              <w:rPr>
                <w:rFonts w:ascii="Times New Roman" w:hAnsi="Times New Roman" w:cs="Times New Roman"/>
                <w:sz w:val="24"/>
                <w:szCs w:val="24"/>
              </w:rPr>
              <w:t>202</w:t>
            </w:r>
            <w:r w:rsidR="00852899" w:rsidRPr="00135B2D">
              <w:rPr>
                <w:rFonts w:ascii="Times New Roman" w:hAnsi="Times New Roman" w:cs="Times New Roman"/>
                <w:sz w:val="24"/>
                <w:szCs w:val="24"/>
              </w:rPr>
              <w:t>4</w:t>
            </w:r>
            <w:r w:rsidRPr="00135B2D">
              <w:rPr>
                <w:rFonts w:ascii="Times New Roman" w:hAnsi="Times New Roman" w:cs="Times New Roman"/>
                <w:sz w:val="24"/>
                <w:szCs w:val="24"/>
              </w:rPr>
              <w:t xml:space="preserve"> год</w:t>
            </w:r>
          </w:p>
        </w:tc>
      </w:tr>
      <w:tr w:rsidR="00CF4705" w:rsidRPr="00E829B2" w:rsidTr="00BA1984">
        <w:trPr>
          <w:trHeight w:val="428"/>
        </w:trPr>
        <w:tc>
          <w:tcPr>
            <w:tcW w:w="3191" w:type="dxa"/>
            <w:vAlign w:val="center"/>
          </w:tcPr>
          <w:p w:rsidR="00CF4705" w:rsidRDefault="00CF4705" w:rsidP="00BA198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Средства федерального бюджета</w:t>
            </w:r>
          </w:p>
        </w:tc>
        <w:tc>
          <w:tcPr>
            <w:tcW w:w="1980" w:type="dxa"/>
            <w:vAlign w:val="bottom"/>
          </w:tcPr>
          <w:p w:rsidR="00CF4705" w:rsidRPr="00135B2D" w:rsidRDefault="00CF4705" w:rsidP="00CF4705">
            <w:pPr>
              <w:jc w:val="center"/>
              <w:rPr>
                <w:rFonts w:ascii="Times New Roman" w:hAnsi="Times New Roman" w:cs="Times New Roman"/>
                <w:sz w:val="24"/>
                <w:szCs w:val="24"/>
              </w:rPr>
            </w:pPr>
            <w:r w:rsidRPr="00135B2D">
              <w:rPr>
                <w:rFonts w:ascii="Times New Roman" w:hAnsi="Times New Roman" w:cs="Times New Roman"/>
                <w:sz w:val="24"/>
                <w:szCs w:val="24"/>
              </w:rPr>
              <w:t>0</w:t>
            </w:r>
          </w:p>
        </w:tc>
        <w:tc>
          <w:tcPr>
            <w:tcW w:w="2046" w:type="dxa"/>
            <w:vAlign w:val="bottom"/>
          </w:tcPr>
          <w:p w:rsidR="00CF4705" w:rsidRPr="00135B2D" w:rsidRDefault="00CF4705" w:rsidP="00CF4705">
            <w:pPr>
              <w:jc w:val="center"/>
              <w:rPr>
                <w:rFonts w:ascii="Times New Roman" w:hAnsi="Times New Roman" w:cs="Times New Roman"/>
                <w:sz w:val="24"/>
                <w:szCs w:val="24"/>
              </w:rPr>
            </w:pPr>
            <w:r w:rsidRPr="00135B2D">
              <w:rPr>
                <w:rFonts w:ascii="Times New Roman" w:hAnsi="Times New Roman" w:cs="Times New Roman"/>
                <w:sz w:val="24"/>
                <w:szCs w:val="24"/>
              </w:rPr>
              <w:t>0</w:t>
            </w:r>
          </w:p>
        </w:tc>
        <w:tc>
          <w:tcPr>
            <w:tcW w:w="2060" w:type="dxa"/>
            <w:vAlign w:val="bottom"/>
          </w:tcPr>
          <w:p w:rsidR="00CF4705" w:rsidRPr="00135B2D" w:rsidRDefault="00CF4705" w:rsidP="00CF4705">
            <w:pPr>
              <w:jc w:val="center"/>
              <w:rPr>
                <w:rFonts w:ascii="Times New Roman" w:hAnsi="Times New Roman" w:cs="Times New Roman"/>
                <w:sz w:val="24"/>
                <w:szCs w:val="24"/>
              </w:rPr>
            </w:pPr>
            <w:r w:rsidRPr="00135B2D">
              <w:rPr>
                <w:rFonts w:ascii="Times New Roman" w:hAnsi="Times New Roman" w:cs="Times New Roman"/>
                <w:sz w:val="24"/>
                <w:szCs w:val="24"/>
              </w:rPr>
              <w:t>0</w:t>
            </w:r>
          </w:p>
        </w:tc>
        <w:tc>
          <w:tcPr>
            <w:tcW w:w="2054" w:type="dxa"/>
            <w:vAlign w:val="bottom"/>
          </w:tcPr>
          <w:p w:rsidR="00CF4705" w:rsidRPr="00135B2D" w:rsidRDefault="00CF4705" w:rsidP="00CF4705">
            <w:pPr>
              <w:jc w:val="center"/>
              <w:rPr>
                <w:rFonts w:ascii="Times New Roman" w:hAnsi="Times New Roman" w:cs="Times New Roman"/>
                <w:sz w:val="24"/>
                <w:szCs w:val="24"/>
              </w:rPr>
            </w:pPr>
            <w:r w:rsidRPr="00135B2D">
              <w:rPr>
                <w:rFonts w:ascii="Times New Roman" w:hAnsi="Times New Roman" w:cs="Times New Roman"/>
                <w:sz w:val="24"/>
                <w:szCs w:val="24"/>
              </w:rPr>
              <w:t>0</w:t>
            </w:r>
          </w:p>
        </w:tc>
        <w:tc>
          <w:tcPr>
            <w:tcW w:w="2054" w:type="dxa"/>
            <w:vAlign w:val="bottom"/>
          </w:tcPr>
          <w:p w:rsidR="00CF4705" w:rsidRPr="00135B2D" w:rsidRDefault="00CF4705" w:rsidP="00CF4705">
            <w:pPr>
              <w:jc w:val="center"/>
              <w:rPr>
                <w:rFonts w:ascii="Times New Roman" w:hAnsi="Times New Roman" w:cs="Times New Roman"/>
                <w:sz w:val="24"/>
                <w:szCs w:val="24"/>
              </w:rPr>
            </w:pPr>
            <w:r w:rsidRPr="00135B2D">
              <w:rPr>
                <w:rFonts w:ascii="Times New Roman" w:hAnsi="Times New Roman" w:cs="Times New Roman"/>
                <w:sz w:val="24"/>
                <w:szCs w:val="24"/>
              </w:rPr>
              <w:t>0</w:t>
            </w:r>
          </w:p>
        </w:tc>
        <w:tc>
          <w:tcPr>
            <w:tcW w:w="2055" w:type="dxa"/>
            <w:vAlign w:val="bottom"/>
          </w:tcPr>
          <w:p w:rsidR="00CF4705" w:rsidRPr="00135B2D" w:rsidRDefault="00CF4705" w:rsidP="00CF4705">
            <w:pPr>
              <w:jc w:val="center"/>
              <w:rPr>
                <w:rFonts w:ascii="Times New Roman" w:hAnsi="Times New Roman" w:cs="Times New Roman"/>
                <w:sz w:val="24"/>
                <w:szCs w:val="24"/>
              </w:rPr>
            </w:pPr>
            <w:r w:rsidRPr="00135B2D">
              <w:rPr>
                <w:rFonts w:ascii="Times New Roman" w:hAnsi="Times New Roman" w:cs="Times New Roman"/>
                <w:sz w:val="24"/>
                <w:szCs w:val="24"/>
              </w:rPr>
              <w:t>0</w:t>
            </w:r>
          </w:p>
        </w:tc>
      </w:tr>
      <w:tr w:rsidR="009A6962" w:rsidRPr="00E829B2" w:rsidTr="00A85ECB">
        <w:trPr>
          <w:trHeight w:val="427"/>
        </w:trPr>
        <w:tc>
          <w:tcPr>
            <w:tcW w:w="3191" w:type="dxa"/>
          </w:tcPr>
          <w:p w:rsidR="009A6962" w:rsidRDefault="009A6962" w:rsidP="009A696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Средства бюджета Московской области</w:t>
            </w:r>
          </w:p>
        </w:tc>
        <w:tc>
          <w:tcPr>
            <w:tcW w:w="1980" w:type="dxa"/>
            <w:vAlign w:val="center"/>
          </w:tcPr>
          <w:p w:rsidR="009A6962" w:rsidRPr="00135B2D" w:rsidRDefault="009A6962" w:rsidP="009A6962">
            <w:pPr>
              <w:jc w:val="center"/>
              <w:rPr>
                <w:rFonts w:ascii="Times New Roman" w:hAnsi="Times New Roman" w:cs="Times New Roman"/>
                <w:sz w:val="24"/>
                <w:szCs w:val="24"/>
              </w:rPr>
            </w:pPr>
            <w:r w:rsidRPr="00135B2D">
              <w:rPr>
                <w:rFonts w:ascii="Times New Roman" w:hAnsi="Times New Roman" w:cs="Times New Roman"/>
                <w:sz w:val="24"/>
                <w:szCs w:val="24"/>
              </w:rPr>
              <w:t>3 267,0</w:t>
            </w:r>
          </w:p>
        </w:tc>
        <w:tc>
          <w:tcPr>
            <w:tcW w:w="2046" w:type="dxa"/>
            <w:vAlign w:val="center"/>
          </w:tcPr>
          <w:p w:rsidR="009A6962" w:rsidRPr="00135B2D" w:rsidRDefault="009A6962" w:rsidP="009A6962">
            <w:pPr>
              <w:jc w:val="center"/>
              <w:rPr>
                <w:rFonts w:ascii="Times New Roman" w:hAnsi="Times New Roman" w:cs="Times New Roman"/>
                <w:sz w:val="24"/>
                <w:szCs w:val="24"/>
              </w:rPr>
            </w:pPr>
            <w:r w:rsidRPr="00135B2D">
              <w:rPr>
                <w:rFonts w:ascii="Times New Roman" w:hAnsi="Times New Roman" w:cs="Times New Roman"/>
                <w:sz w:val="24"/>
                <w:szCs w:val="24"/>
              </w:rPr>
              <w:t>3 267,0</w:t>
            </w:r>
          </w:p>
        </w:tc>
        <w:tc>
          <w:tcPr>
            <w:tcW w:w="2060" w:type="dxa"/>
            <w:vAlign w:val="bottom"/>
          </w:tcPr>
          <w:p w:rsidR="009A6962" w:rsidRPr="00135B2D" w:rsidRDefault="009A6962" w:rsidP="009A6962">
            <w:pPr>
              <w:jc w:val="center"/>
              <w:rPr>
                <w:rFonts w:ascii="Times New Roman" w:hAnsi="Times New Roman" w:cs="Times New Roman"/>
                <w:sz w:val="24"/>
                <w:szCs w:val="24"/>
              </w:rPr>
            </w:pPr>
            <w:r w:rsidRPr="00135B2D">
              <w:rPr>
                <w:rFonts w:ascii="Times New Roman" w:hAnsi="Times New Roman" w:cs="Times New Roman"/>
                <w:sz w:val="24"/>
                <w:szCs w:val="24"/>
              </w:rPr>
              <w:t>0</w:t>
            </w:r>
          </w:p>
        </w:tc>
        <w:tc>
          <w:tcPr>
            <w:tcW w:w="2054" w:type="dxa"/>
            <w:vAlign w:val="bottom"/>
          </w:tcPr>
          <w:p w:rsidR="009A6962" w:rsidRPr="00135B2D" w:rsidRDefault="009A6962" w:rsidP="009A6962">
            <w:pPr>
              <w:jc w:val="center"/>
              <w:rPr>
                <w:rFonts w:ascii="Times New Roman" w:hAnsi="Times New Roman" w:cs="Times New Roman"/>
                <w:sz w:val="24"/>
                <w:szCs w:val="24"/>
              </w:rPr>
            </w:pPr>
            <w:r w:rsidRPr="00135B2D">
              <w:rPr>
                <w:rFonts w:ascii="Times New Roman" w:hAnsi="Times New Roman" w:cs="Times New Roman"/>
                <w:sz w:val="24"/>
                <w:szCs w:val="24"/>
              </w:rPr>
              <w:t>0</w:t>
            </w:r>
          </w:p>
        </w:tc>
        <w:tc>
          <w:tcPr>
            <w:tcW w:w="2054" w:type="dxa"/>
            <w:vAlign w:val="bottom"/>
          </w:tcPr>
          <w:p w:rsidR="009A6962" w:rsidRPr="00135B2D" w:rsidRDefault="009A6962" w:rsidP="009A6962">
            <w:pPr>
              <w:jc w:val="center"/>
              <w:rPr>
                <w:rFonts w:ascii="Times New Roman" w:hAnsi="Times New Roman" w:cs="Times New Roman"/>
                <w:sz w:val="24"/>
                <w:szCs w:val="24"/>
              </w:rPr>
            </w:pPr>
            <w:r w:rsidRPr="00135B2D">
              <w:rPr>
                <w:rFonts w:ascii="Times New Roman" w:hAnsi="Times New Roman" w:cs="Times New Roman"/>
                <w:sz w:val="24"/>
                <w:szCs w:val="24"/>
              </w:rPr>
              <w:t>0</w:t>
            </w:r>
          </w:p>
        </w:tc>
        <w:tc>
          <w:tcPr>
            <w:tcW w:w="2055" w:type="dxa"/>
            <w:vAlign w:val="bottom"/>
          </w:tcPr>
          <w:p w:rsidR="009A6962" w:rsidRPr="00135B2D" w:rsidRDefault="009A6962" w:rsidP="009A6962">
            <w:pPr>
              <w:jc w:val="center"/>
              <w:rPr>
                <w:rFonts w:ascii="Times New Roman" w:hAnsi="Times New Roman" w:cs="Times New Roman"/>
                <w:sz w:val="24"/>
                <w:szCs w:val="24"/>
              </w:rPr>
            </w:pPr>
            <w:r w:rsidRPr="00135B2D">
              <w:rPr>
                <w:rFonts w:ascii="Times New Roman" w:hAnsi="Times New Roman" w:cs="Times New Roman"/>
                <w:sz w:val="24"/>
                <w:szCs w:val="24"/>
              </w:rPr>
              <w:t>0</w:t>
            </w:r>
          </w:p>
        </w:tc>
      </w:tr>
      <w:tr w:rsidR="009A6962" w:rsidRPr="00E829B2" w:rsidTr="00A85ECB">
        <w:trPr>
          <w:trHeight w:val="279"/>
        </w:trPr>
        <w:tc>
          <w:tcPr>
            <w:tcW w:w="3191" w:type="dxa"/>
          </w:tcPr>
          <w:p w:rsidR="009A6962" w:rsidRPr="00E73BE1" w:rsidRDefault="009A6962" w:rsidP="009A696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Средства бюджета г</w:t>
            </w:r>
            <w:r w:rsidRPr="00E73BE1">
              <w:rPr>
                <w:rFonts w:ascii="Times New Roman" w:hAnsi="Times New Roman" w:cs="Times New Roman"/>
                <w:sz w:val="24"/>
                <w:szCs w:val="24"/>
              </w:rPr>
              <w:t>ородского округа Истра</w:t>
            </w:r>
          </w:p>
        </w:tc>
        <w:tc>
          <w:tcPr>
            <w:tcW w:w="1980" w:type="dxa"/>
            <w:vAlign w:val="center"/>
          </w:tcPr>
          <w:p w:rsidR="009A6962" w:rsidRPr="00135B2D" w:rsidRDefault="00355BE1" w:rsidP="009A6962">
            <w:pPr>
              <w:jc w:val="center"/>
              <w:rPr>
                <w:rFonts w:ascii="Times New Roman" w:hAnsi="Times New Roman" w:cs="Times New Roman"/>
                <w:strike/>
                <w:sz w:val="24"/>
                <w:szCs w:val="24"/>
              </w:rPr>
            </w:pPr>
            <w:r w:rsidRPr="00135B2D">
              <w:rPr>
                <w:rFonts w:ascii="Times New Roman" w:hAnsi="Times New Roman" w:cs="Times New Roman"/>
                <w:sz w:val="24"/>
                <w:szCs w:val="24"/>
              </w:rPr>
              <w:t>11891,78</w:t>
            </w:r>
          </w:p>
        </w:tc>
        <w:tc>
          <w:tcPr>
            <w:tcW w:w="2046" w:type="dxa"/>
            <w:vAlign w:val="center"/>
          </w:tcPr>
          <w:p w:rsidR="009A6962" w:rsidRPr="00135B2D" w:rsidRDefault="009A6962" w:rsidP="009A6962">
            <w:pPr>
              <w:jc w:val="center"/>
              <w:rPr>
                <w:rFonts w:ascii="Times New Roman" w:hAnsi="Times New Roman" w:cs="Times New Roman"/>
                <w:sz w:val="24"/>
                <w:szCs w:val="24"/>
              </w:rPr>
            </w:pPr>
            <w:r w:rsidRPr="00135B2D">
              <w:rPr>
                <w:rFonts w:ascii="Times New Roman" w:hAnsi="Times New Roman" w:cs="Times New Roman"/>
                <w:sz w:val="24"/>
                <w:szCs w:val="24"/>
              </w:rPr>
              <w:t>2420,0</w:t>
            </w:r>
          </w:p>
        </w:tc>
        <w:tc>
          <w:tcPr>
            <w:tcW w:w="2060" w:type="dxa"/>
            <w:vAlign w:val="center"/>
          </w:tcPr>
          <w:p w:rsidR="009A6962" w:rsidRPr="00135B2D" w:rsidRDefault="00355BE1" w:rsidP="001544E4">
            <w:pPr>
              <w:jc w:val="center"/>
              <w:rPr>
                <w:rFonts w:ascii="Times New Roman" w:hAnsi="Times New Roman" w:cs="Times New Roman"/>
                <w:sz w:val="24"/>
                <w:szCs w:val="24"/>
              </w:rPr>
            </w:pPr>
            <w:r w:rsidRPr="00135B2D">
              <w:rPr>
                <w:rFonts w:ascii="Times New Roman" w:hAnsi="Times New Roman" w:cs="Times New Roman"/>
                <w:sz w:val="24"/>
                <w:szCs w:val="24"/>
              </w:rPr>
              <w:t>6261,78</w:t>
            </w:r>
          </w:p>
        </w:tc>
        <w:tc>
          <w:tcPr>
            <w:tcW w:w="2054" w:type="dxa"/>
          </w:tcPr>
          <w:p w:rsidR="009A6962" w:rsidRPr="00135B2D" w:rsidRDefault="00BE45F0" w:rsidP="009A6962">
            <w:pPr>
              <w:rPr>
                <w:rFonts w:ascii="Times New Roman" w:hAnsi="Times New Roman" w:cs="Times New Roman"/>
                <w:sz w:val="24"/>
                <w:szCs w:val="24"/>
              </w:rPr>
            </w:pPr>
            <w:r w:rsidRPr="00135B2D">
              <w:rPr>
                <w:rFonts w:ascii="Times New Roman" w:hAnsi="Times New Roman" w:cs="Times New Roman"/>
                <w:sz w:val="24"/>
                <w:szCs w:val="24"/>
              </w:rPr>
              <w:t xml:space="preserve">        </w:t>
            </w:r>
            <w:r w:rsidR="009A6962" w:rsidRPr="00135B2D">
              <w:rPr>
                <w:rFonts w:ascii="Times New Roman" w:hAnsi="Times New Roman" w:cs="Times New Roman"/>
                <w:sz w:val="24"/>
                <w:szCs w:val="24"/>
              </w:rPr>
              <w:t>1 070,00</w:t>
            </w:r>
          </w:p>
        </w:tc>
        <w:tc>
          <w:tcPr>
            <w:tcW w:w="2054" w:type="dxa"/>
          </w:tcPr>
          <w:p w:rsidR="009A6962" w:rsidRPr="00135B2D" w:rsidRDefault="00BE45F0" w:rsidP="009A6962">
            <w:pPr>
              <w:rPr>
                <w:rFonts w:ascii="Times New Roman" w:hAnsi="Times New Roman" w:cs="Times New Roman"/>
                <w:sz w:val="24"/>
                <w:szCs w:val="24"/>
              </w:rPr>
            </w:pPr>
            <w:r w:rsidRPr="00135B2D">
              <w:rPr>
                <w:rFonts w:ascii="Times New Roman" w:hAnsi="Times New Roman" w:cs="Times New Roman"/>
                <w:sz w:val="24"/>
                <w:szCs w:val="24"/>
              </w:rPr>
              <w:t xml:space="preserve">        </w:t>
            </w:r>
            <w:r w:rsidR="009A6962" w:rsidRPr="00135B2D">
              <w:rPr>
                <w:rFonts w:ascii="Times New Roman" w:hAnsi="Times New Roman" w:cs="Times New Roman"/>
                <w:sz w:val="24"/>
                <w:szCs w:val="24"/>
              </w:rPr>
              <w:t>1 070,00</w:t>
            </w:r>
          </w:p>
        </w:tc>
        <w:tc>
          <w:tcPr>
            <w:tcW w:w="2055" w:type="dxa"/>
          </w:tcPr>
          <w:p w:rsidR="009A6962" w:rsidRPr="00135B2D" w:rsidRDefault="00BE45F0" w:rsidP="009A6962">
            <w:pPr>
              <w:rPr>
                <w:rFonts w:ascii="Times New Roman" w:hAnsi="Times New Roman" w:cs="Times New Roman"/>
                <w:sz w:val="24"/>
                <w:szCs w:val="24"/>
              </w:rPr>
            </w:pPr>
            <w:r w:rsidRPr="00135B2D">
              <w:rPr>
                <w:rFonts w:ascii="Times New Roman" w:hAnsi="Times New Roman" w:cs="Times New Roman"/>
                <w:sz w:val="24"/>
                <w:szCs w:val="24"/>
              </w:rPr>
              <w:t xml:space="preserve">        </w:t>
            </w:r>
            <w:r w:rsidR="009A6962" w:rsidRPr="00135B2D">
              <w:rPr>
                <w:rFonts w:ascii="Times New Roman" w:hAnsi="Times New Roman" w:cs="Times New Roman"/>
                <w:sz w:val="24"/>
                <w:szCs w:val="24"/>
              </w:rPr>
              <w:t>1 070,00</w:t>
            </w:r>
          </w:p>
        </w:tc>
      </w:tr>
      <w:tr w:rsidR="002B2A89" w:rsidRPr="00E829B2" w:rsidTr="008F14AC">
        <w:trPr>
          <w:trHeight w:val="431"/>
        </w:trPr>
        <w:tc>
          <w:tcPr>
            <w:tcW w:w="3191" w:type="dxa"/>
          </w:tcPr>
          <w:p w:rsidR="002B2A89" w:rsidRPr="00E73BE1" w:rsidRDefault="002B2A89" w:rsidP="0078146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1980" w:type="dxa"/>
            <w:vAlign w:val="center"/>
          </w:tcPr>
          <w:p w:rsidR="002B2A89" w:rsidRPr="00135B2D" w:rsidRDefault="00C43851" w:rsidP="008324CB">
            <w:pPr>
              <w:jc w:val="center"/>
              <w:rPr>
                <w:rFonts w:ascii="Times New Roman" w:hAnsi="Times New Roman" w:cs="Times New Roman"/>
                <w:sz w:val="24"/>
                <w:szCs w:val="24"/>
              </w:rPr>
            </w:pPr>
            <w:r w:rsidRPr="00135B2D">
              <w:rPr>
                <w:rFonts w:ascii="Times New Roman" w:hAnsi="Times New Roman" w:cs="Times New Roman"/>
                <w:sz w:val="24"/>
                <w:szCs w:val="24"/>
              </w:rPr>
              <w:t>1</w:t>
            </w:r>
            <w:r w:rsidR="009F6BC6" w:rsidRPr="00135B2D">
              <w:rPr>
                <w:rFonts w:ascii="Times New Roman" w:hAnsi="Times New Roman" w:cs="Times New Roman"/>
                <w:sz w:val="24"/>
                <w:szCs w:val="24"/>
              </w:rPr>
              <w:t xml:space="preserve"> </w:t>
            </w:r>
            <w:r w:rsidRPr="00135B2D">
              <w:rPr>
                <w:rFonts w:ascii="Times New Roman" w:hAnsi="Times New Roman" w:cs="Times New Roman"/>
                <w:sz w:val="24"/>
                <w:szCs w:val="24"/>
              </w:rPr>
              <w:t>97</w:t>
            </w:r>
            <w:r w:rsidR="008324CB" w:rsidRPr="00135B2D">
              <w:rPr>
                <w:rFonts w:ascii="Times New Roman" w:hAnsi="Times New Roman" w:cs="Times New Roman"/>
                <w:sz w:val="24"/>
                <w:szCs w:val="24"/>
              </w:rPr>
              <w:t>5</w:t>
            </w:r>
            <w:r w:rsidR="00F970A8" w:rsidRPr="00135B2D">
              <w:rPr>
                <w:rFonts w:ascii="Times New Roman" w:hAnsi="Times New Roman" w:cs="Times New Roman"/>
                <w:sz w:val="24"/>
                <w:szCs w:val="24"/>
              </w:rPr>
              <w:t> </w:t>
            </w:r>
            <w:r w:rsidR="008324CB" w:rsidRPr="00135B2D">
              <w:rPr>
                <w:rFonts w:ascii="Times New Roman" w:hAnsi="Times New Roman" w:cs="Times New Roman"/>
                <w:sz w:val="24"/>
                <w:szCs w:val="24"/>
              </w:rPr>
              <w:t>0</w:t>
            </w:r>
            <w:r w:rsidR="002B2A89" w:rsidRPr="00135B2D">
              <w:rPr>
                <w:rFonts w:ascii="Times New Roman" w:hAnsi="Times New Roman" w:cs="Times New Roman"/>
                <w:sz w:val="24"/>
                <w:szCs w:val="24"/>
              </w:rPr>
              <w:t>00</w:t>
            </w:r>
            <w:r w:rsidR="00F970A8" w:rsidRPr="00135B2D">
              <w:rPr>
                <w:rFonts w:ascii="Times New Roman" w:hAnsi="Times New Roman" w:cs="Times New Roman"/>
                <w:sz w:val="24"/>
                <w:szCs w:val="24"/>
              </w:rPr>
              <w:t>,0</w:t>
            </w:r>
          </w:p>
        </w:tc>
        <w:tc>
          <w:tcPr>
            <w:tcW w:w="2046" w:type="dxa"/>
            <w:vAlign w:val="center"/>
          </w:tcPr>
          <w:p w:rsidR="002B2A89" w:rsidRPr="00135B2D" w:rsidRDefault="009F6BC6" w:rsidP="008324CB">
            <w:pPr>
              <w:jc w:val="center"/>
              <w:rPr>
                <w:rFonts w:ascii="Times New Roman" w:hAnsi="Times New Roman" w:cs="Times New Roman"/>
                <w:sz w:val="24"/>
                <w:szCs w:val="24"/>
              </w:rPr>
            </w:pPr>
            <w:r w:rsidRPr="00135B2D">
              <w:rPr>
                <w:rFonts w:ascii="Times New Roman" w:hAnsi="Times New Roman" w:cs="Times New Roman"/>
                <w:sz w:val="24"/>
                <w:szCs w:val="24"/>
              </w:rPr>
              <w:t xml:space="preserve"> </w:t>
            </w:r>
            <w:r w:rsidR="008D0591" w:rsidRPr="00135B2D">
              <w:rPr>
                <w:rFonts w:ascii="Times New Roman" w:hAnsi="Times New Roman" w:cs="Times New Roman"/>
                <w:sz w:val="24"/>
                <w:szCs w:val="24"/>
              </w:rPr>
              <w:t>7</w:t>
            </w:r>
            <w:r w:rsidR="002B2A89" w:rsidRPr="00135B2D">
              <w:rPr>
                <w:rFonts w:ascii="Times New Roman" w:hAnsi="Times New Roman" w:cs="Times New Roman"/>
                <w:sz w:val="24"/>
                <w:szCs w:val="24"/>
              </w:rPr>
              <w:t>00</w:t>
            </w:r>
            <w:r w:rsidR="00F970A8" w:rsidRPr="00135B2D">
              <w:rPr>
                <w:rFonts w:ascii="Times New Roman" w:hAnsi="Times New Roman" w:cs="Times New Roman"/>
                <w:sz w:val="24"/>
                <w:szCs w:val="24"/>
              </w:rPr>
              <w:t> </w:t>
            </w:r>
            <w:r w:rsidR="008324CB" w:rsidRPr="00135B2D">
              <w:rPr>
                <w:rFonts w:ascii="Times New Roman" w:hAnsi="Times New Roman" w:cs="Times New Roman"/>
                <w:sz w:val="24"/>
                <w:szCs w:val="24"/>
              </w:rPr>
              <w:t>2</w:t>
            </w:r>
            <w:r w:rsidR="002B2A89" w:rsidRPr="00135B2D">
              <w:rPr>
                <w:rFonts w:ascii="Times New Roman" w:hAnsi="Times New Roman" w:cs="Times New Roman"/>
                <w:sz w:val="24"/>
                <w:szCs w:val="24"/>
              </w:rPr>
              <w:t>00</w:t>
            </w:r>
            <w:r w:rsidR="00F970A8" w:rsidRPr="00135B2D">
              <w:rPr>
                <w:rFonts w:ascii="Times New Roman" w:hAnsi="Times New Roman" w:cs="Times New Roman"/>
                <w:sz w:val="24"/>
                <w:szCs w:val="24"/>
              </w:rPr>
              <w:t>,0</w:t>
            </w:r>
          </w:p>
        </w:tc>
        <w:tc>
          <w:tcPr>
            <w:tcW w:w="2060" w:type="dxa"/>
            <w:vAlign w:val="center"/>
          </w:tcPr>
          <w:p w:rsidR="002B2A89" w:rsidRPr="00135B2D" w:rsidRDefault="002B2A89">
            <w:pPr>
              <w:jc w:val="center"/>
              <w:rPr>
                <w:rFonts w:ascii="Times New Roman" w:hAnsi="Times New Roman" w:cs="Times New Roman"/>
                <w:sz w:val="24"/>
                <w:szCs w:val="24"/>
              </w:rPr>
            </w:pPr>
            <w:r w:rsidRPr="00135B2D">
              <w:rPr>
                <w:rFonts w:ascii="Times New Roman" w:hAnsi="Times New Roman" w:cs="Times New Roman"/>
                <w:sz w:val="24"/>
                <w:szCs w:val="24"/>
              </w:rPr>
              <w:t>1</w:t>
            </w:r>
            <w:r w:rsidR="009F6BC6" w:rsidRPr="00135B2D">
              <w:rPr>
                <w:rFonts w:ascii="Times New Roman" w:hAnsi="Times New Roman" w:cs="Times New Roman"/>
                <w:sz w:val="24"/>
                <w:szCs w:val="24"/>
              </w:rPr>
              <w:t xml:space="preserve"> </w:t>
            </w:r>
            <w:r w:rsidRPr="00135B2D">
              <w:rPr>
                <w:rFonts w:ascii="Times New Roman" w:hAnsi="Times New Roman" w:cs="Times New Roman"/>
                <w:sz w:val="24"/>
                <w:szCs w:val="24"/>
              </w:rPr>
              <w:t>132</w:t>
            </w:r>
            <w:r w:rsidR="00F970A8" w:rsidRPr="00135B2D">
              <w:rPr>
                <w:rFonts w:ascii="Times New Roman" w:hAnsi="Times New Roman" w:cs="Times New Roman"/>
                <w:sz w:val="24"/>
                <w:szCs w:val="24"/>
              </w:rPr>
              <w:t> </w:t>
            </w:r>
            <w:r w:rsidRPr="00135B2D">
              <w:rPr>
                <w:rFonts w:ascii="Times New Roman" w:hAnsi="Times New Roman" w:cs="Times New Roman"/>
                <w:sz w:val="24"/>
                <w:szCs w:val="24"/>
              </w:rPr>
              <w:t>200</w:t>
            </w:r>
            <w:r w:rsidR="00F970A8" w:rsidRPr="00135B2D">
              <w:rPr>
                <w:rFonts w:ascii="Times New Roman" w:hAnsi="Times New Roman" w:cs="Times New Roman"/>
                <w:sz w:val="24"/>
                <w:szCs w:val="24"/>
              </w:rPr>
              <w:t>,0</w:t>
            </w:r>
          </w:p>
        </w:tc>
        <w:tc>
          <w:tcPr>
            <w:tcW w:w="2054" w:type="dxa"/>
            <w:vAlign w:val="center"/>
          </w:tcPr>
          <w:p w:rsidR="002B2A89" w:rsidRPr="00135B2D" w:rsidRDefault="002B2A89">
            <w:pPr>
              <w:jc w:val="center"/>
              <w:rPr>
                <w:rFonts w:ascii="Times New Roman" w:hAnsi="Times New Roman" w:cs="Times New Roman"/>
                <w:sz w:val="24"/>
                <w:szCs w:val="24"/>
              </w:rPr>
            </w:pPr>
            <w:r w:rsidRPr="00135B2D">
              <w:rPr>
                <w:rFonts w:ascii="Times New Roman" w:hAnsi="Times New Roman" w:cs="Times New Roman"/>
                <w:sz w:val="24"/>
                <w:szCs w:val="24"/>
              </w:rPr>
              <w:t>142</w:t>
            </w:r>
            <w:r w:rsidR="00F970A8" w:rsidRPr="00135B2D">
              <w:rPr>
                <w:rFonts w:ascii="Times New Roman" w:hAnsi="Times New Roman" w:cs="Times New Roman"/>
                <w:sz w:val="24"/>
                <w:szCs w:val="24"/>
              </w:rPr>
              <w:t> </w:t>
            </w:r>
            <w:r w:rsidRPr="00135B2D">
              <w:rPr>
                <w:rFonts w:ascii="Times New Roman" w:hAnsi="Times New Roman" w:cs="Times New Roman"/>
                <w:sz w:val="24"/>
                <w:szCs w:val="24"/>
              </w:rPr>
              <w:t>200</w:t>
            </w:r>
            <w:r w:rsidR="00F970A8" w:rsidRPr="00135B2D">
              <w:rPr>
                <w:rFonts w:ascii="Times New Roman" w:hAnsi="Times New Roman" w:cs="Times New Roman"/>
                <w:sz w:val="24"/>
                <w:szCs w:val="24"/>
              </w:rPr>
              <w:t>,0</w:t>
            </w:r>
          </w:p>
        </w:tc>
        <w:tc>
          <w:tcPr>
            <w:tcW w:w="2054" w:type="dxa"/>
            <w:vAlign w:val="center"/>
          </w:tcPr>
          <w:p w:rsidR="002B2A89" w:rsidRPr="00135B2D" w:rsidRDefault="002B2A89">
            <w:pPr>
              <w:jc w:val="center"/>
              <w:rPr>
                <w:rFonts w:ascii="Times New Roman" w:hAnsi="Times New Roman" w:cs="Times New Roman"/>
                <w:sz w:val="24"/>
                <w:szCs w:val="24"/>
              </w:rPr>
            </w:pPr>
            <w:r w:rsidRPr="00135B2D">
              <w:rPr>
                <w:rFonts w:ascii="Times New Roman" w:hAnsi="Times New Roman" w:cs="Times New Roman"/>
                <w:sz w:val="24"/>
                <w:szCs w:val="24"/>
              </w:rPr>
              <w:t>200</w:t>
            </w:r>
            <w:r w:rsidR="00F970A8" w:rsidRPr="00135B2D">
              <w:rPr>
                <w:rFonts w:ascii="Times New Roman" w:hAnsi="Times New Roman" w:cs="Times New Roman"/>
                <w:sz w:val="24"/>
                <w:szCs w:val="24"/>
              </w:rPr>
              <w:t>,0</w:t>
            </w:r>
          </w:p>
        </w:tc>
        <w:tc>
          <w:tcPr>
            <w:tcW w:w="2055" w:type="dxa"/>
            <w:vAlign w:val="center"/>
          </w:tcPr>
          <w:p w:rsidR="002B2A89" w:rsidRPr="00135B2D" w:rsidRDefault="002B2A89">
            <w:pPr>
              <w:jc w:val="center"/>
              <w:rPr>
                <w:rFonts w:ascii="Times New Roman" w:hAnsi="Times New Roman" w:cs="Times New Roman"/>
                <w:sz w:val="24"/>
                <w:szCs w:val="24"/>
              </w:rPr>
            </w:pPr>
            <w:r w:rsidRPr="00135B2D">
              <w:rPr>
                <w:rFonts w:ascii="Times New Roman" w:hAnsi="Times New Roman" w:cs="Times New Roman"/>
                <w:sz w:val="24"/>
                <w:szCs w:val="24"/>
              </w:rPr>
              <w:t>200</w:t>
            </w:r>
            <w:r w:rsidR="00F970A8" w:rsidRPr="00135B2D">
              <w:rPr>
                <w:rFonts w:ascii="Times New Roman" w:hAnsi="Times New Roman" w:cs="Times New Roman"/>
                <w:sz w:val="24"/>
                <w:szCs w:val="24"/>
              </w:rPr>
              <w:t>,0</w:t>
            </w:r>
          </w:p>
        </w:tc>
      </w:tr>
      <w:tr w:rsidR="00720817" w:rsidRPr="00E829B2" w:rsidTr="00A85ECB">
        <w:trPr>
          <w:trHeight w:val="417"/>
        </w:trPr>
        <w:tc>
          <w:tcPr>
            <w:tcW w:w="3191" w:type="dxa"/>
          </w:tcPr>
          <w:p w:rsidR="00720817" w:rsidRPr="00C526D6" w:rsidRDefault="00720817" w:rsidP="00720817">
            <w:pPr>
              <w:autoSpaceDE w:val="0"/>
              <w:autoSpaceDN w:val="0"/>
              <w:adjustRightInd w:val="0"/>
              <w:spacing w:after="0" w:line="240" w:lineRule="auto"/>
              <w:jc w:val="center"/>
              <w:rPr>
                <w:rFonts w:ascii="Times New Roman" w:hAnsi="Times New Roman" w:cs="Times New Roman"/>
                <w:sz w:val="24"/>
                <w:szCs w:val="24"/>
              </w:rPr>
            </w:pPr>
            <w:r w:rsidRPr="00E73BE1">
              <w:rPr>
                <w:rFonts w:ascii="Times New Roman" w:hAnsi="Times New Roman" w:cs="Times New Roman"/>
                <w:sz w:val="24"/>
                <w:szCs w:val="24"/>
              </w:rPr>
              <w:t>Всего</w:t>
            </w:r>
            <w:r>
              <w:rPr>
                <w:rFonts w:ascii="Times New Roman" w:hAnsi="Times New Roman" w:cs="Times New Roman"/>
                <w:sz w:val="24"/>
                <w:szCs w:val="24"/>
              </w:rPr>
              <w:t xml:space="preserve">, </w:t>
            </w:r>
            <w:r w:rsidRPr="00E73BE1">
              <w:rPr>
                <w:rFonts w:ascii="Times New Roman" w:hAnsi="Times New Roman" w:cs="Times New Roman"/>
                <w:sz w:val="24"/>
                <w:szCs w:val="24"/>
              </w:rPr>
              <w:t>в том числе</w:t>
            </w:r>
            <w:r>
              <w:rPr>
                <w:rFonts w:ascii="Times New Roman" w:hAnsi="Times New Roman" w:cs="Times New Roman"/>
                <w:sz w:val="24"/>
                <w:szCs w:val="24"/>
              </w:rPr>
              <w:t xml:space="preserve"> по годам</w:t>
            </w:r>
            <w:r w:rsidRPr="00C526D6">
              <w:rPr>
                <w:rFonts w:ascii="Times New Roman" w:hAnsi="Times New Roman" w:cs="Times New Roman"/>
                <w:sz w:val="24"/>
                <w:szCs w:val="24"/>
              </w:rPr>
              <w:t>:</w:t>
            </w:r>
          </w:p>
          <w:p w:rsidR="00720817" w:rsidRPr="00E73BE1" w:rsidRDefault="00720817" w:rsidP="00720817">
            <w:pPr>
              <w:autoSpaceDE w:val="0"/>
              <w:autoSpaceDN w:val="0"/>
              <w:adjustRightInd w:val="0"/>
              <w:spacing w:after="0" w:line="240" w:lineRule="auto"/>
              <w:jc w:val="center"/>
              <w:rPr>
                <w:rFonts w:ascii="Times New Roman" w:hAnsi="Times New Roman" w:cs="Times New Roman"/>
                <w:sz w:val="24"/>
                <w:szCs w:val="24"/>
              </w:rPr>
            </w:pPr>
          </w:p>
        </w:tc>
        <w:tc>
          <w:tcPr>
            <w:tcW w:w="1980" w:type="dxa"/>
            <w:vAlign w:val="center"/>
          </w:tcPr>
          <w:p w:rsidR="00720817" w:rsidRPr="00135B2D" w:rsidRDefault="00355BE1" w:rsidP="00720817">
            <w:pPr>
              <w:jc w:val="center"/>
              <w:rPr>
                <w:rFonts w:ascii="Times New Roman" w:hAnsi="Times New Roman" w:cs="Times New Roman"/>
                <w:sz w:val="24"/>
                <w:szCs w:val="24"/>
              </w:rPr>
            </w:pPr>
            <w:r w:rsidRPr="00135B2D">
              <w:rPr>
                <w:rFonts w:ascii="Times New Roman" w:hAnsi="Times New Roman" w:cs="Times New Roman"/>
                <w:sz w:val="24"/>
                <w:szCs w:val="24"/>
              </w:rPr>
              <w:t>1990158,78</w:t>
            </w:r>
          </w:p>
        </w:tc>
        <w:tc>
          <w:tcPr>
            <w:tcW w:w="2046" w:type="dxa"/>
            <w:vAlign w:val="center"/>
          </w:tcPr>
          <w:p w:rsidR="00720817" w:rsidRPr="00135B2D" w:rsidRDefault="00720817" w:rsidP="00720817">
            <w:pPr>
              <w:jc w:val="center"/>
              <w:rPr>
                <w:rFonts w:ascii="Times New Roman" w:hAnsi="Times New Roman" w:cs="Times New Roman"/>
                <w:sz w:val="24"/>
                <w:szCs w:val="24"/>
              </w:rPr>
            </w:pPr>
            <w:r w:rsidRPr="00135B2D">
              <w:rPr>
                <w:rFonts w:ascii="Times New Roman" w:hAnsi="Times New Roman" w:cs="Times New Roman"/>
                <w:sz w:val="24"/>
                <w:szCs w:val="24"/>
              </w:rPr>
              <w:t xml:space="preserve"> 705 887,0</w:t>
            </w:r>
          </w:p>
        </w:tc>
        <w:tc>
          <w:tcPr>
            <w:tcW w:w="2060" w:type="dxa"/>
            <w:vAlign w:val="center"/>
          </w:tcPr>
          <w:p w:rsidR="00720817" w:rsidRPr="00135B2D" w:rsidRDefault="00355BE1" w:rsidP="00720817">
            <w:pPr>
              <w:jc w:val="center"/>
              <w:rPr>
                <w:rFonts w:ascii="Times New Roman" w:hAnsi="Times New Roman" w:cs="Times New Roman"/>
                <w:strike/>
                <w:sz w:val="24"/>
                <w:szCs w:val="24"/>
              </w:rPr>
            </w:pPr>
            <w:r w:rsidRPr="00135B2D">
              <w:rPr>
                <w:rFonts w:ascii="Times New Roman" w:hAnsi="Times New Roman" w:cs="Times New Roman"/>
                <w:sz w:val="24"/>
                <w:szCs w:val="24"/>
              </w:rPr>
              <w:t>1138461,78</w:t>
            </w:r>
          </w:p>
        </w:tc>
        <w:tc>
          <w:tcPr>
            <w:tcW w:w="2054" w:type="dxa"/>
            <w:vAlign w:val="center"/>
          </w:tcPr>
          <w:p w:rsidR="00720817" w:rsidRPr="00135B2D" w:rsidRDefault="00720817" w:rsidP="00720817">
            <w:pPr>
              <w:jc w:val="center"/>
              <w:rPr>
                <w:rFonts w:ascii="Times New Roman" w:hAnsi="Times New Roman" w:cs="Times New Roman"/>
                <w:sz w:val="24"/>
                <w:szCs w:val="24"/>
              </w:rPr>
            </w:pPr>
            <w:r w:rsidRPr="00135B2D">
              <w:rPr>
                <w:rFonts w:ascii="Times New Roman" w:hAnsi="Times New Roman" w:cs="Times New Roman"/>
                <w:sz w:val="24"/>
                <w:szCs w:val="24"/>
              </w:rPr>
              <w:t>143 270,00</w:t>
            </w:r>
          </w:p>
        </w:tc>
        <w:tc>
          <w:tcPr>
            <w:tcW w:w="2054" w:type="dxa"/>
          </w:tcPr>
          <w:p w:rsidR="00720817" w:rsidRPr="00135B2D" w:rsidRDefault="00720817" w:rsidP="00720817">
            <w:pPr>
              <w:rPr>
                <w:rFonts w:ascii="Times New Roman" w:hAnsi="Times New Roman" w:cs="Times New Roman"/>
                <w:sz w:val="24"/>
                <w:szCs w:val="24"/>
              </w:rPr>
            </w:pPr>
            <w:r w:rsidRPr="00135B2D">
              <w:rPr>
                <w:rFonts w:ascii="Times New Roman" w:hAnsi="Times New Roman" w:cs="Times New Roman"/>
                <w:sz w:val="24"/>
                <w:szCs w:val="24"/>
              </w:rPr>
              <w:t xml:space="preserve">         1 270,00</w:t>
            </w:r>
          </w:p>
        </w:tc>
        <w:tc>
          <w:tcPr>
            <w:tcW w:w="2055" w:type="dxa"/>
          </w:tcPr>
          <w:p w:rsidR="00720817" w:rsidRPr="00135B2D" w:rsidRDefault="00720817" w:rsidP="00720817">
            <w:pPr>
              <w:rPr>
                <w:rFonts w:ascii="Times New Roman" w:hAnsi="Times New Roman" w:cs="Times New Roman"/>
                <w:sz w:val="24"/>
                <w:szCs w:val="24"/>
              </w:rPr>
            </w:pPr>
            <w:r w:rsidRPr="00135B2D">
              <w:rPr>
                <w:rFonts w:ascii="Times New Roman" w:hAnsi="Times New Roman" w:cs="Times New Roman"/>
                <w:sz w:val="24"/>
                <w:szCs w:val="24"/>
              </w:rPr>
              <w:t xml:space="preserve">         1 270,00</w:t>
            </w:r>
          </w:p>
        </w:tc>
      </w:tr>
    </w:tbl>
    <w:p w:rsidR="00BB188D" w:rsidRDefault="00BB188D" w:rsidP="00147424">
      <w:pPr>
        <w:widowControl w:val="0"/>
        <w:autoSpaceDE w:val="0"/>
        <w:autoSpaceDN w:val="0"/>
        <w:adjustRightInd w:val="0"/>
        <w:spacing w:after="0" w:line="240" w:lineRule="auto"/>
        <w:ind w:left="709"/>
        <w:jc w:val="center"/>
        <w:outlineLvl w:val="1"/>
        <w:rPr>
          <w:rFonts w:ascii="Times New Roman" w:hAnsi="Times New Roman" w:cs="Times New Roman"/>
          <w:b/>
          <w:bCs/>
          <w:sz w:val="24"/>
          <w:szCs w:val="24"/>
          <w:lang w:eastAsia="ru-RU"/>
        </w:rPr>
        <w:sectPr w:rsidR="00BB188D" w:rsidSect="004A2994">
          <w:headerReference w:type="default" r:id="rId8"/>
          <w:footerReference w:type="default" r:id="rId9"/>
          <w:pgSz w:w="16840" w:h="11907" w:orient="landscape"/>
          <w:pgMar w:top="539" w:right="340" w:bottom="720" w:left="1134" w:header="720" w:footer="720" w:gutter="0"/>
          <w:cols w:space="720"/>
          <w:noEndnote/>
          <w:docGrid w:linePitch="299"/>
        </w:sectPr>
      </w:pPr>
    </w:p>
    <w:p w:rsidR="003D485F" w:rsidRPr="00081055" w:rsidRDefault="003D485F" w:rsidP="00BB6751">
      <w:pPr>
        <w:pStyle w:val="aff8"/>
        <w:widowControl w:val="0"/>
        <w:numPr>
          <w:ilvl w:val="0"/>
          <w:numId w:val="5"/>
        </w:numPr>
        <w:autoSpaceDE w:val="0"/>
        <w:autoSpaceDN w:val="0"/>
        <w:adjustRightInd w:val="0"/>
        <w:spacing w:after="0" w:line="240" w:lineRule="auto"/>
        <w:jc w:val="center"/>
        <w:outlineLvl w:val="1"/>
        <w:rPr>
          <w:rFonts w:ascii="Times New Roman" w:hAnsi="Times New Roman" w:cs="Times New Roman"/>
          <w:b/>
          <w:bCs/>
          <w:sz w:val="24"/>
          <w:szCs w:val="24"/>
        </w:rPr>
      </w:pPr>
      <w:r w:rsidRPr="00081055">
        <w:rPr>
          <w:rFonts w:ascii="Times New Roman" w:hAnsi="Times New Roman" w:cs="Times New Roman"/>
          <w:b/>
          <w:bCs/>
          <w:sz w:val="24"/>
          <w:szCs w:val="24"/>
        </w:rPr>
        <w:lastRenderedPageBreak/>
        <w:t>Характеристика проблемы в сфере социально-экономического развития городского округа Истра и прогноз развития ситуации с учетом реализации Программы</w:t>
      </w:r>
    </w:p>
    <w:p w:rsidR="005C22C5" w:rsidRDefault="005C22C5" w:rsidP="00147424">
      <w:pPr>
        <w:widowControl w:val="0"/>
        <w:autoSpaceDE w:val="0"/>
        <w:autoSpaceDN w:val="0"/>
        <w:spacing w:after="0" w:line="240" w:lineRule="auto"/>
        <w:ind w:firstLine="709"/>
        <w:jc w:val="both"/>
        <w:rPr>
          <w:rFonts w:ascii="Times New Roman" w:hAnsi="Times New Roman" w:cs="Times New Roman"/>
          <w:sz w:val="24"/>
          <w:szCs w:val="24"/>
          <w:lang w:eastAsia="ru-RU"/>
        </w:rPr>
      </w:pPr>
    </w:p>
    <w:p w:rsidR="003D485F" w:rsidRPr="005C22C5" w:rsidRDefault="005C22C5" w:rsidP="00BB6751">
      <w:pPr>
        <w:pStyle w:val="aff8"/>
        <w:widowControl w:val="0"/>
        <w:numPr>
          <w:ilvl w:val="1"/>
          <w:numId w:val="5"/>
        </w:numPr>
        <w:autoSpaceDE w:val="0"/>
        <w:autoSpaceDN w:val="0"/>
        <w:spacing w:after="0" w:line="240" w:lineRule="auto"/>
        <w:jc w:val="center"/>
        <w:rPr>
          <w:rFonts w:ascii="Times New Roman" w:hAnsi="Times New Roman" w:cs="Times New Roman"/>
          <w:b/>
          <w:sz w:val="24"/>
          <w:szCs w:val="24"/>
        </w:rPr>
      </w:pPr>
      <w:r w:rsidRPr="005C22C5">
        <w:rPr>
          <w:rFonts w:ascii="Times New Roman" w:hAnsi="Times New Roman" w:cs="Times New Roman"/>
          <w:b/>
          <w:sz w:val="24"/>
          <w:szCs w:val="24"/>
        </w:rPr>
        <w:t>Общая характеристика сферы реализации муниципальной программы</w:t>
      </w:r>
    </w:p>
    <w:p w:rsidR="005C22C5" w:rsidRPr="005C22C5" w:rsidRDefault="005C22C5" w:rsidP="005C22C5">
      <w:pPr>
        <w:pStyle w:val="aff8"/>
        <w:widowControl w:val="0"/>
        <w:autoSpaceDE w:val="0"/>
        <w:autoSpaceDN w:val="0"/>
        <w:spacing w:after="0" w:line="240" w:lineRule="auto"/>
        <w:ind w:left="1129"/>
        <w:rPr>
          <w:rFonts w:ascii="Times New Roman" w:hAnsi="Times New Roman" w:cs="Times New Roman"/>
          <w:b/>
          <w:sz w:val="24"/>
          <w:szCs w:val="24"/>
        </w:rPr>
      </w:pPr>
    </w:p>
    <w:p w:rsidR="00CB21FE" w:rsidRDefault="003D485F"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E73BE1">
        <w:rPr>
          <w:rFonts w:ascii="Times New Roman" w:hAnsi="Times New Roman" w:cs="Times New Roman"/>
          <w:sz w:val="24"/>
          <w:szCs w:val="24"/>
          <w:lang w:eastAsia="ru-RU"/>
        </w:rPr>
        <w:t> </w:t>
      </w:r>
      <w:r w:rsidR="00CB21FE" w:rsidRPr="00CB21FE">
        <w:rPr>
          <w:rFonts w:ascii="Times New Roman" w:hAnsi="Times New Roman" w:cs="Times New Roman"/>
          <w:sz w:val="24"/>
          <w:szCs w:val="24"/>
          <w:lang w:eastAsia="ru-RU"/>
        </w:rPr>
        <w:t>По состоянию на 01 января 20</w:t>
      </w:r>
      <w:r w:rsidR="002E5954">
        <w:rPr>
          <w:rFonts w:ascii="Times New Roman" w:hAnsi="Times New Roman" w:cs="Times New Roman"/>
          <w:sz w:val="24"/>
          <w:szCs w:val="24"/>
          <w:lang w:eastAsia="ru-RU"/>
        </w:rPr>
        <w:t>2</w:t>
      </w:r>
      <w:r w:rsidR="00F673A2">
        <w:rPr>
          <w:rFonts w:ascii="Times New Roman" w:hAnsi="Times New Roman" w:cs="Times New Roman"/>
          <w:sz w:val="24"/>
          <w:szCs w:val="24"/>
          <w:lang w:eastAsia="ru-RU"/>
        </w:rPr>
        <w:t>1</w:t>
      </w:r>
      <w:r w:rsidR="00CB21FE" w:rsidRPr="00CB21FE">
        <w:rPr>
          <w:rFonts w:ascii="Times New Roman" w:hAnsi="Times New Roman" w:cs="Times New Roman"/>
          <w:sz w:val="24"/>
          <w:szCs w:val="24"/>
          <w:lang w:eastAsia="ru-RU"/>
        </w:rPr>
        <w:t xml:space="preserve"> года население городского округа </w:t>
      </w:r>
      <w:r w:rsidR="00CB21FE">
        <w:rPr>
          <w:rFonts w:ascii="Times New Roman" w:hAnsi="Times New Roman" w:cs="Times New Roman"/>
          <w:sz w:val="24"/>
          <w:szCs w:val="24"/>
          <w:lang w:eastAsia="ru-RU"/>
        </w:rPr>
        <w:t>Истра</w:t>
      </w:r>
      <w:r w:rsidR="00CB21FE" w:rsidRPr="00CB21FE">
        <w:rPr>
          <w:rFonts w:ascii="Times New Roman" w:hAnsi="Times New Roman" w:cs="Times New Roman"/>
          <w:sz w:val="24"/>
          <w:szCs w:val="24"/>
          <w:lang w:eastAsia="ru-RU"/>
        </w:rPr>
        <w:t xml:space="preserve"> Московской области (далее – городской округ </w:t>
      </w:r>
      <w:r w:rsidR="00CB21FE">
        <w:rPr>
          <w:rFonts w:ascii="Times New Roman" w:hAnsi="Times New Roman" w:cs="Times New Roman"/>
          <w:sz w:val="24"/>
          <w:szCs w:val="24"/>
          <w:lang w:eastAsia="ru-RU"/>
        </w:rPr>
        <w:t>Истра</w:t>
      </w:r>
      <w:r w:rsidR="00CB21FE" w:rsidRPr="00CB21FE">
        <w:rPr>
          <w:rFonts w:ascii="Times New Roman" w:hAnsi="Times New Roman" w:cs="Times New Roman"/>
          <w:sz w:val="24"/>
          <w:szCs w:val="24"/>
          <w:lang w:eastAsia="ru-RU"/>
        </w:rPr>
        <w:t xml:space="preserve">) составило </w:t>
      </w:r>
      <w:r w:rsidR="00CB21FE" w:rsidRPr="00E37AC1">
        <w:rPr>
          <w:rFonts w:ascii="Times New Roman" w:hAnsi="Times New Roman" w:cs="Times New Roman"/>
          <w:sz w:val="24"/>
          <w:szCs w:val="24"/>
          <w:lang w:eastAsia="ru-RU"/>
        </w:rPr>
        <w:t>12</w:t>
      </w:r>
      <w:r w:rsidR="002E5954" w:rsidRPr="00E37AC1">
        <w:rPr>
          <w:rFonts w:ascii="Times New Roman" w:hAnsi="Times New Roman" w:cs="Times New Roman"/>
          <w:sz w:val="24"/>
          <w:szCs w:val="24"/>
          <w:lang w:eastAsia="ru-RU"/>
        </w:rPr>
        <w:t>2</w:t>
      </w:r>
      <w:r w:rsidR="001D1F6D" w:rsidRPr="00E37AC1">
        <w:rPr>
          <w:rFonts w:ascii="Times New Roman" w:hAnsi="Times New Roman" w:cs="Times New Roman"/>
          <w:sz w:val="24"/>
          <w:szCs w:val="24"/>
          <w:lang w:eastAsia="ru-RU"/>
        </w:rPr>
        <w:t xml:space="preserve"> </w:t>
      </w:r>
      <w:r w:rsidR="00E37AC1" w:rsidRPr="00E37AC1">
        <w:rPr>
          <w:rFonts w:ascii="Times New Roman" w:hAnsi="Times New Roman" w:cs="Times New Roman"/>
          <w:sz w:val="24"/>
          <w:szCs w:val="24"/>
          <w:lang w:eastAsia="ru-RU"/>
        </w:rPr>
        <w:t>724</w:t>
      </w:r>
      <w:r w:rsidR="00CB21FE" w:rsidRPr="00E37AC1">
        <w:rPr>
          <w:rFonts w:ascii="Times New Roman" w:hAnsi="Times New Roman" w:cs="Times New Roman"/>
          <w:sz w:val="24"/>
          <w:szCs w:val="24"/>
          <w:lang w:eastAsia="ru-RU"/>
        </w:rPr>
        <w:t xml:space="preserve"> человек. </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Количество субъектов малого и среднего предпринимательства, зарегистрированных на территории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 по состоянию на 01 января 20</w:t>
      </w:r>
      <w:r w:rsidR="002E5954">
        <w:rPr>
          <w:rFonts w:ascii="Times New Roman" w:hAnsi="Times New Roman" w:cs="Times New Roman"/>
          <w:sz w:val="24"/>
          <w:szCs w:val="24"/>
          <w:lang w:eastAsia="ru-RU"/>
        </w:rPr>
        <w:t>2</w:t>
      </w:r>
      <w:r w:rsidR="00E37AC1">
        <w:rPr>
          <w:rFonts w:ascii="Times New Roman" w:hAnsi="Times New Roman" w:cs="Times New Roman"/>
          <w:sz w:val="24"/>
          <w:szCs w:val="24"/>
          <w:lang w:eastAsia="ru-RU"/>
        </w:rPr>
        <w:t>1</w:t>
      </w:r>
      <w:r w:rsidRPr="00CB21FE">
        <w:rPr>
          <w:rFonts w:ascii="Times New Roman" w:hAnsi="Times New Roman" w:cs="Times New Roman"/>
          <w:sz w:val="24"/>
          <w:szCs w:val="24"/>
          <w:lang w:eastAsia="ru-RU"/>
        </w:rPr>
        <w:t xml:space="preserve"> года составляет </w:t>
      </w:r>
      <w:r w:rsidR="002E5954" w:rsidRPr="00E37AC1">
        <w:rPr>
          <w:rFonts w:ascii="Times New Roman" w:hAnsi="Times New Roman" w:cs="Times New Roman"/>
          <w:sz w:val="24"/>
          <w:szCs w:val="24"/>
          <w:lang w:eastAsia="ru-RU"/>
        </w:rPr>
        <w:t>7</w:t>
      </w:r>
      <w:r w:rsidRPr="00E37AC1">
        <w:rPr>
          <w:rFonts w:ascii="Times New Roman" w:hAnsi="Times New Roman" w:cs="Times New Roman"/>
          <w:sz w:val="24"/>
          <w:szCs w:val="24"/>
          <w:lang w:eastAsia="ru-RU"/>
        </w:rPr>
        <w:t xml:space="preserve"> </w:t>
      </w:r>
      <w:r w:rsidR="002E5954" w:rsidRPr="00E37AC1">
        <w:rPr>
          <w:rFonts w:ascii="Times New Roman" w:hAnsi="Times New Roman" w:cs="Times New Roman"/>
          <w:sz w:val="24"/>
          <w:szCs w:val="24"/>
          <w:lang w:eastAsia="ru-RU"/>
        </w:rPr>
        <w:t>7</w:t>
      </w:r>
      <w:r w:rsidR="00E37AC1" w:rsidRPr="00E37AC1">
        <w:rPr>
          <w:rFonts w:ascii="Times New Roman" w:hAnsi="Times New Roman" w:cs="Times New Roman"/>
          <w:sz w:val="24"/>
          <w:szCs w:val="24"/>
          <w:lang w:eastAsia="ru-RU"/>
        </w:rPr>
        <w:t>26</w:t>
      </w:r>
      <w:r w:rsidRPr="00E37AC1">
        <w:rPr>
          <w:rFonts w:ascii="Times New Roman" w:hAnsi="Times New Roman" w:cs="Times New Roman"/>
          <w:sz w:val="24"/>
          <w:szCs w:val="24"/>
          <w:lang w:eastAsia="ru-RU"/>
        </w:rPr>
        <w:t xml:space="preserve"> ед.</w:t>
      </w:r>
      <w:r w:rsidRPr="00CB21FE">
        <w:rPr>
          <w:rFonts w:ascii="Times New Roman" w:hAnsi="Times New Roman" w:cs="Times New Roman"/>
          <w:sz w:val="24"/>
          <w:szCs w:val="24"/>
          <w:lang w:eastAsia="ru-RU"/>
        </w:rPr>
        <w:t xml:space="preserve"> </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Стабильный рост основных экономических показателей, диверсифицированный характер экономики городского округа, повышение эффективности работы всех управленческих звеньев позволили провести целенаправленную программно-ориентированную бюджетную и налоговую политику, основными принципами которой явились:</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 надежность и консервативность оценок и прогнозов, положенных в основу формирования бюджета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сбалансированность бюджета;</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формирование бюджетных параметров, исходя из безусловного исполнения действующих расходных обязательств;</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полнота учета и прогнозирования финансовых ресурсов и регулятивных инструментов, используемых для достижения конечных результатов.</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Научно-промышленному комплексу принадлежит одна из ведущих ролей в экономике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Потребительский рынок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 xml:space="preserve"> функционирует как составная часть единого комплекса городского хозяйства. Его главные задачи – создание условий для удовлетворения спроса населения на потребительские товары и услуги, обеспечение качества и безопасности их предоставления, облегчение доступа к товарам и услугам для всех жителей городского округа. </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Одним из главных приоритетов развития всех секторов потребительского рынка и сферы услуг на территории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 xml:space="preserve"> остается практическое решение вопросов по обеспечению всех социальных групп населения округа качественными товарами и услугами по доступным ценам.</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Механизмом решения поставленных задач должно стать увеличение объема инвестиций, создание и модернизация высокопроизводительных рабочих мест, развитие высокотехнологичных и наукоемких отраслей экономики. </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Определяющая роль в достижении цели муниципальной программы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 xml:space="preserve"> «Предпринимательство</w:t>
      </w:r>
      <w:r>
        <w:rPr>
          <w:rFonts w:ascii="Times New Roman" w:hAnsi="Times New Roman" w:cs="Times New Roman"/>
          <w:sz w:val="24"/>
          <w:szCs w:val="24"/>
          <w:lang w:eastAsia="ru-RU"/>
        </w:rPr>
        <w:t xml:space="preserve">» </w:t>
      </w:r>
      <w:r w:rsidRPr="00CB21FE">
        <w:rPr>
          <w:rFonts w:ascii="Times New Roman" w:hAnsi="Times New Roman" w:cs="Times New Roman"/>
          <w:sz w:val="24"/>
          <w:szCs w:val="24"/>
          <w:lang w:eastAsia="ru-RU"/>
        </w:rPr>
        <w:t xml:space="preserve">отведена промышленности, науке, бытовому обслуживанию, а также оптовой и розничной торговле - сектору малого и среднего бизнеса, как локомотиву экономического роста. </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Непосредственным образом на степень достижения поставленных в рамках настоящей муниципальной программы целей, и мероприятий будут оказывать влияние итоги реализации подпрограмм. Основные параметры прогноза социально-экономического развития городского округа </w:t>
      </w:r>
      <w:r>
        <w:rPr>
          <w:rFonts w:ascii="Times New Roman" w:hAnsi="Times New Roman" w:cs="Times New Roman"/>
          <w:sz w:val="24"/>
          <w:szCs w:val="24"/>
          <w:lang w:eastAsia="ru-RU"/>
        </w:rPr>
        <w:t xml:space="preserve">Истра </w:t>
      </w:r>
      <w:r w:rsidRPr="00CB21FE">
        <w:rPr>
          <w:rFonts w:ascii="Times New Roman" w:hAnsi="Times New Roman" w:cs="Times New Roman"/>
          <w:sz w:val="24"/>
          <w:szCs w:val="24"/>
          <w:lang w:eastAsia="ru-RU"/>
        </w:rPr>
        <w:t xml:space="preserve">разработаны с учетом трех основных сценариев развития на среднесрочную перспективу: целевого, предусматривающего достижение целевых параметров устойчиво высокого экономического роста, умеренно-оптимистичного, характеризующегося устойчивыми темпами роста, и консервативного, предполагающего сдержанное восстановление инвестиционной активности. </w:t>
      </w:r>
    </w:p>
    <w:p w:rsidR="003D485F" w:rsidRPr="00E73BE1"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Полная и эффективная реализация мероприятий настоящей муниципальной программы и других государственных и муниципальных программ будет способствовать реализации целевого сценария развития экономики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w:t>
      </w:r>
    </w:p>
    <w:p w:rsidR="008B42E9" w:rsidRPr="008B42E9" w:rsidRDefault="008B42E9" w:rsidP="00BB6751">
      <w:pPr>
        <w:pStyle w:val="aff8"/>
        <w:widowControl w:val="0"/>
        <w:numPr>
          <w:ilvl w:val="1"/>
          <w:numId w:val="5"/>
        </w:numPr>
        <w:autoSpaceDE w:val="0"/>
        <w:autoSpaceDN w:val="0"/>
        <w:adjustRightInd w:val="0"/>
        <w:spacing w:before="120" w:after="0" w:line="240" w:lineRule="auto"/>
        <w:jc w:val="center"/>
        <w:rPr>
          <w:rFonts w:ascii="Times New Roman" w:hAnsi="Times New Roman" w:cs="Times New Roman"/>
          <w:b/>
          <w:bCs/>
          <w:sz w:val="24"/>
          <w:szCs w:val="24"/>
        </w:rPr>
      </w:pPr>
      <w:r w:rsidRPr="008B42E9">
        <w:rPr>
          <w:rFonts w:ascii="Times New Roman" w:hAnsi="Times New Roman" w:cs="Times New Roman"/>
          <w:b/>
          <w:bCs/>
          <w:sz w:val="24"/>
          <w:szCs w:val="24"/>
        </w:rPr>
        <w:lastRenderedPageBreak/>
        <w:t xml:space="preserve">Основные проблемы сферы реализации муниципальной программы </w:t>
      </w:r>
    </w:p>
    <w:p w:rsidR="00D61DE1" w:rsidRDefault="008B42E9" w:rsidP="008B42E9">
      <w:pPr>
        <w:pStyle w:val="aff8"/>
        <w:widowControl w:val="0"/>
        <w:autoSpaceDE w:val="0"/>
        <w:autoSpaceDN w:val="0"/>
        <w:adjustRightInd w:val="0"/>
        <w:spacing w:before="120" w:after="0" w:line="240" w:lineRule="auto"/>
        <w:ind w:left="0" w:firstLine="709"/>
        <w:jc w:val="both"/>
        <w:rPr>
          <w:rFonts w:ascii="Times New Roman" w:hAnsi="Times New Roman" w:cs="Times New Roman"/>
          <w:sz w:val="24"/>
          <w:szCs w:val="24"/>
        </w:rPr>
      </w:pPr>
      <w:r w:rsidRPr="008B42E9">
        <w:rPr>
          <w:rFonts w:ascii="Times New Roman" w:hAnsi="Times New Roman" w:cs="Times New Roman"/>
          <w:sz w:val="24"/>
          <w:szCs w:val="24"/>
        </w:rPr>
        <w:t xml:space="preserve">Оценка деятельности малого и среднего предпринимательства в городском округе </w:t>
      </w:r>
      <w:r w:rsidR="004D291D">
        <w:rPr>
          <w:rFonts w:ascii="Times New Roman" w:hAnsi="Times New Roman" w:cs="Times New Roman"/>
          <w:sz w:val="24"/>
          <w:szCs w:val="24"/>
        </w:rPr>
        <w:t>Истра</w:t>
      </w:r>
      <w:r w:rsidRPr="008B42E9">
        <w:rPr>
          <w:rFonts w:ascii="Times New Roman" w:hAnsi="Times New Roman" w:cs="Times New Roman"/>
          <w:sz w:val="24"/>
          <w:szCs w:val="24"/>
        </w:rPr>
        <w:t xml:space="preserve"> позволяет определить следующие основные проблемы:</w:t>
      </w:r>
    </w:p>
    <w:p w:rsidR="00D61DE1" w:rsidRDefault="008B42E9" w:rsidP="00D61DE1">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8B42E9">
        <w:rPr>
          <w:rFonts w:ascii="Times New Roman" w:hAnsi="Times New Roman" w:cs="Times New Roman"/>
          <w:sz w:val="24"/>
          <w:szCs w:val="24"/>
        </w:rPr>
        <w:t xml:space="preserve">  - сложность в привлечении финансовых (инвестиционных) ресурсов, связанная с высокой стоимостью кредитных ресурсов, отсутствием у предпринимателей достаточного ликвидного обеспечения, неразвитостью инструментов самофинансирования бизнеса;</w:t>
      </w:r>
    </w:p>
    <w:p w:rsidR="008B42E9" w:rsidRPr="008B42E9" w:rsidRDefault="008B42E9" w:rsidP="00D61DE1">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8B42E9">
        <w:rPr>
          <w:rFonts w:ascii="Times New Roman" w:hAnsi="Times New Roman" w:cs="Times New Roman"/>
          <w:sz w:val="24"/>
          <w:szCs w:val="24"/>
        </w:rPr>
        <w:t xml:space="preserve">- невысокое качество предпринимательской среды, у субъектов малого и среднего предпринимательства недостаток навыков ведения бизнеса, опыта управления, юридических и экономических знаний, необходимых для более эффективного развития. Предприниматели зачастую ограничены в доступе к деловой информации о состоянии рынка, ресурсах, государственных и муниципальных заказах, нормативных правовых актах. Низкий уровень самоорганизации малого и среднего бизнеса, слабая общественная активность большинства предпринимателей также негативно сказывается на развитии предпринимательства в целом;  </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низкий уровень деловой культуры и этики ведения бизнеса у значительной части предпринимательского сообщества, стремление в условиях экономического кризиса к сокращению издержек, в том числе за счет снижения размера заработной платы, перевода ее в «тень», увольнения части персонала, приводящие к росту негативного отношения к предпринимательству со стороны населения;</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низкий уровень конкурентоспособности продукции, производимой субъектами предпринимательской деятельности. Большинство предпринимателей продолжают «жить» сегодняшним днем вместо того, чтобы осуществлять серьезную технологическую модернизацию бизнеса, диверсификацию, внедрение новых стандартов производства и продвижения продукции на новые рынки;</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отсутствие явно выраженного позитивного общественного мнения о сфере малого и среднего предпринимательства. В российском обществе не сформирована ориентация на независимость и успех. Поэтому, зачастую, имидж предпринимателя, добившегося успеха, приобретает негативный оттенок. Считается, что человек не может зарабатывать «большие деньги». Сегодня в формировании общественного сознания большую роль играют средства массовой информации, которые делают акцент, прежде всего, на громких коррупционных скандалах, взаимосвязях предпринимателей с криминальным миром и теневым сектором экономики и тому подобное. А истории успеха, примеры добросовестного ведения бизнеса и социальной ответственности предпринимателей полностью игнорируются. Такая подача информации не может формировать позитивный имидж предпринимательства в глазах общественности. Как следствие, в обществе отсутствует толерантность к успеху и желание создавать собственный бизнес.</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xml:space="preserve">Муниципальная программа направлена на комплексное развитие предпринимательства в городском округе </w:t>
      </w:r>
      <w:r w:rsidR="004D291D">
        <w:rPr>
          <w:rFonts w:ascii="Times New Roman" w:hAnsi="Times New Roman" w:cs="Times New Roman"/>
          <w:sz w:val="24"/>
          <w:szCs w:val="24"/>
          <w:lang w:eastAsia="ru-RU"/>
        </w:rPr>
        <w:t>Истра</w:t>
      </w:r>
      <w:r w:rsidRPr="008B42E9">
        <w:rPr>
          <w:rFonts w:ascii="Times New Roman" w:hAnsi="Times New Roman" w:cs="Times New Roman"/>
          <w:sz w:val="24"/>
          <w:szCs w:val="24"/>
          <w:lang w:eastAsia="ru-RU"/>
        </w:rPr>
        <w:t>, в том числе на решение указанных проблем. Она позволит:</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xml:space="preserve">- продолжать работу по формированию благоприятных правовых, экономических и организационных условий, стимулирующих развитие предпринимательства в городском округе </w:t>
      </w:r>
      <w:r w:rsidR="004D291D">
        <w:rPr>
          <w:rFonts w:ascii="Times New Roman" w:hAnsi="Times New Roman" w:cs="Times New Roman"/>
          <w:sz w:val="24"/>
          <w:szCs w:val="24"/>
          <w:lang w:eastAsia="ru-RU"/>
        </w:rPr>
        <w:t>Истра</w:t>
      </w:r>
      <w:r w:rsidRPr="008B42E9">
        <w:rPr>
          <w:rFonts w:ascii="Times New Roman" w:hAnsi="Times New Roman" w:cs="Times New Roman"/>
          <w:sz w:val="24"/>
          <w:szCs w:val="24"/>
          <w:lang w:eastAsia="ru-RU"/>
        </w:rPr>
        <w:t>;</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xml:space="preserve"> - обеспечить доступность деловых услуг для субъектов малого и среднего предпринимательства;</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повышать эффективность системы финансовой, организационной, информационной, консультационной, юридической, образовательной поддержки, адекватной потребностям предпринимательства;</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укреплять социальный статус, повышать престиж и этичность поведения субъектов предпринимательской деятельности;</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xml:space="preserve">- вовлекать представителей бизнеса в процессы формирования и реализации государственной (муниципальной) политики по развитию малого и среднего </w:t>
      </w:r>
      <w:r w:rsidRPr="008B42E9">
        <w:rPr>
          <w:rFonts w:ascii="Times New Roman" w:hAnsi="Times New Roman" w:cs="Times New Roman"/>
          <w:sz w:val="24"/>
          <w:szCs w:val="24"/>
          <w:lang w:eastAsia="ru-RU"/>
        </w:rPr>
        <w:lastRenderedPageBreak/>
        <w:t>предпринимательства, повышать общественную активность субъектов малого и среднего предпринимательства.</w:t>
      </w:r>
    </w:p>
    <w:p w:rsidR="00CB21FE"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Формирование благоприятной среды для развития малого предпринимательства на муниципальном уровне требует программного подхода, постоянного диалога между бизнесом и властью, развития инфраструктуры поддержки малого предпринимательства, благоприятного отношения общества к предпринимательской деятельности и координации действий всех заинтересованных сторон в развитии малого бизнеса.</w:t>
      </w:r>
    </w:p>
    <w:p w:rsidR="00D61DE1" w:rsidRPr="00D61DE1" w:rsidRDefault="00D61DE1" w:rsidP="00D61DE1">
      <w:pPr>
        <w:widowControl w:val="0"/>
        <w:autoSpaceDE w:val="0"/>
        <w:autoSpaceDN w:val="0"/>
        <w:adjustRightInd w:val="0"/>
        <w:spacing w:before="120" w:after="0" w:line="240" w:lineRule="auto"/>
        <w:ind w:firstLine="709"/>
        <w:jc w:val="center"/>
        <w:rPr>
          <w:rFonts w:ascii="Times New Roman" w:hAnsi="Times New Roman" w:cs="Times New Roman"/>
          <w:b/>
          <w:sz w:val="24"/>
          <w:szCs w:val="24"/>
          <w:lang w:eastAsia="ru-RU"/>
        </w:rPr>
      </w:pPr>
      <w:r w:rsidRPr="00D61DE1">
        <w:rPr>
          <w:rFonts w:ascii="Times New Roman" w:hAnsi="Times New Roman" w:cs="Times New Roman"/>
          <w:b/>
          <w:sz w:val="24"/>
          <w:szCs w:val="24"/>
          <w:lang w:eastAsia="ru-RU"/>
        </w:rPr>
        <w:t>1.3. Инерционный прогноз развития сферы реализации муниципальной программы</w:t>
      </w:r>
    </w:p>
    <w:p w:rsidR="007D513C" w:rsidRDefault="00D61DE1" w:rsidP="007D513C">
      <w:pPr>
        <w:widowControl w:val="0"/>
        <w:autoSpaceDE w:val="0"/>
        <w:autoSpaceDN w:val="0"/>
        <w:adjustRightInd w:val="0"/>
        <w:spacing w:before="120"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 В городском округе </w:t>
      </w:r>
      <w:r>
        <w:rPr>
          <w:rFonts w:ascii="Times New Roman" w:hAnsi="Times New Roman" w:cs="Times New Roman"/>
          <w:sz w:val="24"/>
          <w:szCs w:val="24"/>
          <w:lang w:eastAsia="ru-RU"/>
        </w:rPr>
        <w:t>Истра</w:t>
      </w:r>
      <w:r w:rsidRPr="00D61DE1">
        <w:rPr>
          <w:rFonts w:ascii="Times New Roman" w:hAnsi="Times New Roman" w:cs="Times New Roman"/>
          <w:sz w:val="24"/>
          <w:szCs w:val="24"/>
          <w:lang w:eastAsia="ru-RU"/>
        </w:rPr>
        <w:t xml:space="preserve"> действует координационный орган в области развития малого и среднего предпринимательства – Совет </w:t>
      </w:r>
      <w:r w:rsidR="007D513C">
        <w:rPr>
          <w:rFonts w:ascii="Times New Roman" w:hAnsi="Times New Roman" w:cs="Times New Roman"/>
          <w:sz w:val="24"/>
          <w:szCs w:val="24"/>
          <w:lang w:eastAsia="ru-RU"/>
        </w:rPr>
        <w:t>по развитию малого и среднего предпринимательства</w:t>
      </w:r>
      <w:r w:rsidRPr="00D61DE1">
        <w:rPr>
          <w:rFonts w:ascii="Times New Roman" w:hAnsi="Times New Roman" w:cs="Times New Roman"/>
          <w:sz w:val="24"/>
          <w:szCs w:val="24"/>
          <w:lang w:eastAsia="ru-RU"/>
        </w:rPr>
        <w:t xml:space="preserve"> городского округа </w:t>
      </w:r>
      <w:r>
        <w:rPr>
          <w:rFonts w:ascii="Times New Roman" w:hAnsi="Times New Roman" w:cs="Times New Roman"/>
          <w:sz w:val="24"/>
          <w:szCs w:val="24"/>
          <w:lang w:eastAsia="ru-RU"/>
        </w:rPr>
        <w:t>Истра</w:t>
      </w:r>
      <w:r w:rsidRPr="00D61DE1">
        <w:rPr>
          <w:rFonts w:ascii="Times New Roman" w:hAnsi="Times New Roman" w:cs="Times New Roman"/>
          <w:sz w:val="24"/>
          <w:szCs w:val="24"/>
          <w:lang w:eastAsia="ru-RU"/>
        </w:rPr>
        <w:t xml:space="preserve"> Московской области при Администрации.</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Ежегодно в рамках программ поддержки субъектов малого и среднего предпринимательства в городском округе </w:t>
      </w:r>
      <w:r>
        <w:rPr>
          <w:rFonts w:ascii="Times New Roman" w:hAnsi="Times New Roman" w:cs="Times New Roman"/>
          <w:sz w:val="24"/>
          <w:szCs w:val="24"/>
          <w:lang w:eastAsia="ru-RU"/>
        </w:rPr>
        <w:t xml:space="preserve">Истра </w:t>
      </w:r>
      <w:r w:rsidRPr="00D61DE1">
        <w:rPr>
          <w:rFonts w:ascii="Times New Roman" w:hAnsi="Times New Roman" w:cs="Times New Roman"/>
          <w:sz w:val="24"/>
          <w:szCs w:val="24"/>
          <w:lang w:eastAsia="ru-RU"/>
        </w:rPr>
        <w:t xml:space="preserve">выделяются средства для финансовой поддержки субъектов МСП (в виде субсидий). По результатам субсидирования на предприятиях - получателях поддержки создаются рабочие места, повышается уровень среднемесячной заработной платы. </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Несмотря на устойчивую динамику роста сектора малого и среднего предпринимательства в структуре экономики городского округа </w:t>
      </w:r>
      <w:r>
        <w:rPr>
          <w:rFonts w:ascii="Times New Roman" w:hAnsi="Times New Roman" w:cs="Times New Roman"/>
          <w:sz w:val="24"/>
          <w:szCs w:val="24"/>
          <w:lang w:eastAsia="ru-RU"/>
        </w:rPr>
        <w:t>Истра</w:t>
      </w:r>
      <w:r w:rsidRPr="00D61DE1">
        <w:rPr>
          <w:rFonts w:ascii="Times New Roman" w:hAnsi="Times New Roman" w:cs="Times New Roman"/>
          <w:sz w:val="24"/>
          <w:szCs w:val="24"/>
          <w:lang w:eastAsia="ru-RU"/>
        </w:rPr>
        <w:t xml:space="preserve"> наблюдается в последние годы сдерживающие факторы для развития этой сферы: </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1. Высокая налоговая нагрузка на субъекты предпринимательства.</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2. Высокие проценты по банковским кредитам. </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3. Высокая арендная плата за используемые помещения. </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4. Высокие тарифы на энергоносители. </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5. Низкая производительность труда. </w:t>
      </w:r>
    </w:p>
    <w:p w:rsidR="00D61DE1" w:rsidRPr="008B42E9"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В этих условиях субъектам МСП сложно сохранять показатели роста, продемонстрированные в предыдущие годы. Инерционный сценарий развития данной сферы предполагает три основных сценария развития: целевой, предусматривающей достижение целевых параметров устойчиво высокого экономического роста, умеренно-оптимистичной, характеризующейся устойчивыми темпами роста, и консервативный, предполагающий сдержанное восстановление инвестиционной активности.</w:t>
      </w:r>
    </w:p>
    <w:p w:rsidR="00C17CEF" w:rsidRPr="00DD4D5E" w:rsidRDefault="00C17CEF" w:rsidP="00DD4D5E">
      <w:pPr>
        <w:pStyle w:val="aff8"/>
        <w:widowControl w:val="0"/>
        <w:numPr>
          <w:ilvl w:val="1"/>
          <w:numId w:val="24"/>
        </w:numPr>
        <w:autoSpaceDE w:val="0"/>
        <w:autoSpaceDN w:val="0"/>
        <w:adjustRightInd w:val="0"/>
        <w:spacing w:before="120" w:after="0" w:line="240" w:lineRule="auto"/>
        <w:jc w:val="center"/>
        <w:rPr>
          <w:rFonts w:ascii="Times New Roman" w:hAnsi="Times New Roman" w:cs="Times New Roman"/>
          <w:b/>
          <w:bCs/>
          <w:sz w:val="24"/>
          <w:szCs w:val="24"/>
        </w:rPr>
      </w:pPr>
      <w:r w:rsidRPr="00DD4D5E">
        <w:rPr>
          <w:rFonts w:ascii="Times New Roman" w:hAnsi="Times New Roman" w:cs="Times New Roman"/>
          <w:b/>
          <w:bCs/>
          <w:sz w:val="24"/>
          <w:szCs w:val="24"/>
        </w:rPr>
        <w:t>Прогноз развития сферы реализации муниципальной программы с учетом реализации муниципальной программы, включая возможные варианты решения проблем, оценку преимуществ и рисков, возникающих при выборе вариантов решения проблем</w:t>
      </w:r>
    </w:p>
    <w:p w:rsidR="0018322D" w:rsidRDefault="00C17CEF" w:rsidP="00AC7AC7">
      <w:pPr>
        <w:pStyle w:val="aff8"/>
        <w:widowControl w:val="0"/>
        <w:autoSpaceDE w:val="0"/>
        <w:autoSpaceDN w:val="0"/>
        <w:adjustRightInd w:val="0"/>
        <w:spacing w:before="120" w:after="0" w:line="240" w:lineRule="auto"/>
        <w:ind w:left="0" w:firstLine="709"/>
        <w:jc w:val="both"/>
        <w:rPr>
          <w:rFonts w:ascii="Times New Roman" w:hAnsi="Times New Roman" w:cs="Times New Roman"/>
          <w:sz w:val="24"/>
          <w:szCs w:val="24"/>
        </w:rPr>
      </w:pPr>
      <w:r w:rsidRPr="00C17CEF">
        <w:rPr>
          <w:rFonts w:ascii="Times New Roman" w:hAnsi="Times New Roman" w:cs="Times New Roman"/>
          <w:b/>
          <w:bCs/>
          <w:sz w:val="24"/>
          <w:szCs w:val="24"/>
        </w:rPr>
        <w:t xml:space="preserve"> </w:t>
      </w:r>
      <w:r w:rsidRPr="00C17CEF">
        <w:rPr>
          <w:rFonts w:ascii="Times New Roman" w:hAnsi="Times New Roman" w:cs="Times New Roman"/>
          <w:sz w:val="24"/>
          <w:szCs w:val="24"/>
        </w:rPr>
        <w:t xml:space="preserve">Малое и среднее предпринимательство городского округа </w:t>
      </w:r>
      <w:r>
        <w:rPr>
          <w:rFonts w:ascii="Times New Roman" w:hAnsi="Times New Roman" w:cs="Times New Roman"/>
          <w:sz w:val="24"/>
          <w:szCs w:val="24"/>
        </w:rPr>
        <w:t>Истра</w:t>
      </w:r>
      <w:r w:rsidRPr="00C17CEF">
        <w:rPr>
          <w:rFonts w:ascii="Times New Roman" w:hAnsi="Times New Roman" w:cs="Times New Roman"/>
          <w:sz w:val="24"/>
          <w:szCs w:val="24"/>
        </w:rPr>
        <w:t xml:space="preserve"> зарекомендовало себя как один из</w:t>
      </w:r>
      <w:r w:rsidR="00AC7AC7">
        <w:rPr>
          <w:rFonts w:ascii="Times New Roman" w:hAnsi="Times New Roman" w:cs="Times New Roman"/>
          <w:sz w:val="24"/>
          <w:szCs w:val="24"/>
        </w:rPr>
        <w:t xml:space="preserve"> самых динамично развивающихся </w:t>
      </w:r>
      <w:r w:rsidRPr="00C17CEF">
        <w:rPr>
          <w:rFonts w:ascii="Times New Roman" w:hAnsi="Times New Roman" w:cs="Times New Roman"/>
          <w:sz w:val="24"/>
          <w:szCs w:val="24"/>
        </w:rPr>
        <w:t xml:space="preserve">и жизнеспособных секторов экономики округа. </w:t>
      </w:r>
    </w:p>
    <w:p w:rsidR="005C2689"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На сегодняшний день на территории городского округа </w:t>
      </w:r>
      <w:r>
        <w:rPr>
          <w:rFonts w:ascii="Times New Roman" w:hAnsi="Times New Roman" w:cs="Times New Roman"/>
          <w:sz w:val="24"/>
          <w:szCs w:val="24"/>
        </w:rPr>
        <w:t>Истра</w:t>
      </w:r>
      <w:r w:rsidRPr="00C17CEF">
        <w:rPr>
          <w:rFonts w:ascii="Times New Roman" w:hAnsi="Times New Roman" w:cs="Times New Roman"/>
          <w:sz w:val="24"/>
          <w:szCs w:val="24"/>
        </w:rPr>
        <w:t xml:space="preserve"> осуществляют свою деятельность более </w:t>
      </w:r>
      <w:r w:rsidR="005C2689" w:rsidRPr="00B13E87">
        <w:rPr>
          <w:rFonts w:ascii="Times New Roman" w:hAnsi="Times New Roman" w:cs="Times New Roman"/>
          <w:sz w:val="24"/>
          <w:szCs w:val="24"/>
        </w:rPr>
        <w:t>7,</w:t>
      </w:r>
      <w:r w:rsidR="002E5954" w:rsidRPr="00B13E87">
        <w:rPr>
          <w:rFonts w:ascii="Times New Roman" w:hAnsi="Times New Roman" w:cs="Times New Roman"/>
          <w:sz w:val="24"/>
          <w:szCs w:val="24"/>
        </w:rPr>
        <w:t>7</w:t>
      </w:r>
      <w:r w:rsidRPr="00B13E87">
        <w:rPr>
          <w:rFonts w:ascii="Times New Roman" w:hAnsi="Times New Roman" w:cs="Times New Roman"/>
          <w:sz w:val="24"/>
          <w:szCs w:val="24"/>
        </w:rPr>
        <w:t xml:space="preserve"> тыс. предприятий</w:t>
      </w:r>
      <w:r w:rsidRPr="00C17CEF">
        <w:rPr>
          <w:rFonts w:ascii="Times New Roman" w:hAnsi="Times New Roman" w:cs="Times New Roman"/>
          <w:sz w:val="24"/>
          <w:szCs w:val="24"/>
        </w:rPr>
        <w:t xml:space="preserve">.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Традиционно максимальное количество малых предприятий приходится на сферу торговли и общественного питания – </w:t>
      </w:r>
      <w:r w:rsidR="001D697D">
        <w:rPr>
          <w:rFonts w:ascii="Times New Roman" w:hAnsi="Times New Roman" w:cs="Times New Roman"/>
          <w:sz w:val="24"/>
          <w:szCs w:val="24"/>
        </w:rPr>
        <w:t>30,1</w:t>
      </w:r>
      <w:r w:rsidRPr="00C17CEF">
        <w:rPr>
          <w:rFonts w:ascii="Times New Roman" w:hAnsi="Times New Roman" w:cs="Times New Roman"/>
          <w:sz w:val="24"/>
          <w:szCs w:val="24"/>
        </w:rPr>
        <w:t>%, сферу транспорта – 1</w:t>
      </w:r>
      <w:r w:rsidR="00C0523D">
        <w:rPr>
          <w:rFonts w:ascii="Times New Roman" w:hAnsi="Times New Roman" w:cs="Times New Roman"/>
          <w:sz w:val="24"/>
          <w:szCs w:val="24"/>
        </w:rPr>
        <w:t>0</w:t>
      </w:r>
      <w:r w:rsidRPr="00C17CEF">
        <w:rPr>
          <w:rFonts w:ascii="Times New Roman" w:hAnsi="Times New Roman" w:cs="Times New Roman"/>
          <w:sz w:val="24"/>
          <w:szCs w:val="24"/>
        </w:rPr>
        <w:t xml:space="preserve">,2%, сферу промышленного производства и инноваций – </w:t>
      </w:r>
      <w:r w:rsidR="00CB4AE1">
        <w:rPr>
          <w:rFonts w:ascii="Times New Roman" w:hAnsi="Times New Roman" w:cs="Times New Roman"/>
          <w:sz w:val="24"/>
          <w:szCs w:val="24"/>
        </w:rPr>
        <w:t>8,3</w:t>
      </w:r>
      <w:r w:rsidRPr="00C17CEF">
        <w:rPr>
          <w:rFonts w:ascii="Times New Roman" w:hAnsi="Times New Roman" w:cs="Times New Roman"/>
          <w:sz w:val="24"/>
          <w:szCs w:val="24"/>
        </w:rPr>
        <w:t xml:space="preserve">%.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Сложившаяся специализация малого бизнеса дополнила большую экономику, и в результате в округе сформировалась комплексная система хозяйствования.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В сфере малого бизнеса произошло увеличение числа субъектов МСП, в расчете на 10 000 человек населения </w:t>
      </w:r>
      <w:r w:rsidRPr="00C306DA">
        <w:rPr>
          <w:rFonts w:ascii="Times New Roman" w:hAnsi="Times New Roman" w:cs="Times New Roman"/>
          <w:sz w:val="24"/>
          <w:szCs w:val="24"/>
        </w:rPr>
        <w:t xml:space="preserve">до </w:t>
      </w:r>
      <w:r w:rsidR="0011151C" w:rsidRPr="00C306DA">
        <w:rPr>
          <w:rFonts w:ascii="Times New Roman" w:hAnsi="Times New Roman" w:cs="Times New Roman"/>
          <w:sz w:val="24"/>
          <w:szCs w:val="24"/>
        </w:rPr>
        <w:t>6</w:t>
      </w:r>
      <w:r w:rsidR="002E5954" w:rsidRPr="00C306DA">
        <w:rPr>
          <w:rFonts w:ascii="Times New Roman" w:hAnsi="Times New Roman" w:cs="Times New Roman"/>
          <w:sz w:val="24"/>
          <w:szCs w:val="24"/>
        </w:rPr>
        <w:t>2</w:t>
      </w:r>
      <w:r w:rsidR="00C306DA" w:rsidRPr="00C306DA">
        <w:rPr>
          <w:rFonts w:ascii="Times New Roman" w:hAnsi="Times New Roman" w:cs="Times New Roman"/>
          <w:sz w:val="24"/>
          <w:szCs w:val="24"/>
        </w:rPr>
        <w:t>8</w:t>
      </w:r>
      <w:r w:rsidRPr="00C306DA">
        <w:rPr>
          <w:rFonts w:ascii="Times New Roman" w:hAnsi="Times New Roman" w:cs="Times New Roman"/>
          <w:sz w:val="24"/>
          <w:szCs w:val="24"/>
        </w:rPr>
        <w:t xml:space="preserve"> единиц.</w:t>
      </w:r>
      <w:r w:rsidRPr="00C17CEF">
        <w:rPr>
          <w:rFonts w:ascii="Times New Roman" w:hAnsi="Times New Roman" w:cs="Times New Roman"/>
          <w:sz w:val="24"/>
          <w:szCs w:val="24"/>
        </w:rPr>
        <w:t xml:space="preserve"> </w:t>
      </w:r>
    </w:p>
    <w:p w:rsidR="0011151C" w:rsidRPr="00C306DA"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В 20</w:t>
      </w:r>
      <w:r w:rsidR="002E5954">
        <w:rPr>
          <w:rFonts w:ascii="Times New Roman" w:hAnsi="Times New Roman" w:cs="Times New Roman"/>
          <w:sz w:val="24"/>
          <w:szCs w:val="24"/>
        </w:rPr>
        <w:t>20</w:t>
      </w:r>
      <w:r w:rsidRPr="00C17CEF">
        <w:rPr>
          <w:rFonts w:ascii="Times New Roman" w:hAnsi="Times New Roman" w:cs="Times New Roman"/>
          <w:sz w:val="24"/>
          <w:szCs w:val="24"/>
        </w:rPr>
        <w:t>-202</w:t>
      </w:r>
      <w:r w:rsidR="0011151C">
        <w:rPr>
          <w:rFonts w:ascii="Times New Roman" w:hAnsi="Times New Roman" w:cs="Times New Roman"/>
          <w:sz w:val="24"/>
          <w:szCs w:val="24"/>
        </w:rPr>
        <w:t>4</w:t>
      </w:r>
      <w:r w:rsidRPr="00C17CEF">
        <w:rPr>
          <w:rFonts w:ascii="Times New Roman" w:hAnsi="Times New Roman" w:cs="Times New Roman"/>
          <w:sz w:val="24"/>
          <w:szCs w:val="24"/>
        </w:rPr>
        <w:t xml:space="preserve"> годах по прогнозу тенденция роста указанного показателя сохранится. В 20</w:t>
      </w:r>
      <w:r w:rsidR="0011151C">
        <w:rPr>
          <w:rFonts w:ascii="Times New Roman" w:hAnsi="Times New Roman" w:cs="Times New Roman"/>
          <w:sz w:val="24"/>
          <w:szCs w:val="24"/>
        </w:rPr>
        <w:t>24</w:t>
      </w:r>
      <w:r w:rsidRPr="00C17CEF">
        <w:rPr>
          <w:rFonts w:ascii="Times New Roman" w:hAnsi="Times New Roman" w:cs="Times New Roman"/>
          <w:sz w:val="24"/>
          <w:szCs w:val="24"/>
        </w:rPr>
        <w:t xml:space="preserve"> году он может достичь </w:t>
      </w:r>
      <w:r w:rsidR="0011151C" w:rsidRPr="00C306DA">
        <w:rPr>
          <w:rFonts w:ascii="Times New Roman" w:hAnsi="Times New Roman" w:cs="Times New Roman"/>
          <w:sz w:val="24"/>
          <w:szCs w:val="24"/>
        </w:rPr>
        <w:t>6</w:t>
      </w:r>
      <w:r w:rsidR="002E5954" w:rsidRPr="00C306DA">
        <w:rPr>
          <w:rFonts w:ascii="Times New Roman" w:hAnsi="Times New Roman" w:cs="Times New Roman"/>
          <w:sz w:val="24"/>
          <w:szCs w:val="24"/>
        </w:rPr>
        <w:t>36</w:t>
      </w:r>
      <w:r w:rsidRPr="00C306DA">
        <w:rPr>
          <w:rFonts w:ascii="Times New Roman" w:hAnsi="Times New Roman" w:cs="Times New Roman"/>
          <w:sz w:val="24"/>
          <w:szCs w:val="24"/>
        </w:rPr>
        <w:t xml:space="preserve"> единиц на 10 000 человек населения.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306DA">
        <w:rPr>
          <w:rFonts w:ascii="Times New Roman" w:hAnsi="Times New Roman" w:cs="Times New Roman"/>
          <w:sz w:val="24"/>
          <w:szCs w:val="24"/>
        </w:rPr>
        <w:t>Прогнозируемые изменения количества малых предприятий будут</w:t>
      </w:r>
      <w:r w:rsidRPr="00C17CEF">
        <w:rPr>
          <w:rFonts w:ascii="Times New Roman" w:hAnsi="Times New Roman" w:cs="Times New Roman"/>
          <w:sz w:val="24"/>
          <w:szCs w:val="24"/>
        </w:rPr>
        <w:t xml:space="preserve"> сопровождаться </w:t>
      </w:r>
      <w:r w:rsidRPr="00C17CEF">
        <w:rPr>
          <w:rFonts w:ascii="Times New Roman" w:hAnsi="Times New Roman" w:cs="Times New Roman"/>
          <w:sz w:val="24"/>
          <w:szCs w:val="24"/>
        </w:rPr>
        <w:lastRenderedPageBreak/>
        <w:t xml:space="preserve">увеличением численности работников малых предприятий во всех видах экономической деятельности.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Среднемесячная заработная плата работников малых предприятий в 20</w:t>
      </w:r>
      <w:r w:rsidR="00850025">
        <w:rPr>
          <w:rFonts w:ascii="Times New Roman" w:hAnsi="Times New Roman" w:cs="Times New Roman"/>
          <w:sz w:val="24"/>
          <w:szCs w:val="24"/>
        </w:rPr>
        <w:t>2</w:t>
      </w:r>
      <w:r w:rsidR="001F33B1">
        <w:rPr>
          <w:rFonts w:ascii="Times New Roman" w:hAnsi="Times New Roman" w:cs="Times New Roman"/>
          <w:sz w:val="24"/>
          <w:szCs w:val="24"/>
        </w:rPr>
        <w:t>1</w:t>
      </w:r>
      <w:r w:rsidRPr="00C17CEF">
        <w:rPr>
          <w:rFonts w:ascii="Times New Roman" w:hAnsi="Times New Roman" w:cs="Times New Roman"/>
          <w:sz w:val="24"/>
          <w:szCs w:val="24"/>
        </w:rPr>
        <w:t xml:space="preserve"> году </w:t>
      </w:r>
      <w:r w:rsidRPr="001F33B1">
        <w:rPr>
          <w:rFonts w:ascii="Times New Roman" w:hAnsi="Times New Roman" w:cs="Times New Roman"/>
          <w:sz w:val="24"/>
          <w:szCs w:val="24"/>
        </w:rPr>
        <w:t xml:space="preserve">составит </w:t>
      </w:r>
      <w:r w:rsidR="00255843" w:rsidRPr="00393D0C">
        <w:rPr>
          <w:rFonts w:ascii="Times New Roman" w:hAnsi="Times New Roman" w:cs="Times New Roman"/>
          <w:sz w:val="24"/>
          <w:szCs w:val="24"/>
        </w:rPr>
        <w:t xml:space="preserve">38 721,5 </w:t>
      </w:r>
      <w:r w:rsidRPr="001F33B1">
        <w:rPr>
          <w:rFonts w:ascii="Times New Roman" w:hAnsi="Times New Roman" w:cs="Times New Roman"/>
          <w:sz w:val="24"/>
          <w:szCs w:val="24"/>
        </w:rPr>
        <w:t>руб</w:t>
      </w:r>
      <w:r w:rsidRPr="00C17CEF">
        <w:rPr>
          <w:rFonts w:ascii="Times New Roman" w:hAnsi="Times New Roman" w:cs="Times New Roman"/>
          <w:sz w:val="24"/>
          <w:szCs w:val="24"/>
        </w:rPr>
        <w:t>. В период 20</w:t>
      </w:r>
      <w:r w:rsidR="0011151C">
        <w:rPr>
          <w:rFonts w:ascii="Times New Roman" w:hAnsi="Times New Roman" w:cs="Times New Roman"/>
          <w:sz w:val="24"/>
          <w:szCs w:val="24"/>
        </w:rPr>
        <w:t>20</w:t>
      </w:r>
      <w:r w:rsidRPr="00C17CEF">
        <w:rPr>
          <w:rFonts w:ascii="Times New Roman" w:hAnsi="Times New Roman" w:cs="Times New Roman"/>
          <w:sz w:val="24"/>
          <w:szCs w:val="24"/>
        </w:rPr>
        <w:t xml:space="preserve"> - 202</w:t>
      </w:r>
      <w:r w:rsidR="0011151C">
        <w:rPr>
          <w:rFonts w:ascii="Times New Roman" w:hAnsi="Times New Roman" w:cs="Times New Roman"/>
          <w:sz w:val="24"/>
          <w:szCs w:val="24"/>
        </w:rPr>
        <w:t>4</w:t>
      </w:r>
      <w:r w:rsidRPr="00C17CEF">
        <w:rPr>
          <w:rFonts w:ascii="Times New Roman" w:hAnsi="Times New Roman" w:cs="Times New Roman"/>
          <w:sz w:val="24"/>
          <w:szCs w:val="24"/>
        </w:rPr>
        <w:t xml:space="preserve"> года прогнозируется дальнейшее увеличение заработной платы до </w:t>
      </w:r>
      <w:r w:rsidR="006A0BC7" w:rsidRPr="00393D0C">
        <w:rPr>
          <w:rFonts w:ascii="Times New Roman" w:hAnsi="Times New Roman" w:cs="Times New Roman"/>
          <w:sz w:val="24"/>
          <w:szCs w:val="24"/>
        </w:rPr>
        <w:t xml:space="preserve">42 408,5 </w:t>
      </w:r>
      <w:r w:rsidRPr="001F33B1">
        <w:rPr>
          <w:rFonts w:ascii="Times New Roman" w:hAnsi="Times New Roman" w:cs="Times New Roman"/>
          <w:sz w:val="24"/>
          <w:szCs w:val="24"/>
        </w:rPr>
        <w:t>рублей</w:t>
      </w:r>
      <w:r w:rsidRPr="00C17CEF">
        <w:rPr>
          <w:rFonts w:ascii="Times New Roman" w:hAnsi="Times New Roman" w:cs="Times New Roman"/>
          <w:sz w:val="24"/>
          <w:szCs w:val="24"/>
        </w:rPr>
        <w:t xml:space="preserve">.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В прогнозируемом периоде развитию малого и среднего предпринимательства городского округа </w:t>
      </w:r>
      <w:r>
        <w:rPr>
          <w:rFonts w:ascii="Times New Roman" w:hAnsi="Times New Roman" w:cs="Times New Roman"/>
          <w:sz w:val="24"/>
          <w:szCs w:val="24"/>
        </w:rPr>
        <w:t>Истра</w:t>
      </w:r>
      <w:r w:rsidRPr="00C17CEF">
        <w:rPr>
          <w:rFonts w:ascii="Times New Roman" w:hAnsi="Times New Roman" w:cs="Times New Roman"/>
          <w:sz w:val="24"/>
          <w:szCs w:val="24"/>
        </w:rPr>
        <w:t xml:space="preserve"> будет способствовать реализация мероприятий подпрограммы «Развитие малого и среднего предпринимательства</w:t>
      </w:r>
      <w:r w:rsidR="0011151C">
        <w:rPr>
          <w:rFonts w:ascii="Times New Roman" w:hAnsi="Times New Roman" w:cs="Times New Roman"/>
          <w:sz w:val="24"/>
          <w:szCs w:val="24"/>
        </w:rPr>
        <w:t>»</w:t>
      </w:r>
      <w:r w:rsidRPr="00C17CEF">
        <w:rPr>
          <w:rFonts w:ascii="Times New Roman" w:hAnsi="Times New Roman" w:cs="Times New Roman"/>
          <w:sz w:val="24"/>
          <w:szCs w:val="24"/>
        </w:rPr>
        <w:t xml:space="preserve"> государственной программы Московской области «Предпринимательство</w:t>
      </w:r>
      <w:r w:rsidR="0011151C">
        <w:rPr>
          <w:rFonts w:ascii="Times New Roman" w:hAnsi="Times New Roman" w:cs="Times New Roman"/>
          <w:sz w:val="24"/>
          <w:szCs w:val="24"/>
        </w:rPr>
        <w:t>»</w:t>
      </w:r>
      <w:r w:rsidRPr="00C17CEF">
        <w:rPr>
          <w:rFonts w:ascii="Times New Roman" w:hAnsi="Times New Roman" w:cs="Times New Roman"/>
          <w:sz w:val="24"/>
          <w:szCs w:val="24"/>
        </w:rPr>
        <w:t xml:space="preserve">, муниципальной программы городского округа </w:t>
      </w:r>
      <w:r>
        <w:rPr>
          <w:rFonts w:ascii="Times New Roman" w:hAnsi="Times New Roman" w:cs="Times New Roman"/>
          <w:sz w:val="24"/>
          <w:szCs w:val="24"/>
        </w:rPr>
        <w:t>Истра</w:t>
      </w:r>
      <w:r w:rsidRPr="00C17CEF">
        <w:rPr>
          <w:rFonts w:ascii="Times New Roman" w:hAnsi="Times New Roman" w:cs="Times New Roman"/>
          <w:sz w:val="24"/>
          <w:szCs w:val="24"/>
        </w:rPr>
        <w:t xml:space="preserve"> «Предпринимательство</w:t>
      </w:r>
      <w:r>
        <w:rPr>
          <w:rFonts w:ascii="Times New Roman" w:hAnsi="Times New Roman" w:cs="Times New Roman"/>
          <w:sz w:val="24"/>
          <w:szCs w:val="24"/>
        </w:rPr>
        <w:t>» на 2020</w:t>
      </w:r>
      <w:r w:rsidRPr="00C17CEF">
        <w:rPr>
          <w:rFonts w:ascii="Times New Roman" w:hAnsi="Times New Roman" w:cs="Times New Roman"/>
          <w:sz w:val="24"/>
          <w:szCs w:val="24"/>
        </w:rPr>
        <w:t>-202</w:t>
      </w:r>
      <w:r>
        <w:rPr>
          <w:rFonts w:ascii="Times New Roman" w:hAnsi="Times New Roman" w:cs="Times New Roman"/>
          <w:sz w:val="24"/>
          <w:szCs w:val="24"/>
        </w:rPr>
        <w:t>4</w:t>
      </w:r>
      <w:r w:rsidRPr="00C17CEF">
        <w:rPr>
          <w:rFonts w:ascii="Times New Roman" w:hAnsi="Times New Roman" w:cs="Times New Roman"/>
          <w:sz w:val="24"/>
          <w:szCs w:val="24"/>
        </w:rPr>
        <w:t xml:space="preserve"> годы.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Реализация мероприятий</w:t>
      </w:r>
      <w:r w:rsidR="0011151C">
        <w:rPr>
          <w:rFonts w:ascii="Times New Roman" w:hAnsi="Times New Roman" w:cs="Times New Roman"/>
          <w:sz w:val="24"/>
          <w:szCs w:val="24"/>
        </w:rPr>
        <w:t xml:space="preserve"> данных программ позволит к 2024</w:t>
      </w:r>
      <w:r w:rsidRPr="00C17CEF">
        <w:rPr>
          <w:rFonts w:ascii="Times New Roman" w:hAnsi="Times New Roman" w:cs="Times New Roman"/>
          <w:sz w:val="24"/>
          <w:szCs w:val="24"/>
        </w:rPr>
        <w:t xml:space="preserve"> году:</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долю среднесписочной численности работников (без внешних совместителей) субъектов малого и среднего предпринимательства в среднесписочной численности работников (без внешних совместителей) всех предприятий и организаций;</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количество вновь созданные предприятия МСП в сфере производства и услуг</w:t>
      </w:r>
      <w:r w:rsidR="0011151C">
        <w:rPr>
          <w:rFonts w:ascii="Times New Roman" w:hAnsi="Times New Roman" w:cs="Times New Roman"/>
          <w:sz w:val="24"/>
          <w:szCs w:val="24"/>
        </w:rPr>
        <w:t>;</w:t>
      </w:r>
    </w:p>
    <w:p w:rsidR="0011151C"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количество малых и средних предприятий на 10 000 жителей;</w:t>
      </w:r>
    </w:p>
    <w:p w:rsidR="00CF7423"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прирост количества субъектов малого и среднего предпринимательства на 10 тыс. населения;</w:t>
      </w:r>
    </w:p>
    <w:p w:rsidR="00CF7423"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количество созданных рабочих мест в малом бизнесе;</w:t>
      </w:r>
    </w:p>
    <w:p w:rsidR="00CF7423"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 увеличить обеспеченность населения площадью торговых объектов; </w:t>
      </w:r>
    </w:p>
    <w:p w:rsidR="00CF7423"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прирост рабочих мест на объектах бытовых услуг;</w:t>
      </w:r>
    </w:p>
    <w:p w:rsidR="00CF7423"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прирост посадочных мест на объектах общественного питания;</w:t>
      </w:r>
    </w:p>
    <w:p w:rsidR="00B1524A"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уменьшить долю несостоявшихся торгов от общего количества объявленных торгов;</w:t>
      </w:r>
    </w:p>
    <w:p w:rsidR="00B1524A"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среднее количество участников на торгах;</w:t>
      </w:r>
    </w:p>
    <w:p w:rsidR="00B1524A"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-увеличить долю общей экономии денежных средств от общей суммы объявленных торгов;</w:t>
      </w:r>
    </w:p>
    <w:p w:rsidR="00B1524A"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долю закупок среди субъектов малого предпринимательства, социально ориентированных некоммерческих организаций, осуществляемых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C17CEF" w:rsidRPr="00C17CEF"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 увеличить объем инвестиций, привлеченных в основной капитал по инвестиционным проектам (без учета бюджетных инвестиций и жилищного строительства); </w:t>
      </w:r>
    </w:p>
    <w:p w:rsid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C17CEF">
        <w:rPr>
          <w:rFonts w:ascii="Times New Roman" w:hAnsi="Times New Roman" w:cs="Times New Roman"/>
          <w:sz w:val="24"/>
          <w:szCs w:val="24"/>
          <w:lang w:eastAsia="ru-RU"/>
        </w:rPr>
        <w:t>- увеличить среднемесячную заработную плату работников организаций, не относящихся к субъектам малого предпринимательства;</w:t>
      </w:r>
    </w:p>
    <w:p w:rsid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C17CEF">
        <w:rPr>
          <w:rFonts w:ascii="Times New Roman" w:hAnsi="Times New Roman" w:cs="Times New Roman"/>
          <w:sz w:val="24"/>
          <w:szCs w:val="24"/>
          <w:lang w:eastAsia="ru-RU"/>
        </w:rPr>
        <w:t xml:space="preserve">- увеличить объем инвестиций, привлеченных в основной капитал (без учета бюджетных инвестиций и жилищного строительства); </w:t>
      </w:r>
    </w:p>
    <w:p w:rsid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C17CEF">
        <w:rPr>
          <w:rFonts w:ascii="Times New Roman" w:hAnsi="Times New Roman" w:cs="Times New Roman"/>
          <w:sz w:val="24"/>
          <w:szCs w:val="24"/>
          <w:lang w:eastAsia="ru-RU"/>
        </w:rPr>
        <w:t>- увеличить про</w:t>
      </w:r>
      <w:r w:rsidR="00B1524A">
        <w:rPr>
          <w:rFonts w:ascii="Times New Roman" w:hAnsi="Times New Roman" w:cs="Times New Roman"/>
          <w:sz w:val="24"/>
          <w:szCs w:val="24"/>
          <w:lang w:eastAsia="ru-RU"/>
        </w:rPr>
        <w:t>цент заполняемости индустриальных парков</w:t>
      </w:r>
      <w:r w:rsidRPr="00C17CEF">
        <w:rPr>
          <w:rFonts w:ascii="Times New Roman" w:hAnsi="Times New Roman" w:cs="Times New Roman"/>
          <w:sz w:val="24"/>
          <w:szCs w:val="24"/>
          <w:lang w:eastAsia="ru-RU"/>
        </w:rPr>
        <w:t>;</w:t>
      </w:r>
    </w:p>
    <w:p w:rsid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C17CEF">
        <w:rPr>
          <w:rFonts w:ascii="Times New Roman" w:hAnsi="Times New Roman" w:cs="Times New Roman"/>
          <w:sz w:val="24"/>
          <w:szCs w:val="24"/>
          <w:lang w:eastAsia="ru-RU"/>
        </w:rPr>
        <w:t>- увеличить количество привлеченных резидентов индустриальных парков, технопарков, промышленных площадок;</w:t>
      </w:r>
    </w:p>
    <w:p w:rsid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C17CEF">
        <w:rPr>
          <w:rFonts w:ascii="Times New Roman" w:hAnsi="Times New Roman" w:cs="Times New Roman"/>
          <w:sz w:val="24"/>
          <w:szCs w:val="24"/>
          <w:lang w:eastAsia="ru-RU"/>
        </w:rPr>
        <w:t xml:space="preserve">- увеличить количество </w:t>
      </w:r>
      <w:r w:rsidR="001C3681">
        <w:rPr>
          <w:rFonts w:ascii="Times New Roman" w:hAnsi="Times New Roman" w:cs="Times New Roman"/>
          <w:sz w:val="24"/>
          <w:szCs w:val="24"/>
          <w:lang w:eastAsia="ru-RU"/>
        </w:rPr>
        <w:t xml:space="preserve">привлеченных </w:t>
      </w:r>
      <w:r w:rsidRPr="00C17CEF">
        <w:rPr>
          <w:rFonts w:ascii="Times New Roman" w:hAnsi="Times New Roman" w:cs="Times New Roman"/>
          <w:sz w:val="24"/>
          <w:szCs w:val="24"/>
          <w:lang w:eastAsia="ru-RU"/>
        </w:rPr>
        <w:t xml:space="preserve">резидентов </w:t>
      </w:r>
      <w:r w:rsidR="001C3681">
        <w:rPr>
          <w:rFonts w:ascii="Times New Roman" w:hAnsi="Times New Roman" w:cs="Times New Roman"/>
          <w:sz w:val="24"/>
          <w:szCs w:val="24"/>
          <w:lang w:eastAsia="ru-RU"/>
        </w:rPr>
        <w:t>на территории муниципальных образований Московской области</w:t>
      </w:r>
      <w:r w:rsidRPr="00C17CEF">
        <w:rPr>
          <w:rFonts w:ascii="Times New Roman" w:hAnsi="Times New Roman" w:cs="Times New Roman"/>
          <w:sz w:val="24"/>
          <w:szCs w:val="24"/>
          <w:lang w:eastAsia="ru-RU"/>
        </w:rPr>
        <w:t>;</w:t>
      </w:r>
    </w:p>
    <w:p w:rsid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C17CEF">
        <w:rPr>
          <w:rFonts w:ascii="Times New Roman" w:hAnsi="Times New Roman" w:cs="Times New Roman"/>
          <w:sz w:val="24"/>
          <w:szCs w:val="24"/>
          <w:lang w:eastAsia="ru-RU"/>
        </w:rPr>
        <w:t>- увеличить количество созданных новых индустриальных парков, технопарков, промышленных площадок;</w:t>
      </w:r>
    </w:p>
    <w:p w:rsidR="00B1524A" w:rsidRP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B1524A">
        <w:rPr>
          <w:rFonts w:ascii="Times New Roman" w:hAnsi="Times New Roman" w:cs="Times New Roman"/>
          <w:sz w:val="24"/>
          <w:szCs w:val="24"/>
          <w:lang w:eastAsia="ru-RU"/>
        </w:rPr>
        <w:t>-  уменьшить задолженность по выплате заработной платы (кол-во организаций; численность работников; сумма задолженности);</w:t>
      </w:r>
    </w:p>
    <w:p w:rsidR="00CB21FE"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B1524A">
        <w:rPr>
          <w:rFonts w:ascii="Times New Roman" w:hAnsi="Times New Roman" w:cs="Times New Roman"/>
          <w:sz w:val="24"/>
          <w:szCs w:val="24"/>
          <w:lang w:eastAsia="ru-RU"/>
        </w:rPr>
        <w:t>- увеличить количество созданных рабочих мест.</w:t>
      </w:r>
    </w:p>
    <w:p w:rsidR="00B1524A" w:rsidRPr="00C17CEF" w:rsidRDefault="00B1524A"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3D485F" w:rsidRPr="00E73BE1" w:rsidRDefault="003D485F" w:rsidP="00432C3A">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r w:rsidRPr="00E73BE1">
        <w:rPr>
          <w:rFonts w:ascii="Times New Roman" w:hAnsi="Times New Roman" w:cs="Times New Roman"/>
          <w:b/>
          <w:bCs/>
          <w:sz w:val="24"/>
          <w:szCs w:val="24"/>
          <w:lang w:eastAsia="ru-RU"/>
        </w:rPr>
        <w:t>2. Цель</w:t>
      </w:r>
      <w:r w:rsidR="00212FF8" w:rsidRPr="00E73BE1">
        <w:rPr>
          <w:rFonts w:ascii="Times New Roman" w:hAnsi="Times New Roman" w:cs="Times New Roman"/>
          <w:b/>
          <w:bCs/>
          <w:sz w:val="24"/>
          <w:szCs w:val="24"/>
          <w:lang w:eastAsia="ru-RU"/>
        </w:rPr>
        <w:t xml:space="preserve"> </w:t>
      </w:r>
      <w:r w:rsidRPr="00E73BE1">
        <w:rPr>
          <w:rFonts w:ascii="Times New Roman" w:hAnsi="Times New Roman" w:cs="Times New Roman"/>
          <w:b/>
          <w:bCs/>
          <w:sz w:val="24"/>
          <w:szCs w:val="24"/>
          <w:lang w:eastAsia="ru-RU"/>
        </w:rPr>
        <w:t>муниципальной программы</w:t>
      </w:r>
    </w:p>
    <w:p w:rsidR="003D485F" w:rsidRPr="00E73BE1" w:rsidRDefault="003D485F"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E73BE1">
        <w:rPr>
          <w:rFonts w:ascii="Times New Roman" w:hAnsi="Times New Roman" w:cs="Times New Roman"/>
          <w:sz w:val="24"/>
          <w:szCs w:val="24"/>
          <w:lang w:eastAsia="ru-RU"/>
        </w:rPr>
        <w:t>Цель Программы:</w:t>
      </w:r>
    </w:p>
    <w:p w:rsidR="003D485F" w:rsidRPr="00E73BE1" w:rsidRDefault="003D485F"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E73BE1">
        <w:rPr>
          <w:rFonts w:ascii="Times New Roman" w:hAnsi="Times New Roman" w:cs="Times New Roman"/>
          <w:sz w:val="24"/>
          <w:szCs w:val="24"/>
          <w:lang w:eastAsia="ru-RU"/>
        </w:rPr>
        <w:lastRenderedPageBreak/>
        <w:t>Достижение устойчиво высоких темпов экономического роста, обеспечивающих повышение уровня жизни жите</w:t>
      </w:r>
      <w:r w:rsidRPr="00E73BE1">
        <w:rPr>
          <w:rFonts w:ascii="Times New Roman" w:hAnsi="Times New Roman" w:cs="Times New Roman"/>
          <w:sz w:val="24"/>
          <w:szCs w:val="24"/>
          <w:lang w:eastAsia="ru-RU"/>
        </w:rPr>
        <w:softHyphen/>
        <w:t>лей городского округа Истра и сохранение жизни и здоровья работников в процессе трудовой деятельности.</w:t>
      </w:r>
    </w:p>
    <w:p w:rsidR="00D624B6" w:rsidRDefault="00D624B6" w:rsidP="00432C3A">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p>
    <w:p w:rsidR="003D485F" w:rsidRPr="00E73BE1" w:rsidRDefault="003D485F" w:rsidP="00432C3A">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r w:rsidRPr="00E73BE1">
        <w:rPr>
          <w:rFonts w:ascii="Times New Roman" w:hAnsi="Times New Roman" w:cs="Times New Roman"/>
          <w:b/>
          <w:bCs/>
          <w:sz w:val="24"/>
          <w:szCs w:val="24"/>
          <w:lang w:eastAsia="ru-RU"/>
        </w:rPr>
        <w:t>3. Перечень и описание подпрограмм, входящих в состав Программы</w:t>
      </w:r>
    </w:p>
    <w:p w:rsidR="003D485F" w:rsidRPr="00E73BE1" w:rsidRDefault="003D485F"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3D485F" w:rsidRPr="00E73BE1" w:rsidRDefault="003D485F" w:rsidP="00ED2E24">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E73BE1">
        <w:rPr>
          <w:rFonts w:ascii="Times New Roman" w:hAnsi="Times New Roman" w:cs="Times New Roman"/>
          <w:sz w:val="24"/>
          <w:szCs w:val="24"/>
          <w:lang w:eastAsia="ru-RU"/>
        </w:rPr>
        <w:t>В состав Программы входят следующие подпрограммы:</w:t>
      </w:r>
    </w:p>
    <w:p w:rsidR="000E2A9E" w:rsidRPr="00ED2E24" w:rsidRDefault="003D485F" w:rsidP="00660C5C">
      <w:pPr>
        <w:autoSpaceDE w:val="0"/>
        <w:autoSpaceDN w:val="0"/>
        <w:adjustRightInd w:val="0"/>
        <w:spacing w:before="120" w:after="0" w:line="240" w:lineRule="auto"/>
        <w:ind w:firstLine="709"/>
        <w:rPr>
          <w:rFonts w:ascii="Times New Roman" w:hAnsi="Times New Roman" w:cs="Times New Roman"/>
          <w:sz w:val="24"/>
          <w:szCs w:val="24"/>
          <w:lang w:eastAsia="ru-RU"/>
        </w:rPr>
      </w:pPr>
      <w:r w:rsidRPr="00ED2E24">
        <w:rPr>
          <w:rFonts w:ascii="Times New Roman" w:hAnsi="Times New Roman" w:cs="Times New Roman"/>
          <w:bCs/>
          <w:sz w:val="24"/>
          <w:szCs w:val="24"/>
          <w:lang w:eastAsia="ru-RU"/>
        </w:rPr>
        <w:t>Подпрограмма</w:t>
      </w:r>
      <w:r w:rsidR="00ED2E24" w:rsidRPr="00ED2E24">
        <w:rPr>
          <w:rFonts w:ascii="Times New Roman" w:hAnsi="Times New Roman" w:cs="Times New Roman"/>
          <w:bCs/>
          <w:sz w:val="24"/>
          <w:szCs w:val="24"/>
          <w:lang w:eastAsia="ru-RU"/>
        </w:rPr>
        <w:t xml:space="preserve"> 1</w:t>
      </w:r>
      <w:r w:rsidRPr="00ED2E24">
        <w:rPr>
          <w:rFonts w:ascii="Times New Roman" w:hAnsi="Times New Roman" w:cs="Times New Roman"/>
          <w:bCs/>
          <w:sz w:val="24"/>
          <w:szCs w:val="24"/>
          <w:lang w:eastAsia="ru-RU"/>
        </w:rPr>
        <w:t xml:space="preserve">: </w:t>
      </w:r>
      <w:r w:rsidR="009723C3" w:rsidRPr="00ED2E24">
        <w:rPr>
          <w:rFonts w:ascii="Times New Roman" w:hAnsi="Times New Roman" w:cs="Times New Roman"/>
          <w:bCs/>
          <w:sz w:val="24"/>
          <w:szCs w:val="24"/>
          <w:lang w:eastAsia="ru-RU"/>
        </w:rPr>
        <w:t>«</w:t>
      </w:r>
      <w:r w:rsidR="000E2A9E" w:rsidRPr="00ED2E24">
        <w:rPr>
          <w:rFonts w:ascii="Times New Roman" w:hAnsi="Times New Roman" w:cs="Times New Roman"/>
          <w:bCs/>
          <w:sz w:val="24"/>
          <w:szCs w:val="24"/>
          <w:lang w:eastAsia="ru-RU"/>
        </w:rPr>
        <w:t>И</w:t>
      </w:r>
      <w:r w:rsidR="000E2A9E" w:rsidRPr="00ED2E24">
        <w:rPr>
          <w:rFonts w:ascii="Times New Roman" w:hAnsi="Times New Roman" w:cs="Times New Roman"/>
          <w:sz w:val="24"/>
          <w:szCs w:val="24"/>
          <w:lang w:eastAsia="ru-RU"/>
        </w:rPr>
        <w:t>нвестиции</w:t>
      </w:r>
      <w:r w:rsidR="009723C3" w:rsidRPr="00ED2E24">
        <w:rPr>
          <w:rFonts w:ascii="Times New Roman" w:hAnsi="Times New Roman" w:cs="Times New Roman"/>
          <w:sz w:val="24"/>
          <w:szCs w:val="24"/>
          <w:lang w:eastAsia="ru-RU"/>
        </w:rPr>
        <w:t>»</w:t>
      </w:r>
    </w:p>
    <w:p w:rsidR="009C224E" w:rsidRDefault="009723C3" w:rsidP="009C224E">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ED2E24">
        <w:rPr>
          <w:rFonts w:ascii="Times New Roman" w:hAnsi="Times New Roman" w:cs="Times New Roman"/>
          <w:sz w:val="24"/>
          <w:szCs w:val="24"/>
        </w:rPr>
        <w:t xml:space="preserve">Цель </w:t>
      </w:r>
      <w:r w:rsidR="00830F1F">
        <w:rPr>
          <w:rFonts w:ascii="Times New Roman" w:hAnsi="Times New Roman" w:cs="Times New Roman"/>
          <w:sz w:val="24"/>
          <w:szCs w:val="24"/>
        </w:rPr>
        <w:t>п</w:t>
      </w:r>
      <w:r w:rsidRPr="00ED2E24">
        <w:rPr>
          <w:rFonts w:ascii="Times New Roman" w:hAnsi="Times New Roman" w:cs="Times New Roman"/>
          <w:sz w:val="24"/>
          <w:szCs w:val="24"/>
        </w:rPr>
        <w:t xml:space="preserve">одпрограммы - </w:t>
      </w:r>
      <w:r w:rsidR="00ED2E24" w:rsidRPr="00ED2E24">
        <w:rPr>
          <w:rFonts w:ascii="Times New Roman" w:hAnsi="Times New Roman" w:cs="Times New Roman"/>
          <w:sz w:val="24"/>
          <w:szCs w:val="24"/>
        </w:rPr>
        <w:t>о</w:t>
      </w:r>
      <w:r w:rsidRPr="00ED2E24">
        <w:rPr>
          <w:rFonts w:ascii="Times New Roman" w:hAnsi="Times New Roman" w:cs="Times New Roman"/>
          <w:sz w:val="24"/>
          <w:szCs w:val="24"/>
        </w:rPr>
        <w:t xml:space="preserve">беспечение развития инвестиционного потенциала городского округа </w:t>
      </w:r>
      <w:r w:rsidR="00ED2E24" w:rsidRPr="00ED2E24">
        <w:rPr>
          <w:rFonts w:ascii="Times New Roman" w:hAnsi="Times New Roman" w:cs="Times New Roman"/>
          <w:sz w:val="24"/>
          <w:szCs w:val="24"/>
        </w:rPr>
        <w:t>Истра</w:t>
      </w:r>
      <w:r w:rsidRPr="00ED2E24">
        <w:rPr>
          <w:rFonts w:ascii="Times New Roman" w:hAnsi="Times New Roman" w:cs="Times New Roman"/>
          <w:sz w:val="24"/>
          <w:szCs w:val="24"/>
        </w:rPr>
        <w:t>.</w:t>
      </w:r>
    </w:p>
    <w:p w:rsidR="009C224E" w:rsidRPr="00E73BE1" w:rsidRDefault="009C224E" w:rsidP="009C224E">
      <w:pPr>
        <w:pStyle w:val="aff8"/>
        <w:widowControl w:val="0"/>
        <w:autoSpaceDE w:val="0"/>
        <w:autoSpaceDN w:val="0"/>
        <w:adjustRightInd w:val="0"/>
        <w:spacing w:after="0" w:line="240" w:lineRule="auto"/>
        <w:ind w:left="0" w:firstLine="709"/>
        <w:jc w:val="both"/>
        <w:rPr>
          <w:rFonts w:ascii="Times New Roman" w:hAnsi="Times New Roman" w:cs="Times New Roman"/>
          <w:sz w:val="20"/>
          <w:szCs w:val="20"/>
        </w:rPr>
      </w:pPr>
      <w:r w:rsidRPr="00E73BE1">
        <w:rPr>
          <w:rFonts w:ascii="Times New Roman" w:hAnsi="Times New Roman" w:cs="Times New Roman"/>
          <w:sz w:val="24"/>
          <w:szCs w:val="24"/>
        </w:rPr>
        <w:t xml:space="preserve">Для достижения указанной цели необходимо </w:t>
      </w:r>
      <w:r>
        <w:rPr>
          <w:rFonts w:ascii="Times New Roman" w:hAnsi="Times New Roman" w:cs="Times New Roman"/>
          <w:sz w:val="24"/>
          <w:szCs w:val="24"/>
        </w:rPr>
        <w:t>выполнение</w:t>
      </w:r>
      <w:r w:rsidRPr="00E73BE1">
        <w:rPr>
          <w:rFonts w:ascii="Times New Roman" w:hAnsi="Times New Roman" w:cs="Times New Roman"/>
          <w:sz w:val="24"/>
          <w:szCs w:val="24"/>
        </w:rPr>
        <w:t xml:space="preserve"> следующих </w:t>
      </w:r>
      <w:r>
        <w:rPr>
          <w:rFonts w:ascii="Times New Roman" w:hAnsi="Times New Roman" w:cs="Times New Roman"/>
          <w:sz w:val="24"/>
          <w:szCs w:val="24"/>
        </w:rPr>
        <w:t>мероприятий</w:t>
      </w:r>
      <w:r w:rsidRPr="00E73BE1">
        <w:rPr>
          <w:rFonts w:ascii="Times New Roman" w:hAnsi="Times New Roman" w:cs="Times New Roman"/>
          <w:sz w:val="24"/>
          <w:szCs w:val="24"/>
        </w:rPr>
        <w:t>:</w:t>
      </w:r>
      <w:r w:rsidRPr="00E73BE1">
        <w:rPr>
          <w:rFonts w:ascii="Times New Roman" w:hAnsi="Times New Roman" w:cs="Times New Roman"/>
          <w:sz w:val="20"/>
          <w:szCs w:val="20"/>
        </w:rPr>
        <w:t xml:space="preserve"> </w:t>
      </w:r>
    </w:p>
    <w:p w:rsidR="009C224E" w:rsidRDefault="009C224E" w:rsidP="00ED2E24">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с</w:t>
      </w:r>
      <w:r w:rsidRPr="009C224E">
        <w:rPr>
          <w:rFonts w:ascii="Times New Roman" w:hAnsi="Times New Roman" w:cs="Times New Roman"/>
          <w:sz w:val="24"/>
          <w:szCs w:val="24"/>
        </w:rPr>
        <w:t>оздание многофункциональных индустриальных парков, технологических парков, промышленных площадок</w:t>
      </w:r>
      <w:r>
        <w:rPr>
          <w:rFonts w:ascii="Times New Roman" w:hAnsi="Times New Roman" w:cs="Times New Roman"/>
          <w:sz w:val="24"/>
          <w:szCs w:val="24"/>
        </w:rPr>
        <w:t>;</w:t>
      </w:r>
    </w:p>
    <w:p w:rsidR="009C224E" w:rsidRDefault="009C224E" w:rsidP="00ED2E24">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2C2233">
        <w:rPr>
          <w:rFonts w:ascii="Times New Roman" w:hAnsi="Times New Roman" w:cs="Times New Roman"/>
          <w:sz w:val="24"/>
          <w:szCs w:val="24"/>
        </w:rPr>
        <w:t>о</w:t>
      </w:r>
      <w:r w:rsidRPr="009C224E">
        <w:rPr>
          <w:rFonts w:ascii="Times New Roman" w:hAnsi="Times New Roman" w:cs="Times New Roman"/>
          <w:sz w:val="24"/>
          <w:szCs w:val="24"/>
        </w:rPr>
        <w:t>рганизация работ по поддержке и развитию промышленного потенциала</w:t>
      </w:r>
      <w:r w:rsidR="002C2233">
        <w:rPr>
          <w:rFonts w:ascii="Times New Roman" w:hAnsi="Times New Roman" w:cs="Times New Roman"/>
          <w:sz w:val="24"/>
          <w:szCs w:val="24"/>
        </w:rPr>
        <w:t>;</w:t>
      </w:r>
    </w:p>
    <w:p w:rsidR="00ED2E24" w:rsidRDefault="00ED2E24" w:rsidP="00660C5C">
      <w:pPr>
        <w:autoSpaceDE w:val="0"/>
        <w:autoSpaceDN w:val="0"/>
        <w:adjustRightInd w:val="0"/>
        <w:spacing w:before="120" w:after="0" w:line="240" w:lineRule="auto"/>
        <w:ind w:firstLine="709"/>
        <w:rPr>
          <w:rFonts w:ascii="Times New Roman" w:hAnsi="Times New Roman" w:cs="Times New Roman"/>
          <w:bCs/>
          <w:sz w:val="24"/>
          <w:szCs w:val="24"/>
        </w:rPr>
      </w:pPr>
      <w:r w:rsidRPr="00ED2E24">
        <w:rPr>
          <w:rFonts w:ascii="Times New Roman" w:hAnsi="Times New Roman" w:cs="Times New Roman"/>
          <w:bCs/>
          <w:sz w:val="24"/>
          <w:szCs w:val="24"/>
        </w:rPr>
        <w:t>Подпрограмма 2: «</w:t>
      </w:r>
      <w:r>
        <w:rPr>
          <w:rFonts w:ascii="Times New Roman" w:hAnsi="Times New Roman" w:cs="Times New Roman"/>
          <w:bCs/>
          <w:sz w:val="24"/>
          <w:szCs w:val="24"/>
        </w:rPr>
        <w:t>Развитие конкуренции»</w:t>
      </w:r>
    </w:p>
    <w:p w:rsidR="005260C5" w:rsidRDefault="005260C5" w:rsidP="005260C5">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cs="Times New Roman"/>
          <w:bCs/>
          <w:sz w:val="24"/>
          <w:szCs w:val="24"/>
        </w:rPr>
        <w:t>Цель подпрограммы - с</w:t>
      </w:r>
      <w:r w:rsidRPr="00A95337">
        <w:rPr>
          <w:rFonts w:ascii="Times New Roman" w:hAnsi="Times New Roman"/>
          <w:sz w:val="24"/>
          <w:szCs w:val="24"/>
          <w:lang w:eastAsia="ru-RU"/>
        </w:rPr>
        <w:t>оздание условий для добросовестной конкуренции, эффективного функционирования товарных рынков, равных возможностей и стимулирования к участию в экономической деятельности городского округа юридических и физических лиц.</w:t>
      </w:r>
    </w:p>
    <w:p w:rsidR="009E0BBB" w:rsidRPr="00E73BE1" w:rsidRDefault="009E0BBB" w:rsidP="009E0BBB">
      <w:pPr>
        <w:pStyle w:val="aff8"/>
        <w:widowControl w:val="0"/>
        <w:autoSpaceDE w:val="0"/>
        <w:autoSpaceDN w:val="0"/>
        <w:adjustRightInd w:val="0"/>
        <w:spacing w:after="0" w:line="240" w:lineRule="auto"/>
        <w:ind w:left="0" w:firstLine="709"/>
        <w:jc w:val="both"/>
        <w:rPr>
          <w:rFonts w:ascii="Times New Roman" w:hAnsi="Times New Roman" w:cs="Times New Roman"/>
          <w:sz w:val="20"/>
          <w:szCs w:val="20"/>
        </w:rPr>
      </w:pPr>
      <w:r w:rsidRPr="00E73BE1">
        <w:rPr>
          <w:rFonts w:ascii="Times New Roman" w:hAnsi="Times New Roman" w:cs="Times New Roman"/>
          <w:sz w:val="24"/>
          <w:szCs w:val="24"/>
        </w:rPr>
        <w:t xml:space="preserve">Для достижения указанной цели необходимо </w:t>
      </w:r>
      <w:r>
        <w:rPr>
          <w:rFonts w:ascii="Times New Roman" w:hAnsi="Times New Roman" w:cs="Times New Roman"/>
          <w:sz w:val="24"/>
          <w:szCs w:val="24"/>
        </w:rPr>
        <w:t>выполнение</w:t>
      </w:r>
      <w:r w:rsidRPr="00E73BE1">
        <w:rPr>
          <w:rFonts w:ascii="Times New Roman" w:hAnsi="Times New Roman" w:cs="Times New Roman"/>
          <w:sz w:val="24"/>
          <w:szCs w:val="24"/>
        </w:rPr>
        <w:t xml:space="preserve"> следующих </w:t>
      </w:r>
      <w:r>
        <w:rPr>
          <w:rFonts w:ascii="Times New Roman" w:hAnsi="Times New Roman" w:cs="Times New Roman"/>
          <w:sz w:val="24"/>
          <w:szCs w:val="24"/>
        </w:rPr>
        <w:t>мероприятий</w:t>
      </w:r>
      <w:r w:rsidRPr="00E73BE1">
        <w:rPr>
          <w:rFonts w:ascii="Times New Roman" w:hAnsi="Times New Roman" w:cs="Times New Roman"/>
          <w:sz w:val="24"/>
          <w:szCs w:val="24"/>
        </w:rPr>
        <w:t>:</w:t>
      </w:r>
      <w:r w:rsidRPr="00E73BE1">
        <w:rPr>
          <w:rFonts w:ascii="Times New Roman" w:hAnsi="Times New Roman" w:cs="Times New Roman"/>
          <w:sz w:val="20"/>
          <w:szCs w:val="20"/>
        </w:rPr>
        <w:t xml:space="preserve"> </w:t>
      </w:r>
    </w:p>
    <w:p w:rsidR="009E0BBB" w:rsidRDefault="009E0BBB" w:rsidP="00ED2E24">
      <w:pPr>
        <w:widowControl w:val="0"/>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р</w:t>
      </w:r>
      <w:r w:rsidRPr="009E0BBB">
        <w:rPr>
          <w:rFonts w:ascii="Times New Roman" w:hAnsi="Times New Roman" w:cs="Times New Roman"/>
          <w:bCs/>
          <w:sz w:val="24"/>
          <w:szCs w:val="24"/>
        </w:rPr>
        <w:t>еализация комплекса мер по развитию сферы закупок в соответствии с Федеральным законом № 44-ФЗ</w:t>
      </w:r>
      <w:r>
        <w:rPr>
          <w:rFonts w:ascii="Times New Roman" w:hAnsi="Times New Roman" w:cs="Times New Roman"/>
          <w:bCs/>
          <w:sz w:val="24"/>
          <w:szCs w:val="24"/>
        </w:rPr>
        <w:t>;</w:t>
      </w:r>
    </w:p>
    <w:p w:rsidR="009E0BBB" w:rsidRDefault="009E0BBB" w:rsidP="00ED2E24">
      <w:pPr>
        <w:widowControl w:val="0"/>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005260C5">
        <w:rPr>
          <w:rFonts w:ascii="Times New Roman" w:hAnsi="Times New Roman" w:cs="Times New Roman"/>
          <w:bCs/>
          <w:sz w:val="24"/>
          <w:szCs w:val="24"/>
        </w:rPr>
        <w:t>р</w:t>
      </w:r>
      <w:r w:rsidR="005260C5" w:rsidRPr="005260C5">
        <w:rPr>
          <w:rFonts w:ascii="Times New Roman" w:hAnsi="Times New Roman" w:cs="Times New Roman"/>
          <w:bCs/>
          <w:sz w:val="24"/>
          <w:szCs w:val="24"/>
        </w:rPr>
        <w:t>азвитие конкурентной среды в рамках Федерального закона № 44-ФЗ</w:t>
      </w:r>
      <w:r w:rsidR="005260C5">
        <w:rPr>
          <w:rFonts w:ascii="Times New Roman" w:hAnsi="Times New Roman" w:cs="Times New Roman"/>
          <w:bCs/>
          <w:sz w:val="24"/>
          <w:szCs w:val="24"/>
        </w:rPr>
        <w:t>;</w:t>
      </w:r>
    </w:p>
    <w:p w:rsidR="005260C5" w:rsidRDefault="005260C5" w:rsidP="005260C5">
      <w:pPr>
        <w:widowControl w:val="0"/>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проводить м</w:t>
      </w:r>
      <w:r w:rsidRPr="005260C5">
        <w:rPr>
          <w:rFonts w:ascii="Times New Roman" w:hAnsi="Times New Roman" w:cs="Times New Roman"/>
          <w:bCs/>
          <w:sz w:val="24"/>
          <w:szCs w:val="24"/>
        </w:rPr>
        <w:t>ониторинг и контроль закупок по Федеральному закону № 223-ФЗ «О закупках товаров, работ, услуг отдельными видами юридических лиц» на предмет участия субъектов малого и среднего предпринимательства</w:t>
      </w:r>
      <w:r>
        <w:rPr>
          <w:rFonts w:ascii="Times New Roman" w:hAnsi="Times New Roman" w:cs="Times New Roman"/>
          <w:bCs/>
          <w:sz w:val="24"/>
          <w:szCs w:val="24"/>
        </w:rPr>
        <w:t>;</w:t>
      </w:r>
    </w:p>
    <w:p w:rsidR="005260C5" w:rsidRDefault="005260C5" w:rsidP="005260C5">
      <w:pPr>
        <w:widowControl w:val="0"/>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р</w:t>
      </w:r>
      <w:r w:rsidRPr="005260C5">
        <w:rPr>
          <w:rFonts w:ascii="Times New Roman" w:hAnsi="Times New Roman" w:cs="Times New Roman"/>
          <w:bCs/>
          <w:sz w:val="24"/>
          <w:szCs w:val="24"/>
        </w:rPr>
        <w:t>еализация комплекса мер по содействию развитию конкуренции</w:t>
      </w:r>
    </w:p>
    <w:p w:rsidR="00830F1F" w:rsidRDefault="00830F1F" w:rsidP="00660C5C">
      <w:pPr>
        <w:autoSpaceDE w:val="0"/>
        <w:autoSpaceDN w:val="0"/>
        <w:adjustRightInd w:val="0"/>
        <w:spacing w:before="120" w:after="0" w:line="240" w:lineRule="auto"/>
        <w:ind w:firstLine="709"/>
        <w:rPr>
          <w:rFonts w:ascii="Times New Roman" w:hAnsi="Times New Roman"/>
          <w:sz w:val="24"/>
          <w:szCs w:val="24"/>
          <w:lang w:eastAsia="ru-RU"/>
        </w:rPr>
      </w:pPr>
      <w:r>
        <w:rPr>
          <w:rFonts w:ascii="Times New Roman" w:hAnsi="Times New Roman"/>
          <w:sz w:val="24"/>
          <w:szCs w:val="24"/>
          <w:lang w:eastAsia="ru-RU"/>
        </w:rPr>
        <w:t xml:space="preserve">Подпрограмма 3: «Развитие малого и среднего предпринимательства» </w:t>
      </w:r>
    </w:p>
    <w:p w:rsidR="00964AF9" w:rsidRDefault="00964AF9" w:rsidP="00964AF9">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bCs/>
          <w:sz w:val="24"/>
          <w:szCs w:val="24"/>
        </w:rPr>
        <w:t xml:space="preserve">Цель подпрограммы </w:t>
      </w:r>
      <w:r w:rsidRPr="00E73BE1">
        <w:rPr>
          <w:rFonts w:ascii="Times New Roman" w:hAnsi="Times New Roman" w:cs="Times New Roman"/>
          <w:sz w:val="24"/>
          <w:szCs w:val="24"/>
          <w:lang w:eastAsia="ru-RU"/>
        </w:rPr>
        <w:t>– повышение конкурентоспособности малого и среднего предпринимательства в приоритетных отраслях экономики городского округа Истра за счет создания благоприятных условий для развития предпринимательской деятельности.</w:t>
      </w:r>
    </w:p>
    <w:p w:rsidR="00660C5C" w:rsidRPr="00E73BE1" w:rsidRDefault="00660C5C" w:rsidP="00660C5C">
      <w:pPr>
        <w:pStyle w:val="aff8"/>
        <w:widowControl w:val="0"/>
        <w:autoSpaceDE w:val="0"/>
        <w:autoSpaceDN w:val="0"/>
        <w:adjustRightInd w:val="0"/>
        <w:spacing w:after="0" w:line="240" w:lineRule="auto"/>
        <w:ind w:left="0" w:firstLine="709"/>
        <w:jc w:val="both"/>
        <w:rPr>
          <w:rFonts w:ascii="Times New Roman" w:hAnsi="Times New Roman" w:cs="Times New Roman"/>
          <w:sz w:val="20"/>
          <w:szCs w:val="20"/>
        </w:rPr>
      </w:pPr>
      <w:r w:rsidRPr="00E73BE1">
        <w:rPr>
          <w:rFonts w:ascii="Times New Roman" w:hAnsi="Times New Roman" w:cs="Times New Roman"/>
          <w:sz w:val="24"/>
          <w:szCs w:val="24"/>
        </w:rPr>
        <w:t xml:space="preserve">Для достижения указанной цели необходимо </w:t>
      </w:r>
      <w:r>
        <w:rPr>
          <w:rFonts w:ascii="Times New Roman" w:hAnsi="Times New Roman" w:cs="Times New Roman"/>
          <w:sz w:val="24"/>
          <w:szCs w:val="24"/>
        </w:rPr>
        <w:t>выполнение</w:t>
      </w:r>
      <w:r w:rsidRPr="00E73BE1">
        <w:rPr>
          <w:rFonts w:ascii="Times New Roman" w:hAnsi="Times New Roman" w:cs="Times New Roman"/>
          <w:sz w:val="24"/>
          <w:szCs w:val="24"/>
        </w:rPr>
        <w:t xml:space="preserve"> следующих </w:t>
      </w:r>
      <w:r>
        <w:rPr>
          <w:rFonts w:ascii="Times New Roman" w:hAnsi="Times New Roman" w:cs="Times New Roman"/>
          <w:sz w:val="24"/>
          <w:szCs w:val="24"/>
        </w:rPr>
        <w:t>мероприятий</w:t>
      </w:r>
      <w:r w:rsidRPr="00E73BE1">
        <w:rPr>
          <w:rFonts w:ascii="Times New Roman" w:hAnsi="Times New Roman" w:cs="Times New Roman"/>
          <w:sz w:val="24"/>
          <w:szCs w:val="24"/>
        </w:rPr>
        <w:t>:</w:t>
      </w:r>
      <w:r w:rsidRPr="00E73BE1">
        <w:rPr>
          <w:rFonts w:ascii="Times New Roman" w:hAnsi="Times New Roman" w:cs="Times New Roman"/>
          <w:sz w:val="20"/>
          <w:szCs w:val="20"/>
        </w:rPr>
        <w:t xml:space="preserve"> </w:t>
      </w:r>
    </w:p>
    <w:p w:rsidR="00660C5C" w:rsidRDefault="00660C5C" w:rsidP="00660C5C">
      <w:pPr>
        <w:autoSpaceDE w:val="0"/>
        <w:autoSpaceDN w:val="0"/>
        <w:adjustRightInd w:val="0"/>
        <w:spacing w:after="0" w:line="240" w:lineRule="auto"/>
        <w:ind w:firstLine="709"/>
        <w:rPr>
          <w:rFonts w:ascii="Times New Roman" w:hAnsi="Times New Roman"/>
          <w:sz w:val="24"/>
          <w:szCs w:val="24"/>
          <w:lang w:eastAsia="ru-RU"/>
        </w:rPr>
      </w:pPr>
      <w:r>
        <w:rPr>
          <w:rFonts w:ascii="Times New Roman" w:hAnsi="Times New Roman"/>
          <w:sz w:val="24"/>
          <w:szCs w:val="24"/>
          <w:lang w:eastAsia="ru-RU"/>
        </w:rPr>
        <w:t>- р</w:t>
      </w:r>
      <w:r w:rsidRPr="00660C5C">
        <w:rPr>
          <w:rFonts w:ascii="Times New Roman" w:hAnsi="Times New Roman"/>
          <w:sz w:val="24"/>
          <w:szCs w:val="24"/>
          <w:lang w:eastAsia="ru-RU"/>
        </w:rPr>
        <w:t>еализация механизмов муниципальной поддержки субъектов малого и среднего предпринимательства</w:t>
      </w:r>
      <w:r>
        <w:rPr>
          <w:rFonts w:ascii="Times New Roman" w:hAnsi="Times New Roman"/>
          <w:sz w:val="24"/>
          <w:szCs w:val="24"/>
          <w:lang w:eastAsia="ru-RU"/>
        </w:rPr>
        <w:t>;</w:t>
      </w:r>
    </w:p>
    <w:p w:rsidR="00660C5C" w:rsidRPr="00A95337" w:rsidRDefault="00660C5C" w:rsidP="00964AF9">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 </w:t>
      </w:r>
      <w:r w:rsidR="00964AF9">
        <w:rPr>
          <w:rFonts w:ascii="Times New Roman" w:hAnsi="Times New Roman"/>
          <w:sz w:val="24"/>
          <w:szCs w:val="24"/>
          <w:lang w:eastAsia="ru-RU"/>
        </w:rPr>
        <w:t xml:space="preserve">исполнение мероприятий </w:t>
      </w:r>
      <w:r w:rsidR="00964AF9" w:rsidRPr="00964AF9">
        <w:rPr>
          <w:rFonts w:ascii="Times New Roman" w:hAnsi="Times New Roman"/>
          <w:sz w:val="24"/>
          <w:szCs w:val="24"/>
          <w:lang w:eastAsia="ru-RU"/>
        </w:rPr>
        <w:t>Федеральн</w:t>
      </w:r>
      <w:r w:rsidR="00964AF9">
        <w:rPr>
          <w:rFonts w:ascii="Times New Roman" w:hAnsi="Times New Roman"/>
          <w:sz w:val="24"/>
          <w:szCs w:val="24"/>
          <w:lang w:eastAsia="ru-RU"/>
        </w:rPr>
        <w:t>ого</w:t>
      </w:r>
      <w:r w:rsidR="00964AF9" w:rsidRPr="00964AF9">
        <w:rPr>
          <w:rFonts w:ascii="Times New Roman" w:hAnsi="Times New Roman"/>
          <w:sz w:val="24"/>
          <w:szCs w:val="24"/>
          <w:lang w:eastAsia="ru-RU"/>
        </w:rPr>
        <w:t xml:space="preserve"> проект</w:t>
      </w:r>
      <w:r w:rsidR="00964AF9">
        <w:rPr>
          <w:rFonts w:ascii="Times New Roman" w:hAnsi="Times New Roman"/>
          <w:sz w:val="24"/>
          <w:szCs w:val="24"/>
          <w:lang w:eastAsia="ru-RU"/>
        </w:rPr>
        <w:t xml:space="preserve">а </w:t>
      </w:r>
      <w:r w:rsidR="00964AF9" w:rsidRPr="00964AF9">
        <w:rPr>
          <w:rFonts w:ascii="Times New Roman" w:hAnsi="Times New Roman"/>
          <w:sz w:val="24"/>
          <w:szCs w:val="24"/>
          <w:lang w:eastAsia="ru-RU"/>
        </w:rPr>
        <w:t xml:space="preserve">«Популяризация </w:t>
      </w:r>
      <w:r w:rsidR="00964AF9">
        <w:rPr>
          <w:rFonts w:ascii="Times New Roman" w:hAnsi="Times New Roman"/>
          <w:sz w:val="24"/>
          <w:szCs w:val="24"/>
          <w:lang w:eastAsia="ru-RU"/>
        </w:rPr>
        <w:t>п</w:t>
      </w:r>
      <w:r w:rsidR="00964AF9" w:rsidRPr="00964AF9">
        <w:rPr>
          <w:rFonts w:ascii="Times New Roman" w:hAnsi="Times New Roman"/>
          <w:sz w:val="24"/>
          <w:szCs w:val="24"/>
          <w:lang w:eastAsia="ru-RU"/>
        </w:rPr>
        <w:t>редпринимательства»</w:t>
      </w:r>
      <w:r w:rsidR="00964AF9">
        <w:rPr>
          <w:rFonts w:ascii="Times New Roman" w:hAnsi="Times New Roman"/>
          <w:sz w:val="24"/>
          <w:szCs w:val="24"/>
          <w:lang w:eastAsia="ru-RU"/>
        </w:rPr>
        <w:t>.</w:t>
      </w:r>
    </w:p>
    <w:p w:rsidR="00D22E58" w:rsidRDefault="00D22E58" w:rsidP="00660C5C">
      <w:pPr>
        <w:autoSpaceDE w:val="0"/>
        <w:autoSpaceDN w:val="0"/>
        <w:adjustRightInd w:val="0"/>
        <w:spacing w:before="120" w:after="0" w:line="240" w:lineRule="auto"/>
        <w:ind w:firstLine="709"/>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Подпрограмма 4: «Развитие потребительского рынка и услуг» </w:t>
      </w:r>
    </w:p>
    <w:p w:rsidR="00D22E58" w:rsidRPr="00D22E58" w:rsidRDefault="00D22E58" w:rsidP="00D22E58">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Цель подпрограммы - </w:t>
      </w:r>
      <w:r w:rsidR="009C224E">
        <w:rPr>
          <w:rFonts w:ascii="Times New Roman" w:hAnsi="Times New Roman" w:cs="Times New Roman"/>
          <w:sz w:val="24"/>
          <w:szCs w:val="24"/>
          <w:lang w:eastAsia="ru-RU"/>
        </w:rPr>
        <w:t>п</w:t>
      </w:r>
      <w:r w:rsidRPr="00D22E58">
        <w:rPr>
          <w:rFonts w:ascii="Times New Roman" w:hAnsi="Times New Roman" w:cs="Times New Roman"/>
          <w:sz w:val="24"/>
          <w:szCs w:val="24"/>
          <w:lang w:eastAsia="ru-RU"/>
        </w:rPr>
        <w:t xml:space="preserve">овышение     социально-экономической эффективности потребительского рынка в городском округе </w:t>
      </w:r>
      <w:r w:rsidR="009C224E">
        <w:rPr>
          <w:rFonts w:ascii="Times New Roman" w:hAnsi="Times New Roman" w:cs="Times New Roman"/>
          <w:sz w:val="24"/>
          <w:szCs w:val="24"/>
          <w:lang w:eastAsia="ru-RU"/>
        </w:rPr>
        <w:t>Истра</w:t>
      </w:r>
      <w:r w:rsidRPr="00D22E58">
        <w:rPr>
          <w:rFonts w:ascii="Times New Roman" w:hAnsi="Times New Roman" w:cs="Times New Roman"/>
          <w:sz w:val="24"/>
          <w:szCs w:val="24"/>
          <w:lang w:eastAsia="ru-RU"/>
        </w:rPr>
        <w:t xml:space="preserve"> посредством создания условий для наиболее полного удовлетворения потребностей населения в качественных товарах и услугах, обеспечения устойчивого функционирования и сбалансированного развития различных видов, типов и способов торговли, общественного питания и бытового обслуживания. </w:t>
      </w:r>
    </w:p>
    <w:p w:rsidR="000F1697" w:rsidRPr="00E73BE1" w:rsidRDefault="000F1697" w:rsidP="000F1697">
      <w:pPr>
        <w:pStyle w:val="aff8"/>
        <w:widowControl w:val="0"/>
        <w:autoSpaceDE w:val="0"/>
        <w:autoSpaceDN w:val="0"/>
        <w:adjustRightInd w:val="0"/>
        <w:spacing w:after="0" w:line="240" w:lineRule="auto"/>
        <w:ind w:left="0" w:firstLine="709"/>
        <w:jc w:val="both"/>
        <w:rPr>
          <w:rFonts w:ascii="Times New Roman" w:hAnsi="Times New Roman" w:cs="Times New Roman"/>
          <w:sz w:val="20"/>
          <w:szCs w:val="20"/>
        </w:rPr>
      </w:pPr>
      <w:r w:rsidRPr="00E73BE1">
        <w:rPr>
          <w:rFonts w:ascii="Times New Roman" w:hAnsi="Times New Roman" w:cs="Times New Roman"/>
          <w:sz w:val="24"/>
          <w:szCs w:val="24"/>
        </w:rPr>
        <w:t xml:space="preserve">Для достижения указанной цели необходимо </w:t>
      </w:r>
      <w:r>
        <w:rPr>
          <w:rFonts w:ascii="Times New Roman" w:hAnsi="Times New Roman" w:cs="Times New Roman"/>
          <w:sz w:val="24"/>
          <w:szCs w:val="24"/>
        </w:rPr>
        <w:t>выполнение</w:t>
      </w:r>
      <w:r w:rsidRPr="00E73BE1">
        <w:rPr>
          <w:rFonts w:ascii="Times New Roman" w:hAnsi="Times New Roman" w:cs="Times New Roman"/>
          <w:sz w:val="24"/>
          <w:szCs w:val="24"/>
        </w:rPr>
        <w:t xml:space="preserve"> следующих </w:t>
      </w:r>
      <w:r>
        <w:rPr>
          <w:rFonts w:ascii="Times New Roman" w:hAnsi="Times New Roman" w:cs="Times New Roman"/>
          <w:sz w:val="24"/>
          <w:szCs w:val="24"/>
        </w:rPr>
        <w:t>мероприятий</w:t>
      </w:r>
      <w:r w:rsidRPr="00E73BE1">
        <w:rPr>
          <w:rFonts w:ascii="Times New Roman" w:hAnsi="Times New Roman" w:cs="Times New Roman"/>
          <w:sz w:val="24"/>
          <w:szCs w:val="24"/>
        </w:rPr>
        <w:t>:</w:t>
      </w:r>
      <w:r w:rsidRPr="00E73BE1">
        <w:rPr>
          <w:rFonts w:ascii="Times New Roman" w:hAnsi="Times New Roman" w:cs="Times New Roman"/>
          <w:sz w:val="20"/>
          <w:szCs w:val="20"/>
        </w:rPr>
        <w:t xml:space="preserve"> </w:t>
      </w:r>
    </w:p>
    <w:p w:rsidR="00D22E58" w:rsidRDefault="000F1697" w:rsidP="00830F1F">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Pr="000F1697">
        <w:rPr>
          <w:rFonts w:ascii="Times New Roman" w:hAnsi="Times New Roman" w:cs="Times New Roman"/>
          <w:sz w:val="24"/>
          <w:szCs w:val="24"/>
          <w:lang w:eastAsia="ru-RU"/>
        </w:rPr>
        <w:t xml:space="preserve"> содействие вводу (строительству) новых современных объектов потребительского рынка и услуг</w:t>
      </w:r>
      <w:r>
        <w:rPr>
          <w:rFonts w:ascii="Times New Roman" w:hAnsi="Times New Roman" w:cs="Times New Roman"/>
          <w:sz w:val="24"/>
          <w:szCs w:val="24"/>
          <w:lang w:eastAsia="ru-RU"/>
        </w:rPr>
        <w:t>;</w:t>
      </w:r>
    </w:p>
    <w:p w:rsidR="000F1697" w:rsidRPr="00E73BE1" w:rsidRDefault="000F1697" w:rsidP="00830F1F">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с</w:t>
      </w:r>
      <w:r w:rsidRPr="000F1697">
        <w:rPr>
          <w:rFonts w:ascii="Times New Roman" w:hAnsi="Times New Roman" w:cs="Times New Roman"/>
          <w:sz w:val="24"/>
          <w:szCs w:val="24"/>
          <w:lang w:eastAsia="ru-RU"/>
        </w:rPr>
        <w:t xml:space="preserve">одействие увеличению уровня обеспеченности населения </w:t>
      </w:r>
      <w:r>
        <w:rPr>
          <w:rFonts w:ascii="Times New Roman" w:hAnsi="Times New Roman" w:cs="Times New Roman"/>
          <w:sz w:val="24"/>
          <w:szCs w:val="24"/>
          <w:lang w:eastAsia="ru-RU"/>
        </w:rPr>
        <w:t>городского округа Истра</w:t>
      </w:r>
      <w:r w:rsidRPr="000F1697">
        <w:rPr>
          <w:rFonts w:ascii="Times New Roman" w:hAnsi="Times New Roman" w:cs="Times New Roman"/>
          <w:sz w:val="24"/>
          <w:szCs w:val="24"/>
          <w:lang w:eastAsia="ru-RU"/>
        </w:rPr>
        <w:t xml:space="preserve"> предприятиями общественного питания</w:t>
      </w:r>
      <w:r>
        <w:rPr>
          <w:rFonts w:ascii="Times New Roman" w:hAnsi="Times New Roman" w:cs="Times New Roman"/>
          <w:sz w:val="24"/>
          <w:szCs w:val="24"/>
          <w:lang w:eastAsia="ru-RU"/>
        </w:rPr>
        <w:t>;</w:t>
      </w:r>
    </w:p>
    <w:p w:rsidR="00ED2E24" w:rsidRDefault="000F1697" w:rsidP="00830F1F">
      <w:pPr>
        <w:pStyle w:val="aff8"/>
        <w:widowControl w:val="0"/>
        <w:autoSpaceDE w:val="0"/>
        <w:autoSpaceDN w:val="0"/>
        <w:adjustRightInd w:val="0"/>
        <w:spacing w:after="0" w:line="240" w:lineRule="auto"/>
        <w:ind w:left="0" w:firstLine="709"/>
        <w:jc w:val="both"/>
        <w:rPr>
          <w:rFonts w:ascii="Times New Roman" w:hAnsi="Times New Roman" w:cs="Times New Roman"/>
          <w:bCs/>
          <w:sz w:val="24"/>
          <w:szCs w:val="24"/>
        </w:rPr>
      </w:pPr>
      <w:r>
        <w:rPr>
          <w:rFonts w:ascii="Times New Roman" w:hAnsi="Times New Roman" w:cs="Times New Roman"/>
          <w:bCs/>
          <w:sz w:val="24"/>
          <w:szCs w:val="24"/>
        </w:rPr>
        <w:t>-</w:t>
      </w:r>
      <w:r w:rsidRPr="000F1697">
        <w:t xml:space="preserve"> </w:t>
      </w:r>
      <w:r>
        <w:t>с</w:t>
      </w:r>
      <w:r w:rsidRPr="000F1697">
        <w:rPr>
          <w:rFonts w:ascii="Times New Roman" w:hAnsi="Times New Roman" w:cs="Times New Roman"/>
          <w:bCs/>
          <w:sz w:val="24"/>
          <w:szCs w:val="24"/>
        </w:rPr>
        <w:t xml:space="preserve">одействие увеличению уровня обеспеченности населения </w:t>
      </w:r>
      <w:r>
        <w:rPr>
          <w:rFonts w:ascii="Times New Roman" w:hAnsi="Times New Roman" w:cs="Times New Roman"/>
          <w:bCs/>
          <w:sz w:val="24"/>
          <w:szCs w:val="24"/>
        </w:rPr>
        <w:t>городского округа Истра</w:t>
      </w:r>
      <w:r w:rsidRPr="000F1697">
        <w:rPr>
          <w:rFonts w:ascii="Times New Roman" w:hAnsi="Times New Roman" w:cs="Times New Roman"/>
          <w:bCs/>
          <w:sz w:val="24"/>
          <w:szCs w:val="24"/>
        </w:rPr>
        <w:t xml:space="preserve"> предприятиями бытового обслуживания</w:t>
      </w:r>
      <w:r>
        <w:rPr>
          <w:rFonts w:ascii="Times New Roman" w:hAnsi="Times New Roman" w:cs="Times New Roman"/>
          <w:bCs/>
          <w:sz w:val="24"/>
          <w:szCs w:val="24"/>
        </w:rPr>
        <w:t>;</w:t>
      </w:r>
    </w:p>
    <w:p w:rsidR="000F1697" w:rsidRDefault="000F1697" w:rsidP="00830F1F">
      <w:pPr>
        <w:pStyle w:val="aff8"/>
        <w:widowControl w:val="0"/>
        <w:autoSpaceDE w:val="0"/>
        <w:autoSpaceDN w:val="0"/>
        <w:adjustRightInd w:val="0"/>
        <w:spacing w:after="0" w:line="240" w:lineRule="auto"/>
        <w:ind w:left="0" w:firstLine="709"/>
        <w:jc w:val="both"/>
        <w:rPr>
          <w:rFonts w:ascii="Times New Roman" w:hAnsi="Times New Roman" w:cs="Times New Roman"/>
          <w:bCs/>
          <w:sz w:val="24"/>
          <w:szCs w:val="24"/>
        </w:rPr>
      </w:pPr>
      <w:r>
        <w:rPr>
          <w:rFonts w:ascii="Times New Roman" w:hAnsi="Times New Roman" w:cs="Times New Roman"/>
          <w:bCs/>
          <w:sz w:val="24"/>
          <w:szCs w:val="24"/>
        </w:rPr>
        <w:lastRenderedPageBreak/>
        <w:t>- с</w:t>
      </w:r>
      <w:r w:rsidRPr="000F1697">
        <w:rPr>
          <w:rFonts w:ascii="Times New Roman" w:hAnsi="Times New Roman" w:cs="Times New Roman"/>
          <w:bCs/>
          <w:sz w:val="24"/>
          <w:szCs w:val="24"/>
        </w:rPr>
        <w:t>одействие строительству (реконструкции) банных объектов в рамках программы «100 бань Подмосковья»</w:t>
      </w:r>
      <w:r>
        <w:rPr>
          <w:rFonts w:ascii="Times New Roman" w:hAnsi="Times New Roman" w:cs="Times New Roman"/>
          <w:bCs/>
          <w:sz w:val="24"/>
          <w:szCs w:val="24"/>
        </w:rPr>
        <w:t>;</w:t>
      </w:r>
    </w:p>
    <w:p w:rsidR="000F1697" w:rsidRPr="00ED2E24" w:rsidRDefault="000F1697" w:rsidP="00830F1F">
      <w:pPr>
        <w:pStyle w:val="aff8"/>
        <w:widowControl w:val="0"/>
        <w:autoSpaceDE w:val="0"/>
        <w:autoSpaceDN w:val="0"/>
        <w:adjustRightInd w:val="0"/>
        <w:spacing w:after="0" w:line="240" w:lineRule="auto"/>
        <w:ind w:left="0" w:firstLine="709"/>
        <w:jc w:val="both"/>
        <w:rPr>
          <w:rFonts w:ascii="Times New Roman" w:hAnsi="Times New Roman" w:cs="Times New Roman"/>
          <w:bCs/>
          <w:sz w:val="24"/>
          <w:szCs w:val="24"/>
        </w:rPr>
      </w:pPr>
      <w:r>
        <w:rPr>
          <w:rFonts w:ascii="Times New Roman" w:hAnsi="Times New Roman" w:cs="Times New Roman"/>
          <w:bCs/>
          <w:sz w:val="24"/>
          <w:szCs w:val="24"/>
        </w:rPr>
        <w:t>- у</w:t>
      </w:r>
      <w:r w:rsidRPr="000F1697">
        <w:rPr>
          <w:rFonts w:ascii="Times New Roman" w:hAnsi="Times New Roman" w:cs="Times New Roman"/>
          <w:bCs/>
          <w:sz w:val="24"/>
          <w:szCs w:val="24"/>
        </w:rPr>
        <w:t>частие в организации региональной системы защиты прав потребителей</w:t>
      </w:r>
      <w:r>
        <w:rPr>
          <w:rFonts w:ascii="Times New Roman" w:hAnsi="Times New Roman" w:cs="Times New Roman"/>
          <w:bCs/>
          <w:sz w:val="24"/>
          <w:szCs w:val="24"/>
        </w:rPr>
        <w:t>.</w:t>
      </w:r>
    </w:p>
    <w:p w:rsidR="009723C3" w:rsidRPr="000E2A9E" w:rsidRDefault="009723C3" w:rsidP="00432C3A">
      <w:pPr>
        <w:autoSpaceDE w:val="0"/>
        <w:autoSpaceDN w:val="0"/>
        <w:adjustRightInd w:val="0"/>
        <w:spacing w:after="0" w:line="240" w:lineRule="auto"/>
        <w:ind w:firstLine="660"/>
        <w:rPr>
          <w:rFonts w:ascii="Times New Roman" w:hAnsi="Times New Roman" w:cs="Times New Roman"/>
          <w:sz w:val="24"/>
          <w:szCs w:val="24"/>
          <w:lang w:eastAsia="ru-RU"/>
        </w:rPr>
      </w:pPr>
    </w:p>
    <w:p w:rsidR="000E2A9E" w:rsidRDefault="000E2A9E" w:rsidP="00432C3A">
      <w:pPr>
        <w:autoSpaceDE w:val="0"/>
        <w:autoSpaceDN w:val="0"/>
        <w:adjustRightInd w:val="0"/>
        <w:spacing w:after="0" w:line="240" w:lineRule="auto"/>
        <w:ind w:firstLine="660"/>
        <w:rPr>
          <w:rFonts w:ascii="Times New Roman" w:hAnsi="Times New Roman" w:cs="Times New Roman"/>
          <w:b/>
          <w:bCs/>
          <w:sz w:val="24"/>
          <w:szCs w:val="24"/>
          <w:lang w:eastAsia="ru-RU"/>
        </w:rPr>
      </w:pPr>
    </w:p>
    <w:p w:rsidR="000E2A9E" w:rsidRDefault="000E2A9E" w:rsidP="00432C3A">
      <w:pPr>
        <w:autoSpaceDE w:val="0"/>
        <w:autoSpaceDN w:val="0"/>
        <w:adjustRightInd w:val="0"/>
        <w:spacing w:after="0" w:line="240" w:lineRule="auto"/>
        <w:ind w:firstLine="660"/>
        <w:rPr>
          <w:rFonts w:ascii="Times New Roman" w:hAnsi="Times New Roman" w:cs="Times New Roman"/>
          <w:b/>
          <w:bCs/>
          <w:sz w:val="24"/>
          <w:szCs w:val="24"/>
          <w:lang w:eastAsia="ru-RU"/>
        </w:rPr>
      </w:pPr>
    </w:p>
    <w:p w:rsidR="000E2A9E" w:rsidRDefault="000E2A9E" w:rsidP="00432C3A">
      <w:pPr>
        <w:autoSpaceDE w:val="0"/>
        <w:autoSpaceDN w:val="0"/>
        <w:adjustRightInd w:val="0"/>
        <w:spacing w:after="0" w:line="240" w:lineRule="auto"/>
        <w:ind w:firstLine="660"/>
        <w:rPr>
          <w:rFonts w:ascii="Times New Roman" w:hAnsi="Times New Roman" w:cs="Times New Roman"/>
          <w:b/>
          <w:bCs/>
          <w:sz w:val="24"/>
          <w:szCs w:val="24"/>
          <w:lang w:eastAsia="ru-RU"/>
        </w:rPr>
      </w:pPr>
    </w:p>
    <w:p w:rsidR="000E2A9E" w:rsidRDefault="000E2A9E" w:rsidP="00432C3A">
      <w:pPr>
        <w:autoSpaceDE w:val="0"/>
        <w:autoSpaceDN w:val="0"/>
        <w:adjustRightInd w:val="0"/>
        <w:spacing w:after="0" w:line="240" w:lineRule="auto"/>
        <w:ind w:firstLine="660"/>
        <w:rPr>
          <w:rFonts w:ascii="Times New Roman" w:hAnsi="Times New Roman" w:cs="Times New Roman"/>
          <w:b/>
          <w:bCs/>
          <w:sz w:val="24"/>
          <w:szCs w:val="24"/>
          <w:lang w:eastAsia="ru-RU"/>
        </w:rPr>
      </w:pPr>
    </w:p>
    <w:p w:rsidR="000E2A9E" w:rsidRDefault="000E2A9E" w:rsidP="00432C3A">
      <w:pPr>
        <w:autoSpaceDE w:val="0"/>
        <w:autoSpaceDN w:val="0"/>
        <w:adjustRightInd w:val="0"/>
        <w:spacing w:after="0" w:line="240" w:lineRule="auto"/>
        <w:ind w:firstLine="660"/>
        <w:rPr>
          <w:rFonts w:ascii="Times New Roman" w:hAnsi="Times New Roman" w:cs="Times New Roman"/>
          <w:b/>
          <w:bCs/>
          <w:sz w:val="24"/>
          <w:szCs w:val="24"/>
          <w:lang w:eastAsia="ru-RU"/>
        </w:rPr>
      </w:pPr>
    </w:p>
    <w:p w:rsidR="003D485F" w:rsidRPr="00E73BE1" w:rsidRDefault="003D485F"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3D485F" w:rsidRPr="00E73BE1" w:rsidRDefault="003D485F"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3D485F" w:rsidRPr="00E73BE1" w:rsidRDefault="003D485F" w:rsidP="00224869">
      <w:pPr>
        <w:autoSpaceDE w:val="0"/>
        <w:autoSpaceDN w:val="0"/>
        <w:adjustRightInd w:val="0"/>
        <w:spacing w:after="0" w:line="240" w:lineRule="auto"/>
        <w:ind w:firstLine="709"/>
        <w:jc w:val="both"/>
        <w:rPr>
          <w:rFonts w:ascii="Times New Roman" w:hAnsi="Times New Roman" w:cs="Times New Roman"/>
          <w:sz w:val="28"/>
          <w:szCs w:val="28"/>
        </w:rPr>
        <w:sectPr w:rsidR="003D485F" w:rsidRPr="00E73BE1" w:rsidSect="00D61DE1">
          <w:pgSz w:w="11907" w:h="16840"/>
          <w:pgMar w:top="1134" w:right="851" w:bottom="1134" w:left="1701" w:header="720" w:footer="720" w:gutter="0"/>
          <w:cols w:space="720"/>
          <w:noEndnote/>
          <w:docGrid w:linePitch="299"/>
        </w:sectPr>
      </w:pPr>
    </w:p>
    <w:p w:rsidR="00B30DFF" w:rsidRPr="00E73BE1" w:rsidRDefault="00B30DFF" w:rsidP="00B30DFF">
      <w:pPr>
        <w:pStyle w:val="ConsPlusNormal"/>
        <w:jc w:val="center"/>
        <w:rPr>
          <w:rFonts w:ascii="Times New Roman" w:hAnsi="Times New Roman" w:cs="Times New Roman"/>
          <w:b/>
          <w:bCs/>
          <w:sz w:val="24"/>
          <w:szCs w:val="24"/>
        </w:rPr>
      </w:pPr>
      <w:r w:rsidRPr="00E73BE1">
        <w:rPr>
          <w:rFonts w:ascii="Times New Roman" w:hAnsi="Times New Roman" w:cs="Times New Roman"/>
          <w:b/>
          <w:bCs/>
          <w:sz w:val="24"/>
          <w:szCs w:val="24"/>
        </w:rPr>
        <w:lastRenderedPageBreak/>
        <w:t>4. Планируемые результаты реализации подпрограмм Программы с указанием количественных и качественных целевых показателей</w:t>
      </w:r>
    </w:p>
    <w:p w:rsidR="00B30DFF" w:rsidRPr="00E73BE1" w:rsidRDefault="00B30DFF" w:rsidP="00B30DFF">
      <w:pPr>
        <w:pStyle w:val="ConsPlusNormal"/>
        <w:jc w:val="center"/>
        <w:rPr>
          <w:rFonts w:ascii="Times New Roman" w:hAnsi="Times New Roman" w:cs="Times New Roman"/>
          <w:b/>
          <w:bCs/>
          <w:sz w:val="24"/>
          <w:szCs w:val="24"/>
        </w:rPr>
      </w:pPr>
    </w:p>
    <w:tbl>
      <w:tblPr>
        <w:tblW w:w="1644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E0" w:firstRow="1" w:lastRow="1" w:firstColumn="1" w:lastColumn="0" w:noHBand="0" w:noVBand="0"/>
      </w:tblPr>
      <w:tblGrid>
        <w:gridCol w:w="567"/>
        <w:gridCol w:w="5388"/>
        <w:gridCol w:w="1417"/>
        <w:gridCol w:w="992"/>
        <w:gridCol w:w="1134"/>
        <w:gridCol w:w="993"/>
        <w:gridCol w:w="850"/>
        <w:gridCol w:w="992"/>
        <w:gridCol w:w="851"/>
        <w:gridCol w:w="850"/>
        <w:gridCol w:w="2410"/>
      </w:tblGrid>
      <w:tr w:rsidR="00B30DFF" w:rsidRPr="00E73BE1" w:rsidTr="00EB1B6F">
        <w:trPr>
          <w:tblHeader/>
        </w:trPr>
        <w:tc>
          <w:tcPr>
            <w:tcW w:w="567" w:type="dxa"/>
            <w:vMerge w:val="restart"/>
            <w:vAlign w:val="center"/>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5388" w:type="dxa"/>
            <w:vMerge w:val="restart"/>
            <w:vAlign w:val="center"/>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r w:rsidRPr="00E73BE1">
              <w:rPr>
                <w:rFonts w:ascii="Times New Roman" w:hAnsi="Times New Roman" w:cs="Times New Roman"/>
                <w:sz w:val="18"/>
                <w:szCs w:val="18"/>
              </w:rPr>
              <w:t>Показатели, характеризующие достижение цели</w:t>
            </w:r>
          </w:p>
        </w:tc>
        <w:tc>
          <w:tcPr>
            <w:tcW w:w="1417" w:type="dxa"/>
            <w:vMerge w:val="restart"/>
            <w:vAlign w:val="center"/>
          </w:tcPr>
          <w:p w:rsidR="00B30DFF" w:rsidRPr="00E73BE1" w:rsidRDefault="00B30DFF" w:rsidP="00F82CA6">
            <w:pPr>
              <w:widowControl w:val="0"/>
              <w:autoSpaceDE w:val="0"/>
              <w:autoSpaceDN w:val="0"/>
              <w:adjustRightInd w:val="0"/>
              <w:spacing w:after="0" w:line="240" w:lineRule="auto"/>
              <w:ind w:left="-68"/>
              <w:jc w:val="center"/>
              <w:rPr>
                <w:rFonts w:ascii="Times New Roman" w:hAnsi="Times New Roman" w:cs="Times New Roman"/>
                <w:sz w:val="18"/>
                <w:szCs w:val="18"/>
              </w:rPr>
            </w:pPr>
            <w:r w:rsidRPr="00FE401B">
              <w:rPr>
                <w:rFonts w:ascii="Times New Roman" w:hAnsi="Times New Roman" w:cs="Times New Roman"/>
                <w:sz w:val="18"/>
                <w:szCs w:val="18"/>
              </w:rPr>
              <w:t>Тип показателя</w:t>
            </w:r>
          </w:p>
        </w:tc>
        <w:tc>
          <w:tcPr>
            <w:tcW w:w="992" w:type="dxa"/>
            <w:vMerge w:val="restart"/>
            <w:vAlign w:val="center"/>
          </w:tcPr>
          <w:p w:rsidR="00B30DFF" w:rsidRPr="00E73BE1" w:rsidRDefault="00B30DFF" w:rsidP="00F82CA6">
            <w:pPr>
              <w:widowControl w:val="0"/>
              <w:autoSpaceDE w:val="0"/>
              <w:autoSpaceDN w:val="0"/>
              <w:adjustRightInd w:val="0"/>
              <w:spacing w:after="0" w:line="240" w:lineRule="auto"/>
              <w:ind w:left="-68"/>
              <w:jc w:val="center"/>
              <w:rPr>
                <w:rFonts w:ascii="Times New Roman" w:hAnsi="Times New Roman" w:cs="Times New Roman"/>
                <w:sz w:val="18"/>
                <w:szCs w:val="18"/>
              </w:rPr>
            </w:pPr>
            <w:r w:rsidRPr="00E73BE1">
              <w:rPr>
                <w:rFonts w:ascii="Times New Roman" w:hAnsi="Times New Roman" w:cs="Times New Roman"/>
                <w:sz w:val="18"/>
                <w:szCs w:val="18"/>
              </w:rPr>
              <w:t>Единица измерения</w:t>
            </w:r>
          </w:p>
        </w:tc>
        <w:tc>
          <w:tcPr>
            <w:tcW w:w="1134" w:type="dxa"/>
            <w:vMerge w:val="restart"/>
            <w:vAlign w:val="center"/>
          </w:tcPr>
          <w:p w:rsidR="00B30DFF" w:rsidRPr="0029382B" w:rsidRDefault="00B30DFF" w:rsidP="00F82CA6">
            <w:pPr>
              <w:widowControl w:val="0"/>
              <w:autoSpaceDE w:val="0"/>
              <w:autoSpaceDN w:val="0"/>
              <w:adjustRightInd w:val="0"/>
              <w:spacing w:after="0" w:line="240" w:lineRule="auto"/>
              <w:ind w:left="88" w:right="82"/>
              <w:jc w:val="center"/>
              <w:rPr>
                <w:rFonts w:ascii="Times New Roman" w:hAnsi="Times New Roman" w:cs="Times New Roman"/>
                <w:sz w:val="17"/>
                <w:szCs w:val="17"/>
              </w:rPr>
            </w:pPr>
            <w:r w:rsidRPr="0029382B">
              <w:rPr>
                <w:rFonts w:ascii="Times New Roman" w:hAnsi="Times New Roman" w:cs="Times New Roman"/>
                <w:sz w:val="17"/>
                <w:szCs w:val="17"/>
              </w:rPr>
              <w:t>Базовое зна</w:t>
            </w:r>
            <w:r w:rsidRPr="0029382B">
              <w:rPr>
                <w:rFonts w:ascii="Times New Roman" w:hAnsi="Times New Roman" w:cs="Times New Roman"/>
                <w:sz w:val="17"/>
                <w:szCs w:val="17"/>
              </w:rPr>
              <w:softHyphen/>
              <w:t>чение пока</w:t>
            </w:r>
            <w:r w:rsidRPr="0029382B">
              <w:rPr>
                <w:rFonts w:ascii="Times New Roman" w:hAnsi="Times New Roman" w:cs="Times New Roman"/>
                <w:sz w:val="17"/>
                <w:szCs w:val="17"/>
              </w:rPr>
              <w:softHyphen/>
              <w:t>зателя</w:t>
            </w:r>
          </w:p>
          <w:p w:rsidR="00B30DFF" w:rsidRPr="00E73BE1" w:rsidRDefault="00B30DFF" w:rsidP="00F82CA6">
            <w:pPr>
              <w:widowControl w:val="0"/>
              <w:autoSpaceDE w:val="0"/>
              <w:autoSpaceDN w:val="0"/>
              <w:adjustRightInd w:val="0"/>
              <w:spacing w:after="0" w:line="240" w:lineRule="auto"/>
              <w:ind w:left="88" w:right="82"/>
              <w:jc w:val="center"/>
              <w:rPr>
                <w:rFonts w:ascii="Times New Roman" w:hAnsi="Times New Roman" w:cs="Times New Roman"/>
                <w:sz w:val="18"/>
                <w:szCs w:val="18"/>
              </w:rPr>
            </w:pPr>
            <w:r w:rsidRPr="0029382B">
              <w:rPr>
                <w:rFonts w:ascii="Times New Roman" w:hAnsi="Times New Roman" w:cs="Times New Roman"/>
                <w:sz w:val="17"/>
                <w:szCs w:val="17"/>
              </w:rPr>
              <w:t>(на начало реализации подпро</w:t>
            </w:r>
            <w:r w:rsidRPr="0029382B">
              <w:rPr>
                <w:rFonts w:ascii="Times New Roman" w:hAnsi="Times New Roman" w:cs="Times New Roman"/>
                <w:sz w:val="17"/>
                <w:szCs w:val="17"/>
              </w:rPr>
              <w:softHyphen/>
              <w:t>грамм)</w:t>
            </w:r>
          </w:p>
        </w:tc>
        <w:tc>
          <w:tcPr>
            <w:tcW w:w="4536" w:type="dxa"/>
            <w:gridSpan w:val="5"/>
            <w:vAlign w:val="center"/>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r w:rsidRPr="00E73BE1">
              <w:rPr>
                <w:rFonts w:ascii="Times New Roman" w:hAnsi="Times New Roman" w:cs="Times New Roman"/>
                <w:sz w:val="18"/>
                <w:szCs w:val="18"/>
              </w:rPr>
              <w:t>Планируемое значение показателя по годам реализации</w:t>
            </w:r>
          </w:p>
        </w:tc>
        <w:tc>
          <w:tcPr>
            <w:tcW w:w="2410" w:type="dxa"/>
            <w:vMerge w:val="restart"/>
            <w:vAlign w:val="center"/>
          </w:tcPr>
          <w:p w:rsidR="00B30DFF" w:rsidRPr="00E73BE1" w:rsidRDefault="00B30DFF" w:rsidP="00F82CA6">
            <w:pPr>
              <w:widowControl w:val="0"/>
              <w:autoSpaceDE w:val="0"/>
              <w:autoSpaceDN w:val="0"/>
              <w:adjustRightInd w:val="0"/>
              <w:spacing w:after="0" w:line="240" w:lineRule="auto"/>
              <w:ind w:left="88" w:right="82"/>
              <w:jc w:val="center"/>
              <w:rPr>
                <w:rFonts w:ascii="Times New Roman" w:hAnsi="Times New Roman" w:cs="Times New Roman"/>
                <w:sz w:val="18"/>
                <w:szCs w:val="18"/>
              </w:rPr>
            </w:pPr>
            <w:r w:rsidRPr="00553AA0">
              <w:rPr>
                <w:rFonts w:ascii="Times New Roman" w:hAnsi="Times New Roman" w:cs="Times New Roman"/>
                <w:sz w:val="18"/>
                <w:szCs w:val="18"/>
              </w:rPr>
              <w:t>Номер основного мероприятия в перечне мероприятий подпрограммы</w:t>
            </w:r>
          </w:p>
        </w:tc>
      </w:tr>
      <w:tr w:rsidR="005B3E9C" w:rsidRPr="00E73BE1" w:rsidTr="00EB1B6F">
        <w:trPr>
          <w:tblHeader/>
        </w:trPr>
        <w:tc>
          <w:tcPr>
            <w:tcW w:w="567" w:type="dxa"/>
            <w:vMerge/>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5388" w:type="dxa"/>
            <w:vMerge/>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1417" w:type="dxa"/>
            <w:vMerge/>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vMerge/>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1134" w:type="dxa"/>
            <w:vMerge/>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993" w:type="dxa"/>
            <w:vAlign w:val="center"/>
          </w:tcPr>
          <w:p w:rsidR="00B30DFF" w:rsidRPr="00E73BE1" w:rsidRDefault="00B30DFF" w:rsidP="00526870">
            <w:pPr>
              <w:pStyle w:val="ConsPlusCell"/>
              <w:jc w:val="center"/>
              <w:rPr>
                <w:rFonts w:ascii="Times New Roman" w:hAnsi="Times New Roman" w:cs="Times New Roman"/>
                <w:sz w:val="18"/>
                <w:szCs w:val="18"/>
                <w:lang w:eastAsia="en-US"/>
              </w:rPr>
            </w:pPr>
            <w:r w:rsidRPr="00E73BE1">
              <w:rPr>
                <w:rFonts w:ascii="Times New Roman" w:hAnsi="Times New Roman" w:cs="Times New Roman"/>
                <w:sz w:val="18"/>
                <w:szCs w:val="18"/>
                <w:lang w:eastAsia="en-US"/>
              </w:rPr>
              <w:t>20</w:t>
            </w:r>
            <w:r w:rsidR="00526870">
              <w:rPr>
                <w:rFonts w:ascii="Times New Roman" w:hAnsi="Times New Roman" w:cs="Times New Roman"/>
                <w:sz w:val="18"/>
                <w:szCs w:val="18"/>
                <w:lang w:eastAsia="en-US"/>
              </w:rPr>
              <w:t>20</w:t>
            </w:r>
            <w:r w:rsidRPr="00E73BE1">
              <w:rPr>
                <w:rFonts w:ascii="Times New Roman" w:hAnsi="Times New Roman" w:cs="Times New Roman"/>
                <w:sz w:val="18"/>
                <w:szCs w:val="18"/>
                <w:lang w:eastAsia="en-US"/>
              </w:rPr>
              <w:t xml:space="preserve"> год</w:t>
            </w:r>
          </w:p>
        </w:tc>
        <w:tc>
          <w:tcPr>
            <w:tcW w:w="850" w:type="dxa"/>
            <w:vAlign w:val="center"/>
          </w:tcPr>
          <w:p w:rsidR="00B30DFF" w:rsidRPr="00E73BE1" w:rsidRDefault="00B30DFF" w:rsidP="00526870">
            <w:pPr>
              <w:pStyle w:val="ConsPlusCell"/>
              <w:ind w:right="-57"/>
              <w:jc w:val="center"/>
              <w:rPr>
                <w:rFonts w:ascii="Times New Roman" w:hAnsi="Times New Roman" w:cs="Times New Roman"/>
                <w:sz w:val="18"/>
                <w:szCs w:val="18"/>
                <w:lang w:eastAsia="en-US"/>
              </w:rPr>
            </w:pPr>
            <w:r w:rsidRPr="00E73BE1">
              <w:rPr>
                <w:rFonts w:ascii="Times New Roman" w:hAnsi="Times New Roman" w:cs="Times New Roman"/>
                <w:sz w:val="18"/>
                <w:szCs w:val="18"/>
                <w:lang w:eastAsia="en-US"/>
              </w:rPr>
              <w:t>20</w:t>
            </w:r>
            <w:r w:rsidR="00526870">
              <w:rPr>
                <w:rFonts w:ascii="Times New Roman" w:hAnsi="Times New Roman" w:cs="Times New Roman"/>
                <w:sz w:val="18"/>
                <w:szCs w:val="18"/>
                <w:lang w:eastAsia="en-US"/>
              </w:rPr>
              <w:t>21</w:t>
            </w:r>
            <w:r w:rsidRPr="00E73BE1">
              <w:rPr>
                <w:rFonts w:ascii="Times New Roman" w:hAnsi="Times New Roman" w:cs="Times New Roman"/>
                <w:sz w:val="18"/>
                <w:szCs w:val="18"/>
                <w:lang w:eastAsia="en-US"/>
              </w:rPr>
              <w:t xml:space="preserve"> год</w:t>
            </w:r>
          </w:p>
        </w:tc>
        <w:tc>
          <w:tcPr>
            <w:tcW w:w="992" w:type="dxa"/>
            <w:vAlign w:val="center"/>
          </w:tcPr>
          <w:p w:rsidR="00B30DFF" w:rsidRPr="00E73BE1" w:rsidRDefault="00B30DFF" w:rsidP="00526870">
            <w:pPr>
              <w:pStyle w:val="ConsPlusCell"/>
              <w:jc w:val="center"/>
              <w:rPr>
                <w:rFonts w:ascii="Times New Roman" w:hAnsi="Times New Roman" w:cs="Times New Roman"/>
                <w:sz w:val="18"/>
                <w:szCs w:val="18"/>
                <w:lang w:eastAsia="en-US"/>
              </w:rPr>
            </w:pPr>
            <w:r w:rsidRPr="00E73BE1">
              <w:rPr>
                <w:rFonts w:ascii="Times New Roman" w:hAnsi="Times New Roman" w:cs="Times New Roman"/>
                <w:sz w:val="18"/>
                <w:szCs w:val="18"/>
                <w:lang w:eastAsia="en-US"/>
              </w:rPr>
              <w:t>20</w:t>
            </w:r>
            <w:r w:rsidR="00526870">
              <w:rPr>
                <w:rFonts w:ascii="Times New Roman" w:hAnsi="Times New Roman" w:cs="Times New Roman"/>
                <w:sz w:val="18"/>
                <w:szCs w:val="18"/>
                <w:lang w:eastAsia="en-US"/>
              </w:rPr>
              <w:t>22</w:t>
            </w:r>
            <w:r w:rsidRPr="00E73BE1">
              <w:rPr>
                <w:rFonts w:ascii="Times New Roman" w:hAnsi="Times New Roman" w:cs="Times New Roman"/>
                <w:sz w:val="18"/>
                <w:szCs w:val="18"/>
                <w:lang w:eastAsia="en-US"/>
              </w:rPr>
              <w:t xml:space="preserve"> год</w:t>
            </w:r>
          </w:p>
        </w:tc>
        <w:tc>
          <w:tcPr>
            <w:tcW w:w="851" w:type="dxa"/>
            <w:vAlign w:val="center"/>
          </w:tcPr>
          <w:p w:rsidR="00B30DFF" w:rsidRPr="00E73BE1" w:rsidRDefault="00B30DFF" w:rsidP="0029382B">
            <w:pPr>
              <w:pStyle w:val="ConsPlusCell"/>
              <w:jc w:val="center"/>
              <w:rPr>
                <w:rFonts w:ascii="Times New Roman" w:hAnsi="Times New Roman" w:cs="Times New Roman"/>
                <w:sz w:val="18"/>
                <w:szCs w:val="18"/>
                <w:lang w:eastAsia="en-US"/>
              </w:rPr>
            </w:pPr>
            <w:r w:rsidRPr="00E73BE1">
              <w:rPr>
                <w:rFonts w:ascii="Times New Roman" w:hAnsi="Times New Roman" w:cs="Times New Roman"/>
                <w:sz w:val="18"/>
                <w:szCs w:val="18"/>
                <w:lang w:eastAsia="en-US"/>
              </w:rPr>
              <w:t>202</w:t>
            </w:r>
            <w:r w:rsidR="0029382B">
              <w:rPr>
                <w:rFonts w:ascii="Times New Roman" w:hAnsi="Times New Roman" w:cs="Times New Roman"/>
                <w:sz w:val="18"/>
                <w:szCs w:val="18"/>
                <w:lang w:eastAsia="en-US"/>
              </w:rPr>
              <w:t>3</w:t>
            </w:r>
            <w:r w:rsidRPr="00E73BE1">
              <w:rPr>
                <w:rFonts w:ascii="Times New Roman" w:hAnsi="Times New Roman" w:cs="Times New Roman"/>
                <w:sz w:val="18"/>
                <w:szCs w:val="18"/>
                <w:lang w:eastAsia="en-US"/>
              </w:rPr>
              <w:t xml:space="preserve"> год</w:t>
            </w:r>
          </w:p>
        </w:tc>
        <w:tc>
          <w:tcPr>
            <w:tcW w:w="850" w:type="dxa"/>
            <w:vAlign w:val="center"/>
          </w:tcPr>
          <w:p w:rsidR="00B30DFF" w:rsidRPr="00E73BE1" w:rsidRDefault="00B30DFF" w:rsidP="0029382B">
            <w:pPr>
              <w:pStyle w:val="ConsPlusCell"/>
              <w:ind w:left="-2" w:right="-57"/>
              <w:rPr>
                <w:rFonts w:ascii="Times New Roman" w:hAnsi="Times New Roman" w:cs="Times New Roman"/>
                <w:sz w:val="18"/>
                <w:szCs w:val="18"/>
                <w:lang w:eastAsia="en-US"/>
              </w:rPr>
            </w:pPr>
            <w:r w:rsidRPr="00E73BE1">
              <w:rPr>
                <w:rFonts w:ascii="Times New Roman" w:hAnsi="Times New Roman" w:cs="Times New Roman"/>
                <w:sz w:val="18"/>
                <w:szCs w:val="18"/>
                <w:lang w:eastAsia="en-US"/>
              </w:rPr>
              <w:t>202</w:t>
            </w:r>
            <w:r w:rsidR="0029382B">
              <w:rPr>
                <w:rFonts w:ascii="Times New Roman" w:hAnsi="Times New Roman" w:cs="Times New Roman"/>
                <w:sz w:val="18"/>
                <w:szCs w:val="18"/>
                <w:lang w:eastAsia="en-US"/>
              </w:rPr>
              <w:t>4</w:t>
            </w:r>
            <w:r w:rsidRPr="00E73BE1">
              <w:rPr>
                <w:rFonts w:ascii="Times New Roman" w:hAnsi="Times New Roman" w:cs="Times New Roman"/>
                <w:sz w:val="18"/>
                <w:szCs w:val="18"/>
                <w:lang w:eastAsia="en-US"/>
              </w:rPr>
              <w:t xml:space="preserve"> год</w:t>
            </w:r>
          </w:p>
        </w:tc>
        <w:tc>
          <w:tcPr>
            <w:tcW w:w="2410" w:type="dxa"/>
            <w:vMerge/>
          </w:tcPr>
          <w:p w:rsidR="00B30DFF" w:rsidRPr="00E73BE1" w:rsidRDefault="00B30DFF" w:rsidP="00F82CA6">
            <w:pPr>
              <w:pStyle w:val="ConsPlusCell"/>
              <w:ind w:left="-2" w:right="-57"/>
              <w:rPr>
                <w:rFonts w:ascii="Times New Roman" w:hAnsi="Times New Roman" w:cs="Times New Roman"/>
                <w:sz w:val="18"/>
                <w:szCs w:val="18"/>
                <w:lang w:eastAsia="en-US"/>
              </w:rPr>
            </w:pPr>
          </w:p>
        </w:tc>
      </w:tr>
      <w:tr w:rsidR="005B3E9C" w:rsidRPr="00E73BE1" w:rsidTr="00EB1B6F">
        <w:tc>
          <w:tcPr>
            <w:tcW w:w="567" w:type="dxa"/>
            <w:tcBorders>
              <w:top w:val="single" w:sz="4" w:space="0" w:color="auto"/>
              <w:bottom w:val="single" w:sz="4" w:space="0" w:color="auto"/>
              <w:right w:val="single" w:sz="4" w:space="0" w:color="auto"/>
            </w:tcBorders>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157183" w:rsidRPr="0005543A" w:rsidRDefault="00157183" w:rsidP="00136410">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2</w:t>
            </w:r>
          </w:p>
        </w:tc>
        <w:tc>
          <w:tcPr>
            <w:tcW w:w="1417" w:type="dxa"/>
            <w:tcBorders>
              <w:top w:val="single" w:sz="4" w:space="0" w:color="auto"/>
              <w:left w:val="single" w:sz="4" w:space="0" w:color="auto"/>
              <w:bottom w:val="single" w:sz="4" w:space="0" w:color="auto"/>
            </w:tcBorders>
            <w:vAlign w:val="center"/>
          </w:tcPr>
          <w:p w:rsidR="00157183"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3</w:t>
            </w:r>
          </w:p>
        </w:tc>
        <w:tc>
          <w:tcPr>
            <w:tcW w:w="992" w:type="dxa"/>
            <w:vAlign w:val="center"/>
          </w:tcPr>
          <w:p w:rsidR="00157183"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4</w:t>
            </w:r>
          </w:p>
        </w:tc>
        <w:tc>
          <w:tcPr>
            <w:tcW w:w="1134" w:type="dxa"/>
            <w:vAlign w:val="center"/>
          </w:tcPr>
          <w:p w:rsidR="00157183" w:rsidRPr="00C870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5</w:t>
            </w:r>
          </w:p>
        </w:tc>
        <w:tc>
          <w:tcPr>
            <w:tcW w:w="993" w:type="dxa"/>
            <w:vAlign w:val="center"/>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6</w:t>
            </w:r>
          </w:p>
        </w:tc>
        <w:tc>
          <w:tcPr>
            <w:tcW w:w="850" w:type="dxa"/>
            <w:vAlign w:val="center"/>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7</w:t>
            </w:r>
          </w:p>
        </w:tc>
        <w:tc>
          <w:tcPr>
            <w:tcW w:w="992" w:type="dxa"/>
            <w:vAlign w:val="center"/>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8</w:t>
            </w:r>
          </w:p>
        </w:tc>
        <w:tc>
          <w:tcPr>
            <w:tcW w:w="851" w:type="dxa"/>
            <w:vAlign w:val="center"/>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9</w:t>
            </w:r>
          </w:p>
        </w:tc>
        <w:tc>
          <w:tcPr>
            <w:tcW w:w="850" w:type="dxa"/>
            <w:vAlign w:val="center"/>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10</w:t>
            </w:r>
          </w:p>
        </w:tc>
        <w:tc>
          <w:tcPr>
            <w:tcW w:w="2410" w:type="dxa"/>
            <w:vAlign w:val="center"/>
          </w:tcPr>
          <w:p w:rsidR="00157183"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11</w:t>
            </w:r>
          </w:p>
        </w:tc>
      </w:tr>
      <w:tr w:rsidR="00157183" w:rsidRPr="00E73BE1" w:rsidTr="005B3E9C">
        <w:tc>
          <w:tcPr>
            <w:tcW w:w="567" w:type="dxa"/>
            <w:tcBorders>
              <w:top w:val="single" w:sz="4" w:space="0" w:color="auto"/>
              <w:bottom w:val="single" w:sz="4" w:space="0" w:color="auto"/>
              <w:right w:val="single" w:sz="4" w:space="0" w:color="auto"/>
            </w:tcBorders>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p>
        </w:tc>
        <w:tc>
          <w:tcPr>
            <w:tcW w:w="15877" w:type="dxa"/>
            <w:gridSpan w:val="10"/>
            <w:tcBorders>
              <w:top w:val="single" w:sz="4" w:space="0" w:color="auto"/>
              <w:left w:val="single" w:sz="4" w:space="0" w:color="auto"/>
              <w:bottom w:val="single" w:sz="4" w:space="0" w:color="auto"/>
            </w:tcBorders>
            <w:shd w:val="clear" w:color="000000" w:fill="FFFFFF" w:themeFill="background1"/>
            <w:vAlign w:val="center"/>
          </w:tcPr>
          <w:p w:rsidR="00157183" w:rsidRPr="00157183" w:rsidRDefault="00157183" w:rsidP="00157183">
            <w:pPr>
              <w:pStyle w:val="aff8"/>
              <w:widowControl w:val="0"/>
              <w:numPr>
                <w:ilvl w:val="0"/>
                <w:numId w:val="11"/>
              </w:numPr>
              <w:autoSpaceDE w:val="0"/>
              <w:autoSpaceDN w:val="0"/>
              <w:adjustRightInd w:val="0"/>
              <w:spacing w:after="0" w:line="240" w:lineRule="auto"/>
              <w:jc w:val="center"/>
              <w:rPr>
                <w:rFonts w:ascii="Times New Roman" w:hAnsi="Times New Roman" w:cs="Times New Roman"/>
                <w:sz w:val="18"/>
                <w:szCs w:val="18"/>
              </w:rPr>
            </w:pPr>
            <w:r w:rsidRPr="00157183">
              <w:rPr>
                <w:rFonts w:ascii="Times New Roman" w:hAnsi="Times New Roman" w:cs="Times New Roman"/>
                <w:b/>
                <w:bCs/>
                <w:sz w:val="18"/>
                <w:szCs w:val="18"/>
              </w:rPr>
              <w:t>Подпрограмма «Инвестиции»</w:t>
            </w:r>
          </w:p>
        </w:tc>
      </w:tr>
      <w:tr w:rsidR="005B3E9C" w:rsidRPr="006E59DF" w:rsidTr="00EB1B6F">
        <w:tc>
          <w:tcPr>
            <w:tcW w:w="567" w:type="dxa"/>
            <w:tcBorders>
              <w:top w:val="single" w:sz="4" w:space="0" w:color="auto"/>
              <w:bottom w:val="single" w:sz="4" w:space="0" w:color="auto"/>
              <w:right w:val="single" w:sz="4" w:space="0" w:color="auto"/>
            </w:tcBorders>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1.1</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C43247" w:rsidRPr="006E59DF" w:rsidRDefault="00C43247" w:rsidP="00CB2310">
            <w:pPr>
              <w:spacing w:after="0" w:line="240" w:lineRule="auto"/>
              <w:rPr>
                <w:rFonts w:ascii="Times New Roman" w:hAnsi="Times New Roman" w:cs="Times New Roman"/>
                <w:sz w:val="18"/>
                <w:szCs w:val="18"/>
                <w:lang w:eastAsia="ru-RU"/>
              </w:rPr>
            </w:pPr>
            <w:r w:rsidRPr="006E59DF">
              <w:rPr>
                <w:rFonts w:ascii="Times New Roman" w:hAnsi="Times New Roman" w:cs="Times New Roman"/>
                <w:sz w:val="18"/>
                <w:szCs w:val="18"/>
                <w:lang w:eastAsia="ru-RU"/>
              </w:rPr>
              <w:t>Объем инвестиций, привлеченных в основной капитал (без учета бюджетных инвестиций), на душу населения</w:t>
            </w:r>
          </w:p>
        </w:tc>
        <w:tc>
          <w:tcPr>
            <w:tcW w:w="1417" w:type="dxa"/>
            <w:tcBorders>
              <w:top w:val="single" w:sz="4" w:space="0" w:color="auto"/>
              <w:left w:val="single" w:sz="4" w:space="0" w:color="auto"/>
              <w:bottom w:val="single" w:sz="4" w:space="0" w:color="auto"/>
            </w:tcBorders>
            <w:vAlign w:val="center"/>
          </w:tcPr>
          <w:p w:rsidR="005722A3" w:rsidRPr="006E59DF" w:rsidRDefault="005722A3" w:rsidP="005722A3">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ВДЛ (Указ Президента РФ № 193)</w:t>
            </w:r>
          </w:p>
          <w:p w:rsidR="005722A3" w:rsidRPr="006E59DF" w:rsidRDefault="005722A3" w:rsidP="00CB2310">
            <w:pPr>
              <w:widowControl w:val="0"/>
              <w:autoSpaceDE w:val="0"/>
              <w:autoSpaceDN w:val="0"/>
              <w:adjustRightInd w:val="0"/>
              <w:spacing w:after="0" w:line="240" w:lineRule="auto"/>
              <w:jc w:val="center"/>
              <w:rPr>
                <w:rFonts w:ascii="Times New Roman" w:hAnsi="Times New Roman" w:cs="Times New Roman"/>
                <w:sz w:val="18"/>
                <w:szCs w:val="18"/>
                <w:lang w:eastAsia="ru-RU"/>
              </w:rPr>
            </w:pPr>
          </w:p>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lang w:eastAsia="ru-RU"/>
              </w:rPr>
              <w:t>Рейтинг-50</w:t>
            </w:r>
          </w:p>
        </w:tc>
        <w:tc>
          <w:tcPr>
            <w:tcW w:w="992" w:type="dxa"/>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тыс. руб.</w:t>
            </w:r>
          </w:p>
        </w:tc>
        <w:tc>
          <w:tcPr>
            <w:tcW w:w="1134"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40</w:t>
            </w:r>
          </w:p>
        </w:tc>
        <w:tc>
          <w:tcPr>
            <w:tcW w:w="993"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41</w:t>
            </w:r>
          </w:p>
        </w:tc>
        <w:tc>
          <w:tcPr>
            <w:tcW w:w="850"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42</w:t>
            </w:r>
          </w:p>
        </w:tc>
        <w:tc>
          <w:tcPr>
            <w:tcW w:w="992" w:type="dxa"/>
            <w:vAlign w:val="center"/>
          </w:tcPr>
          <w:p w:rsidR="00C43247" w:rsidRPr="006E59DF" w:rsidRDefault="00C43247" w:rsidP="00463B3E">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w:t>
            </w:r>
            <w:r w:rsidR="00463B3E" w:rsidRPr="006E59DF">
              <w:rPr>
                <w:rFonts w:ascii="Times New Roman" w:hAnsi="Times New Roman" w:cs="Times New Roman"/>
                <w:sz w:val="18"/>
                <w:szCs w:val="18"/>
                <w:lang w:eastAsia="ru-RU"/>
              </w:rPr>
              <w:t>3,5</w:t>
            </w:r>
          </w:p>
        </w:tc>
        <w:tc>
          <w:tcPr>
            <w:tcW w:w="851" w:type="dxa"/>
            <w:vAlign w:val="center"/>
          </w:tcPr>
          <w:p w:rsidR="00C43247" w:rsidRPr="006E59DF" w:rsidRDefault="00463B3E"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45,1</w:t>
            </w:r>
          </w:p>
        </w:tc>
        <w:tc>
          <w:tcPr>
            <w:tcW w:w="850" w:type="dxa"/>
            <w:vAlign w:val="center"/>
          </w:tcPr>
          <w:p w:rsidR="00C43247" w:rsidRPr="006E59DF" w:rsidRDefault="00463B3E"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46,9</w:t>
            </w:r>
          </w:p>
        </w:tc>
        <w:tc>
          <w:tcPr>
            <w:tcW w:w="2410" w:type="dxa"/>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2</w:t>
            </w:r>
          </w:p>
        </w:tc>
      </w:tr>
      <w:tr w:rsidR="005B3E9C" w:rsidRPr="006E59DF" w:rsidTr="00EB1B6F">
        <w:trPr>
          <w:trHeight w:val="887"/>
        </w:trPr>
        <w:tc>
          <w:tcPr>
            <w:tcW w:w="567" w:type="dxa"/>
            <w:tcBorders>
              <w:top w:val="single" w:sz="4" w:space="0" w:color="auto"/>
              <w:bottom w:val="single" w:sz="4" w:space="0" w:color="auto"/>
              <w:right w:val="single" w:sz="4" w:space="0" w:color="auto"/>
            </w:tcBorders>
            <w:vAlign w:val="center"/>
          </w:tcPr>
          <w:p w:rsidR="00C43247" w:rsidRPr="006E59DF" w:rsidRDefault="00C43247" w:rsidP="00767A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1.2</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C43247" w:rsidRPr="006E59DF" w:rsidRDefault="00C43247" w:rsidP="00EF5E3A">
            <w:pPr>
              <w:spacing w:after="0" w:line="240" w:lineRule="auto"/>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Процент заполняемости </w:t>
            </w:r>
            <w:r w:rsidR="00246580" w:rsidRPr="006E59DF">
              <w:rPr>
                <w:rFonts w:ascii="Times New Roman" w:hAnsi="Times New Roman" w:cs="Times New Roman"/>
                <w:sz w:val="18"/>
                <w:szCs w:val="18"/>
                <w:lang w:eastAsia="ru-RU"/>
              </w:rPr>
              <w:t>многофункциональны</w:t>
            </w:r>
            <w:r w:rsidR="00246580" w:rsidRPr="006E59DF">
              <w:rPr>
                <w:rFonts w:cs="Times New Roman"/>
                <w:iCs/>
                <w:sz w:val="18"/>
                <w:szCs w:val="18"/>
              </w:rPr>
              <w:t>х</w:t>
            </w:r>
            <w:r w:rsidR="00246580" w:rsidRPr="006E59DF">
              <w:rPr>
                <w:rFonts w:cs="Times New Roman"/>
                <w:i/>
                <w:sz w:val="18"/>
                <w:szCs w:val="18"/>
              </w:rPr>
              <w:t xml:space="preserve"> </w:t>
            </w:r>
            <w:r w:rsidRPr="006E59DF">
              <w:rPr>
                <w:rFonts w:ascii="Times New Roman" w:hAnsi="Times New Roman" w:cs="Times New Roman"/>
                <w:sz w:val="18"/>
                <w:szCs w:val="18"/>
                <w:lang w:eastAsia="ru-RU"/>
              </w:rPr>
              <w:t xml:space="preserve">индустриальных парков, технологических парков, промышленных площадок </w:t>
            </w:r>
          </w:p>
        </w:tc>
        <w:tc>
          <w:tcPr>
            <w:tcW w:w="1417" w:type="dxa"/>
            <w:tcBorders>
              <w:top w:val="single" w:sz="4" w:space="0" w:color="auto"/>
              <w:left w:val="single" w:sz="4" w:space="0" w:color="auto"/>
              <w:bottom w:val="single" w:sz="4" w:space="0" w:color="auto"/>
            </w:tcBorders>
            <w:vAlign w:val="center"/>
          </w:tcPr>
          <w:p w:rsidR="00C43247" w:rsidRPr="006E59DF" w:rsidRDefault="00C43247" w:rsidP="00B256D2">
            <w:pPr>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lang w:eastAsia="ru-RU"/>
              </w:rPr>
              <w:t>Отраслевой показатель (показатель госпрограммы)</w:t>
            </w:r>
          </w:p>
        </w:tc>
        <w:tc>
          <w:tcPr>
            <w:tcW w:w="992" w:type="dxa"/>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процент</w:t>
            </w:r>
          </w:p>
        </w:tc>
        <w:tc>
          <w:tcPr>
            <w:tcW w:w="1134" w:type="dxa"/>
            <w:vAlign w:val="center"/>
          </w:tcPr>
          <w:p w:rsidR="00C43247" w:rsidRPr="006E59DF" w:rsidRDefault="00EA4D05"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13,75</w:t>
            </w:r>
          </w:p>
        </w:tc>
        <w:tc>
          <w:tcPr>
            <w:tcW w:w="993" w:type="dxa"/>
            <w:vAlign w:val="center"/>
          </w:tcPr>
          <w:p w:rsidR="00C43247" w:rsidRPr="006E59DF" w:rsidRDefault="00EA4D05"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13,84</w:t>
            </w:r>
          </w:p>
        </w:tc>
        <w:tc>
          <w:tcPr>
            <w:tcW w:w="850" w:type="dxa"/>
            <w:vAlign w:val="center"/>
          </w:tcPr>
          <w:p w:rsidR="00C43247" w:rsidRPr="006E59DF" w:rsidRDefault="00EA4D05"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15,56</w:t>
            </w:r>
          </w:p>
        </w:tc>
        <w:tc>
          <w:tcPr>
            <w:tcW w:w="992" w:type="dxa"/>
            <w:vAlign w:val="center"/>
          </w:tcPr>
          <w:p w:rsidR="00C43247" w:rsidRPr="006E59DF" w:rsidRDefault="00EA4D05"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19,02</w:t>
            </w:r>
          </w:p>
        </w:tc>
        <w:tc>
          <w:tcPr>
            <w:tcW w:w="851" w:type="dxa"/>
            <w:vAlign w:val="center"/>
          </w:tcPr>
          <w:p w:rsidR="00C43247" w:rsidRPr="006E59DF" w:rsidRDefault="00EA4D05"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22,48</w:t>
            </w:r>
          </w:p>
        </w:tc>
        <w:tc>
          <w:tcPr>
            <w:tcW w:w="850" w:type="dxa"/>
            <w:vAlign w:val="center"/>
          </w:tcPr>
          <w:p w:rsidR="00C43247" w:rsidRPr="006E59DF" w:rsidRDefault="00EA4D05"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30,26</w:t>
            </w:r>
          </w:p>
        </w:tc>
        <w:tc>
          <w:tcPr>
            <w:tcW w:w="2410" w:type="dxa"/>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2</w:t>
            </w:r>
          </w:p>
        </w:tc>
      </w:tr>
      <w:tr w:rsidR="005B3E9C" w:rsidRPr="006E59DF" w:rsidTr="00EB1B6F">
        <w:trPr>
          <w:trHeight w:val="423"/>
        </w:trPr>
        <w:tc>
          <w:tcPr>
            <w:tcW w:w="567" w:type="dxa"/>
            <w:tcBorders>
              <w:top w:val="single" w:sz="4" w:space="0" w:color="auto"/>
              <w:bottom w:val="single" w:sz="4" w:space="0" w:color="auto"/>
              <w:right w:val="single" w:sz="4" w:space="0" w:color="auto"/>
            </w:tcBorders>
            <w:vAlign w:val="center"/>
          </w:tcPr>
          <w:p w:rsidR="00C43247" w:rsidRPr="006E59DF" w:rsidRDefault="00C43247" w:rsidP="00767A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w:t>
            </w:r>
            <w:r w:rsidR="00443AEB" w:rsidRPr="006E59DF">
              <w:rPr>
                <w:rFonts w:ascii="Times New Roman" w:hAnsi="Times New Roman" w:cs="Times New Roman"/>
                <w:sz w:val="18"/>
                <w:szCs w:val="18"/>
              </w:rPr>
              <w:t>3</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C43247" w:rsidRPr="006E59DF" w:rsidRDefault="00C43247" w:rsidP="00F026F1">
            <w:pPr>
              <w:spacing w:after="0" w:line="240" w:lineRule="auto"/>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Количество </w:t>
            </w:r>
            <w:r w:rsidR="00246580" w:rsidRPr="006E59DF">
              <w:rPr>
                <w:rFonts w:ascii="Times New Roman" w:hAnsi="Times New Roman" w:cs="Times New Roman"/>
                <w:sz w:val="18"/>
                <w:szCs w:val="18"/>
                <w:lang w:eastAsia="ru-RU"/>
              </w:rPr>
              <w:t>многофункциональны</w:t>
            </w:r>
            <w:r w:rsidR="00246580" w:rsidRPr="006E59DF">
              <w:rPr>
                <w:rFonts w:cs="Times New Roman"/>
                <w:iCs/>
                <w:sz w:val="18"/>
                <w:szCs w:val="18"/>
              </w:rPr>
              <w:t>х</w:t>
            </w:r>
            <w:r w:rsidR="00246580" w:rsidRPr="006E59DF">
              <w:rPr>
                <w:rFonts w:cs="Times New Roman"/>
                <w:i/>
                <w:sz w:val="18"/>
                <w:szCs w:val="18"/>
              </w:rPr>
              <w:t xml:space="preserve"> </w:t>
            </w:r>
            <w:r w:rsidRPr="006E59DF">
              <w:rPr>
                <w:rFonts w:ascii="Times New Roman" w:hAnsi="Times New Roman" w:cs="Times New Roman"/>
                <w:sz w:val="18"/>
                <w:szCs w:val="18"/>
                <w:lang w:eastAsia="ru-RU"/>
              </w:rPr>
              <w:t>индустриальных парков, технологических парков, промышленных площадок</w:t>
            </w:r>
          </w:p>
        </w:tc>
        <w:tc>
          <w:tcPr>
            <w:tcW w:w="1417" w:type="dxa"/>
            <w:tcBorders>
              <w:top w:val="single" w:sz="4" w:space="0" w:color="auto"/>
              <w:left w:val="single" w:sz="4" w:space="0" w:color="auto"/>
              <w:bottom w:val="single" w:sz="4" w:space="0" w:color="auto"/>
            </w:tcBorders>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lang w:eastAsia="ru-RU"/>
              </w:rPr>
              <w:t>Обращение Губернатора Московской области</w:t>
            </w:r>
          </w:p>
        </w:tc>
        <w:tc>
          <w:tcPr>
            <w:tcW w:w="992" w:type="dxa"/>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единиц</w:t>
            </w:r>
          </w:p>
        </w:tc>
        <w:tc>
          <w:tcPr>
            <w:tcW w:w="1134"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w:t>
            </w:r>
          </w:p>
        </w:tc>
        <w:tc>
          <w:tcPr>
            <w:tcW w:w="993"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850"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992"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851"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850"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2410" w:type="dxa"/>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2</w:t>
            </w:r>
          </w:p>
        </w:tc>
      </w:tr>
      <w:tr w:rsidR="005B3E9C" w:rsidRPr="006E59DF" w:rsidTr="00EB1B6F">
        <w:trPr>
          <w:trHeight w:val="430"/>
        </w:trPr>
        <w:tc>
          <w:tcPr>
            <w:tcW w:w="567" w:type="dxa"/>
            <w:tcBorders>
              <w:top w:val="single" w:sz="4" w:space="0" w:color="auto"/>
              <w:bottom w:val="single" w:sz="4" w:space="0" w:color="auto"/>
              <w:right w:val="single" w:sz="4" w:space="0" w:color="auto"/>
            </w:tcBorders>
            <w:vAlign w:val="center"/>
          </w:tcPr>
          <w:p w:rsidR="00C43247" w:rsidRPr="006E59DF" w:rsidRDefault="00C43247" w:rsidP="00767A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w:t>
            </w:r>
            <w:r w:rsidR="00443AEB" w:rsidRPr="006E59DF">
              <w:rPr>
                <w:rFonts w:ascii="Times New Roman" w:hAnsi="Times New Roman" w:cs="Times New Roman"/>
                <w:sz w:val="18"/>
                <w:szCs w:val="18"/>
              </w:rPr>
              <w:t>4</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C43247" w:rsidRPr="006E59DF" w:rsidRDefault="00C43247" w:rsidP="0056560C">
            <w:pPr>
              <w:spacing w:after="0" w:line="240" w:lineRule="auto"/>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Количество привлеченных резидентов на территории </w:t>
            </w:r>
            <w:r w:rsidR="004B63FC" w:rsidRPr="006E59DF">
              <w:rPr>
                <w:rFonts w:ascii="Times New Roman" w:hAnsi="Times New Roman" w:cs="Times New Roman"/>
                <w:sz w:val="18"/>
                <w:szCs w:val="18"/>
                <w:lang w:eastAsia="ru-RU"/>
              </w:rPr>
              <w:t xml:space="preserve">многофункциональных индустриальных парков, технологических парков, промышленных площадок </w:t>
            </w:r>
            <w:r w:rsidRPr="006E59DF">
              <w:rPr>
                <w:rFonts w:ascii="Times New Roman" w:hAnsi="Times New Roman" w:cs="Times New Roman"/>
                <w:sz w:val="18"/>
                <w:szCs w:val="18"/>
                <w:lang w:eastAsia="ru-RU"/>
              </w:rPr>
              <w:t xml:space="preserve">муниципальных образований Московской области </w:t>
            </w:r>
          </w:p>
        </w:tc>
        <w:tc>
          <w:tcPr>
            <w:tcW w:w="1417" w:type="dxa"/>
            <w:tcBorders>
              <w:top w:val="single" w:sz="4" w:space="0" w:color="auto"/>
              <w:left w:val="single" w:sz="4" w:space="0" w:color="auto"/>
              <w:bottom w:val="single" w:sz="4" w:space="0" w:color="auto"/>
            </w:tcBorders>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lang w:eastAsia="ru-RU"/>
              </w:rPr>
              <w:t>Отраслевой показатель (показатель госпрограммы)</w:t>
            </w:r>
          </w:p>
        </w:tc>
        <w:tc>
          <w:tcPr>
            <w:tcW w:w="992" w:type="dxa"/>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единиц</w:t>
            </w:r>
          </w:p>
        </w:tc>
        <w:tc>
          <w:tcPr>
            <w:tcW w:w="1134" w:type="dxa"/>
            <w:vAlign w:val="center"/>
          </w:tcPr>
          <w:p w:rsidR="00C43247" w:rsidRPr="006E59DF" w:rsidRDefault="00550D81"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25</w:t>
            </w:r>
          </w:p>
        </w:tc>
        <w:tc>
          <w:tcPr>
            <w:tcW w:w="993" w:type="dxa"/>
            <w:vAlign w:val="center"/>
          </w:tcPr>
          <w:p w:rsidR="00C43247" w:rsidRPr="006E59DF"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2</w:t>
            </w:r>
          </w:p>
        </w:tc>
        <w:tc>
          <w:tcPr>
            <w:tcW w:w="850" w:type="dxa"/>
            <w:vAlign w:val="center"/>
          </w:tcPr>
          <w:p w:rsidR="00C43247" w:rsidRPr="006E59DF" w:rsidRDefault="00550D81"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w:t>
            </w:r>
          </w:p>
          <w:p w:rsidR="00901746" w:rsidRPr="006E59DF" w:rsidRDefault="00901746" w:rsidP="00B5447D">
            <w:pPr>
              <w:autoSpaceDE w:val="0"/>
              <w:autoSpaceDN w:val="0"/>
              <w:adjustRightInd w:val="0"/>
              <w:spacing w:after="0" w:line="240" w:lineRule="auto"/>
              <w:jc w:val="center"/>
              <w:rPr>
                <w:rFonts w:ascii="Times New Roman" w:hAnsi="Times New Roman" w:cs="Times New Roman"/>
                <w:sz w:val="18"/>
                <w:szCs w:val="18"/>
                <w:lang w:eastAsia="ru-RU"/>
              </w:rPr>
            </w:pPr>
          </w:p>
        </w:tc>
        <w:tc>
          <w:tcPr>
            <w:tcW w:w="992" w:type="dxa"/>
            <w:vAlign w:val="center"/>
          </w:tcPr>
          <w:p w:rsidR="00C43247" w:rsidRPr="006E59DF" w:rsidRDefault="00550D81"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2</w:t>
            </w:r>
          </w:p>
        </w:tc>
        <w:tc>
          <w:tcPr>
            <w:tcW w:w="851" w:type="dxa"/>
            <w:vAlign w:val="center"/>
          </w:tcPr>
          <w:p w:rsidR="00C43247" w:rsidRPr="006E59DF" w:rsidRDefault="00A45613" w:rsidP="00550D81">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w:t>
            </w:r>
          </w:p>
        </w:tc>
        <w:tc>
          <w:tcPr>
            <w:tcW w:w="850" w:type="dxa"/>
            <w:vAlign w:val="center"/>
          </w:tcPr>
          <w:p w:rsidR="00C43247" w:rsidRPr="006E59DF" w:rsidRDefault="00A45613" w:rsidP="00550D81">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w:t>
            </w:r>
          </w:p>
        </w:tc>
        <w:tc>
          <w:tcPr>
            <w:tcW w:w="2410" w:type="dxa"/>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2</w:t>
            </w:r>
          </w:p>
        </w:tc>
      </w:tr>
      <w:tr w:rsidR="005B3E9C" w:rsidRPr="006E59DF" w:rsidTr="00EB1B6F">
        <w:trPr>
          <w:trHeight w:val="430"/>
        </w:trPr>
        <w:tc>
          <w:tcPr>
            <w:tcW w:w="567" w:type="dxa"/>
            <w:tcBorders>
              <w:top w:val="single" w:sz="4" w:space="0" w:color="auto"/>
              <w:bottom w:val="single" w:sz="4" w:space="0" w:color="auto"/>
              <w:right w:val="single" w:sz="4" w:space="0" w:color="auto"/>
            </w:tcBorders>
            <w:vAlign w:val="center"/>
          </w:tcPr>
          <w:p w:rsidR="00C43247" w:rsidRPr="006E59DF" w:rsidRDefault="00C43247" w:rsidP="00767A8C">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w:t>
            </w:r>
            <w:r w:rsidR="00443AEB" w:rsidRPr="006E59DF">
              <w:rPr>
                <w:rFonts w:ascii="Times New Roman" w:hAnsi="Times New Roman" w:cs="Times New Roman"/>
                <w:sz w:val="18"/>
                <w:szCs w:val="18"/>
              </w:rPr>
              <w:t>5</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C43247" w:rsidRPr="006E59DF" w:rsidRDefault="00C43247" w:rsidP="00F026F1">
            <w:pPr>
              <w:spacing w:after="0" w:line="240" w:lineRule="auto"/>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Площадь территории, на которую привлечены новые резиденты</w:t>
            </w:r>
          </w:p>
        </w:tc>
        <w:tc>
          <w:tcPr>
            <w:tcW w:w="1417" w:type="dxa"/>
            <w:tcBorders>
              <w:top w:val="single" w:sz="4" w:space="0" w:color="auto"/>
              <w:left w:val="single" w:sz="4" w:space="0" w:color="auto"/>
              <w:bottom w:val="single" w:sz="4" w:space="0" w:color="auto"/>
            </w:tcBorders>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lang w:eastAsia="ru-RU"/>
              </w:rPr>
              <w:t>Отраслевой показатель (показатель госпрограммы)</w:t>
            </w:r>
          </w:p>
        </w:tc>
        <w:tc>
          <w:tcPr>
            <w:tcW w:w="992" w:type="dxa"/>
            <w:tcBorders>
              <w:bottom w:val="single" w:sz="4" w:space="0" w:color="auto"/>
            </w:tcBorders>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га</w:t>
            </w:r>
          </w:p>
        </w:tc>
        <w:tc>
          <w:tcPr>
            <w:tcW w:w="1134" w:type="dxa"/>
            <w:tcBorders>
              <w:bottom w:val="single" w:sz="4" w:space="0" w:color="auto"/>
            </w:tcBorders>
            <w:vAlign w:val="center"/>
          </w:tcPr>
          <w:p w:rsidR="00C43247" w:rsidRPr="006E59DF" w:rsidRDefault="00750429"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15,9</w:t>
            </w:r>
          </w:p>
        </w:tc>
        <w:tc>
          <w:tcPr>
            <w:tcW w:w="993" w:type="dxa"/>
            <w:tcBorders>
              <w:bottom w:val="single" w:sz="4" w:space="0" w:color="auto"/>
            </w:tcBorders>
            <w:vAlign w:val="center"/>
          </w:tcPr>
          <w:p w:rsidR="00C43247" w:rsidRPr="006E59DF" w:rsidRDefault="00750429"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16</w:t>
            </w:r>
          </w:p>
        </w:tc>
        <w:tc>
          <w:tcPr>
            <w:tcW w:w="850" w:type="dxa"/>
            <w:tcBorders>
              <w:bottom w:val="single" w:sz="4" w:space="0" w:color="auto"/>
            </w:tcBorders>
            <w:vAlign w:val="center"/>
          </w:tcPr>
          <w:p w:rsidR="00C43247" w:rsidRPr="006E59DF" w:rsidRDefault="00750429"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18</w:t>
            </w:r>
          </w:p>
        </w:tc>
        <w:tc>
          <w:tcPr>
            <w:tcW w:w="992" w:type="dxa"/>
            <w:tcBorders>
              <w:bottom w:val="single" w:sz="4" w:space="0" w:color="auto"/>
            </w:tcBorders>
            <w:vAlign w:val="center"/>
          </w:tcPr>
          <w:p w:rsidR="00C43247" w:rsidRPr="006E59DF" w:rsidRDefault="00750429"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22</w:t>
            </w:r>
          </w:p>
        </w:tc>
        <w:tc>
          <w:tcPr>
            <w:tcW w:w="851" w:type="dxa"/>
            <w:tcBorders>
              <w:bottom w:val="single" w:sz="4" w:space="0" w:color="auto"/>
            </w:tcBorders>
            <w:vAlign w:val="center"/>
          </w:tcPr>
          <w:p w:rsidR="00C43247" w:rsidRPr="006E59DF" w:rsidRDefault="00750429"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26</w:t>
            </w:r>
          </w:p>
        </w:tc>
        <w:tc>
          <w:tcPr>
            <w:tcW w:w="850" w:type="dxa"/>
            <w:tcBorders>
              <w:bottom w:val="single" w:sz="4" w:space="0" w:color="auto"/>
            </w:tcBorders>
            <w:vAlign w:val="center"/>
          </w:tcPr>
          <w:p w:rsidR="00C43247" w:rsidRPr="006E59DF" w:rsidRDefault="00750429" w:rsidP="00B5447D">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35</w:t>
            </w:r>
          </w:p>
        </w:tc>
        <w:tc>
          <w:tcPr>
            <w:tcW w:w="2410" w:type="dxa"/>
            <w:tcBorders>
              <w:bottom w:val="single" w:sz="4" w:space="0" w:color="auto"/>
            </w:tcBorders>
            <w:vAlign w:val="center"/>
          </w:tcPr>
          <w:p w:rsidR="00C43247" w:rsidRPr="006E59DF"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2</w:t>
            </w:r>
          </w:p>
        </w:tc>
      </w:tr>
      <w:tr w:rsidR="005B3E9C" w:rsidRPr="006E59DF" w:rsidTr="00EB1B6F">
        <w:trPr>
          <w:trHeight w:val="430"/>
        </w:trPr>
        <w:tc>
          <w:tcPr>
            <w:tcW w:w="567" w:type="dxa"/>
            <w:tcBorders>
              <w:top w:val="single" w:sz="4" w:space="0" w:color="auto"/>
              <w:bottom w:val="single" w:sz="4" w:space="0" w:color="auto"/>
              <w:right w:val="single" w:sz="4" w:space="0" w:color="auto"/>
            </w:tcBorders>
            <w:vAlign w:val="center"/>
          </w:tcPr>
          <w:p w:rsidR="005757CF" w:rsidRPr="006E59DF" w:rsidRDefault="005757CF" w:rsidP="00301571">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1.6</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5757CF" w:rsidRPr="006E59DF" w:rsidRDefault="005757CF" w:rsidP="00021896">
            <w:pPr>
              <w:spacing w:after="0" w:line="240" w:lineRule="auto"/>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 Увеличение среднемесячной заработной платы работников организаций, не относящихся к субъектам малого предпринимательства</w:t>
            </w:r>
          </w:p>
        </w:tc>
        <w:tc>
          <w:tcPr>
            <w:tcW w:w="1417" w:type="dxa"/>
            <w:tcBorders>
              <w:top w:val="single" w:sz="4" w:space="0" w:color="auto"/>
              <w:left w:val="single" w:sz="4" w:space="0" w:color="auto"/>
              <w:bottom w:val="single" w:sz="4" w:space="0" w:color="auto"/>
            </w:tcBorders>
            <w:vAlign w:val="center"/>
          </w:tcPr>
          <w:p w:rsidR="005757CF" w:rsidRPr="006E59DF" w:rsidRDefault="005757CF" w:rsidP="00A5546C">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Указной</w:t>
            </w:r>
          </w:p>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p>
        </w:tc>
        <w:tc>
          <w:tcPr>
            <w:tcW w:w="992"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процент</w:t>
            </w:r>
          </w:p>
        </w:tc>
        <w:tc>
          <w:tcPr>
            <w:tcW w:w="1134"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102,6</w:t>
            </w:r>
          </w:p>
        </w:tc>
        <w:tc>
          <w:tcPr>
            <w:tcW w:w="993"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102,9</w:t>
            </w:r>
          </w:p>
        </w:tc>
        <w:tc>
          <w:tcPr>
            <w:tcW w:w="850"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103,9</w:t>
            </w:r>
          </w:p>
        </w:tc>
        <w:tc>
          <w:tcPr>
            <w:tcW w:w="992"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104,6</w:t>
            </w:r>
          </w:p>
        </w:tc>
        <w:tc>
          <w:tcPr>
            <w:tcW w:w="851"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105,0</w:t>
            </w:r>
          </w:p>
        </w:tc>
        <w:tc>
          <w:tcPr>
            <w:tcW w:w="850"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105,2</w:t>
            </w:r>
          </w:p>
        </w:tc>
        <w:tc>
          <w:tcPr>
            <w:tcW w:w="2410"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7</w:t>
            </w:r>
          </w:p>
        </w:tc>
      </w:tr>
      <w:tr w:rsidR="005B3E9C" w:rsidRPr="006E59DF" w:rsidTr="00EB1B6F">
        <w:trPr>
          <w:trHeight w:val="430"/>
        </w:trPr>
        <w:tc>
          <w:tcPr>
            <w:tcW w:w="567" w:type="dxa"/>
            <w:tcBorders>
              <w:top w:val="single" w:sz="4" w:space="0" w:color="auto"/>
              <w:bottom w:val="single" w:sz="4" w:space="0" w:color="auto"/>
              <w:right w:val="single" w:sz="4" w:space="0" w:color="auto"/>
            </w:tcBorders>
            <w:vAlign w:val="center"/>
          </w:tcPr>
          <w:p w:rsidR="005757CF" w:rsidRPr="006E59DF" w:rsidRDefault="005757CF" w:rsidP="00301571">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w:t>
            </w:r>
            <w:r w:rsidR="00020701" w:rsidRPr="006E59DF">
              <w:rPr>
                <w:rFonts w:ascii="Times New Roman" w:hAnsi="Times New Roman" w:cs="Times New Roman"/>
                <w:sz w:val="18"/>
                <w:szCs w:val="18"/>
              </w:rPr>
              <w:t>7</w:t>
            </w:r>
          </w:p>
        </w:tc>
        <w:tc>
          <w:tcPr>
            <w:tcW w:w="5388" w:type="dxa"/>
            <w:tcBorders>
              <w:top w:val="single" w:sz="4" w:space="0" w:color="auto"/>
              <w:left w:val="single" w:sz="4" w:space="0" w:color="auto"/>
              <w:bottom w:val="single" w:sz="4" w:space="0" w:color="auto"/>
              <w:right w:val="single" w:sz="4" w:space="0" w:color="auto"/>
            </w:tcBorders>
            <w:shd w:val="clear" w:color="auto" w:fill="auto"/>
            <w:vAlign w:val="center"/>
          </w:tcPr>
          <w:p w:rsidR="005757CF" w:rsidRPr="006E59DF" w:rsidRDefault="005757CF" w:rsidP="007D4C77">
            <w:pPr>
              <w:spacing w:after="0" w:line="240" w:lineRule="auto"/>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Производительность труда в базовых несырьевых отраслях экономики</w:t>
            </w:r>
            <w:r w:rsidR="002D2CC6" w:rsidRPr="006E59DF">
              <w:rPr>
                <w:rFonts w:ascii="Times New Roman" w:hAnsi="Times New Roman" w:cs="Times New Roman"/>
                <w:sz w:val="18"/>
                <w:szCs w:val="18"/>
                <w:lang w:eastAsia="ru-RU"/>
              </w:rPr>
              <w:t xml:space="preserve"> </w:t>
            </w:r>
          </w:p>
        </w:tc>
        <w:tc>
          <w:tcPr>
            <w:tcW w:w="1417" w:type="dxa"/>
            <w:tcBorders>
              <w:top w:val="single" w:sz="4" w:space="0" w:color="auto"/>
              <w:left w:val="single" w:sz="4" w:space="0" w:color="auto"/>
              <w:bottom w:val="single" w:sz="4" w:space="0" w:color="auto"/>
            </w:tcBorders>
            <w:vAlign w:val="center"/>
          </w:tcPr>
          <w:p w:rsidR="005757CF" w:rsidRPr="006E59DF" w:rsidRDefault="005757CF" w:rsidP="007D4C77">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ВДЛ (Указ Президента РФ № 193)</w:t>
            </w:r>
          </w:p>
        </w:tc>
        <w:tc>
          <w:tcPr>
            <w:tcW w:w="992" w:type="dxa"/>
            <w:tcBorders>
              <w:top w:val="single" w:sz="4" w:space="0" w:color="auto"/>
            </w:tcBorders>
            <w:vAlign w:val="center"/>
          </w:tcPr>
          <w:p w:rsidR="005757CF" w:rsidRPr="006E59DF" w:rsidRDefault="005757CF" w:rsidP="007D4C77">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процент</w:t>
            </w:r>
          </w:p>
        </w:tc>
        <w:tc>
          <w:tcPr>
            <w:tcW w:w="1134"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2,2</w:t>
            </w:r>
          </w:p>
        </w:tc>
        <w:tc>
          <w:tcPr>
            <w:tcW w:w="993"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3,3</w:t>
            </w:r>
          </w:p>
        </w:tc>
        <w:tc>
          <w:tcPr>
            <w:tcW w:w="850"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3,2</w:t>
            </w:r>
          </w:p>
        </w:tc>
        <w:tc>
          <w:tcPr>
            <w:tcW w:w="992"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3,8</w:t>
            </w:r>
          </w:p>
        </w:tc>
        <w:tc>
          <w:tcPr>
            <w:tcW w:w="851"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3,9</w:t>
            </w:r>
          </w:p>
        </w:tc>
        <w:tc>
          <w:tcPr>
            <w:tcW w:w="850"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3,9</w:t>
            </w:r>
          </w:p>
        </w:tc>
        <w:tc>
          <w:tcPr>
            <w:tcW w:w="2410"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7</w:t>
            </w:r>
          </w:p>
        </w:tc>
      </w:tr>
      <w:tr w:rsidR="005B3E9C" w:rsidRPr="006E59DF" w:rsidTr="00EB1B6F">
        <w:trPr>
          <w:trHeight w:val="430"/>
        </w:trPr>
        <w:tc>
          <w:tcPr>
            <w:tcW w:w="567" w:type="dxa"/>
            <w:tcBorders>
              <w:top w:val="single" w:sz="4" w:space="0" w:color="auto"/>
              <w:bottom w:val="single" w:sz="4" w:space="0" w:color="auto"/>
              <w:right w:val="single" w:sz="4" w:space="0" w:color="auto"/>
            </w:tcBorders>
            <w:vAlign w:val="center"/>
          </w:tcPr>
          <w:p w:rsidR="005757CF" w:rsidRPr="006E59DF" w:rsidRDefault="005757CF" w:rsidP="00301571">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lastRenderedPageBreak/>
              <w:t>1.</w:t>
            </w:r>
            <w:r w:rsidR="00020701" w:rsidRPr="006E59DF">
              <w:rPr>
                <w:rFonts w:ascii="Times New Roman" w:hAnsi="Times New Roman" w:cs="Times New Roman"/>
                <w:sz w:val="18"/>
                <w:szCs w:val="18"/>
              </w:rPr>
              <w:t>8</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5757CF" w:rsidRPr="006E59DF" w:rsidRDefault="005757CF" w:rsidP="00911D83">
            <w:pPr>
              <w:spacing w:after="0" w:line="240" w:lineRule="auto"/>
              <w:rPr>
                <w:rFonts w:ascii="Times New Roman" w:hAnsi="Times New Roman" w:cs="Times New Roman"/>
                <w:sz w:val="18"/>
                <w:szCs w:val="18"/>
                <w:lang w:eastAsia="ru-RU"/>
              </w:rPr>
            </w:pPr>
            <w:r w:rsidRPr="006E59DF">
              <w:rPr>
                <w:rFonts w:ascii="Times New Roman" w:hAnsi="Times New Roman" w:cs="Times New Roman"/>
                <w:sz w:val="18"/>
                <w:szCs w:val="18"/>
                <w:lang w:eastAsia="ru-RU"/>
              </w:rPr>
              <w:t>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p>
        </w:tc>
        <w:tc>
          <w:tcPr>
            <w:tcW w:w="1417" w:type="dxa"/>
            <w:tcBorders>
              <w:top w:val="single" w:sz="4" w:space="0" w:color="auto"/>
              <w:left w:val="single" w:sz="4" w:space="0" w:color="auto"/>
              <w:bottom w:val="single" w:sz="4" w:space="0" w:color="auto"/>
            </w:tcBorders>
            <w:vAlign w:val="center"/>
          </w:tcPr>
          <w:p w:rsidR="005757CF" w:rsidRPr="006E59DF" w:rsidRDefault="005757CF" w:rsidP="00911D83">
            <w:pPr>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ВДЛ (Указ Президента РФ № 193)</w:t>
            </w:r>
          </w:p>
        </w:tc>
        <w:tc>
          <w:tcPr>
            <w:tcW w:w="992" w:type="dxa"/>
            <w:tcBorders>
              <w:top w:val="single" w:sz="4" w:space="0" w:color="auto"/>
            </w:tcBorders>
            <w:vAlign w:val="center"/>
          </w:tcPr>
          <w:p w:rsidR="005757CF" w:rsidRPr="006E59DF" w:rsidRDefault="005757CF" w:rsidP="00911D83">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тыс. руб.</w:t>
            </w:r>
          </w:p>
        </w:tc>
        <w:tc>
          <w:tcPr>
            <w:tcW w:w="1134"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4664809</w:t>
            </w:r>
          </w:p>
        </w:tc>
        <w:tc>
          <w:tcPr>
            <w:tcW w:w="993"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4770062</w:t>
            </w:r>
          </w:p>
        </w:tc>
        <w:tc>
          <w:tcPr>
            <w:tcW w:w="850"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4959460</w:t>
            </w:r>
          </w:p>
        </w:tc>
        <w:tc>
          <w:tcPr>
            <w:tcW w:w="992"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5165202</w:t>
            </w:r>
          </w:p>
        </w:tc>
        <w:tc>
          <w:tcPr>
            <w:tcW w:w="851"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5383823</w:t>
            </w:r>
          </w:p>
        </w:tc>
        <w:tc>
          <w:tcPr>
            <w:tcW w:w="850"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5628525</w:t>
            </w:r>
          </w:p>
        </w:tc>
        <w:tc>
          <w:tcPr>
            <w:tcW w:w="2410" w:type="dxa"/>
            <w:tcBorders>
              <w:top w:val="single" w:sz="4" w:space="0" w:color="auto"/>
            </w:tcBorders>
            <w:vAlign w:val="center"/>
          </w:tcPr>
          <w:p w:rsidR="005757CF" w:rsidRPr="006E59D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7</w:t>
            </w:r>
          </w:p>
        </w:tc>
      </w:tr>
      <w:tr w:rsidR="005B3E9C" w:rsidRPr="006E59DF" w:rsidTr="00EB1B6F">
        <w:trPr>
          <w:trHeight w:val="430"/>
        </w:trPr>
        <w:tc>
          <w:tcPr>
            <w:tcW w:w="567" w:type="dxa"/>
            <w:tcBorders>
              <w:top w:val="single" w:sz="4" w:space="0" w:color="auto"/>
              <w:bottom w:val="single" w:sz="4" w:space="0" w:color="auto"/>
              <w:right w:val="single" w:sz="4" w:space="0" w:color="auto"/>
            </w:tcBorders>
            <w:vAlign w:val="center"/>
          </w:tcPr>
          <w:p w:rsidR="005757CF" w:rsidRPr="006E59DF" w:rsidRDefault="005757CF" w:rsidP="00890F9F">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w:t>
            </w:r>
            <w:r w:rsidR="00020701" w:rsidRPr="006E59DF">
              <w:rPr>
                <w:rFonts w:ascii="Times New Roman" w:hAnsi="Times New Roman" w:cs="Times New Roman"/>
                <w:sz w:val="18"/>
                <w:szCs w:val="18"/>
              </w:rPr>
              <w:t>9</w:t>
            </w:r>
          </w:p>
        </w:tc>
        <w:tc>
          <w:tcPr>
            <w:tcW w:w="538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5757CF" w:rsidRPr="006E59DF" w:rsidRDefault="005757CF" w:rsidP="00F83705">
            <w:pPr>
              <w:spacing w:after="0" w:line="240" w:lineRule="auto"/>
              <w:rPr>
                <w:rFonts w:ascii="Times New Roman" w:hAnsi="Times New Roman" w:cs="Times New Roman"/>
                <w:sz w:val="18"/>
                <w:szCs w:val="18"/>
                <w:lang w:eastAsia="ru-RU"/>
              </w:rPr>
            </w:pPr>
            <w:r w:rsidRPr="006E59DF">
              <w:rPr>
                <w:rFonts w:ascii="Times New Roman" w:hAnsi="Times New Roman" w:cs="Times New Roman"/>
                <w:sz w:val="18"/>
                <w:szCs w:val="18"/>
                <w:lang w:eastAsia="ru-RU"/>
              </w:rPr>
              <w:t>Количество созданных рабочих мест</w:t>
            </w:r>
          </w:p>
        </w:tc>
        <w:tc>
          <w:tcPr>
            <w:tcW w:w="1417" w:type="dxa"/>
            <w:tcBorders>
              <w:top w:val="single" w:sz="4" w:space="0" w:color="auto"/>
              <w:left w:val="single" w:sz="4" w:space="0" w:color="auto"/>
              <w:bottom w:val="single" w:sz="4" w:space="0" w:color="auto"/>
            </w:tcBorders>
            <w:vAlign w:val="center"/>
          </w:tcPr>
          <w:p w:rsidR="005757CF" w:rsidRPr="006E59DF" w:rsidRDefault="005757CF" w:rsidP="00F83705">
            <w:pPr>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lang w:eastAsia="ru-RU"/>
              </w:rPr>
              <w:t>Обращение Губернатора Московской области</w:t>
            </w:r>
          </w:p>
        </w:tc>
        <w:tc>
          <w:tcPr>
            <w:tcW w:w="992" w:type="dxa"/>
            <w:tcBorders>
              <w:top w:val="single" w:sz="4" w:space="0" w:color="auto"/>
            </w:tcBorders>
            <w:vAlign w:val="center"/>
          </w:tcPr>
          <w:p w:rsidR="005757CF" w:rsidRPr="006E59DF" w:rsidRDefault="00246580" w:rsidP="00F83705">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единиц</w:t>
            </w:r>
          </w:p>
        </w:tc>
        <w:tc>
          <w:tcPr>
            <w:tcW w:w="1134" w:type="dxa"/>
            <w:tcBorders>
              <w:top w:val="single" w:sz="4" w:space="0" w:color="auto"/>
            </w:tcBorders>
            <w:vAlign w:val="center"/>
          </w:tcPr>
          <w:p w:rsidR="005757CF" w:rsidRPr="006E59DF"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1 503</w:t>
            </w:r>
          </w:p>
        </w:tc>
        <w:tc>
          <w:tcPr>
            <w:tcW w:w="993" w:type="dxa"/>
            <w:tcBorders>
              <w:top w:val="single" w:sz="4" w:space="0" w:color="auto"/>
            </w:tcBorders>
            <w:vAlign w:val="center"/>
          </w:tcPr>
          <w:p w:rsidR="005757CF" w:rsidRPr="006E59DF"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1 638</w:t>
            </w:r>
          </w:p>
        </w:tc>
        <w:tc>
          <w:tcPr>
            <w:tcW w:w="850" w:type="dxa"/>
            <w:tcBorders>
              <w:top w:val="single" w:sz="4" w:space="0" w:color="auto"/>
            </w:tcBorders>
            <w:vAlign w:val="center"/>
          </w:tcPr>
          <w:p w:rsidR="005757CF" w:rsidRPr="006E59DF"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1 748</w:t>
            </w:r>
          </w:p>
        </w:tc>
        <w:tc>
          <w:tcPr>
            <w:tcW w:w="992" w:type="dxa"/>
            <w:tcBorders>
              <w:top w:val="single" w:sz="4" w:space="0" w:color="auto"/>
            </w:tcBorders>
            <w:vAlign w:val="center"/>
          </w:tcPr>
          <w:p w:rsidR="005757CF" w:rsidRPr="006E59DF"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1 798</w:t>
            </w:r>
          </w:p>
        </w:tc>
        <w:tc>
          <w:tcPr>
            <w:tcW w:w="851" w:type="dxa"/>
            <w:tcBorders>
              <w:top w:val="single" w:sz="4" w:space="0" w:color="auto"/>
            </w:tcBorders>
            <w:vAlign w:val="center"/>
          </w:tcPr>
          <w:p w:rsidR="005757CF" w:rsidRPr="006E59DF"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1 848</w:t>
            </w:r>
          </w:p>
        </w:tc>
        <w:tc>
          <w:tcPr>
            <w:tcW w:w="850" w:type="dxa"/>
            <w:tcBorders>
              <w:top w:val="single" w:sz="4" w:space="0" w:color="auto"/>
            </w:tcBorders>
            <w:vAlign w:val="center"/>
          </w:tcPr>
          <w:p w:rsidR="005757CF" w:rsidRPr="006E59DF" w:rsidRDefault="005757CF" w:rsidP="00E66806">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1 898</w:t>
            </w:r>
          </w:p>
        </w:tc>
        <w:tc>
          <w:tcPr>
            <w:tcW w:w="2410" w:type="dxa"/>
            <w:tcBorders>
              <w:top w:val="single" w:sz="4" w:space="0" w:color="auto"/>
            </w:tcBorders>
            <w:vAlign w:val="center"/>
          </w:tcPr>
          <w:p w:rsidR="005757CF" w:rsidRPr="006E59DF"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7</w:t>
            </w:r>
          </w:p>
        </w:tc>
      </w:tr>
      <w:tr w:rsidR="005757CF" w:rsidRPr="006E59DF" w:rsidTr="005B3E9C">
        <w:tblPrEx>
          <w:tblCellMar>
            <w:top w:w="0" w:type="dxa"/>
            <w:left w:w="108" w:type="dxa"/>
            <w:bottom w:w="0" w:type="dxa"/>
            <w:right w:w="108" w:type="dxa"/>
          </w:tblCellMar>
        </w:tblPrEx>
        <w:trPr>
          <w:trHeight w:val="295"/>
        </w:trPr>
        <w:tc>
          <w:tcPr>
            <w:tcW w:w="567" w:type="dxa"/>
          </w:tcPr>
          <w:p w:rsidR="005757CF" w:rsidRPr="006E59DF" w:rsidRDefault="005757CF" w:rsidP="00021896">
            <w:pPr>
              <w:jc w:val="center"/>
              <w:rPr>
                <w:rFonts w:ascii="Times New Roman" w:hAnsi="Times New Roman" w:cs="Times New Roman"/>
                <w:b/>
                <w:bCs/>
                <w:sz w:val="18"/>
                <w:szCs w:val="18"/>
              </w:rPr>
            </w:pPr>
          </w:p>
        </w:tc>
        <w:tc>
          <w:tcPr>
            <w:tcW w:w="13467" w:type="dxa"/>
            <w:gridSpan w:val="9"/>
            <w:vAlign w:val="center"/>
          </w:tcPr>
          <w:p w:rsidR="005757CF" w:rsidRPr="006E59DF" w:rsidRDefault="005757CF" w:rsidP="00A214B5">
            <w:pPr>
              <w:pStyle w:val="aff8"/>
              <w:numPr>
                <w:ilvl w:val="0"/>
                <w:numId w:val="11"/>
              </w:numPr>
              <w:spacing w:before="120" w:after="120" w:line="240" w:lineRule="auto"/>
              <w:jc w:val="center"/>
              <w:rPr>
                <w:rFonts w:ascii="Times New Roman" w:hAnsi="Times New Roman" w:cs="Times New Roman"/>
                <w:b/>
                <w:bCs/>
                <w:sz w:val="18"/>
                <w:szCs w:val="18"/>
              </w:rPr>
            </w:pPr>
            <w:r w:rsidRPr="006E59DF">
              <w:rPr>
                <w:rFonts w:ascii="Times New Roman" w:hAnsi="Times New Roman" w:cs="Times New Roman"/>
                <w:b/>
                <w:bCs/>
                <w:sz w:val="18"/>
                <w:szCs w:val="18"/>
              </w:rPr>
              <w:t>Подпрограмма «Развитие конкуренции»</w:t>
            </w:r>
          </w:p>
        </w:tc>
        <w:tc>
          <w:tcPr>
            <w:tcW w:w="2410" w:type="dxa"/>
          </w:tcPr>
          <w:p w:rsidR="005757CF" w:rsidRPr="006E59DF" w:rsidRDefault="005757CF" w:rsidP="00021896">
            <w:pPr>
              <w:jc w:val="center"/>
              <w:rPr>
                <w:rFonts w:ascii="Times New Roman" w:hAnsi="Times New Roman" w:cs="Times New Roman"/>
                <w:b/>
                <w:bCs/>
                <w:sz w:val="18"/>
                <w:szCs w:val="18"/>
              </w:rPr>
            </w:pPr>
          </w:p>
        </w:tc>
      </w:tr>
      <w:tr w:rsidR="005B3E9C" w:rsidRPr="006E59DF" w:rsidTr="00EB1B6F">
        <w:tblPrEx>
          <w:tblCellMar>
            <w:top w:w="0" w:type="dxa"/>
            <w:left w:w="108" w:type="dxa"/>
            <w:bottom w:w="0" w:type="dxa"/>
            <w:right w:w="108" w:type="dxa"/>
          </w:tblCellMar>
        </w:tblPrEx>
        <w:tc>
          <w:tcPr>
            <w:tcW w:w="567" w:type="dxa"/>
            <w:vAlign w:val="center"/>
          </w:tcPr>
          <w:p w:rsidR="009805AA" w:rsidRPr="006E59DF" w:rsidRDefault="009805AA" w:rsidP="009805AA">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2.1</w:t>
            </w:r>
          </w:p>
        </w:tc>
        <w:tc>
          <w:tcPr>
            <w:tcW w:w="5388" w:type="dxa"/>
            <w:vAlign w:val="center"/>
          </w:tcPr>
          <w:p w:rsidR="009805AA" w:rsidRPr="006E59DF" w:rsidRDefault="009805AA" w:rsidP="009805AA">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Доля обоснованных, частично обоснованных жалоб в Федеральную антимонопольную службу (ФАС России) (от общего количества опубликованных торгов)</w:t>
            </w:r>
          </w:p>
        </w:tc>
        <w:tc>
          <w:tcPr>
            <w:tcW w:w="1417" w:type="dxa"/>
          </w:tcPr>
          <w:p w:rsidR="009805AA" w:rsidRPr="006E59DF" w:rsidRDefault="009805AA" w:rsidP="009805AA">
            <w:pP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Приоритетный показатель (показатель госпрограммы)</w:t>
            </w:r>
          </w:p>
        </w:tc>
        <w:tc>
          <w:tcPr>
            <w:tcW w:w="992" w:type="dxa"/>
            <w:vAlign w:val="center"/>
          </w:tcPr>
          <w:p w:rsidR="009805AA" w:rsidRPr="006E59DF" w:rsidRDefault="009805AA" w:rsidP="009805AA">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процент</w:t>
            </w:r>
          </w:p>
        </w:tc>
        <w:tc>
          <w:tcPr>
            <w:tcW w:w="1134" w:type="dxa"/>
            <w:tcBorders>
              <w:top w:val="nil"/>
              <w:left w:val="single" w:sz="4" w:space="0" w:color="auto"/>
              <w:bottom w:val="single" w:sz="4" w:space="0" w:color="auto"/>
              <w:right w:val="single" w:sz="4" w:space="0" w:color="auto"/>
            </w:tcBorders>
            <w:vAlign w:val="center"/>
          </w:tcPr>
          <w:p w:rsidR="009805AA" w:rsidRPr="006E59DF" w:rsidRDefault="009805AA" w:rsidP="009805AA">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3,6</w:t>
            </w:r>
          </w:p>
        </w:tc>
        <w:tc>
          <w:tcPr>
            <w:tcW w:w="993" w:type="dxa"/>
            <w:tcBorders>
              <w:top w:val="nil"/>
              <w:left w:val="single" w:sz="4" w:space="0" w:color="auto"/>
              <w:bottom w:val="single" w:sz="4" w:space="0" w:color="auto"/>
              <w:right w:val="single" w:sz="4" w:space="0" w:color="auto"/>
            </w:tcBorders>
            <w:vAlign w:val="center"/>
          </w:tcPr>
          <w:p w:rsidR="009805AA" w:rsidRPr="006E59DF" w:rsidRDefault="009805AA" w:rsidP="009805AA">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3,6</w:t>
            </w:r>
          </w:p>
        </w:tc>
        <w:tc>
          <w:tcPr>
            <w:tcW w:w="850" w:type="dxa"/>
            <w:tcBorders>
              <w:top w:val="nil"/>
              <w:left w:val="single" w:sz="4" w:space="0" w:color="auto"/>
              <w:bottom w:val="single" w:sz="4" w:space="0" w:color="auto"/>
              <w:right w:val="single" w:sz="4" w:space="0" w:color="auto"/>
            </w:tcBorders>
            <w:vAlign w:val="center"/>
          </w:tcPr>
          <w:p w:rsidR="009805AA" w:rsidRPr="006E59DF" w:rsidRDefault="009805AA" w:rsidP="009805AA">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3,6</w:t>
            </w:r>
          </w:p>
        </w:tc>
        <w:tc>
          <w:tcPr>
            <w:tcW w:w="992" w:type="dxa"/>
            <w:tcBorders>
              <w:top w:val="nil"/>
              <w:left w:val="single" w:sz="4" w:space="0" w:color="auto"/>
              <w:bottom w:val="single" w:sz="4" w:space="0" w:color="auto"/>
              <w:right w:val="single" w:sz="4" w:space="0" w:color="auto"/>
            </w:tcBorders>
            <w:vAlign w:val="center"/>
          </w:tcPr>
          <w:p w:rsidR="009805AA" w:rsidRPr="006E59DF" w:rsidRDefault="009805AA" w:rsidP="009805AA">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3,6</w:t>
            </w:r>
          </w:p>
        </w:tc>
        <w:tc>
          <w:tcPr>
            <w:tcW w:w="851" w:type="dxa"/>
            <w:tcBorders>
              <w:top w:val="nil"/>
              <w:left w:val="single" w:sz="4" w:space="0" w:color="auto"/>
              <w:bottom w:val="single" w:sz="4" w:space="0" w:color="auto"/>
              <w:right w:val="single" w:sz="4" w:space="0" w:color="auto"/>
            </w:tcBorders>
            <w:vAlign w:val="center"/>
          </w:tcPr>
          <w:p w:rsidR="009805AA" w:rsidRPr="006E59DF" w:rsidRDefault="009805AA" w:rsidP="009805AA">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3,6</w:t>
            </w:r>
          </w:p>
        </w:tc>
        <w:tc>
          <w:tcPr>
            <w:tcW w:w="850" w:type="dxa"/>
            <w:tcBorders>
              <w:top w:val="nil"/>
              <w:left w:val="single" w:sz="4" w:space="0" w:color="auto"/>
              <w:bottom w:val="single" w:sz="4" w:space="0" w:color="auto"/>
              <w:right w:val="single" w:sz="4" w:space="0" w:color="auto"/>
            </w:tcBorders>
            <w:vAlign w:val="center"/>
          </w:tcPr>
          <w:p w:rsidR="009805AA" w:rsidRPr="006E59DF" w:rsidRDefault="009805AA" w:rsidP="009805AA">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3,6</w:t>
            </w:r>
          </w:p>
        </w:tc>
        <w:tc>
          <w:tcPr>
            <w:tcW w:w="2410" w:type="dxa"/>
            <w:vAlign w:val="center"/>
          </w:tcPr>
          <w:p w:rsidR="00A33B3B" w:rsidRPr="006E59DF" w:rsidRDefault="00A33B3B" w:rsidP="00A33B3B">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xml:space="preserve">Основное мероприятие 02. Развитие конкурентной среды в рамках Федерального закона </w:t>
            </w:r>
          </w:p>
          <w:p w:rsidR="009805AA" w:rsidRPr="006E59DF" w:rsidRDefault="00A33B3B" w:rsidP="00A33B3B">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44-ФЗ</w:t>
            </w:r>
          </w:p>
        </w:tc>
      </w:tr>
      <w:tr w:rsidR="005B3E9C" w:rsidRPr="006E59DF" w:rsidTr="00EB1B6F">
        <w:tblPrEx>
          <w:tblCellMar>
            <w:top w:w="0" w:type="dxa"/>
            <w:left w:w="108" w:type="dxa"/>
            <w:bottom w:w="0" w:type="dxa"/>
            <w:right w:w="108" w:type="dxa"/>
          </w:tblCellMar>
        </w:tblPrEx>
        <w:tc>
          <w:tcPr>
            <w:tcW w:w="567" w:type="dxa"/>
            <w:vAlign w:val="center"/>
          </w:tcPr>
          <w:p w:rsidR="009805AA" w:rsidRPr="006E59DF" w:rsidRDefault="009805AA" w:rsidP="009805AA">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2.2</w:t>
            </w:r>
          </w:p>
        </w:tc>
        <w:tc>
          <w:tcPr>
            <w:tcW w:w="5388" w:type="dxa"/>
            <w:vAlign w:val="center"/>
          </w:tcPr>
          <w:p w:rsidR="009805AA" w:rsidRPr="006E59DF" w:rsidRDefault="009805AA" w:rsidP="009805AA">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Доля несостоявшихся торгов от общего количества объявленных торгов</w:t>
            </w:r>
          </w:p>
        </w:tc>
        <w:tc>
          <w:tcPr>
            <w:tcW w:w="1417" w:type="dxa"/>
          </w:tcPr>
          <w:p w:rsidR="009805AA" w:rsidRPr="006E59DF" w:rsidRDefault="009805AA" w:rsidP="009805AA">
            <w:pP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Приоритетный показатель (показатель госпрограммы)</w:t>
            </w:r>
          </w:p>
        </w:tc>
        <w:tc>
          <w:tcPr>
            <w:tcW w:w="992" w:type="dxa"/>
            <w:vAlign w:val="center"/>
          </w:tcPr>
          <w:p w:rsidR="009805AA" w:rsidRPr="006E59DF" w:rsidRDefault="009805AA" w:rsidP="009805AA">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процент</w:t>
            </w:r>
          </w:p>
        </w:tc>
        <w:tc>
          <w:tcPr>
            <w:tcW w:w="1134" w:type="dxa"/>
            <w:tcBorders>
              <w:top w:val="nil"/>
              <w:left w:val="single" w:sz="4" w:space="0" w:color="auto"/>
              <w:bottom w:val="single" w:sz="4" w:space="0" w:color="auto"/>
              <w:right w:val="single" w:sz="4" w:space="0" w:color="auto"/>
            </w:tcBorders>
            <w:vAlign w:val="center"/>
          </w:tcPr>
          <w:p w:rsidR="009805AA" w:rsidRPr="006E59DF" w:rsidRDefault="009805AA" w:rsidP="009805AA">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40</w:t>
            </w:r>
          </w:p>
        </w:tc>
        <w:tc>
          <w:tcPr>
            <w:tcW w:w="993" w:type="dxa"/>
            <w:tcBorders>
              <w:top w:val="nil"/>
              <w:left w:val="single" w:sz="4" w:space="0" w:color="auto"/>
              <w:bottom w:val="single" w:sz="4" w:space="0" w:color="auto"/>
              <w:right w:val="single" w:sz="4" w:space="0" w:color="auto"/>
            </w:tcBorders>
            <w:vAlign w:val="center"/>
          </w:tcPr>
          <w:p w:rsidR="009805AA" w:rsidRPr="006E59DF" w:rsidRDefault="009805AA" w:rsidP="009805AA">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40</w:t>
            </w:r>
          </w:p>
        </w:tc>
        <w:tc>
          <w:tcPr>
            <w:tcW w:w="850" w:type="dxa"/>
            <w:tcBorders>
              <w:top w:val="nil"/>
              <w:left w:val="single" w:sz="4" w:space="0" w:color="auto"/>
              <w:bottom w:val="single" w:sz="4" w:space="0" w:color="auto"/>
              <w:right w:val="single" w:sz="4" w:space="0" w:color="auto"/>
            </w:tcBorders>
            <w:vAlign w:val="center"/>
          </w:tcPr>
          <w:p w:rsidR="009805AA" w:rsidRPr="006E59DF" w:rsidRDefault="009805AA" w:rsidP="009805AA">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40</w:t>
            </w:r>
          </w:p>
        </w:tc>
        <w:tc>
          <w:tcPr>
            <w:tcW w:w="992" w:type="dxa"/>
            <w:tcBorders>
              <w:top w:val="nil"/>
              <w:left w:val="single" w:sz="4" w:space="0" w:color="auto"/>
              <w:bottom w:val="single" w:sz="4" w:space="0" w:color="auto"/>
              <w:right w:val="single" w:sz="4" w:space="0" w:color="auto"/>
            </w:tcBorders>
            <w:vAlign w:val="center"/>
          </w:tcPr>
          <w:p w:rsidR="009805AA" w:rsidRPr="006E59DF" w:rsidRDefault="009805AA" w:rsidP="009805AA">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40</w:t>
            </w:r>
          </w:p>
        </w:tc>
        <w:tc>
          <w:tcPr>
            <w:tcW w:w="851" w:type="dxa"/>
            <w:tcBorders>
              <w:top w:val="nil"/>
              <w:left w:val="single" w:sz="4" w:space="0" w:color="auto"/>
              <w:bottom w:val="single" w:sz="4" w:space="0" w:color="auto"/>
              <w:right w:val="single" w:sz="4" w:space="0" w:color="auto"/>
            </w:tcBorders>
            <w:vAlign w:val="center"/>
          </w:tcPr>
          <w:p w:rsidR="009805AA" w:rsidRPr="006E59DF" w:rsidRDefault="009805AA" w:rsidP="009805AA">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40</w:t>
            </w:r>
          </w:p>
        </w:tc>
        <w:tc>
          <w:tcPr>
            <w:tcW w:w="850" w:type="dxa"/>
            <w:tcBorders>
              <w:top w:val="nil"/>
              <w:left w:val="single" w:sz="4" w:space="0" w:color="auto"/>
              <w:bottom w:val="single" w:sz="4" w:space="0" w:color="auto"/>
              <w:right w:val="single" w:sz="4" w:space="0" w:color="auto"/>
            </w:tcBorders>
            <w:vAlign w:val="center"/>
          </w:tcPr>
          <w:p w:rsidR="009805AA" w:rsidRPr="006E59DF" w:rsidRDefault="009805AA" w:rsidP="009805AA">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40</w:t>
            </w:r>
          </w:p>
        </w:tc>
        <w:tc>
          <w:tcPr>
            <w:tcW w:w="2410" w:type="dxa"/>
            <w:vAlign w:val="center"/>
          </w:tcPr>
          <w:p w:rsidR="00A33B3B" w:rsidRPr="006E59DF" w:rsidRDefault="00A33B3B" w:rsidP="00A33B3B">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xml:space="preserve">Основное мероприятие 02. Развитие конкурентной среды в рамках Федерального закона </w:t>
            </w:r>
          </w:p>
          <w:p w:rsidR="009805AA" w:rsidRPr="006E59DF" w:rsidRDefault="00A33B3B" w:rsidP="00A33B3B">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44-ФЗ</w:t>
            </w:r>
          </w:p>
        </w:tc>
      </w:tr>
      <w:tr w:rsidR="005B3E9C" w:rsidRPr="006E59DF" w:rsidTr="00EB1B6F">
        <w:tblPrEx>
          <w:tblCellMar>
            <w:top w:w="0" w:type="dxa"/>
            <w:left w:w="108" w:type="dxa"/>
            <w:bottom w:w="0" w:type="dxa"/>
            <w:right w:w="108" w:type="dxa"/>
          </w:tblCellMar>
        </w:tblPrEx>
        <w:tc>
          <w:tcPr>
            <w:tcW w:w="567" w:type="dxa"/>
            <w:vAlign w:val="center"/>
          </w:tcPr>
          <w:p w:rsidR="009805AA" w:rsidRPr="006E59DF" w:rsidRDefault="009805AA" w:rsidP="009805AA">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2.3</w:t>
            </w:r>
          </w:p>
        </w:tc>
        <w:tc>
          <w:tcPr>
            <w:tcW w:w="5388" w:type="dxa"/>
            <w:vAlign w:val="center"/>
          </w:tcPr>
          <w:p w:rsidR="009805AA" w:rsidRPr="006E59DF" w:rsidRDefault="009805AA" w:rsidP="009805AA">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Среднее количество участников на состоявшихся торгах</w:t>
            </w:r>
          </w:p>
        </w:tc>
        <w:tc>
          <w:tcPr>
            <w:tcW w:w="1417" w:type="dxa"/>
          </w:tcPr>
          <w:p w:rsidR="009805AA" w:rsidRPr="006E59DF" w:rsidRDefault="009805AA" w:rsidP="009805AA">
            <w:pP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Приоритетный показатель (показатель госпрограммы)</w:t>
            </w:r>
          </w:p>
        </w:tc>
        <w:tc>
          <w:tcPr>
            <w:tcW w:w="992" w:type="dxa"/>
            <w:vAlign w:val="center"/>
          </w:tcPr>
          <w:p w:rsidR="009805AA" w:rsidRPr="006E59DF" w:rsidRDefault="009805AA" w:rsidP="009805AA">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единиц</w:t>
            </w:r>
          </w:p>
        </w:tc>
        <w:tc>
          <w:tcPr>
            <w:tcW w:w="1134" w:type="dxa"/>
            <w:tcBorders>
              <w:top w:val="nil"/>
              <w:left w:val="single" w:sz="4" w:space="0" w:color="auto"/>
              <w:bottom w:val="single" w:sz="4" w:space="0" w:color="auto"/>
              <w:right w:val="single" w:sz="4" w:space="0" w:color="auto"/>
            </w:tcBorders>
            <w:vAlign w:val="center"/>
          </w:tcPr>
          <w:p w:rsidR="009805AA" w:rsidRPr="006E59DF" w:rsidRDefault="009805AA" w:rsidP="009805AA">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3,4</w:t>
            </w:r>
          </w:p>
        </w:tc>
        <w:tc>
          <w:tcPr>
            <w:tcW w:w="993" w:type="dxa"/>
            <w:tcBorders>
              <w:top w:val="nil"/>
              <w:left w:val="single" w:sz="4" w:space="0" w:color="auto"/>
              <w:bottom w:val="single" w:sz="4" w:space="0" w:color="auto"/>
              <w:right w:val="single" w:sz="4" w:space="0" w:color="auto"/>
            </w:tcBorders>
            <w:vAlign w:val="center"/>
          </w:tcPr>
          <w:p w:rsidR="009805AA" w:rsidRPr="006E59DF" w:rsidRDefault="009805AA" w:rsidP="009805AA">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3,4</w:t>
            </w:r>
          </w:p>
        </w:tc>
        <w:tc>
          <w:tcPr>
            <w:tcW w:w="850" w:type="dxa"/>
            <w:tcBorders>
              <w:top w:val="nil"/>
              <w:left w:val="single" w:sz="4" w:space="0" w:color="auto"/>
              <w:bottom w:val="single" w:sz="4" w:space="0" w:color="auto"/>
              <w:right w:val="single" w:sz="4" w:space="0" w:color="auto"/>
            </w:tcBorders>
            <w:vAlign w:val="center"/>
          </w:tcPr>
          <w:p w:rsidR="009805AA" w:rsidRPr="006E59DF" w:rsidRDefault="009805AA" w:rsidP="009805AA">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3,4</w:t>
            </w:r>
          </w:p>
        </w:tc>
        <w:tc>
          <w:tcPr>
            <w:tcW w:w="992" w:type="dxa"/>
            <w:tcBorders>
              <w:top w:val="nil"/>
              <w:left w:val="single" w:sz="4" w:space="0" w:color="auto"/>
              <w:bottom w:val="single" w:sz="4" w:space="0" w:color="auto"/>
              <w:right w:val="single" w:sz="4" w:space="0" w:color="auto"/>
            </w:tcBorders>
            <w:vAlign w:val="center"/>
          </w:tcPr>
          <w:p w:rsidR="009805AA" w:rsidRPr="006E59DF" w:rsidRDefault="009805AA" w:rsidP="009805AA">
            <w:pPr>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3,4</w:t>
            </w:r>
          </w:p>
        </w:tc>
        <w:tc>
          <w:tcPr>
            <w:tcW w:w="851" w:type="dxa"/>
            <w:tcBorders>
              <w:top w:val="nil"/>
              <w:left w:val="single" w:sz="4" w:space="0" w:color="auto"/>
              <w:bottom w:val="single" w:sz="4" w:space="0" w:color="auto"/>
              <w:right w:val="single" w:sz="4" w:space="0" w:color="auto"/>
            </w:tcBorders>
            <w:vAlign w:val="center"/>
          </w:tcPr>
          <w:p w:rsidR="009805AA" w:rsidRPr="006E59DF" w:rsidRDefault="009805AA" w:rsidP="009805AA">
            <w:pPr>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3,4</w:t>
            </w:r>
          </w:p>
        </w:tc>
        <w:tc>
          <w:tcPr>
            <w:tcW w:w="850" w:type="dxa"/>
            <w:tcBorders>
              <w:top w:val="nil"/>
              <w:left w:val="single" w:sz="4" w:space="0" w:color="auto"/>
              <w:bottom w:val="single" w:sz="4" w:space="0" w:color="auto"/>
              <w:right w:val="single" w:sz="4" w:space="0" w:color="auto"/>
            </w:tcBorders>
            <w:vAlign w:val="center"/>
          </w:tcPr>
          <w:p w:rsidR="009805AA" w:rsidRPr="006E59DF" w:rsidRDefault="009805AA" w:rsidP="009805AA">
            <w:pPr>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3,4</w:t>
            </w:r>
          </w:p>
        </w:tc>
        <w:tc>
          <w:tcPr>
            <w:tcW w:w="2410" w:type="dxa"/>
            <w:vAlign w:val="center"/>
          </w:tcPr>
          <w:p w:rsidR="003010F1" w:rsidRPr="006E59DF" w:rsidRDefault="003010F1" w:rsidP="003010F1">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xml:space="preserve">Основное мероприятие 02. Развитие конкурентной среды в рамках Федерального закона </w:t>
            </w:r>
          </w:p>
          <w:p w:rsidR="009805AA" w:rsidRPr="006E59DF" w:rsidRDefault="003010F1" w:rsidP="003010F1">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44-ФЗ</w:t>
            </w:r>
          </w:p>
        </w:tc>
      </w:tr>
      <w:tr w:rsidR="005B3E9C" w:rsidRPr="006E59DF" w:rsidTr="00EB1B6F">
        <w:tblPrEx>
          <w:tblCellMar>
            <w:top w:w="0" w:type="dxa"/>
            <w:left w:w="108" w:type="dxa"/>
            <w:bottom w:w="0" w:type="dxa"/>
            <w:right w:w="108" w:type="dxa"/>
          </w:tblCellMar>
        </w:tblPrEx>
        <w:tc>
          <w:tcPr>
            <w:tcW w:w="567" w:type="dxa"/>
            <w:vAlign w:val="center"/>
          </w:tcPr>
          <w:p w:rsidR="009805AA" w:rsidRPr="006E59DF" w:rsidRDefault="009805AA" w:rsidP="009805AA">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2.4</w:t>
            </w:r>
          </w:p>
        </w:tc>
        <w:tc>
          <w:tcPr>
            <w:tcW w:w="5388" w:type="dxa"/>
            <w:vAlign w:val="center"/>
          </w:tcPr>
          <w:p w:rsidR="009805AA" w:rsidRPr="006E59DF" w:rsidRDefault="009805AA" w:rsidP="009805AA">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Доля общей экономии денежных средств от общей суммы состоявшихся торгов</w:t>
            </w:r>
          </w:p>
        </w:tc>
        <w:tc>
          <w:tcPr>
            <w:tcW w:w="1417" w:type="dxa"/>
          </w:tcPr>
          <w:p w:rsidR="009805AA" w:rsidRPr="006E59DF" w:rsidRDefault="009805AA" w:rsidP="009805AA">
            <w:pPr>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Приоритетный показатель (показатель госпрограммы)</w:t>
            </w:r>
          </w:p>
        </w:tc>
        <w:tc>
          <w:tcPr>
            <w:tcW w:w="992" w:type="dxa"/>
            <w:vAlign w:val="center"/>
          </w:tcPr>
          <w:p w:rsidR="009805AA" w:rsidRPr="006E59DF" w:rsidRDefault="009805AA" w:rsidP="009805AA">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процент</w:t>
            </w:r>
          </w:p>
        </w:tc>
        <w:tc>
          <w:tcPr>
            <w:tcW w:w="1134" w:type="dxa"/>
            <w:tcBorders>
              <w:top w:val="nil"/>
              <w:left w:val="single" w:sz="4" w:space="0" w:color="auto"/>
              <w:bottom w:val="single" w:sz="4" w:space="0" w:color="auto"/>
              <w:right w:val="single" w:sz="4" w:space="0" w:color="auto"/>
            </w:tcBorders>
            <w:vAlign w:val="center"/>
          </w:tcPr>
          <w:p w:rsidR="009805AA" w:rsidRPr="006E59DF" w:rsidRDefault="009805AA" w:rsidP="009805AA">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10</w:t>
            </w:r>
          </w:p>
        </w:tc>
        <w:tc>
          <w:tcPr>
            <w:tcW w:w="993" w:type="dxa"/>
            <w:tcBorders>
              <w:top w:val="nil"/>
              <w:left w:val="single" w:sz="4" w:space="0" w:color="auto"/>
              <w:bottom w:val="single" w:sz="4" w:space="0" w:color="auto"/>
              <w:right w:val="single" w:sz="4" w:space="0" w:color="auto"/>
            </w:tcBorders>
            <w:vAlign w:val="center"/>
          </w:tcPr>
          <w:p w:rsidR="009805AA" w:rsidRPr="006E59DF" w:rsidRDefault="009805AA" w:rsidP="009805AA">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10</w:t>
            </w:r>
          </w:p>
        </w:tc>
        <w:tc>
          <w:tcPr>
            <w:tcW w:w="850" w:type="dxa"/>
            <w:tcBorders>
              <w:top w:val="nil"/>
              <w:left w:val="single" w:sz="4" w:space="0" w:color="auto"/>
              <w:bottom w:val="single" w:sz="4" w:space="0" w:color="auto"/>
              <w:right w:val="single" w:sz="4" w:space="0" w:color="auto"/>
            </w:tcBorders>
            <w:vAlign w:val="center"/>
          </w:tcPr>
          <w:p w:rsidR="009805AA" w:rsidRPr="006E59DF" w:rsidRDefault="009805AA" w:rsidP="009805AA">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10</w:t>
            </w:r>
          </w:p>
        </w:tc>
        <w:tc>
          <w:tcPr>
            <w:tcW w:w="992" w:type="dxa"/>
            <w:tcBorders>
              <w:top w:val="nil"/>
              <w:left w:val="single" w:sz="4" w:space="0" w:color="auto"/>
              <w:bottom w:val="single" w:sz="4" w:space="0" w:color="auto"/>
              <w:right w:val="single" w:sz="4" w:space="0" w:color="auto"/>
            </w:tcBorders>
            <w:vAlign w:val="center"/>
          </w:tcPr>
          <w:p w:rsidR="009805AA" w:rsidRPr="006E59DF" w:rsidRDefault="009805AA" w:rsidP="009805AA">
            <w:pPr>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7</w:t>
            </w:r>
          </w:p>
        </w:tc>
        <w:tc>
          <w:tcPr>
            <w:tcW w:w="851" w:type="dxa"/>
            <w:tcBorders>
              <w:top w:val="nil"/>
              <w:left w:val="single" w:sz="4" w:space="0" w:color="auto"/>
              <w:bottom w:val="single" w:sz="4" w:space="0" w:color="auto"/>
              <w:right w:val="single" w:sz="4" w:space="0" w:color="auto"/>
            </w:tcBorders>
            <w:vAlign w:val="center"/>
          </w:tcPr>
          <w:p w:rsidR="009805AA" w:rsidRPr="006E59DF" w:rsidRDefault="009805AA" w:rsidP="009805AA">
            <w:pPr>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7</w:t>
            </w:r>
          </w:p>
        </w:tc>
        <w:tc>
          <w:tcPr>
            <w:tcW w:w="850" w:type="dxa"/>
            <w:tcBorders>
              <w:top w:val="nil"/>
              <w:left w:val="single" w:sz="4" w:space="0" w:color="auto"/>
              <w:bottom w:val="single" w:sz="4" w:space="0" w:color="auto"/>
              <w:right w:val="single" w:sz="4" w:space="0" w:color="auto"/>
            </w:tcBorders>
            <w:vAlign w:val="center"/>
          </w:tcPr>
          <w:p w:rsidR="009805AA" w:rsidRPr="006E59DF" w:rsidRDefault="009805AA" w:rsidP="009805AA">
            <w:pPr>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7</w:t>
            </w:r>
          </w:p>
        </w:tc>
        <w:tc>
          <w:tcPr>
            <w:tcW w:w="2410" w:type="dxa"/>
            <w:vAlign w:val="center"/>
          </w:tcPr>
          <w:p w:rsidR="00A33B3B" w:rsidRPr="006E59DF" w:rsidRDefault="00A33B3B" w:rsidP="00A33B3B">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xml:space="preserve">Основное мероприятие 02. Развитие конкурентной среды в рамках Федерального закона </w:t>
            </w:r>
          </w:p>
          <w:p w:rsidR="009805AA" w:rsidRPr="006E59DF" w:rsidRDefault="00A33B3B" w:rsidP="00A33B3B">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44-ФЗ</w:t>
            </w:r>
          </w:p>
        </w:tc>
      </w:tr>
      <w:tr w:rsidR="005B3E9C" w:rsidRPr="006E59DF" w:rsidTr="00EB1B6F">
        <w:tblPrEx>
          <w:tblCellMar>
            <w:top w:w="0" w:type="dxa"/>
            <w:left w:w="108" w:type="dxa"/>
            <w:bottom w:w="0" w:type="dxa"/>
            <w:right w:w="108" w:type="dxa"/>
          </w:tblCellMar>
        </w:tblPrEx>
        <w:tc>
          <w:tcPr>
            <w:tcW w:w="567" w:type="dxa"/>
            <w:vAlign w:val="center"/>
          </w:tcPr>
          <w:p w:rsidR="009805AA" w:rsidRPr="006E59DF" w:rsidRDefault="009805AA" w:rsidP="009805AA">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2.5</w:t>
            </w:r>
          </w:p>
        </w:tc>
        <w:tc>
          <w:tcPr>
            <w:tcW w:w="5388" w:type="dxa"/>
            <w:vAlign w:val="center"/>
          </w:tcPr>
          <w:p w:rsidR="009805AA" w:rsidRPr="006E59DF" w:rsidRDefault="009805AA" w:rsidP="009805AA">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Доля закупок среди субъектов малого и среднего предпринимательства, социально ориентированных некоммерческих организаций, осуществляемых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c>
          <w:tcPr>
            <w:tcW w:w="1417" w:type="dxa"/>
          </w:tcPr>
          <w:p w:rsidR="009805AA" w:rsidRPr="006E59DF" w:rsidRDefault="009805AA" w:rsidP="009805AA">
            <w:pPr>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Приоритетный показатель (показатель госпрограммы)</w:t>
            </w:r>
          </w:p>
        </w:tc>
        <w:tc>
          <w:tcPr>
            <w:tcW w:w="992" w:type="dxa"/>
            <w:vAlign w:val="center"/>
          </w:tcPr>
          <w:p w:rsidR="009805AA" w:rsidRPr="006E59DF" w:rsidRDefault="009805AA" w:rsidP="009805AA">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процент</w:t>
            </w:r>
          </w:p>
        </w:tc>
        <w:tc>
          <w:tcPr>
            <w:tcW w:w="1134" w:type="dxa"/>
            <w:tcBorders>
              <w:top w:val="nil"/>
              <w:left w:val="single" w:sz="4" w:space="0" w:color="auto"/>
              <w:bottom w:val="single" w:sz="4" w:space="0" w:color="auto"/>
              <w:right w:val="single" w:sz="4" w:space="0" w:color="auto"/>
            </w:tcBorders>
            <w:vAlign w:val="center"/>
          </w:tcPr>
          <w:p w:rsidR="009805AA" w:rsidRPr="006E59DF" w:rsidRDefault="009805AA" w:rsidP="009805AA">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27</w:t>
            </w:r>
          </w:p>
        </w:tc>
        <w:tc>
          <w:tcPr>
            <w:tcW w:w="993" w:type="dxa"/>
            <w:tcBorders>
              <w:top w:val="nil"/>
              <w:left w:val="single" w:sz="4" w:space="0" w:color="auto"/>
              <w:bottom w:val="single" w:sz="4" w:space="0" w:color="auto"/>
              <w:right w:val="single" w:sz="4" w:space="0" w:color="auto"/>
            </w:tcBorders>
            <w:vAlign w:val="center"/>
          </w:tcPr>
          <w:p w:rsidR="009805AA" w:rsidRPr="006E59DF" w:rsidRDefault="009805AA" w:rsidP="009805AA">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30</w:t>
            </w:r>
          </w:p>
        </w:tc>
        <w:tc>
          <w:tcPr>
            <w:tcW w:w="850" w:type="dxa"/>
            <w:tcBorders>
              <w:top w:val="nil"/>
              <w:left w:val="single" w:sz="4" w:space="0" w:color="auto"/>
              <w:bottom w:val="single" w:sz="4" w:space="0" w:color="auto"/>
              <w:right w:val="single" w:sz="4" w:space="0" w:color="auto"/>
            </w:tcBorders>
            <w:vAlign w:val="center"/>
          </w:tcPr>
          <w:p w:rsidR="009805AA" w:rsidRPr="006E59DF" w:rsidRDefault="009805AA" w:rsidP="009805AA">
            <w:pPr>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w:t>
            </w:r>
            <w:r w:rsidR="00222A85" w:rsidRPr="006E59DF">
              <w:rPr>
                <w:rFonts w:ascii="Times New Roman" w:hAnsi="Times New Roman" w:cs="Times New Roman"/>
                <w:sz w:val="18"/>
                <w:szCs w:val="18"/>
                <w:lang w:eastAsia="ru-RU"/>
              </w:rPr>
              <w:t>0</w:t>
            </w:r>
          </w:p>
        </w:tc>
        <w:tc>
          <w:tcPr>
            <w:tcW w:w="992" w:type="dxa"/>
            <w:tcBorders>
              <w:top w:val="nil"/>
              <w:left w:val="single" w:sz="4" w:space="0" w:color="auto"/>
              <w:bottom w:val="single" w:sz="4" w:space="0" w:color="auto"/>
              <w:right w:val="single" w:sz="4" w:space="0" w:color="auto"/>
            </w:tcBorders>
            <w:vAlign w:val="center"/>
          </w:tcPr>
          <w:p w:rsidR="009805AA" w:rsidRPr="006E59DF" w:rsidRDefault="009805AA" w:rsidP="009805AA">
            <w:pPr>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32</w:t>
            </w:r>
          </w:p>
        </w:tc>
        <w:tc>
          <w:tcPr>
            <w:tcW w:w="851" w:type="dxa"/>
            <w:tcBorders>
              <w:top w:val="nil"/>
              <w:left w:val="single" w:sz="4" w:space="0" w:color="auto"/>
              <w:bottom w:val="single" w:sz="4" w:space="0" w:color="auto"/>
              <w:right w:val="single" w:sz="4" w:space="0" w:color="auto"/>
            </w:tcBorders>
            <w:vAlign w:val="center"/>
          </w:tcPr>
          <w:p w:rsidR="009805AA" w:rsidRPr="006E59DF" w:rsidRDefault="009805AA" w:rsidP="009805AA">
            <w:pPr>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33</w:t>
            </w:r>
          </w:p>
        </w:tc>
        <w:tc>
          <w:tcPr>
            <w:tcW w:w="850" w:type="dxa"/>
            <w:tcBorders>
              <w:top w:val="nil"/>
              <w:left w:val="single" w:sz="4" w:space="0" w:color="auto"/>
              <w:bottom w:val="single" w:sz="4" w:space="0" w:color="auto"/>
              <w:right w:val="single" w:sz="4" w:space="0" w:color="auto"/>
            </w:tcBorders>
            <w:vAlign w:val="center"/>
          </w:tcPr>
          <w:p w:rsidR="009805AA" w:rsidRPr="006E59DF" w:rsidRDefault="009805AA" w:rsidP="009805AA">
            <w:pPr>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33</w:t>
            </w:r>
          </w:p>
        </w:tc>
        <w:tc>
          <w:tcPr>
            <w:tcW w:w="2410" w:type="dxa"/>
            <w:vAlign w:val="center"/>
          </w:tcPr>
          <w:p w:rsidR="00375A3C" w:rsidRPr="006E59DF" w:rsidRDefault="00375A3C" w:rsidP="00375A3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xml:space="preserve">Основное мероприятие 02. Развитие конкурентной среды в рамках Федерального закона </w:t>
            </w:r>
          </w:p>
          <w:p w:rsidR="009805AA" w:rsidRPr="006E59DF" w:rsidRDefault="00375A3C" w:rsidP="00375A3C">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44-ФЗ</w:t>
            </w:r>
          </w:p>
        </w:tc>
      </w:tr>
      <w:tr w:rsidR="005B3E9C" w:rsidRPr="006E59DF" w:rsidTr="00EB1B6F">
        <w:tblPrEx>
          <w:tblCellMar>
            <w:top w:w="0" w:type="dxa"/>
            <w:left w:w="108" w:type="dxa"/>
            <w:bottom w:w="0" w:type="dxa"/>
            <w:right w:w="108" w:type="dxa"/>
          </w:tblCellMar>
        </w:tblPrEx>
        <w:tc>
          <w:tcPr>
            <w:tcW w:w="567" w:type="dxa"/>
            <w:vAlign w:val="center"/>
          </w:tcPr>
          <w:p w:rsidR="009805AA" w:rsidRPr="006E59DF" w:rsidRDefault="009805AA" w:rsidP="009805AA">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lastRenderedPageBreak/>
              <w:t>2.6</w:t>
            </w:r>
          </w:p>
        </w:tc>
        <w:tc>
          <w:tcPr>
            <w:tcW w:w="5388" w:type="dxa"/>
            <w:vAlign w:val="center"/>
          </w:tcPr>
          <w:p w:rsidR="009805AA" w:rsidRPr="006E59DF" w:rsidRDefault="009805AA" w:rsidP="009805AA">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xml:space="preserve">Количество реализованных требований Стандарта развития конкуренции в </w:t>
            </w:r>
            <w:r w:rsidR="00E82C0D" w:rsidRPr="006E59DF">
              <w:rPr>
                <w:rFonts w:ascii="Times New Roman" w:hAnsi="Times New Roman" w:cs="Times New Roman"/>
                <w:sz w:val="18"/>
                <w:szCs w:val="18"/>
              </w:rPr>
              <w:t>муниципальном образовании</w:t>
            </w:r>
            <w:r w:rsidR="00E82C0D" w:rsidRPr="006E59DF">
              <w:rPr>
                <w:rFonts w:cs="Times New Roman"/>
                <w:sz w:val="18"/>
                <w:szCs w:val="18"/>
              </w:rPr>
              <w:t xml:space="preserve"> </w:t>
            </w:r>
            <w:r w:rsidRPr="006E59DF">
              <w:rPr>
                <w:rFonts w:ascii="Times New Roman" w:hAnsi="Times New Roman" w:cs="Times New Roman"/>
                <w:sz w:val="18"/>
                <w:szCs w:val="18"/>
              </w:rPr>
              <w:t>Московской области</w:t>
            </w:r>
          </w:p>
        </w:tc>
        <w:tc>
          <w:tcPr>
            <w:tcW w:w="1417" w:type="dxa"/>
          </w:tcPr>
          <w:p w:rsidR="009805AA" w:rsidRPr="006E59DF" w:rsidRDefault="009805AA" w:rsidP="009805AA">
            <w:pPr>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Приоритетный показатель (показатель госпрограммы)</w:t>
            </w:r>
          </w:p>
        </w:tc>
        <w:tc>
          <w:tcPr>
            <w:tcW w:w="992" w:type="dxa"/>
            <w:vAlign w:val="center"/>
          </w:tcPr>
          <w:p w:rsidR="009805AA" w:rsidRPr="006E59DF" w:rsidRDefault="009805AA" w:rsidP="009805AA">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единиц</w:t>
            </w:r>
          </w:p>
        </w:tc>
        <w:tc>
          <w:tcPr>
            <w:tcW w:w="1134" w:type="dxa"/>
            <w:tcBorders>
              <w:top w:val="nil"/>
              <w:left w:val="single" w:sz="4" w:space="0" w:color="auto"/>
              <w:bottom w:val="single" w:sz="4" w:space="0" w:color="auto"/>
              <w:right w:val="single" w:sz="4" w:space="0" w:color="auto"/>
            </w:tcBorders>
            <w:vAlign w:val="center"/>
          </w:tcPr>
          <w:p w:rsidR="009805AA" w:rsidRPr="006E59DF" w:rsidRDefault="009805AA" w:rsidP="009805AA">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993" w:type="dxa"/>
            <w:tcBorders>
              <w:top w:val="nil"/>
              <w:left w:val="single" w:sz="4" w:space="0" w:color="auto"/>
              <w:bottom w:val="single" w:sz="4" w:space="0" w:color="auto"/>
              <w:right w:val="single" w:sz="4" w:space="0" w:color="auto"/>
            </w:tcBorders>
            <w:vAlign w:val="center"/>
          </w:tcPr>
          <w:p w:rsidR="009805AA" w:rsidRPr="006E59DF" w:rsidRDefault="009805AA" w:rsidP="009805AA">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850" w:type="dxa"/>
            <w:tcBorders>
              <w:top w:val="nil"/>
              <w:left w:val="single" w:sz="4" w:space="0" w:color="auto"/>
              <w:bottom w:val="single" w:sz="4" w:space="0" w:color="auto"/>
              <w:right w:val="single" w:sz="4" w:space="0" w:color="auto"/>
            </w:tcBorders>
            <w:vAlign w:val="center"/>
          </w:tcPr>
          <w:p w:rsidR="009805AA" w:rsidRPr="006E59DF" w:rsidRDefault="009805AA" w:rsidP="009805AA">
            <w:pPr>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992" w:type="dxa"/>
            <w:tcBorders>
              <w:top w:val="nil"/>
              <w:left w:val="single" w:sz="4" w:space="0" w:color="auto"/>
              <w:bottom w:val="single" w:sz="4" w:space="0" w:color="auto"/>
              <w:right w:val="single" w:sz="4" w:space="0" w:color="auto"/>
            </w:tcBorders>
            <w:vAlign w:val="center"/>
          </w:tcPr>
          <w:p w:rsidR="009805AA" w:rsidRPr="006E59DF" w:rsidRDefault="009805AA" w:rsidP="009805AA">
            <w:pPr>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851" w:type="dxa"/>
            <w:tcBorders>
              <w:top w:val="nil"/>
              <w:left w:val="single" w:sz="4" w:space="0" w:color="auto"/>
              <w:bottom w:val="single" w:sz="4" w:space="0" w:color="auto"/>
              <w:right w:val="single" w:sz="4" w:space="0" w:color="auto"/>
            </w:tcBorders>
            <w:vAlign w:val="center"/>
          </w:tcPr>
          <w:p w:rsidR="009805AA" w:rsidRPr="006E59DF" w:rsidRDefault="009805AA" w:rsidP="009805AA">
            <w:pPr>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850" w:type="dxa"/>
            <w:tcBorders>
              <w:top w:val="nil"/>
              <w:left w:val="single" w:sz="4" w:space="0" w:color="auto"/>
              <w:bottom w:val="single" w:sz="4" w:space="0" w:color="auto"/>
              <w:right w:val="single" w:sz="4" w:space="0" w:color="auto"/>
            </w:tcBorders>
            <w:vAlign w:val="center"/>
          </w:tcPr>
          <w:p w:rsidR="009805AA" w:rsidRPr="006E59DF" w:rsidRDefault="009805AA" w:rsidP="009805AA">
            <w:pPr>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2410" w:type="dxa"/>
            <w:vAlign w:val="center"/>
          </w:tcPr>
          <w:p w:rsidR="009805AA" w:rsidRPr="006E59DF" w:rsidRDefault="00E618C8" w:rsidP="00E618C8">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Основное мероприятие 04. Реализация комплекса мер по содействию развитию конкуренции</w:t>
            </w:r>
          </w:p>
        </w:tc>
      </w:tr>
      <w:tr w:rsidR="005757CF" w:rsidRPr="006E59DF" w:rsidTr="00E95D1A">
        <w:tblPrEx>
          <w:tblCellMar>
            <w:top w:w="0" w:type="dxa"/>
            <w:left w:w="108" w:type="dxa"/>
            <w:bottom w:w="0" w:type="dxa"/>
            <w:right w:w="108" w:type="dxa"/>
          </w:tblCellMar>
        </w:tblPrEx>
        <w:tc>
          <w:tcPr>
            <w:tcW w:w="16444" w:type="dxa"/>
            <w:gridSpan w:val="11"/>
            <w:vAlign w:val="center"/>
          </w:tcPr>
          <w:p w:rsidR="005757CF" w:rsidRPr="006E59DF" w:rsidRDefault="005757CF" w:rsidP="00A214B5">
            <w:pPr>
              <w:pStyle w:val="ConsPlusNormal"/>
              <w:numPr>
                <w:ilvl w:val="0"/>
                <w:numId w:val="11"/>
              </w:numPr>
              <w:spacing w:before="120" w:after="120"/>
              <w:jc w:val="center"/>
              <w:outlineLvl w:val="0"/>
              <w:rPr>
                <w:rFonts w:ascii="Times New Roman" w:hAnsi="Times New Roman" w:cs="Times New Roman"/>
                <w:b/>
                <w:sz w:val="18"/>
                <w:szCs w:val="18"/>
              </w:rPr>
            </w:pPr>
            <w:r w:rsidRPr="006E59DF">
              <w:rPr>
                <w:rFonts w:ascii="Times New Roman" w:hAnsi="Times New Roman" w:cs="Times New Roman"/>
                <w:b/>
                <w:sz w:val="18"/>
                <w:szCs w:val="18"/>
              </w:rPr>
              <w:t>Подпрограмма «Развитие малого и среднего предпринимательства»</w:t>
            </w:r>
          </w:p>
        </w:tc>
      </w:tr>
      <w:tr w:rsidR="00590374" w:rsidRPr="006E59DF" w:rsidTr="00590374">
        <w:tblPrEx>
          <w:tblCellMar>
            <w:top w:w="0" w:type="dxa"/>
            <w:left w:w="108" w:type="dxa"/>
            <w:bottom w:w="0" w:type="dxa"/>
            <w:right w:w="108" w:type="dxa"/>
          </w:tblCellMar>
        </w:tblPrEx>
        <w:tc>
          <w:tcPr>
            <w:tcW w:w="567" w:type="dxa"/>
            <w:vAlign w:val="center"/>
          </w:tcPr>
          <w:p w:rsidR="00590374" w:rsidRPr="006E59DF" w:rsidRDefault="00590374" w:rsidP="00590374">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3.1</w:t>
            </w:r>
          </w:p>
        </w:tc>
        <w:tc>
          <w:tcPr>
            <w:tcW w:w="5388" w:type="dxa"/>
            <w:vAlign w:val="center"/>
          </w:tcPr>
          <w:p w:rsidR="00590374" w:rsidRPr="006E59DF" w:rsidRDefault="00590374" w:rsidP="00590374">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tc>
        <w:tc>
          <w:tcPr>
            <w:tcW w:w="1417" w:type="dxa"/>
            <w:vAlign w:val="center"/>
          </w:tcPr>
          <w:p w:rsidR="00590374" w:rsidRPr="006E59DF" w:rsidRDefault="00590374" w:rsidP="00590374">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Указной</w:t>
            </w:r>
          </w:p>
          <w:p w:rsidR="00590374" w:rsidRPr="006E59DF" w:rsidRDefault="00590374" w:rsidP="00590374">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 xml:space="preserve"> (Указ 607)</w:t>
            </w:r>
          </w:p>
        </w:tc>
        <w:tc>
          <w:tcPr>
            <w:tcW w:w="992" w:type="dxa"/>
            <w:vAlign w:val="center"/>
          </w:tcPr>
          <w:p w:rsidR="00590374" w:rsidRPr="006E59DF" w:rsidRDefault="00590374" w:rsidP="00590374">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процент</w:t>
            </w:r>
          </w:p>
        </w:tc>
        <w:tc>
          <w:tcPr>
            <w:tcW w:w="1134" w:type="dxa"/>
            <w:vAlign w:val="center"/>
          </w:tcPr>
          <w:p w:rsidR="00590374" w:rsidRPr="006E59DF" w:rsidRDefault="00590374" w:rsidP="00590374">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30,2</w:t>
            </w:r>
          </w:p>
        </w:tc>
        <w:tc>
          <w:tcPr>
            <w:tcW w:w="993" w:type="dxa"/>
            <w:vAlign w:val="center"/>
          </w:tcPr>
          <w:p w:rsidR="00590374" w:rsidRPr="006E59DF" w:rsidRDefault="00590374" w:rsidP="00590374">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31,27</w:t>
            </w:r>
          </w:p>
        </w:tc>
        <w:tc>
          <w:tcPr>
            <w:tcW w:w="850" w:type="dxa"/>
            <w:vAlign w:val="center"/>
          </w:tcPr>
          <w:p w:rsidR="00590374" w:rsidRPr="006E59DF" w:rsidRDefault="00590374" w:rsidP="00590374">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31,29</w:t>
            </w:r>
          </w:p>
        </w:tc>
        <w:tc>
          <w:tcPr>
            <w:tcW w:w="992" w:type="dxa"/>
            <w:vAlign w:val="center"/>
          </w:tcPr>
          <w:p w:rsidR="00590374" w:rsidRPr="006E59DF" w:rsidRDefault="00590374" w:rsidP="00590374">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31,29</w:t>
            </w:r>
          </w:p>
        </w:tc>
        <w:tc>
          <w:tcPr>
            <w:tcW w:w="851" w:type="dxa"/>
            <w:vAlign w:val="center"/>
          </w:tcPr>
          <w:p w:rsidR="00590374" w:rsidRPr="006E59DF" w:rsidRDefault="00590374" w:rsidP="00590374">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31,29</w:t>
            </w:r>
          </w:p>
        </w:tc>
        <w:tc>
          <w:tcPr>
            <w:tcW w:w="850" w:type="dxa"/>
            <w:vAlign w:val="center"/>
          </w:tcPr>
          <w:p w:rsidR="00590374" w:rsidRPr="006E59DF" w:rsidRDefault="00590374" w:rsidP="00590374">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31,29</w:t>
            </w:r>
          </w:p>
        </w:tc>
        <w:tc>
          <w:tcPr>
            <w:tcW w:w="2410" w:type="dxa"/>
            <w:vAlign w:val="center"/>
          </w:tcPr>
          <w:p w:rsidR="00590374" w:rsidRPr="006E59DF" w:rsidRDefault="00C44C15" w:rsidP="00C44C15">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Основное мероприятие 02 «Реализация механизмов муниципальной поддержки субъектов малого и среднего предпринимательства»</w:t>
            </w:r>
          </w:p>
        </w:tc>
      </w:tr>
      <w:tr w:rsidR="005B3E9C" w:rsidRPr="006E59DF" w:rsidTr="00EB1B6F">
        <w:tblPrEx>
          <w:tblCellMar>
            <w:top w:w="0" w:type="dxa"/>
            <w:left w:w="108" w:type="dxa"/>
            <w:bottom w:w="0" w:type="dxa"/>
            <w:right w:w="108" w:type="dxa"/>
          </w:tblCellMar>
        </w:tblPrEx>
        <w:tc>
          <w:tcPr>
            <w:tcW w:w="567" w:type="dxa"/>
            <w:vAlign w:val="center"/>
          </w:tcPr>
          <w:p w:rsidR="005757CF" w:rsidRPr="006E59DF" w:rsidRDefault="005757CF" w:rsidP="00F83705">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3.2</w:t>
            </w:r>
          </w:p>
        </w:tc>
        <w:tc>
          <w:tcPr>
            <w:tcW w:w="5388" w:type="dxa"/>
            <w:vAlign w:val="center"/>
          </w:tcPr>
          <w:p w:rsidR="005757CF" w:rsidRPr="006E59DF" w:rsidRDefault="005757CF" w:rsidP="00D63284">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xml:space="preserve">Число субъектов </w:t>
            </w:r>
            <w:r w:rsidR="001820A6" w:rsidRPr="006E59DF">
              <w:rPr>
                <w:rFonts w:ascii="Times New Roman" w:hAnsi="Times New Roman" w:cs="Times New Roman"/>
                <w:sz w:val="18"/>
                <w:szCs w:val="18"/>
              </w:rPr>
              <w:t>малого и среднего предпринимательства</w:t>
            </w:r>
            <w:r w:rsidR="001820A6" w:rsidRPr="006E59DF">
              <w:rPr>
                <w:rFonts w:cs="Times New Roman"/>
                <w:i/>
                <w:sz w:val="18"/>
                <w:szCs w:val="18"/>
              </w:rPr>
              <w:t xml:space="preserve"> </w:t>
            </w:r>
            <w:r w:rsidRPr="006E59DF">
              <w:rPr>
                <w:rFonts w:ascii="Times New Roman" w:hAnsi="Times New Roman" w:cs="Times New Roman"/>
                <w:sz w:val="18"/>
                <w:szCs w:val="18"/>
              </w:rPr>
              <w:t>в расчете на 10 тыс. человек населения</w:t>
            </w:r>
          </w:p>
        </w:tc>
        <w:tc>
          <w:tcPr>
            <w:tcW w:w="1417" w:type="dxa"/>
            <w:vAlign w:val="center"/>
          </w:tcPr>
          <w:p w:rsidR="005757CF" w:rsidRPr="006E59DF" w:rsidRDefault="005757CF" w:rsidP="000E7796">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Указной</w:t>
            </w:r>
          </w:p>
          <w:p w:rsidR="005757CF" w:rsidRPr="006E59DF" w:rsidRDefault="005757CF" w:rsidP="000E7796">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 xml:space="preserve"> (Указ 607)</w:t>
            </w:r>
          </w:p>
        </w:tc>
        <w:tc>
          <w:tcPr>
            <w:tcW w:w="992" w:type="dxa"/>
            <w:vAlign w:val="center"/>
          </w:tcPr>
          <w:p w:rsidR="005757CF" w:rsidRPr="006E59DF" w:rsidRDefault="005757CF" w:rsidP="00D63284">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единиц</w:t>
            </w:r>
          </w:p>
        </w:tc>
        <w:tc>
          <w:tcPr>
            <w:tcW w:w="1134" w:type="dxa"/>
            <w:vAlign w:val="center"/>
          </w:tcPr>
          <w:p w:rsidR="005757CF" w:rsidRPr="006E59DF" w:rsidRDefault="005757CF" w:rsidP="00194783">
            <w:pPr>
              <w:widowControl w:val="0"/>
              <w:autoSpaceDE w:val="0"/>
              <w:autoSpaceDN w:val="0"/>
              <w:adjustRightInd w:val="0"/>
              <w:spacing w:after="0"/>
              <w:jc w:val="center"/>
              <w:rPr>
                <w:rFonts w:ascii="Times New Roman" w:hAnsi="Times New Roman" w:cs="Times New Roman"/>
                <w:sz w:val="18"/>
                <w:szCs w:val="18"/>
              </w:rPr>
            </w:pPr>
            <w:r w:rsidRPr="006E59DF">
              <w:rPr>
                <w:rFonts w:ascii="Times New Roman" w:hAnsi="Times New Roman" w:cs="Times New Roman"/>
                <w:sz w:val="18"/>
                <w:szCs w:val="18"/>
              </w:rPr>
              <w:t>510,0</w:t>
            </w:r>
          </w:p>
        </w:tc>
        <w:tc>
          <w:tcPr>
            <w:tcW w:w="993" w:type="dxa"/>
            <w:vAlign w:val="center"/>
          </w:tcPr>
          <w:p w:rsidR="005757CF" w:rsidRPr="006E59DF" w:rsidRDefault="005757CF" w:rsidP="00194783">
            <w:pPr>
              <w:widowControl w:val="0"/>
              <w:autoSpaceDE w:val="0"/>
              <w:autoSpaceDN w:val="0"/>
              <w:adjustRightInd w:val="0"/>
              <w:spacing w:after="0"/>
              <w:jc w:val="center"/>
              <w:rPr>
                <w:rFonts w:ascii="Times New Roman" w:hAnsi="Times New Roman" w:cs="Times New Roman"/>
                <w:sz w:val="18"/>
                <w:szCs w:val="18"/>
              </w:rPr>
            </w:pPr>
            <w:r w:rsidRPr="006E59DF">
              <w:rPr>
                <w:rFonts w:ascii="Times New Roman" w:hAnsi="Times New Roman" w:cs="Times New Roman"/>
                <w:sz w:val="18"/>
                <w:szCs w:val="18"/>
              </w:rPr>
              <w:t>6</w:t>
            </w:r>
            <w:r w:rsidR="001127D9" w:rsidRPr="006E59DF">
              <w:rPr>
                <w:rFonts w:ascii="Times New Roman" w:hAnsi="Times New Roman" w:cs="Times New Roman"/>
                <w:sz w:val="18"/>
                <w:szCs w:val="18"/>
              </w:rPr>
              <w:t>20,55</w:t>
            </w:r>
          </w:p>
        </w:tc>
        <w:tc>
          <w:tcPr>
            <w:tcW w:w="850" w:type="dxa"/>
            <w:vAlign w:val="center"/>
          </w:tcPr>
          <w:p w:rsidR="00726940" w:rsidRPr="006E59DF" w:rsidRDefault="00726940" w:rsidP="0072694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622,56</w:t>
            </w:r>
          </w:p>
        </w:tc>
        <w:tc>
          <w:tcPr>
            <w:tcW w:w="992" w:type="dxa"/>
            <w:vAlign w:val="center"/>
          </w:tcPr>
          <w:p w:rsidR="005757CF" w:rsidRPr="006E59DF" w:rsidRDefault="005757CF" w:rsidP="00194783">
            <w:pPr>
              <w:spacing w:after="0"/>
              <w:jc w:val="center"/>
            </w:pPr>
            <w:r w:rsidRPr="006E59DF">
              <w:rPr>
                <w:rFonts w:ascii="Times New Roman" w:hAnsi="Times New Roman" w:cs="Times New Roman"/>
                <w:sz w:val="18"/>
                <w:szCs w:val="18"/>
              </w:rPr>
              <w:t>6</w:t>
            </w:r>
            <w:r w:rsidR="00590374" w:rsidRPr="006E59DF">
              <w:rPr>
                <w:rFonts w:ascii="Times New Roman" w:hAnsi="Times New Roman" w:cs="Times New Roman"/>
                <w:sz w:val="18"/>
                <w:szCs w:val="18"/>
              </w:rPr>
              <w:t>24</w:t>
            </w:r>
          </w:p>
        </w:tc>
        <w:tc>
          <w:tcPr>
            <w:tcW w:w="851" w:type="dxa"/>
            <w:vAlign w:val="center"/>
          </w:tcPr>
          <w:p w:rsidR="005757CF" w:rsidRPr="006E59DF" w:rsidRDefault="00590374" w:rsidP="002750D4">
            <w:pPr>
              <w:spacing w:after="0"/>
              <w:jc w:val="center"/>
            </w:pPr>
            <w:r w:rsidRPr="006E59DF">
              <w:rPr>
                <w:rFonts w:ascii="Times New Roman" w:hAnsi="Times New Roman" w:cs="Times New Roman"/>
                <w:sz w:val="18"/>
                <w:szCs w:val="18"/>
              </w:rPr>
              <w:t>626</w:t>
            </w:r>
          </w:p>
        </w:tc>
        <w:tc>
          <w:tcPr>
            <w:tcW w:w="850" w:type="dxa"/>
            <w:vAlign w:val="center"/>
          </w:tcPr>
          <w:p w:rsidR="005757CF" w:rsidRPr="006E59DF" w:rsidRDefault="00590374" w:rsidP="002750D4">
            <w:pPr>
              <w:spacing w:after="0"/>
              <w:jc w:val="center"/>
            </w:pPr>
            <w:r w:rsidRPr="006E59DF">
              <w:rPr>
                <w:rFonts w:ascii="Times New Roman" w:hAnsi="Times New Roman" w:cs="Times New Roman"/>
                <w:sz w:val="18"/>
                <w:szCs w:val="18"/>
              </w:rPr>
              <w:t>628</w:t>
            </w:r>
          </w:p>
        </w:tc>
        <w:tc>
          <w:tcPr>
            <w:tcW w:w="2410" w:type="dxa"/>
            <w:vAlign w:val="center"/>
          </w:tcPr>
          <w:p w:rsidR="005757CF" w:rsidRPr="006E59DF" w:rsidRDefault="00820125" w:rsidP="00820125">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Основное мероприятие 02 «Реализация механизмов муниципальной поддержки субъектов малого и среднего предпринимательства»</w:t>
            </w:r>
          </w:p>
        </w:tc>
      </w:tr>
      <w:tr w:rsidR="005B3E9C" w:rsidRPr="006E59DF" w:rsidTr="00EB1B6F">
        <w:tblPrEx>
          <w:tblCellMar>
            <w:top w:w="0" w:type="dxa"/>
            <w:left w:w="108" w:type="dxa"/>
            <w:bottom w:w="0" w:type="dxa"/>
            <w:right w:w="108" w:type="dxa"/>
          </w:tblCellMar>
        </w:tblPrEx>
        <w:tc>
          <w:tcPr>
            <w:tcW w:w="567" w:type="dxa"/>
            <w:vAlign w:val="center"/>
          </w:tcPr>
          <w:p w:rsidR="005757CF" w:rsidRPr="006E59DF" w:rsidRDefault="005757CF" w:rsidP="00D63284">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3.3</w:t>
            </w:r>
          </w:p>
        </w:tc>
        <w:tc>
          <w:tcPr>
            <w:tcW w:w="5388" w:type="dxa"/>
            <w:vAlign w:val="center"/>
          </w:tcPr>
          <w:p w:rsidR="005757CF" w:rsidRPr="006E59DF" w:rsidRDefault="005757CF" w:rsidP="00D63284">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Малый бизнес большого региона. Прирост количества субъектов малого и среднего предпринимательства на 10 тыс. населения</w:t>
            </w:r>
          </w:p>
        </w:tc>
        <w:tc>
          <w:tcPr>
            <w:tcW w:w="1417" w:type="dxa"/>
            <w:vAlign w:val="center"/>
          </w:tcPr>
          <w:p w:rsidR="005757CF" w:rsidRPr="006E59DF" w:rsidRDefault="005757CF" w:rsidP="00D63284">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Рейтинг-50</w:t>
            </w:r>
          </w:p>
        </w:tc>
        <w:tc>
          <w:tcPr>
            <w:tcW w:w="992" w:type="dxa"/>
            <w:vAlign w:val="center"/>
          </w:tcPr>
          <w:p w:rsidR="005757CF" w:rsidRPr="006E59DF" w:rsidRDefault="005757CF" w:rsidP="00D63284">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единиц</w:t>
            </w:r>
          </w:p>
        </w:tc>
        <w:tc>
          <w:tcPr>
            <w:tcW w:w="1134" w:type="dxa"/>
            <w:vAlign w:val="center"/>
          </w:tcPr>
          <w:p w:rsidR="005757CF" w:rsidRPr="006E59DF" w:rsidRDefault="005757CF" w:rsidP="00EE1BC7">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112,8</w:t>
            </w:r>
          </w:p>
        </w:tc>
        <w:tc>
          <w:tcPr>
            <w:tcW w:w="993" w:type="dxa"/>
            <w:vAlign w:val="center"/>
          </w:tcPr>
          <w:p w:rsidR="005757CF" w:rsidRPr="006E59DF" w:rsidRDefault="005757CF" w:rsidP="00EE1BC7">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121,0</w:t>
            </w:r>
          </w:p>
        </w:tc>
        <w:tc>
          <w:tcPr>
            <w:tcW w:w="850" w:type="dxa"/>
            <w:vAlign w:val="center"/>
          </w:tcPr>
          <w:p w:rsidR="005757CF" w:rsidRPr="006E59DF" w:rsidRDefault="005757CF" w:rsidP="00EE1BC7">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104,5</w:t>
            </w:r>
          </w:p>
        </w:tc>
        <w:tc>
          <w:tcPr>
            <w:tcW w:w="992" w:type="dxa"/>
            <w:vAlign w:val="center"/>
          </w:tcPr>
          <w:p w:rsidR="005757CF" w:rsidRPr="006E59DF" w:rsidRDefault="005757CF" w:rsidP="00EE1BC7">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104,5</w:t>
            </w:r>
          </w:p>
        </w:tc>
        <w:tc>
          <w:tcPr>
            <w:tcW w:w="851" w:type="dxa"/>
            <w:vAlign w:val="center"/>
          </w:tcPr>
          <w:p w:rsidR="005757CF" w:rsidRPr="006E59DF" w:rsidRDefault="005757CF" w:rsidP="00EE1BC7">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104,6</w:t>
            </w:r>
          </w:p>
        </w:tc>
        <w:tc>
          <w:tcPr>
            <w:tcW w:w="850" w:type="dxa"/>
            <w:vAlign w:val="center"/>
          </w:tcPr>
          <w:p w:rsidR="005757CF" w:rsidRPr="006E59DF" w:rsidRDefault="005757CF" w:rsidP="00EE1BC7">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104,6</w:t>
            </w:r>
          </w:p>
        </w:tc>
        <w:tc>
          <w:tcPr>
            <w:tcW w:w="2410" w:type="dxa"/>
            <w:vAlign w:val="center"/>
          </w:tcPr>
          <w:p w:rsidR="005757CF" w:rsidRPr="006E59DF" w:rsidRDefault="00820125" w:rsidP="00820125">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Основное мероприятие 02 «Реализация механизмов муниципальной поддержки субъектов малого и среднего предпринимательства»</w:t>
            </w:r>
          </w:p>
        </w:tc>
      </w:tr>
      <w:tr w:rsidR="005B3E9C" w:rsidRPr="006E59DF" w:rsidTr="00EB1B6F">
        <w:tblPrEx>
          <w:tblCellMar>
            <w:top w:w="0" w:type="dxa"/>
            <w:left w:w="108" w:type="dxa"/>
            <w:bottom w:w="0" w:type="dxa"/>
            <w:right w:w="108" w:type="dxa"/>
          </w:tblCellMar>
        </w:tblPrEx>
        <w:tc>
          <w:tcPr>
            <w:tcW w:w="567" w:type="dxa"/>
            <w:vAlign w:val="center"/>
          </w:tcPr>
          <w:p w:rsidR="005757CF" w:rsidRPr="006E59DF" w:rsidRDefault="005757CF" w:rsidP="00D63284">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3.4</w:t>
            </w:r>
          </w:p>
        </w:tc>
        <w:tc>
          <w:tcPr>
            <w:tcW w:w="5388" w:type="dxa"/>
            <w:vAlign w:val="center"/>
          </w:tcPr>
          <w:p w:rsidR="005757CF" w:rsidRPr="006E59DF" w:rsidRDefault="005757CF" w:rsidP="00D63284">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Вновь созданные предприятия МСП в сфере производства или услуг</w:t>
            </w:r>
          </w:p>
        </w:tc>
        <w:tc>
          <w:tcPr>
            <w:tcW w:w="1417" w:type="dxa"/>
            <w:vAlign w:val="center"/>
          </w:tcPr>
          <w:p w:rsidR="005757CF" w:rsidRPr="006E59DF" w:rsidRDefault="005757CF" w:rsidP="00D63284">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Обращение Губернатора Московской области</w:t>
            </w:r>
          </w:p>
        </w:tc>
        <w:tc>
          <w:tcPr>
            <w:tcW w:w="992" w:type="dxa"/>
            <w:vAlign w:val="center"/>
          </w:tcPr>
          <w:p w:rsidR="005757CF" w:rsidRPr="006E59DF" w:rsidRDefault="005757CF" w:rsidP="00D63284">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единиц</w:t>
            </w:r>
          </w:p>
        </w:tc>
        <w:tc>
          <w:tcPr>
            <w:tcW w:w="1134" w:type="dxa"/>
            <w:vAlign w:val="center"/>
          </w:tcPr>
          <w:p w:rsidR="005757CF" w:rsidRPr="006E59DF" w:rsidRDefault="005757CF" w:rsidP="00FE5B41">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45</w:t>
            </w:r>
          </w:p>
        </w:tc>
        <w:tc>
          <w:tcPr>
            <w:tcW w:w="993" w:type="dxa"/>
            <w:vAlign w:val="center"/>
          </w:tcPr>
          <w:p w:rsidR="005757CF" w:rsidRPr="006E59DF" w:rsidRDefault="005757CF" w:rsidP="00FE5B41">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49</w:t>
            </w:r>
          </w:p>
        </w:tc>
        <w:tc>
          <w:tcPr>
            <w:tcW w:w="850" w:type="dxa"/>
            <w:vAlign w:val="center"/>
          </w:tcPr>
          <w:p w:rsidR="005757CF" w:rsidRPr="006E59DF" w:rsidRDefault="005757CF" w:rsidP="00E87790">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51</w:t>
            </w:r>
          </w:p>
        </w:tc>
        <w:tc>
          <w:tcPr>
            <w:tcW w:w="992" w:type="dxa"/>
            <w:vAlign w:val="center"/>
          </w:tcPr>
          <w:p w:rsidR="005757CF" w:rsidRPr="006E59DF" w:rsidRDefault="005757CF" w:rsidP="00FE5B41">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53</w:t>
            </w:r>
          </w:p>
        </w:tc>
        <w:tc>
          <w:tcPr>
            <w:tcW w:w="851" w:type="dxa"/>
            <w:vAlign w:val="center"/>
          </w:tcPr>
          <w:p w:rsidR="005757CF" w:rsidRPr="006E59DF" w:rsidRDefault="005757CF" w:rsidP="00336B6B">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55</w:t>
            </w:r>
          </w:p>
        </w:tc>
        <w:tc>
          <w:tcPr>
            <w:tcW w:w="850" w:type="dxa"/>
            <w:vAlign w:val="center"/>
          </w:tcPr>
          <w:p w:rsidR="005757CF" w:rsidRPr="006E59DF" w:rsidRDefault="005757CF" w:rsidP="00D63284">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57</w:t>
            </w:r>
          </w:p>
        </w:tc>
        <w:tc>
          <w:tcPr>
            <w:tcW w:w="2410" w:type="dxa"/>
            <w:vAlign w:val="center"/>
          </w:tcPr>
          <w:p w:rsidR="0085741F" w:rsidRPr="006E59DF" w:rsidRDefault="0085741F" w:rsidP="0085741F">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Основное мероприятие I8.</w:t>
            </w:r>
          </w:p>
          <w:p w:rsidR="0085741F" w:rsidRPr="006E59DF" w:rsidRDefault="0085741F" w:rsidP="0085741F">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Федеральный проект «Популяризация предпринимательства»</w:t>
            </w:r>
          </w:p>
          <w:p w:rsidR="005757CF" w:rsidRPr="006E59DF" w:rsidRDefault="005757CF" w:rsidP="0085741F">
            <w:pPr>
              <w:pStyle w:val="ConsPlusNormal"/>
              <w:outlineLvl w:val="0"/>
              <w:rPr>
                <w:rFonts w:ascii="Times New Roman" w:hAnsi="Times New Roman" w:cs="Times New Roman"/>
                <w:sz w:val="18"/>
                <w:szCs w:val="18"/>
              </w:rPr>
            </w:pPr>
          </w:p>
        </w:tc>
      </w:tr>
      <w:tr w:rsidR="005B3E9C" w:rsidRPr="006E59DF" w:rsidTr="00EB1B6F">
        <w:tblPrEx>
          <w:tblCellMar>
            <w:top w:w="0" w:type="dxa"/>
            <w:left w:w="108" w:type="dxa"/>
            <w:bottom w:w="0" w:type="dxa"/>
            <w:right w:w="108" w:type="dxa"/>
          </w:tblCellMar>
        </w:tblPrEx>
        <w:tc>
          <w:tcPr>
            <w:tcW w:w="567" w:type="dxa"/>
            <w:vAlign w:val="center"/>
          </w:tcPr>
          <w:p w:rsidR="005757CF" w:rsidRPr="006E59DF" w:rsidRDefault="005757CF" w:rsidP="00D63284">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3.5</w:t>
            </w:r>
          </w:p>
        </w:tc>
        <w:tc>
          <w:tcPr>
            <w:tcW w:w="5388" w:type="dxa"/>
            <w:vAlign w:val="center"/>
          </w:tcPr>
          <w:p w:rsidR="005757CF" w:rsidRPr="006E59DF" w:rsidRDefault="005757CF" w:rsidP="00D63284">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Количество вновь созданных субъектов МСП участниками проекта</w:t>
            </w:r>
          </w:p>
        </w:tc>
        <w:tc>
          <w:tcPr>
            <w:tcW w:w="1417" w:type="dxa"/>
            <w:vAlign w:val="center"/>
          </w:tcPr>
          <w:p w:rsidR="005757CF" w:rsidRPr="006E59DF" w:rsidRDefault="005757CF" w:rsidP="00D63284">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Показатель Национального проекта (Регионального проекта)</w:t>
            </w:r>
          </w:p>
        </w:tc>
        <w:tc>
          <w:tcPr>
            <w:tcW w:w="992" w:type="dxa"/>
            <w:vAlign w:val="center"/>
          </w:tcPr>
          <w:p w:rsidR="005757CF" w:rsidRPr="006E59DF" w:rsidRDefault="005757CF" w:rsidP="00D63284">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тыс. единиц</w:t>
            </w:r>
          </w:p>
        </w:tc>
        <w:tc>
          <w:tcPr>
            <w:tcW w:w="1134" w:type="dxa"/>
            <w:vAlign w:val="center"/>
          </w:tcPr>
          <w:p w:rsidR="005757CF" w:rsidRPr="006E59DF" w:rsidRDefault="005757CF" w:rsidP="005B1209">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0,01</w:t>
            </w:r>
          </w:p>
        </w:tc>
        <w:tc>
          <w:tcPr>
            <w:tcW w:w="993" w:type="dxa"/>
            <w:vAlign w:val="center"/>
          </w:tcPr>
          <w:p w:rsidR="005757CF" w:rsidRPr="006E59DF" w:rsidRDefault="005757CF" w:rsidP="005B1209">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0,015</w:t>
            </w:r>
          </w:p>
        </w:tc>
        <w:tc>
          <w:tcPr>
            <w:tcW w:w="850" w:type="dxa"/>
            <w:vAlign w:val="center"/>
          </w:tcPr>
          <w:p w:rsidR="005757CF" w:rsidRPr="006E59DF" w:rsidRDefault="005757CF" w:rsidP="005B1209">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0,015</w:t>
            </w:r>
          </w:p>
        </w:tc>
        <w:tc>
          <w:tcPr>
            <w:tcW w:w="992" w:type="dxa"/>
            <w:vAlign w:val="center"/>
          </w:tcPr>
          <w:p w:rsidR="005757CF" w:rsidRPr="006E59DF" w:rsidRDefault="005757CF" w:rsidP="005B1209">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0,011</w:t>
            </w:r>
          </w:p>
        </w:tc>
        <w:tc>
          <w:tcPr>
            <w:tcW w:w="851" w:type="dxa"/>
            <w:vAlign w:val="center"/>
          </w:tcPr>
          <w:p w:rsidR="005757CF" w:rsidRPr="006E59DF" w:rsidRDefault="005757CF" w:rsidP="005B1209">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0,010</w:t>
            </w:r>
          </w:p>
        </w:tc>
        <w:tc>
          <w:tcPr>
            <w:tcW w:w="850" w:type="dxa"/>
            <w:vAlign w:val="center"/>
          </w:tcPr>
          <w:p w:rsidR="005757CF" w:rsidRPr="006E59DF" w:rsidRDefault="005757CF" w:rsidP="005B1209">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0,008</w:t>
            </w:r>
          </w:p>
        </w:tc>
        <w:tc>
          <w:tcPr>
            <w:tcW w:w="2410" w:type="dxa"/>
            <w:vAlign w:val="center"/>
          </w:tcPr>
          <w:p w:rsidR="0085741F" w:rsidRPr="006E59DF" w:rsidRDefault="0085741F" w:rsidP="0085741F">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Основное мероприятие I8.</w:t>
            </w:r>
          </w:p>
          <w:p w:rsidR="0085741F" w:rsidRPr="006E59DF" w:rsidRDefault="0085741F" w:rsidP="0085741F">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Федеральный проект «Популяризация предпринимательства»</w:t>
            </w:r>
          </w:p>
          <w:p w:rsidR="005757CF" w:rsidRPr="006E59DF" w:rsidRDefault="005757CF" w:rsidP="0085741F">
            <w:pPr>
              <w:pStyle w:val="ConsPlusNormal"/>
              <w:outlineLvl w:val="0"/>
              <w:rPr>
                <w:rFonts w:ascii="Times New Roman" w:hAnsi="Times New Roman" w:cs="Times New Roman"/>
                <w:sz w:val="18"/>
                <w:szCs w:val="18"/>
              </w:rPr>
            </w:pPr>
          </w:p>
        </w:tc>
      </w:tr>
      <w:tr w:rsidR="005B3E9C" w:rsidRPr="006E59DF" w:rsidTr="00EB1B6F">
        <w:tblPrEx>
          <w:tblCellMar>
            <w:top w:w="0" w:type="dxa"/>
            <w:left w:w="108" w:type="dxa"/>
            <w:bottom w:w="0" w:type="dxa"/>
            <w:right w:w="108" w:type="dxa"/>
          </w:tblCellMar>
        </w:tblPrEx>
        <w:tc>
          <w:tcPr>
            <w:tcW w:w="567" w:type="dxa"/>
            <w:vAlign w:val="center"/>
          </w:tcPr>
          <w:p w:rsidR="005757CF" w:rsidRPr="006E59DF" w:rsidRDefault="005757CF" w:rsidP="00560446">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lastRenderedPageBreak/>
              <w:t>3.6</w:t>
            </w:r>
          </w:p>
        </w:tc>
        <w:tc>
          <w:tcPr>
            <w:tcW w:w="5388" w:type="dxa"/>
            <w:vAlign w:val="center"/>
          </w:tcPr>
          <w:p w:rsidR="005757CF" w:rsidRPr="006E59DF" w:rsidRDefault="005757CF" w:rsidP="000432CD">
            <w:pPr>
              <w:rPr>
                <w:rFonts w:cs="Times New Roman"/>
                <w:i/>
                <w:sz w:val="18"/>
                <w:szCs w:val="18"/>
              </w:rPr>
            </w:pPr>
            <w:r w:rsidRPr="006E59DF">
              <w:rPr>
                <w:rFonts w:ascii="Times New Roman" w:hAnsi="Times New Roman" w:cs="Times New Roman"/>
                <w:sz w:val="18"/>
                <w:szCs w:val="18"/>
                <w:lang w:eastAsia="ru-RU"/>
              </w:rPr>
              <w:t>Численность занятых в сфере малого и среднего предпринимательства, включая индивидуальных предпринимателей за отчетный период (прошедший год)</w:t>
            </w:r>
          </w:p>
        </w:tc>
        <w:tc>
          <w:tcPr>
            <w:tcW w:w="1417" w:type="dxa"/>
          </w:tcPr>
          <w:p w:rsidR="005757CF" w:rsidRPr="006E59DF" w:rsidRDefault="005757CF" w:rsidP="00560446">
            <w:pPr>
              <w:pStyle w:val="ConsPlusNormal"/>
              <w:ind w:left="-108"/>
              <w:jc w:val="center"/>
              <w:outlineLvl w:val="0"/>
              <w:rPr>
                <w:rFonts w:cs="Times New Roman"/>
                <w:sz w:val="18"/>
                <w:szCs w:val="18"/>
              </w:rPr>
            </w:pPr>
            <w:r w:rsidRPr="006E59DF">
              <w:rPr>
                <w:rFonts w:ascii="Times New Roman" w:hAnsi="Times New Roman" w:cs="Times New Roman"/>
                <w:sz w:val="18"/>
                <w:szCs w:val="18"/>
              </w:rPr>
              <w:t>ВДЛ (Указ президента РФ № 193)</w:t>
            </w:r>
          </w:p>
        </w:tc>
        <w:tc>
          <w:tcPr>
            <w:tcW w:w="992" w:type="dxa"/>
            <w:vAlign w:val="center"/>
          </w:tcPr>
          <w:p w:rsidR="005757CF" w:rsidRPr="006E59DF" w:rsidRDefault="005757CF" w:rsidP="00560446">
            <w:pPr>
              <w:pStyle w:val="ConsPlusNormal"/>
              <w:ind w:left="-108"/>
              <w:jc w:val="center"/>
              <w:outlineLvl w:val="0"/>
              <w:rPr>
                <w:rFonts w:cs="Times New Roman"/>
                <w:sz w:val="18"/>
                <w:szCs w:val="18"/>
              </w:rPr>
            </w:pPr>
            <w:r w:rsidRPr="006E59DF">
              <w:rPr>
                <w:rFonts w:ascii="Times New Roman" w:hAnsi="Times New Roman" w:cs="Times New Roman"/>
                <w:sz w:val="18"/>
                <w:szCs w:val="18"/>
              </w:rPr>
              <w:t>человек</w:t>
            </w:r>
          </w:p>
        </w:tc>
        <w:tc>
          <w:tcPr>
            <w:tcW w:w="1134" w:type="dxa"/>
            <w:vAlign w:val="center"/>
          </w:tcPr>
          <w:p w:rsidR="005757CF" w:rsidRPr="006E59DF" w:rsidRDefault="005757CF" w:rsidP="005B1209">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18198</w:t>
            </w:r>
          </w:p>
        </w:tc>
        <w:tc>
          <w:tcPr>
            <w:tcW w:w="993" w:type="dxa"/>
            <w:vAlign w:val="center"/>
          </w:tcPr>
          <w:p w:rsidR="005757CF" w:rsidRPr="006E59DF" w:rsidRDefault="005757CF" w:rsidP="005B1209">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22670</w:t>
            </w:r>
          </w:p>
        </w:tc>
        <w:tc>
          <w:tcPr>
            <w:tcW w:w="850" w:type="dxa"/>
            <w:vAlign w:val="center"/>
          </w:tcPr>
          <w:p w:rsidR="005757CF" w:rsidRPr="006E59DF" w:rsidRDefault="00C23D02" w:rsidP="002718E1">
            <w:pPr>
              <w:autoSpaceDE w:val="0"/>
              <w:autoSpaceDN w:val="0"/>
              <w:adjustRightInd w:val="0"/>
              <w:spacing w:after="0" w:line="240" w:lineRule="auto"/>
              <w:rPr>
                <w:rFonts w:ascii="Times New Roman" w:hAnsi="Times New Roman" w:cs="Times New Roman"/>
                <w:sz w:val="18"/>
                <w:szCs w:val="18"/>
                <w:lang w:eastAsia="ru-RU"/>
              </w:rPr>
            </w:pPr>
            <w:r w:rsidRPr="006E59DF">
              <w:rPr>
                <w:rFonts w:ascii="Times New Roman" w:hAnsi="Times New Roman" w:cs="Times New Roman"/>
                <w:sz w:val="18"/>
                <w:szCs w:val="18"/>
                <w:lang w:eastAsia="ru-RU"/>
              </w:rPr>
              <w:t>23655</w:t>
            </w:r>
          </w:p>
        </w:tc>
        <w:tc>
          <w:tcPr>
            <w:tcW w:w="992" w:type="dxa"/>
            <w:vAlign w:val="center"/>
          </w:tcPr>
          <w:p w:rsidR="005757CF" w:rsidRPr="006E59DF" w:rsidRDefault="005757CF" w:rsidP="002718E1">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25407</w:t>
            </w:r>
          </w:p>
        </w:tc>
        <w:tc>
          <w:tcPr>
            <w:tcW w:w="851" w:type="dxa"/>
            <w:vAlign w:val="center"/>
          </w:tcPr>
          <w:p w:rsidR="005757CF" w:rsidRPr="006E59DF" w:rsidRDefault="005757CF" w:rsidP="002718E1">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27002</w:t>
            </w:r>
          </w:p>
        </w:tc>
        <w:tc>
          <w:tcPr>
            <w:tcW w:w="850" w:type="dxa"/>
            <w:vAlign w:val="center"/>
          </w:tcPr>
          <w:p w:rsidR="005757CF" w:rsidRPr="006E59DF" w:rsidRDefault="005757CF" w:rsidP="002718E1">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28401</w:t>
            </w:r>
          </w:p>
        </w:tc>
        <w:tc>
          <w:tcPr>
            <w:tcW w:w="2410" w:type="dxa"/>
            <w:vAlign w:val="center"/>
          </w:tcPr>
          <w:p w:rsidR="00E3034A" w:rsidRPr="006E59DF" w:rsidRDefault="00E3034A" w:rsidP="00E3034A">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Основное мероприятие I8.</w:t>
            </w:r>
          </w:p>
          <w:p w:rsidR="00E3034A" w:rsidRPr="006E59DF" w:rsidRDefault="00E3034A" w:rsidP="00E3034A">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Федеральный проект «Популяризация предпринимательства»</w:t>
            </w:r>
          </w:p>
          <w:p w:rsidR="005757CF" w:rsidRPr="006E59DF" w:rsidRDefault="005757CF" w:rsidP="00E3034A">
            <w:pPr>
              <w:pStyle w:val="ConsPlusNormal"/>
              <w:outlineLvl w:val="0"/>
              <w:rPr>
                <w:rFonts w:ascii="Times New Roman" w:hAnsi="Times New Roman" w:cs="Times New Roman"/>
                <w:sz w:val="18"/>
                <w:szCs w:val="18"/>
              </w:rPr>
            </w:pPr>
          </w:p>
        </w:tc>
      </w:tr>
      <w:tr w:rsidR="005B3E9C" w:rsidRPr="006E59DF" w:rsidTr="00EB1B6F">
        <w:tblPrEx>
          <w:tblCellMar>
            <w:top w:w="0" w:type="dxa"/>
            <w:left w:w="108" w:type="dxa"/>
            <w:bottom w:w="0" w:type="dxa"/>
            <w:right w:w="108" w:type="dxa"/>
          </w:tblCellMar>
        </w:tblPrEx>
        <w:tc>
          <w:tcPr>
            <w:tcW w:w="567" w:type="dxa"/>
            <w:vAlign w:val="center"/>
          </w:tcPr>
          <w:p w:rsidR="00EA1FEF" w:rsidRPr="006E59DF" w:rsidRDefault="00EA1FEF" w:rsidP="00560446">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3.7</w:t>
            </w:r>
          </w:p>
        </w:tc>
        <w:tc>
          <w:tcPr>
            <w:tcW w:w="5388" w:type="dxa"/>
            <w:vAlign w:val="center"/>
          </w:tcPr>
          <w:p w:rsidR="00246580" w:rsidRPr="006E59DF" w:rsidRDefault="00246580" w:rsidP="00246580">
            <w:pP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Количество самозанятых граждан, зафиксировавших свой статус, с учетом введения налогового режима для самозанятых, нарастающим итогом</w:t>
            </w:r>
          </w:p>
          <w:p w:rsidR="00EA1FEF" w:rsidRPr="006E59DF" w:rsidRDefault="00EA1FEF" w:rsidP="000432CD">
            <w:pPr>
              <w:rPr>
                <w:rFonts w:ascii="Times New Roman" w:hAnsi="Times New Roman" w:cs="Times New Roman"/>
                <w:sz w:val="18"/>
                <w:szCs w:val="18"/>
                <w:lang w:eastAsia="ru-RU"/>
              </w:rPr>
            </w:pPr>
          </w:p>
        </w:tc>
        <w:tc>
          <w:tcPr>
            <w:tcW w:w="1417" w:type="dxa"/>
          </w:tcPr>
          <w:p w:rsidR="00EA1FEF" w:rsidRPr="006E59DF" w:rsidRDefault="00292D9E" w:rsidP="00560446">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Показатель Национального проекта (Регионального проекта)</w:t>
            </w:r>
          </w:p>
        </w:tc>
        <w:tc>
          <w:tcPr>
            <w:tcW w:w="992" w:type="dxa"/>
            <w:vAlign w:val="center"/>
          </w:tcPr>
          <w:p w:rsidR="00EA1FEF" w:rsidRPr="006E59DF" w:rsidRDefault="00246580" w:rsidP="00560446">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человек</w:t>
            </w:r>
          </w:p>
        </w:tc>
        <w:tc>
          <w:tcPr>
            <w:tcW w:w="1134" w:type="dxa"/>
            <w:vAlign w:val="center"/>
          </w:tcPr>
          <w:p w:rsidR="00EA1FEF" w:rsidRPr="006E59DF" w:rsidRDefault="00EA1FEF" w:rsidP="005B1209">
            <w:pPr>
              <w:autoSpaceDE w:val="0"/>
              <w:autoSpaceDN w:val="0"/>
              <w:adjustRightInd w:val="0"/>
              <w:spacing w:after="0" w:line="240" w:lineRule="auto"/>
              <w:jc w:val="center"/>
              <w:rPr>
                <w:rFonts w:ascii="Times New Roman" w:hAnsi="Times New Roman" w:cs="Times New Roman"/>
                <w:sz w:val="40"/>
                <w:szCs w:val="40"/>
                <w:lang w:eastAsia="ru-RU"/>
              </w:rPr>
            </w:pPr>
            <w:r w:rsidRPr="006E59DF">
              <w:rPr>
                <w:rFonts w:ascii="Times New Roman" w:hAnsi="Times New Roman" w:cs="Times New Roman"/>
                <w:sz w:val="18"/>
                <w:szCs w:val="18"/>
                <w:lang w:eastAsia="ru-RU"/>
              </w:rPr>
              <w:t>1199</w:t>
            </w:r>
          </w:p>
        </w:tc>
        <w:tc>
          <w:tcPr>
            <w:tcW w:w="993" w:type="dxa"/>
            <w:vAlign w:val="center"/>
          </w:tcPr>
          <w:p w:rsidR="00EA1FEF" w:rsidRPr="006E59DF" w:rsidRDefault="00EA1FEF" w:rsidP="005B1209">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1375</w:t>
            </w:r>
          </w:p>
        </w:tc>
        <w:tc>
          <w:tcPr>
            <w:tcW w:w="850" w:type="dxa"/>
            <w:vAlign w:val="center"/>
          </w:tcPr>
          <w:p w:rsidR="00EA1FEF" w:rsidRPr="006E59DF" w:rsidRDefault="00F96F10" w:rsidP="002718E1">
            <w:pPr>
              <w:autoSpaceDE w:val="0"/>
              <w:autoSpaceDN w:val="0"/>
              <w:adjustRightInd w:val="0"/>
              <w:spacing w:after="0" w:line="240" w:lineRule="auto"/>
              <w:rPr>
                <w:rFonts w:ascii="Times New Roman" w:hAnsi="Times New Roman" w:cs="Times New Roman"/>
                <w:sz w:val="18"/>
                <w:szCs w:val="18"/>
                <w:lang w:eastAsia="ru-RU"/>
              </w:rPr>
            </w:pPr>
            <w:r w:rsidRPr="006E59DF">
              <w:rPr>
                <w:rFonts w:ascii="Times New Roman" w:hAnsi="Times New Roman" w:cs="Times New Roman"/>
                <w:sz w:val="18"/>
                <w:szCs w:val="18"/>
                <w:lang w:eastAsia="ru-RU"/>
              </w:rPr>
              <w:t>3110</w:t>
            </w:r>
          </w:p>
        </w:tc>
        <w:tc>
          <w:tcPr>
            <w:tcW w:w="992" w:type="dxa"/>
            <w:vAlign w:val="center"/>
          </w:tcPr>
          <w:p w:rsidR="00EA1FEF" w:rsidRPr="006E59DF" w:rsidRDefault="00EA1FEF" w:rsidP="002718E1">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w:t>
            </w:r>
          </w:p>
        </w:tc>
        <w:tc>
          <w:tcPr>
            <w:tcW w:w="851" w:type="dxa"/>
            <w:vAlign w:val="center"/>
          </w:tcPr>
          <w:p w:rsidR="00EA1FEF" w:rsidRPr="006E59DF" w:rsidRDefault="00EA1FEF" w:rsidP="002718E1">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w:t>
            </w:r>
          </w:p>
        </w:tc>
        <w:tc>
          <w:tcPr>
            <w:tcW w:w="850" w:type="dxa"/>
            <w:vAlign w:val="center"/>
          </w:tcPr>
          <w:p w:rsidR="00EA1FEF" w:rsidRPr="006E59DF" w:rsidRDefault="00EA1FEF" w:rsidP="002718E1">
            <w:pPr>
              <w:autoSpaceDE w:val="0"/>
              <w:autoSpaceDN w:val="0"/>
              <w:adjustRightInd w:val="0"/>
              <w:spacing w:after="0" w:line="240" w:lineRule="auto"/>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w:t>
            </w:r>
          </w:p>
        </w:tc>
        <w:tc>
          <w:tcPr>
            <w:tcW w:w="2410" w:type="dxa"/>
            <w:vAlign w:val="center"/>
          </w:tcPr>
          <w:p w:rsidR="00E3034A" w:rsidRPr="006E59DF" w:rsidRDefault="00E3034A" w:rsidP="00E3034A">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Основное мероприятие I8.</w:t>
            </w:r>
          </w:p>
          <w:p w:rsidR="00E3034A" w:rsidRPr="006E59DF" w:rsidRDefault="00E3034A" w:rsidP="00E3034A">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Федеральный проект «Популяризация предпринимательства»</w:t>
            </w:r>
          </w:p>
          <w:p w:rsidR="00EA1FEF" w:rsidRPr="006E59DF" w:rsidRDefault="00EA1FEF" w:rsidP="00E3034A">
            <w:pPr>
              <w:pStyle w:val="ConsPlusNormal"/>
              <w:outlineLvl w:val="0"/>
              <w:rPr>
                <w:rFonts w:ascii="Times New Roman" w:hAnsi="Times New Roman" w:cs="Times New Roman"/>
                <w:sz w:val="18"/>
                <w:szCs w:val="18"/>
              </w:rPr>
            </w:pPr>
          </w:p>
        </w:tc>
      </w:tr>
      <w:tr w:rsidR="005757CF" w:rsidRPr="006E59DF" w:rsidTr="00E95D1A">
        <w:tblPrEx>
          <w:tblCellMar>
            <w:top w:w="0" w:type="dxa"/>
            <w:left w:w="108" w:type="dxa"/>
            <w:bottom w:w="0" w:type="dxa"/>
            <w:right w:w="108" w:type="dxa"/>
          </w:tblCellMar>
        </w:tblPrEx>
        <w:tc>
          <w:tcPr>
            <w:tcW w:w="16444" w:type="dxa"/>
            <w:gridSpan w:val="11"/>
            <w:vAlign w:val="center"/>
          </w:tcPr>
          <w:p w:rsidR="005757CF" w:rsidRPr="006E59DF" w:rsidRDefault="005757CF" w:rsidP="00A214B5">
            <w:pPr>
              <w:pStyle w:val="ConsPlusNormal"/>
              <w:numPr>
                <w:ilvl w:val="0"/>
                <w:numId w:val="11"/>
              </w:numPr>
              <w:spacing w:before="120" w:after="120"/>
              <w:jc w:val="center"/>
              <w:outlineLvl w:val="0"/>
              <w:rPr>
                <w:rFonts w:ascii="Times New Roman" w:hAnsi="Times New Roman" w:cs="Times New Roman"/>
                <w:sz w:val="18"/>
                <w:szCs w:val="18"/>
              </w:rPr>
            </w:pPr>
            <w:r w:rsidRPr="006E59DF">
              <w:rPr>
                <w:rFonts w:ascii="Times New Roman" w:hAnsi="Times New Roman" w:cs="Times New Roman"/>
                <w:b/>
                <w:sz w:val="18"/>
                <w:szCs w:val="18"/>
              </w:rPr>
              <w:t>Подпрограмма «Развитие потребительского рынка и услуг»</w:t>
            </w:r>
          </w:p>
        </w:tc>
      </w:tr>
      <w:tr w:rsidR="005B3E9C" w:rsidRPr="006E59DF" w:rsidTr="00EB1B6F">
        <w:tblPrEx>
          <w:tblCellMar>
            <w:top w:w="0" w:type="dxa"/>
            <w:left w:w="108" w:type="dxa"/>
            <w:bottom w:w="0" w:type="dxa"/>
            <w:right w:w="108" w:type="dxa"/>
          </w:tblCellMar>
        </w:tblPrEx>
        <w:tc>
          <w:tcPr>
            <w:tcW w:w="567" w:type="dxa"/>
            <w:vAlign w:val="center"/>
          </w:tcPr>
          <w:p w:rsidR="0033060D" w:rsidRPr="006E59DF" w:rsidRDefault="0033060D" w:rsidP="0033060D">
            <w:pPr>
              <w:pStyle w:val="ConsPlusNormal"/>
              <w:jc w:val="center"/>
              <w:outlineLvl w:val="0"/>
              <w:rPr>
                <w:rFonts w:ascii="Times New Roman" w:hAnsi="Times New Roman" w:cs="Times New Roman"/>
                <w:sz w:val="18"/>
                <w:szCs w:val="18"/>
              </w:rPr>
            </w:pPr>
            <w:bookmarkStart w:id="1" w:name="_Hlk49161316"/>
            <w:r w:rsidRPr="006E59DF">
              <w:rPr>
                <w:rFonts w:ascii="Times New Roman" w:hAnsi="Times New Roman" w:cs="Times New Roman"/>
                <w:sz w:val="18"/>
                <w:szCs w:val="18"/>
              </w:rPr>
              <w:t>4.1</w:t>
            </w:r>
          </w:p>
        </w:tc>
        <w:tc>
          <w:tcPr>
            <w:tcW w:w="5388" w:type="dxa"/>
            <w:vAlign w:val="center"/>
          </w:tcPr>
          <w:p w:rsidR="0033060D" w:rsidRPr="006E59DF" w:rsidRDefault="0033060D" w:rsidP="0033060D">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Обеспеченность населения площадью торговых объектов</w:t>
            </w:r>
          </w:p>
        </w:tc>
        <w:tc>
          <w:tcPr>
            <w:tcW w:w="1417" w:type="dxa"/>
          </w:tcPr>
          <w:p w:rsidR="0033060D" w:rsidRPr="006E59DF" w:rsidRDefault="0033060D" w:rsidP="0033060D">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Приоритетный, отраслевой показатель (показатель госпрограммы)</w:t>
            </w:r>
          </w:p>
          <w:p w:rsidR="0033060D" w:rsidRPr="006E59DF" w:rsidRDefault="0033060D" w:rsidP="0033060D">
            <w:pPr>
              <w:pStyle w:val="ConsPlusNormal"/>
              <w:ind w:left="-108"/>
              <w:jc w:val="center"/>
              <w:outlineLvl w:val="0"/>
              <w:rPr>
                <w:rFonts w:ascii="Times New Roman" w:hAnsi="Times New Roman" w:cs="Times New Roman"/>
                <w:sz w:val="18"/>
                <w:szCs w:val="18"/>
              </w:rPr>
            </w:pPr>
          </w:p>
        </w:tc>
        <w:tc>
          <w:tcPr>
            <w:tcW w:w="992" w:type="dxa"/>
          </w:tcPr>
          <w:p w:rsidR="0033060D" w:rsidRPr="006E59DF" w:rsidRDefault="0033060D" w:rsidP="0033060D">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кв. м/1000 человек</w:t>
            </w:r>
          </w:p>
        </w:tc>
        <w:tc>
          <w:tcPr>
            <w:tcW w:w="1134" w:type="dxa"/>
            <w:vAlign w:val="center"/>
          </w:tcPr>
          <w:p w:rsidR="0033060D" w:rsidRPr="006E59DF" w:rsidRDefault="0033060D" w:rsidP="0033060D">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1246,2</w:t>
            </w:r>
          </w:p>
        </w:tc>
        <w:tc>
          <w:tcPr>
            <w:tcW w:w="993" w:type="dxa"/>
            <w:vAlign w:val="center"/>
          </w:tcPr>
          <w:p w:rsidR="0033060D" w:rsidRPr="006E59DF" w:rsidRDefault="0033060D" w:rsidP="0033060D">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1738</w:t>
            </w:r>
          </w:p>
        </w:tc>
        <w:tc>
          <w:tcPr>
            <w:tcW w:w="850" w:type="dxa"/>
            <w:vAlign w:val="center"/>
          </w:tcPr>
          <w:p w:rsidR="0033060D" w:rsidRPr="006E59DF" w:rsidRDefault="007F350C" w:rsidP="0033060D">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1759.5</w:t>
            </w:r>
          </w:p>
        </w:tc>
        <w:tc>
          <w:tcPr>
            <w:tcW w:w="992" w:type="dxa"/>
            <w:vAlign w:val="center"/>
          </w:tcPr>
          <w:p w:rsidR="0033060D" w:rsidRPr="006E59DF" w:rsidRDefault="0033060D" w:rsidP="0033060D">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1784,3</w:t>
            </w:r>
          </w:p>
        </w:tc>
        <w:tc>
          <w:tcPr>
            <w:tcW w:w="851" w:type="dxa"/>
            <w:vAlign w:val="center"/>
          </w:tcPr>
          <w:p w:rsidR="0033060D" w:rsidRPr="006E59DF" w:rsidRDefault="0033060D" w:rsidP="0033060D">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1801,95</w:t>
            </w:r>
          </w:p>
        </w:tc>
        <w:tc>
          <w:tcPr>
            <w:tcW w:w="850" w:type="dxa"/>
            <w:vAlign w:val="center"/>
          </w:tcPr>
          <w:p w:rsidR="0033060D" w:rsidRPr="006E59DF" w:rsidRDefault="0033060D" w:rsidP="0033060D">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1817,8</w:t>
            </w:r>
          </w:p>
        </w:tc>
        <w:tc>
          <w:tcPr>
            <w:tcW w:w="2410" w:type="dxa"/>
            <w:vAlign w:val="center"/>
          </w:tcPr>
          <w:p w:rsidR="0033060D" w:rsidRPr="006E59DF" w:rsidRDefault="0033060D" w:rsidP="00B95499">
            <w:pPr>
              <w:rPr>
                <w:rFonts w:ascii="Times New Roman" w:hAnsi="Times New Roman" w:cs="Times New Roman"/>
                <w:sz w:val="18"/>
                <w:szCs w:val="18"/>
              </w:rPr>
            </w:pPr>
            <w:r w:rsidRPr="006E59DF">
              <w:rPr>
                <w:rFonts w:ascii="Times New Roman" w:hAnsi="Times New Roman" w:cs="Times New Roman"/>
                <w:sz w:val="18"/>
                <w:szCs w:val="18"/>
              </w:rPr>
              <w:t>Основное мероприятие 1.</w:t>
            </w:r>
          </w:p>
          <w:p w:rsidR="0033060D" w:rsidRPr="006E59DF" w:rsidRDefault="0033060D" w:rsidP="00B95499">
            <w:pPr>
              <w:rPr>
                <w:rFonts w:ascii="Times New Roman" w:hAnsi="Times New Roman" w:cs="Times New Roman"/>
                <w:sz w:val="18"/>
                <w:szCs w:val="18"/>
              </w:rPr>
            </w:pPr>
            <w:r w:rsidRPr="006E59DF">
              <w:rPr>
                <w:rFonts w:ascii="Times New Roman" w:hAnsi="Times New Roman" w:cs="Times New Roman"/>
                <w:sz w:val="18"/>
                <w:szCs w:val="18"/>
              </w:rPr>
              <w:t>Развитие потребительского рынка и услуг на территории муниципального образования Московской области</w:t>
            </w:r>
          </w:p>
        </w:tc>
      </w:tr>
      <w:bookmarkEnd w:id="1"/>
      <w:tr w:rsidR="005B3E9C" w:rsidRPr="006E59DF" w:rsidTr="00EB1B6F">
        <w:tblPrEx>
          <w:tblCellMar>
            <w:top w:w="0" w:type="dxa"/>
            <w:left w:w="108" w:type="dxa"/>
            <w:bottom w:w="0" w:type="dxa"/>
            <w:right w:w="108" w:type="dxa"/>
          </w:tblCellMar>
        </w:tblPrEx>
        <w:tc>
          <w:tcPr>
            <w:tcW w:w="567" w:type="dxa"/>
            <w:vAlign w:val="center"/>
          </w:tcPr>
          <w:p w:rsidR="00AF17EE" w:rsidRPr="006E59DF" w:rsidRDefault="00AF17EE" w:rsidP="00AF17EE">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4.2</w:t>
            </w:r>
          </w:p>
        </w:tc>
        <w:tc>
          <w:tcPr>
            <w:tcW w:w="5388" w:type="dxa"/>
            <w:vAlign w:val="center"/>
          </w:tcPr>
          <w:p w:rsidR="00AF17EE" w:rsidRPr="006E59DF" w:rsidRDefault="00AF17EE" w:rsidP="00AF17EE">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xml:space="preserve">Прирост площадей торговых объектов </w:t>
            </w:r>
          </w:p>
        </w:tc>
        <w:tc>
          <w:tcPr>
            <w:tcW w:w="1417" w:type="dxa"/>
            <w:vAlign w:val="center"/>
          </w:tcPr>
          <w:p w:rsidR="00AF17EE" w:rsidRPr="006E59DF" w:rsidRDefault="00AF17EE" w:rsidP="00AF17EE">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Приоритетный, отраслевой показатель (показатель госпрограммы)</w:t>
            </w:r>
          </w:p>
          <w:p w:rsidR="00AF17EE" w:rsidRPr="006E59DF" w:rsidRDefault="00AF17EE" w:rsidP="00AF17EE">
            <w:pPr>
              <w:pStyle w:val="ConsPlusNormal"/>
              <w:ind w:left="-108"/>
              <w:jc w:val="center"/>
              <w:outlineLvl w:val="0"/>
              <w:rPr>
                <w:rFonts w:ascii="Times New Roman" w:hAnsi="Times New Roman" w:cs="Times New Roman"/>
                <w:sz w:val="18"/>
                <w:szCs w:val="18"/>
              </w:rPr>
            </w:pPr>
          </w:p>
        </w:tc>
        <w:tc>
          <w:tcPr>
            <w:tcW w:w="992" w:type="dxa"/>
            <w:vAlign w:val="center"/>
          </w:tcPr>
          <w:p w:rsidR="00AF17EE" w:rsidRPr="006E59DF" w:rsidRDefault="00AF17EE" w:rsidP="00AF17EE">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тыс. кв. метров</w:t>
            </w:r>
          </w:p>
        </w:tc>
        <w:tc>
          <w:tcPr>
            <w:tcW w:w="1134" w:type="dxa"/>
            <w:vAlign w:val="center"/>
          </w:tcPr>
          <w:p w:rsidR="00AF17EE" w:rsidRPr="006E59DF" w:rsidRDefault="00AF17EE" w:rsidP="00AF17EE">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149,529</w:t>
            </w:r>
          </w:p>
        </w:tc>
        <w:tc>
          <w:tcPr>
            <w:tcW w:w="993" w:type="dxa"/>
            <w:vAlign w:val="center"/>
          </w:tcPr>
          <w:p w:rsidR="00AF17EE" w:rsidRPr="006E59DF" w:rsidRDefault="00AF17EE" w:rsidP="00AF17EE">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5,1</w:t>
            </w:r>
          </w:p>
        </w:tc>
        <w:tc>
          <w:tcPr>
            <w:tcW w:w="850" w:type="dxa"/>
            <w:vAlign w:val="center"/>
          </w:tcPr>
          <w:p w:rsidR="00AF17EE" w:rsidRPr="006E59DF" w:rsidRDefault="00AF17EE" w:rsidP="00AF17EE">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2.7</w:t>
            </w:r>
          </w:p>
        </w:tc>
        <w:tc>
          <w:tcPr>
            <w:tcW w:w="992" w:type="dxa"/>
            <w:vAlign w:val="center"/>
          </w:tcPr>
          <w:p w:rsidR="00AF17EE" w:rsidRPr="006E59DF" w:rsidRDefault="00AF17EE" w:rsidP="00AF17EE">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150,400</w:t>
            </w:r>
          </w:p>
        </w:tc>
        <w:tc>
          <w:tcPr>
            <w:tcW w:w="851" w:type="dxa"/>
            <w:vAlign w:val="center"/>
          </w:tcPr>
          <w:p w:rsidR="00AF17EE" w:rsidRPr="006E59DF" w:rsidRDefault="00AF17EE" w:rsidP="00AF17EE">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150,469</w:t>
            </w:r>
          </w:p>
        </w:tc>
        <w:tc>
          <w:tcPr>
            <w:tcW w:w="850" w:type="dxa"/>
            <w:vAlign w:val="center"/>
          </w:tcPr>
          <w:p w:rsidR="00AF17EE" w:rsidRPr="006E59DF" w:rsidRDefault="00AF17EE" w:rsidP="00AF17EE">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150,847</w:t>
            </w:r>
          </w:p>
        </w:tc>
        <w:tc>
          <w:tcPr>
            <w:tcW w:w="2410" w:type="dxa"/>
            <w:vAlign w:val="center"/>
          </w:tcPr>
          <w:p w:rsidR="00AF17EE" w:rsidRPr="006E59DF" w:rsidRDefault="00AF17EE" w:rsidP="00B95499">
            <w:pPr>
              <w:rPr>
                <w:rFonts w:ascii="Times New Roman" w:hAnsi="Times New Roman" w:cs="Times New Roman"/>
                <w:sz w:val="18"/>
                <w:szCs w:val="18"/>
              </w:rPr>
            </w:pPr>
            <w:r w:rsidRPr="006E59DF">
              <w:rPr>
                <w:rFonts w:ascii="Times New Roman" w:hAnsi="Times New Roman" w:cs="Times New Roman"/>
                <w:sz w:val="18"/>
                <w:szCs w:val="18"/>
              </w:rPr>
              <w:t>Основное мероприятие 1.</w:t>
            </w:r>
          </w:p>
          <w:p w:rsidR="00AF17EE" w:rsidRPr="006E59DF" w:rsidRDefault="00AF17EE" w:rsidP="00B95499">
            <w:pPr>
              <w:rPr>
                <w:rFonts w:ascii="Times New Roman" w:hAnsi="Times New Roman" w:cs="Times New Roman"/>
                <w:sz w:val="18"/>
                <w:szCs w:val="18"/>
              </w:rPr>
            </w:pPr>
            <w:r w:rsidRPr="006E59DF">
              <w:rPr>
                <w:rFonts w:ascii="Times New Roman" w:hAnsi="Times New Roman" w:cs="Times New Roman"/>
                <w:sz w:val="18"/>
                <w:szCs w:val="18"/>
              </w:rPr>
              <w:t>Развитие потребительского рынка и услуг на территории муниципального образования Московской области</w:t>
            </w:r>
          </w:p>
        </w:tc>
      </w:tr>
      <w:tr w:rsidR="005B3E9C" w:rsidRPr="006E59DF" w:rsidTr="00EB1B6F">
        <w:tblPrEx>
          <w:tblCellMar>
            <w:top w:w="0" w:type="dxa"/>
            <w:left w:w="108" w:type="dxa"/>
            <w:bottom w:w="0" w:type="dxa"/>
            <w:right w:w="108" w:type="dxa"/>
          </w:tblCellMar>
        </w:tblPrEx>
        <w:tc>
          <w:tcPr>
            <w:tcW w:w="567" w:type="dxa"/>
            <w:vAlign w:val="center"/>
          </w:tcPr>
          <w:p w:rsidR="00AF17EE" w:rsidRPr="006E59DF" w:rsidRDefault="00AF17EE" w:rsidP="00AF17EE">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4.3</w:t>
            </w:r>
          </w:p>
        </w:tc>
        <w:tc>
          <w:tcPr>
            <w:tcW w:w="5388" w:type="dxa"/>
            <w:vAlign w:val="center"/>
          </w:tcPr>
          <w:p w:rsidR="00AF17EE" w:rsidRPr="006E59DF" w:rsidRDefault="00AF17EE" w:rsidP="00AF17EE">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Цивилизованная торговля (Ликвидация незаконных нестационарных торговых объектов)</w:t>
            </w:r>
          </w:p>
        </w:tc>
        <w:tc>
          <w:tcPr>
            <w:tcW w:w="1417" w:type="dxa"/>
            <w:vAlign w:val="center"/>
          </w:tcPr>
          <w:p w:rsidR="00AF17EE" w:rsidRPr="006E59DF" w:rsidRDefault="00AF17EE" w:rsidP="00AF17EE">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Приоритетный, Рейтинг-50</w:t>
            </w:r>
          </w:p>
        </w:tc>
        <w:tc>
          <w:tcPr>
            <w:tcW w:w="992" w:type="dxa"/>
            <w:vAlign w:val="center"/>
          </w:tcPr>
          <w:p w:rsidR="00AF17EE" w:rsidRPr="006E59DF" w:rsidRDefault="00AF17EE" w:rsidP="00AF17EE">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баллы</w:t>
            </w:r>
          </w:p>
        </w:tc>
        <w:tc>
          <w:tcPr>
            <w:tcW w:w="1134" w:type="dxa"/>
            <w:vAlign w:val="center"/>
          </w:tcPr>
          <w:p w:rsidR="00AF17EE" w:rsidRPr="006E59DF" w:rsidRDefault="00AF17EE" w:rsidP="00AF17EE">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1200</w:t>
            </w:r>
          </w:p>
        </w:tc>
        <w:tc>
          <w:tcPr>
            <w:tcW w:w="993" w:type="dxa"/>
            <w:vAlign w:val="center"/>
          </w:tcPr>
          <w:p w:rsidR="00AF17EE" w:rsidRPr="006E59DF" w:rsidRDefault="00AF17EE" w:rsidP="00AF17EE">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1050</w:t>
            </w:r>
          </w:p>
        </w:tc>
        <w:tc>
          <w:tcPr>
            <w:tcW w:w="850" w:type="dxa"/>
            <w:vAlign w:val="center"/>
          </w:tcPr>
          <w:p w:rsidR="00AF17EE" w:rsidRPr="006E59DF" w:rsidRDefault="00AF17EE" w:rsidP="00AF17EE">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1200</w:t>
            </w:r>
          </w:p>
        </w:tc>
        <w:tc>
          <w:tcPr>
            <w:tcW w:w="992" w:type="dxa"/>
            <w:vAlign w:val="center"/>
          </w:tcPr>
          <w:p w:rsidR="00AF17EE" w:rsidRPr="006E59DF" w:rsidRDefault="00AF17EE" w:rsidP="00AF17EE">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1200</w:t>
            </w:r>
          </w:p>
        </w:tc>
        <w:tc>
          <w:tcPr>
            <w:tcW w:w="851" w:type="dxa"/>
            <w:vAlign w:val="center"/>
          </w:tcPr>
          <w:p w:rsidR="00AF17EE" w:rsidRPr="006E59DF" w:rsidRDefault="00AF17EE" w:rsidP="00AF17EE">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1200</w:t>
            </w:r>
          </w:p>
        </w:tc>
        <w:tc>
          <w:tcPr>
            <w:tcW w:w="850" w:type="dxa"/>
            <w:vAlign w:val="center"/>
          </w:tcPr>
          <w:p w:rsidR="00AF17EE" w:rsidRPr="006E59DF" w:rsidRDefault="00AF17EE" w:rsidP="00AF17EE">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1200</w:t>
            </w:r>
          </w:p>
        </w:tc>
        <w:tc>
          <w:tcPr>
            <w:tcW w:w="2410" w:type="dxa"/>
            <w:vAlign w:val="center"/>
          </w:tcPr>
          <w:p w:rsidR="00AF17EE" w:rsidRPr="006E59DF" w:rsidRDefault="00AF17EE" w:rsidP="00B95499">
            <w:pPr>
              <w:rPr>
                <w:rFonts w:ascii="Times New Roman" w:hAnsi="Times New Roman" w:cs="Times New Roman"/>
                <w:sz w:val="18"/>
                <w:szCs w:val="18"/>
              </w:rPr>
            </w:pPr>
            <w:r w:rsidRPr="006E59DF">
              <w:rPr>
                <w:rFonts w:ascii="Times New Roman" w:hAnsi="Times New Roman" w:cs="Times New Roman"/>
                <w:sz w:val="18"/>
                <w:szCs w:val="18"/>
              </w:rPr>
              <w:t>Основное мероприятие 1.</w:t>
            </w:r>
          </w:p>
          <w:p w:rsidR="00AF17EE" w:rsidRPr="006E59DF" w:rsidRDefault="00AF17EE" w:rsidP="00B95499">
            <w:pPr>
              <w:rPr>
                <w:rFonts w:ascii="Times New Roman" w:hAnsi="Times New Roman" w:cs="Times New Roman"/>
                <w:sz w:val="18"/>
                <w:szCs w:val="18"/>
              </w:rPr>
            </w:pPr>
            <w:r w:rsidRPr="006E59DF">
              <w:rPr>
                <w:rFonts w:ascii="Times New Roman" w:hAnsi="Times New Roman" w:cs="Times New Roman"/>
                <w:sz w:val="18"/>
                <w:szCs w:val="18"/>
              </w:rPr>
              <w:lastRenderedPageBreak/>
              <w:t>Развитие потребительского рынка и услуг на территории муниципального образования Московской области</w:t>
            </w:r>
          </w:p>
        </w:tc>
      </w:tr>
      <w:tr w:rsidR="005B3E9C" w:rsidRPr="006E59DF" w:rsidTr="00EB1B6F">
        <w:tblPrEx>
          <w:tblCellMar>
            <w:top w:w="0" w:type="dxa"/>
            <w:left w:w="108" w:type="dxa"/>
            <w:bottom w:w="0" w:type="dxa"/>
            <w:right w:w="108" w:type="dxa"/>
          </w:tblCellMar>
        </w:tblPrEx>
        <w:tc>
          <w:tcPr>
            <w:tcW w:w="567" w:type="dxa"/>
            <w:vAlign w:val="center"/>
          </w:tcPr>
          <w:p w:rsidR="00AF17EE" w:rsidRPr="006E59DF" w:rsidRDefault="00AF17EE" w:rsidP="00AF17EE">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lastRenderedPageBreak/>
              <w:t>4.</w:t>
            </w:r>
            <w:r w:rsidR="001C1FA8" w:rsidRPr="006E59DF">
              <w:rPr>
                <w:rFonts w:ascii="Times New Roman" w:hAnsi="Times New Roman" w:cs="Times New Roman"/>
                <w:sz w:val="18"/>
                <w:szCs w:val="18"/>
              </w:rPr>
              <w:t>4</w:t>
            </w:r>
          </w:p>
        </w:tc>
        <w:tc>
          <w:tcPr>
            <w:tcW w:w="5388" w:type="dxa"/>
            <w:vAlign w:val="center"/>
          </w:tcPr>
          <w:p w:rsidR="00AF17EE" w:rsidRPr="006E59DF" w:rsidRDefault="00AF17EE" w:rsidP="00AF17EE">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Прирост посадочных мест на объектах общественного питания</w:t>
            </w:r>
          </w:p>
        </w:tc>
        <w:tc>
          <w:tcPr>
            <w:tcW w:w="1417" w:type="dxa"/>
          </w:tcPr>
          <w:p w:rsidR="00AF17EE" w:rsidRPr="006E59DF" w:rsidRDefault="00AF17EE" w:rsidP="00AF17EE">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Приоритетный, отраслевой показатель (показатель госпрограммы)</w:t>
            </w:r>
          </w:p>
        </w:tc>
        <w:tc>
          <w:tcPr>
            <w:tcW w:w="992" w:type="dxa"/>
            <w:vAlign w:val="center"/>
          </w:tcPr>
          <w:p w:rsidR="00AF17EE" w:rsidRPr="006E59DF" w:rsidRDefault="00AF17EE" w:rsidP="00AF17EE">
            <w:pPr>
              <w:pStyle w:val="ConsPlusNormal"/>
              <w:ind w:left="-108"/>
              <w:jc w:val="center"/>
              <w:outlineLvl w:val="0"/>
              <w:rPr>
                <w:rFonts w:ascii="Times New Roman" w:hAnsi="Times New Roman" w:cs="Times New Roman"/>
                <w:sz w:val="18"/>
                <w:szCs w:val="18"/>
              </w:rPr>
            </w:pPr>
            <w:proofErr w:type="spellStart"/>
            <w:r w:rsidRPr="006E59DF">
              <w:rPr>
                <w:rFonts w:ascii="Times New Roman" w:hAnsi="Times New Roman" w:cs="Times New Roman"/>
                <w:sz w:val="18"/>
                <w:szCs w:val="18"/>
              </w:rPr>
              <w:t>посадочн</w:t>
            </w:r>
            <w:proofErr w:type="spellEnd"/>
            <w:r w:rsidRPr="006E59DF">
              <w:rPr>
                <w:rFonts w:ascii="Times New Roman" w:hAnsi="Times New Roman" w:cs="Times New Roman"/>
                <w:sz w:val="18"/>
                <w:szCs w:val="18"/>
              </w:rPr>
              <w:t>. мест</w:t>
            </w:r>
          </w:p>
        </w:tc>
        <w:tc>
          <w:tcPr>
            <w:tcW w:w="1134" w:type="dxa"/>
            <w:vAlign w:val="center"/>
          </w:tcPr>
          <w:p w:rsidR="00AF17EE" w:rsidRPr="006E59DF" w:rsidRDefault="00AF17EE" w:rsidP="00AF17EE">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350</w:t>
            </w:r>
          </w:p>
        </w:tc>
        <w:tc>
          <w:tcPr>
            <w:tcW w:w="993" w:type="dxa"/>
            <w:vAlign w:val="center"/>
          </w:tcPr>
          <w:p w:rsidR="00AF17EE" w:rsidRPr="006E59DF" w:rsidRDefault="00AF17EE" w:rsidP="00AF17EE">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70</w:t>
            </w:r>
          </w:p>
        </w:tc>
        <w:tc>
          <w:tcPr>
            <w:tcW w:w="850" w:type="dxa"/>
            <w:vAlign w:val="center"/>
          </w:tcPr>
          <w:p w:rsidR="00AF17EE" w:rsidRPr="006E59DF" w:rsidRDefault="00AF17EE" w:rsidP="00AF17EE">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70</w:t>
            </w:r>
          </w:p>
        </w:tc>
        <w:tc>
          <w:tcPr>
            <w:tcW w:w="992" w:type="dxa"/>
            <w:vAlign w:val="center"/>
          </w:tcPr>
          <w:p w:rsidR="00AF17EE" w:rsidRPr="006E59DF" w:rsidRDefault="00AF17EE" w:rsidP="00AF17EE">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111</w:t>
            </w:r>
          </w:p>
        </w:tc>
        <w:tc>
          <w:tcPr>
            <w:tcW w:w="851" w:type="dxa"/>
            <w:vAlign w:val="center"/>
          </w:tcPr>
          <w:p w:rsidR="00AF17EE" w:rsidRPr="006E59DF" w:rsidRDefault="00AF17EE" w:rsidP="00AF17EE">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120</w:t>
            </w:r>
          </w:p>
        </w:tc>
        <w:tc>
          <w:tcPr>
            <w:tcW w:w="850" w:type="dxa"/>
            <w:vAlign w:val="center"/>
          </w:tcPr>
          <w:p w:rsidR="00AF17EE" w:rsidRPr="006E59DF" w:rsidRDefault="00AF17EE" w:rsidP="00AF17EE">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157</w:t>
            </w:r>
          </w:p>
        </w:tc>
        <w:tc>
          <w:tcPr>
            <w:tcW w:w="2410" w:type="dxa"/>
            <w:vAlign w:val="center"/>
          </w:tcPr>
          <w:p w:rsidR="00AF17EE" w:rsidRPr="006E59DF" w:rsidRDefault="00AF17EE" w:rsidP="00AF17EE">
            <w:pPr>
              <w:rPr>
                <w:rFonts w:ascii="Times New Roman" w:hAnsi="Times New Roman" w:cs="Times New Roman"/>
                <w:sz w:val="18"/>
                <w:szCs w:val="18"/>
              </w:rPr>
            </w:pPr>
            <w:r w:rsidRPr="006E59DF">
              <w:rPr>
                <w:rFonts w:ascii="Times New Roman" w:hAnsi="Times New Roman" w:cs="Times New Roman"/>
                <w:sz w:val="18"/>
                <w:szCs w:val="18"/>
                <w:lang w:eastAsia="ru-RU"/>
              </w:rPr>
              <w:t xml:space="preserve">Основное мероприятие 2. </w:t>
            </w:r>
            <w:r w:rsidRPr="006E59DF">
              <w:rPr>
                <w:rFonts w:ascii="Times New Roman" w:hAnsi="Times New Roman" w:cs="Times New Roman"/>
                <w:sz w:val="18"/>
                <w:szCs w:val="18"/>
              </w:rPr>
              <w:t>Развитие сферы общественного питания на территории муниципального образования Московской области</w:t>
            </w:r>
          </w:p>
        </w:tc>
      </w:tr>
      <w:tr w:rsidR="005B3E9C" w:rsidRPr="006E59DF" w:rsidTr="00EB1B6F">
        <w:tblPrEx>
          <w:tblCellMar>
            <w:top w:w="0" w:type="dxa"/>
            <w:left w:w="108" w:type="dxa"/>
            <w:bottom w:w="0" w:type="dxa"/>
            <w:right w:w="108" w:type="dxa"/>
          </w:tblCellMar>
        </w:tblPrEx>
        <w:trPr>
          <w:trHeight w:val="1333"/>
        </w:trPr>
        <w:tc>
          <w:tcPr>
            <w:tcW w:w="567" w:type="dxa"/>
            <w:vAlign w:val="center"/>
          </w:tcPr>
          <w:p w:rsidR="00AF17EE" w:rsidRPr="006E59DF" w:rsidRDefault="00AF17EE" w:rsidP="00AF17EE">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4.</w:t>
            </w:r>
            <w:r w:rsidR="001C1FA8" w:rsidRPr="006E59DF">
              <w:rPr>
                <w:rFonts w:ascii="Times New Roman" w:hAnsi="Times New Roman" w:cs="Times New Roman"/>
                <w:sz w:val="18"/>
                <w:szCs w:val="18"/>
              </w:rPr>
              <w:t>5</w:t>
            </w:r>
          </w:p>
        </w:tc>
        <w:tc>
          <w:tcPr>
            <w:tcW w:w="5388" w:type="dxa"/>
            <w:vAlign w:val="center"/>
          </w:tcPr>
          <w:p w:rsidR="00AF17EE" w:rsidRPr="006E59DF" w:rsidRDefault="00AF17EE" w:rsidP="00AF17EE">
            <w:pP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Прирост рабочих мест на объектах бытового обслуживания</w:t>
            </w:r>
          </w:p>
          <w:p w:rsidR="00AF17EE" w:rsidRPr="006E59DF" w:rsidRDefault="00AF17EE" w:rsidP="00AF17EE">
            <w:pPr>
              <w:pStyle w:val="ConsPlusNormal"/>
              <w:jc w:val="center"/>
              <w:outlineLvl w:val="0"/>
              <w:rPr>
                <w:rFonts w:ascii="Times New Roman" w:hAnsi="Times New Roman" w:cs="Times New Roman"/>
                <w:sz w:val="18"/>
                <w:szCs w:val="18"/>
              </w:rPr>
            </w:pPr>
          </w:p>
        </w:tc>
        <w:tc>
          <w:tcPr>
            <w:tcW w:w="1417" w:type="dxa"/>
          </w:tcPr>
          <w:p w:rsidR="00AF17EE" w:rsidRPr="006E59DF" w:rsidRDefault="00AF17EE" w:rsidP="00AF17EE">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Приоритетный, отраслевой показатель (показатель госпрограммы)</w:t>
            </w:r>
          </w:p>
        </w:tc>
        <w:tc>
          <w:tcPr>
            <w:tcW w:w="992" w:type="dxa"/>
            <w:vAlign w:val="center"/>
          </w:tcPr>
          <w:p w:rsidR="00AF17EE" w:rsidRPr="006E59DF" w:rsidRDefault="00AF17EE" w:rsidP="00AF17EE">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рабочих мест</w:t>
            </w:r>
          </w:p>
        </w:tc>
        <w:tc>
          <w:tcPr>
            <w:tcW w:w="1134" w:type="dxa"/>
            <w:vAlign w:val="center"/>
          </w:tcPr>
          <w:p w:rsidR="00AF17EE" w:rsidRPr="006E59DF" w:rsidRDefault="00AF17EE" w:rsidP="00AF17EE">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15</w:t>
            </w:r>
          </w:p>
        </w:tc>
        <w:tc>
          <w:tcPr>
            <w:tcW w:w="993" w:type="dxa"/>
            <w:vAlign w:val="center"/>
          </w:tcPr>
          <w:p w:rsidR="00AF17EE" w:rsidRPr="006E59DF" w:rsidRDefault="00AF17EE" w:rsidP="00AF17EE">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30</w:t>
            </w:r>
          </w:p>
        </w:tc>
        <w:tc>
          <w:tcPr>
            <w:tcW w:w="850" w:type="dxa"/>
            <w:vAlign w:val="center"/>
          </w:tcPr>
          <w:p w:rsidR="00AF17EE" w:rsidRPr="006E59DF" w:rsidRDefault="00AF17EE" w:rsidP="00AF17EE">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30</w:t>
            </w:r>
          </w:p>
        </w:tc>
        <w:tc>
          <w:tcPr>
            <w:tcW w:w="992" w:type="dxa"/>
            <w:vAlign w:val="center"/>
          </w:tcPr>
          <w:p w:rsidR="00AF17EE" w:rsidRPr="006E59DF" w:rsidRDefault="00AF17EE" w:rsidP="00AF17EE">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74</w:t>
            </w:r>
          </w:p>
        </w:tc>
        <w:tc>
          <w:tcPr>
            <w:tcW w:w="851" w:type="dxa"/>
            <w:vAlign w:val="center"/>
          </w:tcPr>
          <w:p w:rsidR="00AF17EE" w:rsidRPr="006E59DF" w:rsidRDefault="00AF17EE" w:rsidP="00AF17EE">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84</w:t>
            </w:r>
          </w:p>
        </w:tc>
        <w:tc>
          <w:tcPr>
            <w:tcW w:w="850" w:type="dxa"/>
            <w:vAlign w:val="center"/>
          </w:tcPr>
          <w:p w:rsidR="00AF17EE" w:rsidRPr="006E59DF" w:rsidRDefault="00AF17EE" w:rsidP="00AF17EE">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96</w:t>
            </w:r>
          </w:p>
        </w:tc>
        <w:tc>
          <w:tcPr>
            <w:tcW w:w="2410" w:type="dxa"/>
            <w:vAlign w:val="center"/>
          </w:tcPr>
          <w:p w:rsidR="00AF17EE" w:rsidRPr="006E59DF" w:rsidRDefault="005351EE" w:rsidP="005351EE">
            <w:pPr>
              <w:rPr>
                <w:rFonts w:ascii="Times New Roman" w:hAnsi="Times New Roman" w:cs="Times New Roman"/>
                <w:sz w:val="18"/>
                <w:szCs w:val="18"/>
              </w:rPr>
            </w:pPr>
            <w:r w:rsidRPr="006E59DF">
              <w:rPr>
                <w:rFonts w:ascii="Times New Roman" w:hAnsi="Times New Roman" w:cs="Times New Roman"/>
                <w:sz w:val="18"/>
                <w:szCs w:val="18"/>
              </w:rPr>
              <w:t xml:space="preserve">Основное мероприятие </w:t>
            </w:r>
            <w:proofErr w:type="gramStart"/>
            <w:r w:rsidRPr="006E59DF">
              <w:rPr>
                <w:rFonts w:ascii="Times New Roman" w:hAnsi="Times New Roman" w:cs="Times New Roman"/>
                <w:sz w:val="18"/>
                <w:szCs w:val="18"/>
              </w:rPr>
              <w:t>3  Развитие</w:t>
            </w:r>
            <w:proofErr w:type="gramEnd"/>
            <w:r w:rsidRPr="006E59DF">
              <w:rPr>
                <w:rFonts w:ascii="Times New Roman" w:hAnsi="Times New Roman" w:cs="Times New Roman"/>
                <w:sz w:val="18"/>
                <w:szCs w:val="18"/>
              </w:rPr>
              <w:t xml:space="preserve"> сферы бытовых услуг на территории муниципального образования Московской области</w:t>
            </w:r>
          </w:p>
        </w:tc>
      </w:tr>
      <w:tr w:rsidR="002B44E4" w:rsidRPr="006E59DF" w:rsidTr="00EB1B6F">
        <w:tblPrEx>
          <w:tblCellMar>
            <w:top w:w="0" w:type="dxa"/>
            <w:left w:w="108" w:type="dxa"/>
            <w:bottom w:w="0" w:type="dxa"/>
            <w:right w:w="108" w:type="dxa"/>
          </w:tblCellMar>
        </w:tblPrEx>
        <w:trPr>
          <w:trHeight w:val="803"/>
        </w:trPr>
        <w:tc>
          <w:tcPr>
            <w:tcW w:w="567" w:type="dxa"/>
            <w:vAlign w:val="center"/>
          </w:tcPr>
          <w:p w:rsidR="002B44E4" w:rsidRPr="006E59DF" w:rsidRDefault="002B44E4" w:rsidP="002B44E4">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4.6</w:t>
            </w:r>
          </w:p>
        </w:tc>
        <w:tc>
          <w:tcPr>
            <w:tcW w:w="5388" w:type="dxa"/>
          </w:tcPr>
          <w:p w:rsidR="002B44E4" w:rsidRPr="006E59DF" w:rsidRDefault="002B44E4" w:rsidP="002B44E4">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 xml:space="preserve">Доля ОДС*, соответствующих требованиям, нормам </w:t>
            </w:r>
            <w:r w:rsidRPr="006E59DF">
              <w:rPr>
                <w:rFonts w:ascii="Times New Roman" w:hAnsi="Times New Roman" w:cs="Times New Roman"/>
                <w:sz w:val="18"/>
                <w:szCs w:val="18"/>
              </w:rPr>
              <w:br/>
              <w:t>и стандартам действующего законодательства, от общего количества ОДС</w:t>
            </w:r>
          </w:p>
          <w:p w:rsidR="002B44E4" w:rsidRPr="006E59DF" w:rsidRDefault="002B44E4" w:rsidP="002B44E4">
            <w:pPr>
              <w:rPr>
                <w:rFonts w:cs="Times New Roman"/>
                <w:sz w:val="18"/>
                <w:szCs w:val="18"/>
              </w:rPr>
            </w:pPr>
            <w:r w:rsidRPr="006E59DF">
              <w:rPr>
                <w:rFonts w:cs="Times New Roman"/>
                <w:sz w:val="18"/>
                <w:szCs w:val="18"/>
              </w:rPr>
              <w:t xml:space="preserve"> </w:t>
            </w:r>
          </w:p>
        </w:tc>
        <w:tc>
          <w:tcPr>
            <w:tcW w:w="1417" w:type="dxa"/>
          </w:tcPr>
          <w:p w:rsidR="002B44E4" w:rsidRPr="006E59DF" w:rsidRDefault="002B44E4" w:rsidP="002B44E4">
            <w:pPr>
              <w:pStyle w:val="ConsPlusNormal"/>
              <w:ind w:left="-108"/>
              <w:jc w:val="center"/>
              <w:outlineLvl w:val="0"/>
              <w:rPr>
                <w:rFonts w:cs="Times New Roman"/>
                <w:sz w:val="18"/>
                <w:szCs w:val="18"/>
              </w:rPr>
            </w:pPr>
            <w:r w:rsidRPr="006E59DF">
              <w:rPr>
                <w:rFonts w:ascii="Times New Roman" w:hAnsi="Times New Roman" w:cs="Times New Roman"/>
                <w:sz w:val="18"/>
                <w:szCs w:val="18"/>
              </w:rPr>
              <w:t>Приоритетный, перечень поручений Губернатора Московской области</w:t>
            </w:r>
            <w:r w:rsidRPr="006E59DF">
              <w:rPr>
                <w:rFonts w:cs="Times New Roman"/>
                <w:sz w:val="18"/>
                <w:szCs w:val="18"/>
              </w:rPr>
              <w:t xml:space="preserve"> </w:t>
            </w:r>
          </w:p>
        </w:tc>
        <w:tc>
          <w:tcPr>
            <w:tcW w:w="992" w:type="dxa"/>
          </w:tcPr>
          <w:p w:rsidR="002B44E4" w:rsidRPr="006E59DF" w:rsidRDefault="002B44E4" w:rsidP="002B44E4">
            <w:pPr>
              <w:jc w:val="center"/>
              <w:rPr>
                <w:rFonts w:cs="Times New Roman"/>
                <w:sz w:val="18"/>
                <w:szCs w:val="18"/>
              </w:rPr>
            </w:pPr>
            <w:r w:rsidRPr="006E59DF">
              <w:rPr>
                <w:rFonts w:cs="Times New Roman"/>
                <w:sz w:val="18"/>
                <w:szCs w:val="18"/>
              </w:rPr>
              <w:t>процент</w:t>
            </w:r>
          </w:p>
        </w:tc>
        <w:tc>
          <w:tcPr>
            <w:tcW w:w="1134" w:type="dxa"/>
          </w:tcPr>
          <w:p w:rsidR="002B44E4" w:rsidRPr="006E59DF" w:rsidRDefault="002B44E4" w:rsidP="002B44E4">
            <w:pPr>
              <w:jc w:val="center"/>
              <w:rPr>
                <w:rFonts w:cs="Times New Roman"/>
                <w:sz w:val="18"/>
                <w:szCs w:val="18"/>
              </w:rPr>
            </w:pPr>
            <w:r w:rsidRPr="006E59DF">
              <w:rPr>
                <w:rFonts w:cs="Times New Roman"/>
                <w:sz w:val="18"/>
                <w:szCs w:val="18"/>
              </w:rPr>
              <w:t>31</w:t>
            </w:r>
          </w:p>
        </w:tc>
        <w:tc>
          <w:tcPr>
            <w:tcW w:w="993" w:type="dxa"/>
          </w:tcPr>
          <w:p w:rsidR="002B44E4" w:rsidRPr="006E59DF" w:rsidRDefault="002B44E4" w:rsidP="002B44E4">
            <w:pPr>
              <w:jc w:val="center"/>
              <w:rPr>
                <w:rFonts w:cs="Times New Roman"/>
                <w:sz w:val="18"/>
                <w:szCs w:val="18"/>
              </w:rPr>
            </w:pPr>
            <w:r w:rsidRPr="006E59DF">
              <w:rPr>
                <w:rFonts w:cs="Times New Roman"/>
                <w:sz w:val="18"/>
                <w:szCs w:val="18"/>
              </w:rPr>
              <w:t>-</w:t>
            </w:r>
          </w:p>
        </w:tc>
        <w:tc>
          <w:tcPr>
            <w:tcW w:w="850" w:type="dxa"/>
          </w:tcPr>
          <w:p w:rsidR="002B44E4" w:rsidRPr="006E59DF" w:rsidRDefault="002B44E4" w:rsidP="00F40221">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70</w:t>
            </w:r>
          </w:p>
        </w:tc>
        <w:tc>
          <w:tcPr>
            <w:tcW w:w="992" w:type="dxa"/>
          </w:tcPr>
          <w:p w:rsidR="002B44E4" w:rsidRPr="006E59DF" w:rsidRDefault="002B44E4" w:rsidP="002B44E4">
            <w:pPr>
              <w:jc w:val="center"/>
              <w:rPr>
                <w:rFonts w:cs="Times New Roman"/>
                <w:sz w:val="18"/>
                <w:szCs w:val="18"/>
              </w:rPr>
            </w:pPr>
            <w:r w:rsidRPr="006E59DF">
              <w:rPr>
                <w:rFonts w:cs="Times New Roman"/>
                <w:sz w:val="18"/>
                <w:szCs w:val="18"/>
              </w:rPr>
              <w:t>-</w:t>
            </w:r>
          </w:p>
        </w:tc>
        <w:tc>
          <w:tcPr>
            <w:tcW w:w="851" w:type="dxa"/>
          </w:tcPr>
          <w:p w:rsidR="002B44E4" w:rsidRPr="006E59DF" w:rsidRDefault="002B44E4" w:rsidP="002B44E4">
            <w:pPr>
              <w:jc w:val="center"/>
              <w:rPr>
                <w:rFonts w:cs="Times New Roman"/>
                <w:sz w:val="18"/>
                <w:szCs w:val="18"/>
              </w:rPr>
            </w:pPr>
            <w:r w:rsidRPr="006E59DF">
              <w:rPr>
                <w:rFonts w:cs="Times New Roman"/>
                <w:sz w:val="18"/>
                <w:szCs w:val="18"/>
              </w:rPr>
              <w:t>-</w:t>
            </w:r>
          </w:p>
        </w:tc>
        <w:tc>
          <w:tcPr>
            <w:tcW w:w="850" w:type="dxa"/>
          </w:tcPr>
          <w:p w:rsidR="002B44E4" w:rsidRPr="006E59DF" w:rsidRDefault="002B44E4" w:rsidP="002B44E4">
            <w:pPr>
              <w:jc w:val="center"/>
              <w:rPr>
                <w:rFonts w:cs="Times New Roman"/>
                <w:sz w:val="18"/>
                <w:szCs w:val="18"/>
              </w:rPr>
            </w:pPr>
            <w:r w:rsidRPr="006E59DF">
              <w:rPr>
                <w:rFonts w:cs="Times New Roman"/>
                <w:sz w:val="18"/>
                <w:szCs w:val="18"/>
              </w:rPr>
              <w:t>-</w:t>
            </w:r>
          </w:p>
        </w:tc>
        <w:tc>
          <w:tcPr>
            <w:tcW w:w="2410" w:type="dxa"/>
          </w:tcPr>
          <w:p w:rsidR="002B44E4" w:rsidRPr="006E59DF" w:rsidRDefault="002B44E4" w:rsidP="002B44E4">
            <w:pPr>
              <w:rPr>
                <w:sz w:val="18"/>
                <w:szCs w:val="18"/>
              </w:rPr>
            </w:pPr>
            <w:r w:rsidRPr="006E59DF">
              <w:rPr>
                <w:rFonts w:ascii="Times New Roman" w:hAnsi="Times New Roman" w:cs="Times New Roman"/>
                <w:sz w:val="18"/>
                <w:szCs w:val="18"/>
              </w:rPr>
              <w:t>Основное мероприятие 3 Развитие сферы бытовых услуг на территории муниципального образования Московской области</w:t>
            </w:r>
          </w:p>
        </w:tc>
      </w:tr>
      <w:tr w:rsidR="005B3E9C" w:rsidRPr="006E59DF" w:rsidTr="00EB1B6F">
        <w:tblPrEx>
          <w:tblCellMar>
            <w:top w:w="0" w:type="dxa"/>
            <w:left w:w="108" w:type="dxa"/>
            <w:bottom w:w="0" w:type="dxa"/>
            <w:right w:w="108" w:type="dxa"/>
          </w:tblCellMar>
        </w:tblPrEx>
        <w:tc>
          <w:tcPr>
            <w:tcW w:w="567" w:type="dxa"/>
            <w:vAlign w:val="center"/>
          </w:tcPr>
          <w:p w:rsidR="002B44E4" w:rsidRPr="006E59DF" w:rsidRDefault="002B44E4" w:rsidP="002B44E4">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4.7</w:t>
            </w:r>
          </w:p>
        </w:tc>
        <w:tc>
          <w:tcPr>
            <w:tcW w:w="5388" w:type="dxa"/>
            <w:vAlign w:val="center"/>
          </w:tcPr>
          <w:p w:rsidR="002B44E4" w:rsidRPr="006E59DF" w:rsidRDefault="002B44E4" w:rsidP="002B44E4">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Количество введенных банных объектов по программе "100 бань Подмосковья"</w:t>
            </w:r>
          </w:p>
        </w:tc>
        <w:tc>
          <w:tcPr>
            <w:tcW w:w="1417" w:type="dxa"/>
          </w:tcPr>
          <w:p w:rsidR="002B44E4" w:rsidRPr="006E59DF" w:rsidRDefault="002B44E4" w:rsidP="002B44E4">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Приоритетный, отраслевой показатель (показатель госпрограммы)</w:t>
            </w:r>
          </w:p>
        </w:tc>
        <w:tc>
          <w:tcPr>
            <w:tcW w:w="992" w:type="dxa"/>
            <w:vAlign w:val="center"/>
          </w:tcPr>
          <w:p w:rsidR="002B44E4" w:rsidRPr="006E59DF" w:rsidRDefault="002B44E4" w:rsidP="002B44E4">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единиц</w:t>
            </w:r>
          </w:p>
        </w:tc>
        <w:tc>
          <w:tcPr>
            <w:tcW w:w="1134" w:type="dxa"/>
            <w:vAlign w:val="center"/>
          </w:tcPr>
          <w:p w:rsidR="002B44E4" w:rsidRPr="006E59DF" w:rsidRDefault="002B44E4" w:rsidP="002B44E4">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0</w:t>
            </w:r>
          </w:p>
        </w:tc>
        <w:tc>
          <w:tcPr>
            <w:tcW w:w="993" w:type="dxa"/>
            <w:vAlign w:val="center"/>
          </w:tcPr>
          <w:p w:rsidR="002B44E4" w:rsidRPr="006E59DF" w:rsidRDefault="002B44E4" w:rsidP="002B44E4">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0</w:t>
            </w:r>
          </w:p>
        </w:tc>
        <w:tc>
          <w:tcPr>
            <w:tcW w:w="850" w:type="dxa"/>
            <w:vAlign w:val="center"/>
          </w:tcPr>
          <w:p w:rsidR="002B44E4" w:rsidRPr="006E59DF" w:rsidRDefault="002B44E4" w:rsidP="002B44E4">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0</w:t>
            </w:r>
          </w:p>
        </w:tc>
        <w:tc>
          <w:tcPr>
            <w:tcW w:w="992" w:type="dxa"/>
            <w:vAlign w:val="center"/>
          </w:tcPr>
          <w:p w:rsidR="002B44E4" w:rsidRPr="006E59DF" w:rsidRDefault="002B44E4" w:rsidP="002B44E4">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0</w:t>
            </w:r>
          </w:p>
        </w:tc>
        <w:tc>
          <w:tcPr>
            <w:tcW w:w="851" w:type="dxa"/>
            <w:vAlign w:val="center"/>
          </w:tcPr>
          <w:p w:rsidR="002B44E4" w:rsidRPr="006E59DF" w:rsidRDefault="002B44E4" w:rsidP="002B44E4">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0</w:t>
            </w:r>
          </w:p>
        </w:tc>
        <w:tc>
          <w:tcPr>
            <w:tcW w:w="850" w:type="dxa"/>
            <w:vAlign w:val="center"/>
          </w:tcPr>
          <w:p w:rsidR="002B44E4" w:rsidRPr="006E59DF" w:rsidRDefault="002B44E4" w:rsidP="002B44E4">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0</w:t>
            </w:r>
          </w:p>
        </w:tc>
        <w:tc>
          <w:tcPr>
            <w:tcW w:w="2410" w:type="dxa"/>
            <w:vAlign w:val="center"/>
          </w:tcPr>
          <w:p w:rsidR="002B44E4" w:rsidRPr="006E59DF" w:rsidRDefault="002B44E4" w:rsidP="002B44E4">
            <w:pPr>
              <w:rPr>
                <w:rFonts w:ascii="Times New Roman" w:hAnsi="Times New Roman" w:cs="Times New Roman"/>
                <w:sz w:val="18"/>
                <w:szCs w:val="18"/>
              </w:rPr>
            </w:pPr>
            <w:r w:rsidRPr="006E59DF">
              <w:rPr>
                <w:rFonts w:ascii="Times New Roman" w:hAnsi="Times New Roman" w:cs="Times New Roman"/>
                <w:sz w:val="18"/>
                <w:szCs w:val="18"/>
              </w:rPr>
              <w:t xml:space="preserve">Основное мероприятие 4 Реализация губернаторской программы «100 бань Подмосковья» на </w:t>
            </w:r>
            <w:r w:rsidRPr="006E59DF">
              <w:rPr>
                <w:rFonts w:ascii="Times New Roman" w:hAnsi="Times New Roman" w:cs="Times New Roman"/>
                <w:sz w:val="18"/>
                <w:szCs w:val="18"/>
              </w:rPr>
              <w:lastRenderedPageBreak/>
              <w:t>территории муниципального образования Московской</w:t>
            </w:r>
          </w:p>
        </w:tc>
      </w:tr>
      <w:tr w:rsidR="005B3E9C" w:rsidRPr="006E59DF" w:rsidTr="00EB1B6F">
        <w:tblPrEx>
          <w:tblCellMar>
            <w:top w:w="0" w:type="dxa"/>
            <w:left w:w="108" w:type="dxa"/>
            <w:bottom w:w="0" w:type="dxa"/>
            <w:right w:w="108" w:type="dxa"/>
          </w:tblCellMar>
        </w:tblPrEx>
        <w:trPr>
          <w:trHeight w:val="1126"/>
        </w:trPr>
        <w:tc>
          <w:tcPr>
            <w:tcW w:w="567" w:type="dxa"/>
            <w:vAlign w:val="center"/>
          </w:tcPr>
          <w:p w:rsidR="002B44E4" w:rsidRPr="006E59DF" w:rsidRDefault="002B44E4" w:rsidP="002B44E4">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lastRenderedPageBreak/>
              <w:t>4.8</w:t>
            </w:r>
          </w:p>
        </w:tc>
        <w:tc>
          <w:tcPr>
            <w:tcW w:w="5388" w:type="dxa"/>
            <w:vAlign w:val="center"/>
          </w:tcPr>
          <w:p w:rsidR="002B44E4" w:rsidRPr="006E59DF" w:rsidRDefault="002B44E4" w:rsidP="002B44E4">
            <w:pPr>
              <w:pStyle w:val="ConsPlusNormal"/>
              <w:outlineLvl w:val="0"/>
              <w:rPr>
                <w:rFonts w:ascii="Times New Roman" w:hAnsi="Times New Roman" w:cs="Times New Roman"/>
                <w:sz w:val="18"/>
                <w:szCs w:val="18"/>
              </w:rPr>
            </w:pPr>
            <w:r w:rsidRPr="006E59DF">
              <w:rPr>
                <w:rFonts w:ascii="Times New Roman" w:hAnsi="Times New Roman" w:cs="Times New Roman"/>
                <w:sz w:val="18"/>
                <w:szCs w:val="18"/>
              </w:rPr>
              <w:t>Доля обращений по вопросу защиты прав потребителей от общего количества поступивших обращений</w:t>
            </w:r>
          </w:p>
        </w:tc>
        <w:tc>
          <w:tcPr>
            <w:tcW w:w="1417" w:type="dxa"/>
          </w:tcPr>
          <w:p w:rsidR="002B44E4" w:rsidRPr="006E59DF" w:rsidRDefault="002B44E4" w:rsidP="002B44E4">
            <w:pPr>
              <w:pStyle w:val="ConsPlusNormal"/>
              <w:ind w:left="-108"/>
              <w:jc w:val="center"/>
              <w:outlineLvl w:val="0"/>
              <w:rPr>
                <w:rFonts w:ascii="Times New Roman" w:hAnsi="Times New Roman" w:cs="Times New Roman"/>
                <w:sz w:val="18"/>
                <w:szCs w:val="18"/>
              </w:rPr>
            </w:pPr>
            <w:r w:rsidRPr="006E59DF">
              <w:rPr>
                <w:rFonts w:ascii="Times New Roman" w:hAnsi="Times New Roman" w:cs="Times New Roman"/>
                <w:sz w:val="18"/>
                <w:szCs w:val="18"/>
              </w:rPr>
              <w:t>Приоритетный, отраслевой показатель (показатель госпрограммы)</w:t>
            </w:r>
          </w:p>
        </w:tc>
        <w:tc>
          <w:tcPr>
            <w:tcW w:w="992" w:type="dxa"/>
            <w:vAlign w:val="center"/>
          </w:tcPr>
          <w:p w:rsidR="002B44E4" w:rsidRPr="006E59DF" w:rsidRDefault="002B44E4" w:rsidP="002B44E4">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процент</w:t>
            </w:r>
          </w:p>
        </w:tc>
        <w:tc>
          <w:tcPr>
            <w:tcW w:w="1134" w:type="dxa"/>
            <w:vAlign w:val="center"/>
          </w:tcPr>
          <w:p w:rsidR="002B44E4" w:rsidRPr="006E59DF" w:rsidRDefault="002B44E4" w:rsidP="002B44E4">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15</w:t>
            </w:r>
          </w:p>
        </w:tc>
        <w:tc>
          <w:tcPr>
            <w:tcW w:w="993" w:type="dxa"/>
            <w:vAlign w:val="center"/>
          </w:tcPr>
          <w:p w:rsidR="002B44E4" w:rsidRPr="006E59DF" w:rsidRDefault="002B44E4" w:rsidP="002B44E4">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15</w:t>
            </w:r>
          </w:p>
        </w:tc>
        <w:tc>
          <w:tcPr>
            <w:tcW w:w="850" w:type="dxa"/>
            <w:vAlign w:val="center"/>
          </w:tcPr>
          <w:p w:rsidR="002B44E4" w:rsidRPr="006E59DF" w:rsidRDefault="002B44E4" w:rsidP="002B44E4">
            <w:pPr>
              <w:pStyle w:val="ConsPlusNormal"/>
              <w:jc w:val="center"/>
              <w:outlineLvl w:val="0"/>
              <w:rPr>
                <w:rFonts w:ascii="Times New Roman" w:hAnsi="Times New Roman" w:cs="Times New Roman"/>
                <w:sz w:val="18"/>
                <w:szCs w:val="18"/>
              </w:rPr>
            </w:pPr>
            <w:r w:rsidRPr="006E59DF">
              <w:rPr>
                <w:rFonts w:ascii="Times New Roman" w:hAnsi="Times New Roman" w:cs="Times New Roman"/>
                <w:b/>
                <w:bCs/>
                <w:sz w:val="18"/>
                <w:szCs w:val="18"/>
              </w:rPr>
              <w:t>13</w:t>
            </w:r>
          </w:p>
        </w:tc>
        <w:tc>
          <w:tcPr>
            <w:tcW w:w="992" w:type="dxa"/>
            <w:vAlign w:val="center"/>
          </w:tcPr>
          <w:p w:rsidR="002B44E4" w:rsidRPr="006E59DF" w:rsidRDefault="002B44E4" w:rsidP="002B44E4">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15</w:t>
            </w:r>
          </w:p>
        </w:tc>
        <w:tc>
          <w:tcPr>
            <w:tcW w:w="851" w:type="dxa"/>
            <w:vAlign w:val="center"/>
          </w:tcPr>
          <w:p w:rsidR="002B44E4" w:rsidRPr="006E59DF" w:rsidRDefault="002B44E4" w:rsidP="002B44E4">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15</w:t>
            </w:r>
          </w:p>
        </w:tc>
        <w:tc>
          <w:tcPr>
            <w:tcW w:w="850" w:type="dxa"/>
            <w:vAlign w:val="center"/>
          </w:tcPr>
          <w:p w:rsidR="002B44E4" w:rsidRPr="006E59DF" w:rsidRDefault="002B44E4" w:rsidP="002B44E4">
            <w:pPr>
              <w:pStyle w:val="ConsPlusNormal"/>
              <w:jc w:val="center"/>
              <w:outlineLvl w:val="0"/>
              <w:rPr>
                <w:rFonts w:ascii="Times New Roman" w:hAnsi="Times New Roman" w:cs="Times New Roman"/>
                <w:sz w:val="18"/>
                <w:szCs w:val="18"/>
              </w:rPr>
            </w:pPr>
            <w:r w:rsidRPr="006E59DF">
              <w:rPr>
                <w:rFonts w:ascii="Times New Roman" w:hAnsi="Times New Roman" w:cs="Times New Roman"/>
                <w:sz w:val="18"/>
                <w:szCs w:val="18"/>
              </w:rPr>
              <w:t>15</w:t>
            </w:r>
          </w:p>
        </w:tc>
        <w:tc>
          <w:tcPr>
            <w:tcW w:w="2410" w:type="dxa"/>
            <w:vAlign w:val="center"/>
          </w:tcPr>
          <w:p w:rsidR="002B44E4" w:rsidRPr="006E59DF" w:rsidRDefault="002B44E4" w:rsidP="002B44E4">
            <w:pPr>
              <w:rPr>
                <w:rFonts w:ascii="Times New Roman" w:hAnsi="Times New Roman" w:cs="Times New Roman"/>
                <w:sz w:val="18"/>
                <w:szCs w:val="18"/>
              </w:rPr>
            </w:pPr>
            <w:r w:rsidRPr="006E59DF">
              <w:rPr>
                <w:rFonts w:ascii="Times New Roman" w:hAnsi="Times New Roman" w:cs="Times New Roman"/>
                <w:sz w:val="18"/>
                <w:szCs w:val="18"/>
              </w:rPr>
              <w:t>Основное мероприятие 5 Участие в организации региональной системы защиты прав потребителей</w:t>
            </w:r>
          </w:p>
          <w:p w:rsidR="002B44E4" w:rsidRPr="006E59DF" w:rsidRDefault="002B44E4" w:rsidP="002B44E4">
            <w:pPr>
              <w:pStyle w:val="ConsPlusNormal"/>
              <w:jc w:val="center"/>
              <w:outlineLvl w:val="0"/>
              <w:rPr>
                <w:rFonts w:ascii="Times New Roman" w:hAnsi="Times New Roman" w:cs="Times New Roman"/>
                <w:sz w:val="18"/>
                <w:szCs w:val="18"/>
              </w:rPr>
            </w:pPr>
          </w:p>
        </w:tc>
      </w:tr>
    </w:tbl>
    <w:p w:rsidR="00E83911" w:rsidRPr="006E59DF" w:rsidRDefault="00E83911" w:rsidP="0003085B">
      <w:pPr>
        <w:spacing w:after="0" w:line="240" w:lineRule="auto"/>
        <w:jc w:val="center"/>
        <w:rPr>
          <w:rFonts w:ascii="Times New Roman" w:hAnsi="Times New Roman" w:cs="Times New Roman"/>
          <w:b/>
          <w:bCs/>
          <w:sz w:val="24"/>
          <w:szCs w:val="24"/>
        </w:rPr>
      </w:pPr>
    </w:p>
    <w:p w:rsidR="00802288" w:rsidRPr="006E59DF" w:rsidRDefault="00802288" w:rsidP="00802288">
      <w:pPr>
        <w:spacing w:after="0" w:line="240" w:lineRule="auto"/>
        <w:rPr>
          <w:rFonts w:ascii="Times New Roman" w:hAnsi="Times New Roman" w:cs="Times New Roman"/>
          <w:bCs/>
          <w:sz w:val="24"/>
          <w:szCs w:val="24"/>
        </w:rPr>
      </w:pPr>
      <w:r w:rsidRPr="006E59DF">
        <w:rPr>
          <w:rFonts w:ascii="Times New Roman" w:hAnsi="Times New Roman" w:cs="Times New Roman"/>
          <w:bCs/>
          <w:sz w:val="24"/>
          <w:szCs w:val="24"/>
        </w:rPr>
        <w:t xml:space="preserve">*ОДС - объекты дорожного и придорожного сервиса (автосервис, шиномонтаж, автомойка, </w:t>
      </w:r>
      <w:proofErr w:type="spellStart"/>
      <w:r w:rsidRPr="006E59DF">
        <w:rPr>
          <w:rFonts w:ascii="Times New Roman" w:hAnsi="Times New Roman" w:cs="Times New Roman"/>
          <w:bCs/>
          <w:sz w:val="24"/>
          <w:szCs w:val="24"/>
        </w:rPr>
        <w:t>автокомплекс</w:t>
      </w:r>
      <w:proofErr w:type="spellEnd"/>
      <w:r w:rsidRPr="006E59DF">
        <w:rPr>
          <w:rFonts w:ascii="Times New Roman" w:hAnsi="Times New Roman" w:cs="Times New Roman"/>
          <w:bCs/>
          <w:sz w:val="24"/>
          <w:szCs w:val="24"/>
        </w:rPr>
        <w:t>, автотехцентр)</w:t>
      </w:r>
    </w:p>
    <w:p w:rsidR="00802288" w:rsidRPr="006E59DF" w:rsidRDefault="00802288" w:rsidP="00802288">
      <w:pPr>
        <w:spacing w:after="0" w:line="240" w:lineRule="auto"/>
        <w:rPr>
          <w:rFonts w:ascii="Times New Roman" w:hAnsi="Times New Roman" w:cs="Times New Roman"/>
          <w:bCs/>
          <w:sz w:val="24"/>
          <w:szCs w:val="24"/>
        </w:rPr>
      </w:pPr>
    </w:p>
    <w:p w:rsidR="0003085B" w:rsidRPr="006E59DF" w:rsidRDefault="0003085B" w:rsidP="0003085B">
      <w:pPr>
        <w:spacing w:after="0" w:line="240" w:lineRule="auto"/>
        <w:jc w:val="center"/>
        <w:rPr>
          <w:rFonts w:ascii="Times New Roman" w:hAnsi="Times New Roman" w:cs="Times New Roman"/>
          <w:b/>
          <w:bCs/>
          <w:sz w:val="24"/>
          <w:szCs w:val="24"/>
        </w:rPr>
      </w:pPr>
      <w:r w:rsidRPr="006E59DF">
        <w:rPr>
          <w:rFonts w:ascii="Times New Roman" w:hAnsi="Times New Roman" w:cs="Times New Roman"/>
          <w:b/>
          <w:bCs/>
          <w:sz w:val="24"/>
          <w:szCs w:val="24"/>
        </w:rPr>
        <w:t>5. Методика расчета значений показателей оценки эффективности реализации Программы (подпрограмм)</w:t>
      </w:r>
    </w:p>
    <w:p w:rsidR="0003085B" w:rsidRPr="006E59DF" w:rsidRDefault="0003085B" w:rsidP="0003085B">
      <w:pPr>
        <w:widowControl w:val="0"/>
        <w:autoSpaceDE w:val="0"/>
        <w:autoSpaceDN w:val="0"/>
        <w:adjustRightInd w:val="0"/>
        <w:spacing w:after="0" w:line="240" w:lineRule="auto"/>
        <w:jc w:val="center"/>
      </w:pPr>
    </w:p>
    <w:p w:rsidR="0003085B" w:rsidRPr="006E59DF" w:rsidRDefault="0003085B" w:rsidP="0003085B">
      <w:pPr>
        <w:widowControl w:val="0"/>
        <w:autoSpaceDE w:val="0"/>
        <w:autoSpaceDN w:val="0"/>
        <w:adjustRightInd w:val="0"/>
        <w:spacing w:after="0" w:line="240" w:lineRule="auto"/>
        <w:jc w:val="center"/>
        <w:rPr>
          <w:rFonts w:ascii="Times New Roman" w:hAnsi="Times New Roman" w:cs="Times New Roman"/>
          <w:b/>
          <w:bCs/>
          <w:sz w:val="24"/>
          <w:szCs w:val="24"/>
        </w:rPr>
      </w:pPr>
      <w:r w:rsidRPr="006E59DF">
        <w:rPr>
          <w:rFonts w:ascii="Times New Roman" w:hAnsi="Times New Roman" w:cs="Times New Roman"/>
          <w:b/>
          <w:bCs/>
          <w:sz w:val="24"/>
          <w:szCs w:val="24"/>
        </w:rPr>
        <w:t xml:space="preserve">Подпрограмма </w:t>
      </w:r>
      <w:r w:rsidR="00D41472" w:rsidRPr="006E59DF">
        <w:rPr>
          <w:rFonts w:ascii="Times New Roman" w:hAnsi="Times New Roman" w:cs="Times New Roman"/>
          <w:b/>
          <w:bCs/>
          <w:sz w:val="24"/>
          <w:szCs w:val="24"/>
        </w:rPr>
        <w:t xml:space="preserve">1 </w:t>
      </w:r>
      <w:r w:rsidRPr="006E59DF">
        <w:rPr>
          <w:rFonts w:ascii="Times New Roman" w:hAnsi="Times New Roman" w:cs="Times New Roman"/>
          <w:b/>
          <w:bCs/>
          <w:sz w:val="24"/>
          <w:szCs w:val="24"/>
        </w:rPr>
        <w:t>«</w:t>
      </w:r>
      <w:r w:rsidR="00050F4D" w:rsidRPr="006E59DF">
        <w:rPr>
          <w:rFonts w:ascii="Times New Roman" w:hAnsi="Times New Roman" w:cs="Times New Roman"/>
          <w:b/>
          <w:bCs/>
          <w:sz w:val="24"/>
          <w:szCs w:val="24"/>
        </w:rPr>
        <w:t>Инвестиции</w:t>
      </w:r>
      <w:r w:rsidRPr="006E59DF">
        <w:rPr>
          <w:rFonts w:ascii="Times New Roman" w:hAnsi="Times New Roman" w:cs="Times New Roman"/>
          <w:b/>
          <w:bCs/>
          <w:sz w:val="24"/>
          <w:szCs w:val="24"/>
        </w:rPr>
        <w:t>»</w:t>
      </w:r>
    </w:p>
    <w:tbl>
      <w:tblPr>
        <w:tblW w:w="16160"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5"/>
        <w:gridCol w:w="2836"/>
        <w:gridCol w:w="992"/>
        <w:gridCol w:w="5812"/>
        <w:gridCol w:w="4678"/>
        <w:gridCol w:w="1417"/>
      </w:tblGrid>
      <w:tr w:rsidR="00105396" w:rsidRPr="006E59DF" w:rsidTr="00D711DE">
        <w:trPr>
          <w:trHeight w:val="417"/>
        </w:trPr>
        <w:tc>
          <w:tcPr>
            <w:tcW w:w="425"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w:t>
            </w:r>
          </w:p>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п/п</w:t>
            </w:r>
          </w:p>
        </w:tc>
        <w:tc>
          <w:tcPr>
            <w:tcW w:w="2836"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Наименование показателя</w:t>
            </w:r>
          </w:p>
        </w:tc>
        <w:tc>
          <w:tcPr>
            <w:tcW w:w="992"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Единица измерения</w:t>
            </w:r>
          </w:p>
        </w:tc>
        <w:tc>
          <w:tcPr>
            <w:tcW w:w="5812"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 xml:space="preserve">Методика расчета показателя </w:t>
            </w:r>
          </w:p>
        </w:tc>
        <w:tc>
          <w:tcPr>
            <w:tcW w:w="4678"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Источник данных</w:t>
            </w:r>
          </w:p>
        </w:tc>
        <w:tc>
          <w:tcPr>
            <w:tcW w:w="1417" w:type="dxa"/>
            <w:tcBorders>
              <w:right w:val="single" w:sz="4" w:space="0" w:color="auto"/>
            </w:tcBorders>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Период представления отчетности</w:t>
            </w:r>
          </w:p>
        </w:tc>
      </w:tr>
      <w:tr w:rsidR="00105396" w:rsidRPr="006E59DF" w:rsidTr="00D711DE">
        <w:trPr>
          <w:trHeight w:val="28"/>
        </w:trPr>
        <w:tc>
          <w:tcPr>
            <w:tcW w:w="425"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w:t>
            </w:r>
          </w:p>
        </w:tc>
        <w:tc>
          <w:tcPr>
            <w:tcW w:w="2836"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2</w:t>
            </w:r>
          </w:p>
        </w:tc>
        <w:tc>
          <w:tcPr>
            <w:tcW w:w="992"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3</w:t>
            </w:r>
          </w:p>
        </w:tc>
        <w:tc>
          <w:tcPr>
            <w:tcW w:w="5812"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4</w:t>
            </w:r>
          </w:p>
        </w:tc>
        <w:tc>
          <w:tcPr>
            <w:tcW w:w="4678"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5</w:t>
            </w:r>
          </w:p>
        </w:tc>
        <w:tc>
          <w:tcPr>
            <w:tcW w:w="1417" w:type="dxa"/>
          </w:tcPr>
          <w:p w:rsidR="00105396" w:rsidRPr="006E59DF"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6</w:t>
            </w:r>
          </w:p>
        </w:tc>
      </w:tr>
      <w:tr w:rsidR="00105396" w:rsidRPr="006E59DF" w:rsidTr="00D711DE">
        <w:trPr>
          <w:trHeight w:val="250"/>
        </w:trPr>
        <w:tc>
          <w:tcPr>
            <w:tcW w:w="425" w:type="dxa"/>
          </w:tcPr>
          <w:p w:rsidR="00105396" w:rsidRPr="006E59DF"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1</w:t>
            </w:r>
          </w:p>
        </w:tc>
        <w:tc>
          <w:tcPr>
            <w:tcW w:w="2836" w:type="dxa"/>
          </w:tcPr>
          <w:p w:rsidR="00105396" w:rsidRPr="006E59DF"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Объем инвестиций, привлеченных в основной капитал (без учета бюджетных инвестиций), на душу населения</w:t>
            </w:r>
          </w:p>
        </w:tc>
        <w:tc>
          <w:tcPr>
            <w:tcW w:w="992" w:type="dxa"/>
          </w:tcPr>
          <w:p w:rsidR="00105396" w:rsidRPr="006E59DF" w:rsidRDefault="00105396" w:rsidP="007E6995">
            <w:pPr>
              <w:jc w:val="center"/>
              <w:rPr>
                <w:rFonts w:ascii="Times New Roman" w:hAnsi="Times New Roman" w:cs="Times New Roman"/>
                <w:sz w:val="18"/>
                <w:szCs w:val="18"/>
                <w:lang w:eastAsia="ru-RU"/>
              </w:rPr>
            </w:pPr>
            <w:proofErr w:type="spellStart"/>
            <w:r w:rsidRPr="006E59DF">
              <w:rPr>
                <w:rFonts w:ascii="Times New Roman" w:hAnsi="Times New Roman" w:cs="Times New Roman"/>
                <w:sz w:val="18"/>
                <w:szCs w:val="18"/>
                <w:lang w:eastAsia="ru-RU"/>
              </w:rPr>
              <w:t>тыс.руб</w:t>
            </w:r>
            <w:proofErr w:type="spellEnd"/>
            <w:r w:rsidRPr="006E59DF">
              <w:rPr>
                <w:rFonts w:ascii="Times New Roman" w:hAnsi="Times New Roman" w:cs="Times New Roman"/>
                <w:sz w:val="18"/>
                <w:szCs w:val="18"/>
                <w:lang w:eastAsia="ru-RU"/>
              </w:rPr>
              <w:t>.</w:t>
            </w:r>
          </w:p>
        </w:tc>
        <w:tc>
          <w:tcPr>
            <w:tcW w:w="5812" w:type="dxa"/>
          </w:tcPr>
          <w:p w:rsidR="00105396" w:rsidRPr="006E59DF" w:rsidRDefault="00105396" w:rsidP="00105396">
            <w:pPr>
              <w:widowControl w:val="0"/>
              <w:autoSpaceDE w:val="0"/>
              <w:autoSpaceDN w:val="0"/>
              <w:adjustRightInd w:val="0"/>
              <w:spacing w:after="0" w:line="360" w:lineRule="auto"/>
              <w:jc w:val="both"/>
              <w:rPr>
                <w:rFonts w:ascii="Times New Roman" w:hAnsi="Times New Roman" w:cs="Times New Roman"/>
                <w:sz w:val="18"/>
                <w:szCs w:val="18"/>
                <w:lang w:eastAsia="ru-RU"/>
              </w:rPr>
            </w:pPr>
            <w:proofErr w:type="spellStart"/>
            <w:r w:rsidRPr="006E59DF">
              <w:rPr>
                <w:rFonts w:ascii="Times New Roman" w:hAnsi="Times New Roman" w:cs="Times New Roman"/>
                <w:sz w:val="18"/>
                <w:szCs w:val="18"/>
                <w:lang w:eastAsia="ru-RU"/>
              </w:rPr>
              <w:t>Идн</w:t>
            </w:r>
            <w:proofErr w:type="spellEnd"/>
            <w:r w:rsidRPr="006E59DF">
              <w:rPr>
                <w:rFonts w:ascii="Times New Roman" w:hAnsi="Times New Roman" w:cs="Times New Roman"/>
                <w:sz w:val="18"/>
                <w:szCs w:val="18"/>
                <w:lang w:eastAsia="ru-RU"/>
              </w:rPr>
              <w:t xml:space="preserve"> = Ид / </w:t>
            </w:r>
            <w:proofErr w:type="spellStart"/>
            <w:r w:rsidRPr="006E59DF">
              <w:rPr>
                <w:rFonts w:ascii="Times New Roman" w:hAnsi="Times New Roman" w:cs="Times New Roman"/>
                <w:sz w:val="18"/>
                <w:szCs w:val="18"/>
                <w:lang w:eastAsia="ru-RU"/>
              </w:rPr>
              <w:t>Чн</w:t>
            </w:r>
            <w:proofErr w:type="spellEnd"/>
          </w:p>
          <w:p w:rsidR="00105396" w:rsidRPr="006E59DF" w:rsidRDefault="00105396" w:rsidP="00105396">
            <w:pPr>
              <w:widowControl w:val="0"/>
              <w:autoSpaceDE w:val="0"/>
              <w:autoSpaceDN w:val="0"/>
              <w:adjustRightInd w:val="0"/>
              <w:spacing w:after="0" w:line="360" w:lineRule="auto"/>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Где</w:t>
            </w:r>
          </w:p>
          <w:p w:rsidR="00105396" w:rsidRPr="006E59DF" w:rsidRDefault="00105396" w:rsidP="00105396">
            <w:pPr>
              <w:widowControl w:val="0"/>
              <w:autoSpaceDE w:val="0"/>
              <w:autoSpaceDN w:val="0"/>
              <w:adjustRightInd w:val="0"/>
              <w:spacing w:after="0"/>
              <w:jc w:val="both"/>
              <w:rPr>
                <w:rFonts w:ascii="Times New Roman" w:hAnsi="Times New Roman" w:cs="Times New Roman"/>
                <w:sz w:val="18"/>
                <w:szCs w:val="18"/>
                <w:lang w:eastAsia="ru-RU"/>
              </w:rPr>
            </w:pPr>
            <w:proofErr w:type="spellStart"/>
            <w:r w:rsidRPr="006E59DF">
              <w:rPr>
                <w:rFonts w:ascii="Times New Roman" w:hAnsi="Times New Roman" w:cs="Times New Roman"/>
                <w:sz w:val="18"/>
                <w:szCs w:val="18"/>
                <w:lang w:eastAsia="ru-RU"/>
              </w:rPr>
              <w:t>Идн</w:t>
            </w:r>
            <w:proofErr w:type="spellEnd"/>
            <w:r w:rsidRPr="006E59DF">
              <w:rPr>
                <w:rFonts w:ascii="Times New Roman" w:hAnsi="Times New Roman" w:cs="Times New Roman"/>
                <w:sz w:val="18"/>
                <w:szCs w:val="18"/>
                <w:lang w:eastAsia="ru-RU"/>
              </w:rPr>
              <w:t xml:space="preserve"> – объем инвестиций, привлеченных в основной капитал по организациям, не относящимся к субъектам малого предпринимательства (без учета бюджетных инвестиций), на душу населения.</w:t>
            </w:r>
          </w:p>
          <w:p w:rsidR="00105396" w:rsidRPr="006E59DF" w:rsidRDefault="00105396" w:rsidP="00105396">
            <w:pPr>
              <w:widowControl w:val="0"/>
              <w:autoSpaceDE w:val="0"/>
              <w:autoSpaceDN w:val="0"/>
              <w:adjustRightInd w:val="0"/>
              <w:spacing w:after="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Ид – объем инвестиций, привлеченных в основной капитал по организациям, не относящимся к субъектам малого предпринимательства (без учета бюджетных инвестиций);</w:t>
            </w:r>
          </w:p>
          <w:p w:rsidR="00105396" w:rsidRPr="006E59DF" w:rsidRDefault="00105396" w:rsidP="00105396">
            <w:pPr>
              <w:widowControl w:val="0"/>
              <w:autoSpaceDE w:val="0"/>
              <w:autoSpaceDN w:val="0"/>
              <w:adjustRightInd w:val="0"/>
              <w:spacing w:after="0"/>
              <w:jc w:val="both"/>
              <w:rPr>
                <w:rFonts w:ascii="Times New Roman" w:hAnsi="Times New Roman" w:cs="Times New Roman"/>
                <w:sz w:val="18"/>
                <w:szCs w:val="18"/>
                <w:lang w:eastAsia="ru-RU"/>
              </w:rPr>
            </w:pPr>
            <w:proofErr w:type="spellStart"/>
            <w:r w:rsidRPr="006E59DF">
              <w:rPr>
                <w:rFonts w:ascii="Times New Roman" w:hAnsi="Times New Roman" w:cs="Times New Roman"/>
                <w:sz w:val="18"/>
                <w:szCs w:val="18"/>
                <w:lang w:eastAsia="ru-RU"/>
              </w:rPr>
              <w:t>Чн</w:t>
            </w:r>
            <w:proofErr w:type="spellEnd"/>
            <w:r w:rsidRPr="006E59DF">
              <w:rPr>
                <w:rFonts w:ascii="Times New Roman" w:hAnsi="Times New Roman" w:cs="Times New Roman"/>
                <w:sz w:val="18"/>
                <w:szCs w:val="18"/>
                <w:lang w:eastAsia="ru-RU"/>
              </w:rPr>
              <w:t xml:space="preserve"> – численность </w:t>
            </w:r>
            <w:proofErr w:type="gramStart"/>
            <w:r w:rsidRPr="006E59DF">
              <w:rPr>
                <w:rFonts w:ascii="Times New Roman" w:hAnsi="Times New Roman" w:cs="Times New Roman"/>
                <w:sz w:val="18"/>
                <w:szCs w:val="18"/>
                <w:lang w:eastAsia="ru-RU"/>
              </w:rPr>
              <w:t>населения  городского</w:t>
            </w:r>
            <w:proofErr w:type="gramEnd"/>
            <w:r w:rsidRPr="006E59DF">
              <w:rPr>
                <w:rFonts w:ascii="Times New Roman" w:hAnsi="Times New Roman" w:cs="Times New Roman"/>
                <w:sz w:val="18"/>
                <w:szCs w:val="18"/>
                <w:lang w:eastAsia="ru-RU"/>
              </w:rPr>
              <w:t xml:space="preserve"> округа на 01 января отчетного года</w:t>
            </w:r>
          </w:p>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До получения официальной статистической информации органы </w:t>
            </w:r>
            <w:r w:rsidRPr="006E59DF">
              <w:rPr>
                <w:rFonts w:ascii="Times New Roman" w:hAnsi="Times New Roman" w:cs="Times New Roman"/>
                <w:sz w:val="18"/>
                <w:szCs w:val="18"/>
                <w:lang w:eastAsia="ru-RU"/>
              </w:rPr>
              <w:lastRenderedPageBreak/>
              <w:t>местного самоуправления Московской области вносят в муниципальные программы прогнозные значения</w:t>
            </w:r>
          </w:p>
        </w:tc>
        <w:tc>
          <w:tcPr>
            <w:tcW w:w="4678" w:type="dxa"/>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lastRenderedPageBreak/>
              <w:t>Данные формы статистического наблюдения № П-2 «Сведения об инвестициях в нефинансовые активы»</w:t>
            </w:r>
          </w:p>
        </w:tc>
        <w:tc>
          <w:tcPr>
            <w:tcW w:w="1417" w:type="dxa"/>
            <w:tcBorders>
              <w:right w:val="single" w:sz="4" w:space="0" w:color="auto"/>
            </w:tcBorders>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Ежемесячно</w:t>
            </w:r>
          </w:p>
        </w:tc>
      </w:tr>
      <w:tr w:rsidR="00105396" w:rsidRPr="006E59DF" w:rsidTr="00D711DE">
        <w:trPr>
          <w:trHeight w:val="332"/>
        </w:trPr>
        <w:tc>
          <w:tcPr>
            <w:tcW w:w="425" w:type="dxa"/>
          </w:tcPr>
          <w:p w:rsidR="00105396" w:rsidRPr="006E59DF"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2</w:t>
            </w:r>
          </w:p>
        </w:tc>
        <w:tc>
          <w:tcPr>
            <w:tcW w:w="2836" w:type="dxa"/>
            <w:vAlign w:val="center"/>
          </w:tcPr>
          <w:p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Процент заполняемости многофункциональных индустриальных парков, технологических парков, промышленных площадок.</w:t>
            </w:r>
          </w:p>
        </w:tc>
        <w:tc>
          <w:tcPr>
            <w:tcW w:w="992" w:type="dxa"/>
          </w:tcPr>
          <w:p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w:t>
            </w:r>
          </w:p>
        </w:tc>
        <w:tc>
          <w:tcPr>
            <w:tcW w:w="5812" w:type="dxa"/>
          </w:tcPr>
          <w:p w:rsidR="00105396" w:rsidRPr="006E59DF" w:rsidRDefault="00105396" w:rsidP="009835FA">
            <w:pPr>
              <w:spacing w:after="0" w:line="240" w:lineRule="auto"/>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ПЗ = </w:t>
            </w:r>
            <w:proofErr w:type="spellStart"/>
            <w:r w:rsidRPr="006E59DF">
              <w:rPr>
                <w:rFonts w:ascii="Times New Roman" w:hAnsi="Times New Roman" w:cs="Times New Roman"/>
                <w:sz w:val="18"/>
                <w:szCs w:val="18"/>
                <w:lang w:eastAsia="ru-RU"/>
              </w:rPr>
              <w:t>Пинд.р</w:t>
            </w:r>
            <w:proofErr w:type="spellEnd"/>
            <w:r w:rsidRPr="006E59DF">
              <w:rPr>
                <w:rFonts w:ascii="Times New Roman" w:hAnsi="Times New Roman" w:cs="Times New Roman"/>
                <w:sz w:val="18"/>
                <w:szCs w:val="18"/>
                <w:lang w:eastAsia="ru-RU"/>
              </w:rPr>
              <w:t>*100</w:t>
            </w:r>
            <w:proofErr w:type="gramStart"/>
            <w:r w:rsidRPr="006E59DF">
              <w:rPr>
                <w:rFonts w:ascii="Times New Roman" w:hAnsi="Times New Roman" w:cs="Times New Roman"/>
                <w:sz w:val="18"/>
                <w:szCs w:val="18"/>
                <w:lang w:eastAsia="ru-RU"/>
              </w:rPr>
              <w:t>/(</w:t>
            </w:r>
            <w:proofErr w:type="spellStart"/>
            <w:proofErr w:type="gramEnd"/>
            <w:r w:rsidRPr="006E59DF">
              <w:rPr>
                <w:rFonts w:ascii="Times New Roman" w:hAnsi="Times New Roman" w:cs="Times New Roman"/>
                <w:sz w:val="18"/>
                <w:szCs w:val="18"/>
                <w:lang w:eastAsia="ru-RU"/>
              </w:rPr>
              <w:t>Пинд.о-Пинд.и</w:t>
            </w:r>
            <w:proofErr w:type="spellEnd"/>
            <w:r w:rsidRPr="006E59DF">
              <w:rPr>
                <w:rFonts w:ascii="Times New Roman" w:hAnsi="Times New Roman" w:cs="Times New Roman"/>
                <w:sz w:val="18"/>
                <w:szCs w:val="18"/>
                <w:lang w:eastAsia="ru-RU"/>
              </w:rPr>
              <w:t>)</w:t>
            </w:r>
          </w:p>
          <w:p w:rsidR="00105396" w:rsidRPr="006E59DF" w:rsidRDefault="00105396" w:rsidP="009835FA">
            <w:pPr>
              <w:spacing w:after="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где</w:t>
            </w:r>
          </w:p>
          <w:p w:rsidR="00105396" w:rsidRPr="006E59DF" w:rsidRDefault="00105396" w:rsidP="009835FA">
            <w:pPr>
              <w:spacing w:after="0"/>
              <w:jc w:val="both"/>
              <w:rPr>
                <w:rFonts w:ascii="Times New Roman" w:hAnsi="Times New Roman" w:cs="Times New Roman"/>
                <w:sz w:val="18"/>
                <w:szCs w:val="18"/>
                <w:lang w:eastAsia="ru-RU"/>
              </w:rPr>
            </w:pPr>
            <w:proofErr w:type="spellStart"/>
            <w:r w:rsidRPr="006E59DF">
              <w:rPr>
                <w:rFonts w:ascii="Times New Roman" w:hAnsi="Times New Roman" w:cs="Times New Roman"/>
                <w:sz w:val="18"/>
                <w:szCs w:val="18"/>
                <w:lang w:eastAsia="ru-RU"/>
              </w:rPr>
              <w:t>Пинд.р</w:t>
            </w:r>
            <w:proofErr w:type="spellEnd"/>
            <w:r w:rsidRPr="006E59DF">
              <w:rPr>
                <w:rFonts w:ascii="Times New Roman" w:hAnsi="Times New Roman" w:cs="Times New Roman"/>
                <w:sz w:val="18"/>
                <w:szCs w:val="18"/>
                <w:lang w:eastAsia="ru-RU"/>
              </w:rPr>
              <w:t xml:space="preserve"> – площадь индустриального парка, занятая резидентами;</w:t>
            </w:r>
          </w:p>
          <w:p w:rsidR="00105396" w:rsidRPr="006E59DF" w:rsidRDefault="00105396" w:rsidP="009835FA">
            <w:pPr>
              <w:spacing w:after="0"/>
              <w:jc w:val="both"/>
              <w:rPr>
                <w:rFonts w:ascii="Times New Roman" w:hAnsi="Times New Roman" w:cs="Times New Roman"/>
                <w:sz w:val="18"/>
                <w:szCs w:val="18"/>
                <w:lang w:eastAsia="ru-RU"/>
              </w:rPr>
            </w:pPr>
            <w:proofErr w:type="spellStart"/>
            <w:r w:rsidRPr="006E59DF">
              <w:rPr>
                <w:rFonts w:ascii="Times New Roman" w:hAnsi="Times New Roman" w:cs="Times New Roman"/>
                <w:sz w:val="18"/>
                <w:szCs w:val="18"/>
                <w:lang w:eastAsia="ru-RU"/>
              </w:rPr>
              <w:t>Пинд.о</w:t>
            </w:r>
            <w:proofErr w:type="spellEnd"/>
            <w:r w:rsidRPr="006E59DF">
              <w:rPr>
                <w:rFonts w:ascii="Times New Roman" w:hAnsi="Times New Roman" w:cs="Times New Roman"/>
                <w:sz w:val="18"/>
                <w:szCs w:val="18"/>
                <w:lang w:eastAsia="ru-RU"/>
              </w:rPr>
              <w:t>. – общая площадь индустриального парка;</w:t>
            </w:r>
          </w:p>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proofErr w:type="spellStart"/>
            <w:r w:rsidRPr="006E59DF">
              <w:rPr>
                <w:rFonts w:ascii="Times New Roman" w:hAnsi="Times New Roman" w:cs="Times New Roman"/>
                <w:sz w:val="18"/>
                <w:szCs w:val="18"/>
                <w:lang w:eastAsia="ru-RU"/>
              </w:rPr>
              <w:t>Пинд</w:t>
            </w:r>
            <w:proofErr w:type="gramStart"/>
            <w:r w:rsidRPr="006E59DF">
              <w:rPr>
                <w:rFonts w:ascii="Times New Roman" w:hAnsi="Times New Roman" w:cs="Times New Roman"/>
                <w:sz w:val="18"/>
                <w:szCs w:val="18"/>
                <w:lang w:eastAsia="ru-RU"/>
              </w:rPr>
              <w:t>.</w:t>
            </w:r>
            <w:proofErr w:type="gramEnd"/>
            <w:r w:rsidRPr="006E59DF">
              <w:rPr>
                <w:rFonts w:ascii="Times New Roman" w:hAnsi="Times New Roman" w:cs="Times New Roman"/>
                <w:sz w:val="18"/>
                <w:szCs w:val="18"/>
                <w:lang w:eastAsia="ru-RU"/>
              </w:rPr>
              <w:t>и</w:t>
            </w:r>
            <w:proofErr w:type="spellEnd"/>
            <w:r w:rsidRPr="006E59DF">
              <w:rPr>
                <w:rFonts w:ascii="Times New Roman" w:hAnsi="Times New Roman" w:cs="Times New Roman"/>
                <w:sz w:val="18"/>
                <w:szCs w:val="18"/>
                <w:lang w:eastAsia="ru-RU"/>
              </w:rPr>
              <w:t xml:space="preserve"> – площадь индустриального парка, предназначенная для объектов инфраструктуры</w:t>
            </w:r>
          </w:p>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(нарастающим итогом).</w:t>
            </w:r>
          </w:p>
        </w:tc>
        <w:tc>
          <w:tcPr>
            <w:tcW w:w="4678" w:type="dxa"/>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Управляющие компании индустриальных парков, технопарков и промзон, а также АО «Корпорация развития Московской области», ГИС ИП.</w:t>
            </w:r>
          </w:p>
        </w:tc>
        <w:tc>
          <w:tcPr>
            <w:tcW w:w="1417" w:type="dxa"/>
            <w:tcBorders>
              <w:right w:val="single" w:sz="4" w:space="0" w:color="auto"/>
            </w:tcBorders>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Ежеквартально </w:t>
            </w:r>
          </w:p>
        </w:tc>
      </w:tr>
      <w:tr w:rsidR="00105396" w:rsidRPr="006E59DF" w:rsidTr="00D711DE">
        <w:trPr>
          <w:trHeight w:val="332"/>
        </w:trPr>
        <w:tc>
          <w:tcPr>
            <w:tcW w:w="425" w:type="dxa"/>
          </w:tcPr>
          <w:p w:rsidR="00105396" w:rsidRPr="006E59DF"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3</w:t>
            </w:r>
          </w:p>
        </w:tc>
        <w:tc>
          <w:tcPr>
            <w:tcW w:w="2836" w:type="dxa"/>
          </w:tcPr>
          <w:p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Количество многофункциональных индустриальных парков, технологических парков, промышленных площадок.</w:t>
            </w:r>
          </w:p>
        </w:tc>
        <w:tc>
          <w:tcPr>
            <w:tcW w:w="992" w:type="dxa"/>
          </w:tcPr>
          <w:p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единиц</w:t>
            </w:r>
          </w:p>
        </w:tc>
        <w:tc>
          <w:tcPr>
            <w:tcW w:w="5812" w:type="dxa"/>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Учитывается общее количество многофункциональных индустриальных парков, технологических парков, промышленных площадок муниципального образования (нарастающим итогом).</w:t>
            </w:r>
          </w:p>
        </w:tc>
        <w:tc>
          <w:tcPr>
            <w:tcW w:w="4678" w:type="dxa"/>
          </w:tcPr>
          <w:p w:rsidR="00105396" w:rsidRPr="006E59DF" w:rsidRDefault="00105396" w:rsidP="007E6995">
            <w:pPr>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Источником информации являются ОМСУ, управляющие компании индустриальных парков, технопарков, а также информация, опубликованная в ГИСИП (</w:t>
            </w:r>
            <w:hyperlink r:id="rId10" w:history="1">
              <w:r w:rsidRPr="006E59DF">
                <w:rPr>
                  <w:rFonts w:ascii="Times New Roman" w:hAnsi="Times New Roman"/>
                  <w:lang w:eastAsia="ru-RU"/>
                </w:rPr>
                <w:t>https://www.gisip.ru</w:t>
              </w:r>
            </w:hyperlink>
            <w:r w:rsidRPr="006E59DF">
              <w:rPr>
                <w:rFonts w:ascii="Times New Roman" w:hAnsi="Times New Roman" w:cs="Times New Roman"/>
                <w:sz w:val="18"/>
                <w:szCs w:val="18"/>
                <w:lang w:eastAsia="ru-RU"/>
              </w:rPr>
              <w:t>).</w:t>
            </w:r>
          </w:p>
        </w:tc>
        <w:tc>
          <w:tcPr>
            <w:tcW w:w="1417" w:type="dxa"/>
            <w:tcBorders>
              <w:right w:val="single" w:sz="4" w:space="0" w:color="auto"/>
            </w:tcBorders>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Ежегодно</w:t>
            </w:r>
          </w:p>
        </w:tc>
      </w:tr>
      <w:tr w:rsidR="00105396" w:rsidRPr="006E59DF" w:rsidTr="00D711DE">
        <w:trPr>
          <w:trHeight w:val="332"/>
        </w:trPr>
        <w:tc>
          <w:tcPr>
            <w:tcW w:w="425" w:type="dxa"/>
          </w:tcPr>
          <w:p w:rsidR="00105396" w:rsidRPr="006E59DF"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4</w:t>
            </w:r>
          </w:p>
        </w:tc>
        <w:tc>
          <w:tcPr>
            <w:tcW w:w="2836" w:type="dxa"/>
            <w:vAlign w:val="center"/>
          </w:tcPr>
          <w:p w:rsidR="00105396" w:rsidRPr="006E59DF" w:rsidRDefault="00105396" w:rsidP="007E6995">
            <w:pPr>
              <w:tabs>
                <w:tab w:val="left" w:pos="534"/>
              </w:tabs>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Количество привлеченных резидентов на территории многофункциональных индустриальных парков, технологических парков, промышленных площадок муниципальных образований Московской области</w:t>
            </w:r>
          </w:p>
        </w:tc>
        <w:tc>
          <w:tcPr>
            <w:tcW w:w="992" w:type="dxa"/>
          </w:tcPr>
          <w:p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единиц</w:t>
            </w:r>
          </w:p>
        </w:tc>
        <w:tc>
          <w:tcPr>
            <w:tcW w:w="5812" w:type="dxa"/>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Учитывается количество привлеченных резидентов на территории многофункциональных индустриальных парков, технологических парков, промышленных площадок муниципальных образований Московской области нарастающим итогом с 1 января отчетного года.</w:t>
            </w:r>
          </w:p>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p>
        </w:tc>
        <w:tc>
          <w:tcPr>
            <w:tcW w:w="4678" w:type="dxa"/>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По отчетам управляющие компании индустриальных парков, технопарков и промзон, а также АО «Корпорация развития Московской области», а </w:t>
            </w:r>
            <w:proofErr w:type="gramStart"/>
            <w:r w:rsidRPr="006E59DF">
              <w:rPr>
                <w:rFonts w:ascii="Times New Roman" w:hAnsi="Times New Roman" w:cs="Times New Roman"/>
                <w:sz w:val="18"/>
                <w:szCs w:val="18"/>
                <w:lang w:eastAsia="ru-RU"/>
              </w:rPr>
              <w:t>так же</w:t>
            </w:r>
            <w:proofErr w:type="gramEnd"/>
            <w:r w:rsidRPr="006E59DF">
              <w:rPr>
                <w:rFonts w:ascii="Times New Roman" w:hAnsi="Times New Roman" w:cs="Times New Roman"/>
                <w:sz w:val="18"/>
                <w:szCs w:val="18"/>
                <w:lang w:eastAsia="ru-RU"/>
              </w:rPr>
              <w:t xml:space="preserve"> по сведениям ЕАС ПИП.</w:t>
            </w:r>
          </w:p>
        </w:tc>
        <w:tc>
          <w:tcPr>
            <w:tcW w:w="1417" w:type="dxa"/>
            <w:tcBorders>
              <w:right w:val="single" w:sz="4" w:space="0" w:color="auto"/>
            </w:tcBorders>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Ежеквартально</w:t>
            </w:r>
          </w:p>
        </w:tc>
      </w:tr>
      <w:tr w:rsidR="00105396" w:rsidRPr="006E59DF" w:rsidTr="00D711DE">
        <w:trPr>
          <w:trHeight w:val="1114"/>
        </w:trPr>
        <w:tc>
          <w:tcPr>
            <w:tcW w:w="425" w:type="dxa"/>
          </w:tcPr>
          <w:p w:rsidR="00105396" w:rsidRPr="006E59DF"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5</w:t>
            </w:r>
          </w:p>
        </w:tc>
        <w:tc>
          <w:tcPr>
            <w:tcW w:w="2836" w:type="dxa"/>
          </w:tcPr>
          <w:p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Площадь территории, на которую привлечены новые резиденты</w:t>
            </w:r>
          </w:p>
        </w:tc>
        <w:tc>
          <w:tcPr>
            <w:tcW w:w="992" w:type="dxa"/>
          </w:tcPr>
          <w:p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га</w:t>
            </w:r>
          </w:p>
        </w:tc>
        <w:tc>
          <w:tcPr>
            <w:tcW w:w="5812" w:type="dxa"/>
            <w:vAlign w:val="center"/>
          </w:tcPr>
          <w:p w:rsidR="00105396" w:rsidRPr="006E59DF" w:rsidRDefault="00105396" w:rsidP="00235639">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Показатель рассчитывается как сумма заполненных площадей многофункциональных индустриальных парков, технологических парков, промышленных площадок муниципальных образований на которые привлечены резиденты в текущем году.</w:t>
            </w:r>
          </w:p>
        </w:tc>
        <w:tc>
          <w:tcPr>
            <w:tcW w:w="4678" w:type="dxa"/>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Источником информации являются ОМСУ, управляющие компании индустриальных парков, технопарков, а также информация, опубликованная в ГИСИП (https://www.gisip.ru).</w:t>
            </w:r>
          </w:p>
        </w:tc>
        <w:tc>
          <w:tcPr>
            <w:tcW w:w="1417" w:type="dxa"/>
            <w:tcBorders>
              <w:right w:val="single" w:sz="4" w:space="0" w:color="auto"/>
            </w:tcBorders>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Ежеквартально</w:t>
            </w:r>
          </w:p>
        </w:tc>
      </w:tr>
      <w:tr w:rsidR="00105396" w:rsidRPr="006E59DF" w:rsidTr="00D711DE">
        <w:trPr>
          <w:trHeight w:val="332"/>
        </w:trPr>
        <w:tc>
          <w:tcPr>
            <w:tcW w:w="425" w:type="dxa"/>
          </w:tcPr>
          <w:p w:rsidR="00105396" w:rsidRPr="006E59DF"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6</w:t>
            </w:r>
          </w:p>
        </w:tc>
        <w:tc>
          <w:tcPr>
            <w:tcW w:w="2836" w:type="dxa"/>
          </w:tcPr>
          <w:p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Увеличение среднемесячной заработной платы работников организаций, не относящихся к субъектам малого предпринимательства</w:t>
            </w:r>
          </w:p>
        </w:tc>
        <w:tc>
          <w:tcPr>
            <w:tcW w:w="992" w:type="dxa"/>
          </w:tcPr>
          <w:p w:rsidR="00105396" w:rsidRPr="006E59DF" w:rsidRDefault="00105396" w:rsidP="007E699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w:t>
            </w:r>
          </w:p>
        </w:tc>
        <w:tc>
          <w:tcPr>
            <w:tcW w:w="5812" w:type="dxa"/>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Рассчитывается как отношение реальной заработной платы в целом по предприятиям рассчитываемого периода к реальной заработной плате по предприятиям предшествующего. При расчете необходимо ориентироваться на прогноз социально-экономического развития. Рассчитывается как отношение фонда заработной платы работников организаций, не относящихся к субъектам малого предпринимательства, средняя численность работников которых превышает 15 человек к среднесписочной численности работников (без внешних совместителей) </w:t>
            </w:r>
            <w:r w:rsidRPr="006E59DF">
              <w:rPr>
                <w:rFonts w:ascii="Times New Roman" w:hAnsi="Times New Roman" w:cs="Times New Roman"/>
                <w:sz w:val="18"/>
                <w:szCs w:val="18"/>
                <w:lang w:eastAsia="ru-RU"/>
              </w:rPr>
              <w:lastRenderedPageBreak/>
              <w:t>организации, не относящихся к субъектам малого предпринимательства, средняя численность работников которых превышает 15 человек</w:t>
            </w:r>
          </w:p>
        </w:tc>
        <w:tc>
          <w:tcPr>
            <w:tcW w:w="4678" w:type="dxa"/>
            <w:vAlign w:val="center"/>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lastRenderedPageBreak/>
              <w:t xml:space="preserve">Показатель рассчитан в соответствии со статистическими данными с портала Правительства Московской области, раздел (04800) Сведения о численности, заработной плате и движении работников, (04813) Среднесписочная численность работников (без внешних совместителей) по организациям, не относящимся к субъектам малого предпринимательства, (04830) Фонд начисленной заработной платы – всего, по организациям, не </w:t>
            </w:r>
            <w:r w:rsidRPr="006E59DF">
              <w:rPr>
                <w:rFonts w:ascii="Times New Roman" w:hAnsi="Times New Roman" w:cs="Times New Roman"/>
                <w:sz w:val="18"/>
                <w:szCs w:val="18"/>
                <w:lang w:eastAsia="ru-RU"/>
              </w:rPr>
              <w:lastRenderedPageBreak/>
              <w:t>относящимся к субъектам малого предпринимательства, (04825) Среднемесячная зарплата работников по организациям, не относящимся к субъектам малого предпринимательства</w:t>
            </w:r>
          </w:p>
        </w:tc>
        <w:tc>
          <w:tcPr>
            <w:tcW w:w="1417" w:type="dxa"/>
            <w:tcBorders>
              <w:right w:val="single" w:sz="4" w:space="0" w:color="auto"/>
            </w:tcBorders>
          </w:tcPr>
          <w:p w:rsidR="00105396" w:rsidRPr="006E59DF" w:rsidRDefault="00105396" w:rsidP="007E6995">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lastRenderedPageBreak/>
              <w:t>Ежеквартально</w:t>
            </w:r>
          </w:p>
        </w:tc>
      </w:tr>
      <w:tr w:rsidR="00183024" w:rsidRPr="006E59DF" w:rsidTr="00D711DE">
        <w:trPr>
          <w:trHeight w:val="332"/>
        </w:trPr>
        <w:tc>
          <w:tcPr>
            <w:tcW w:w="425" w:type="dxa"/>
          </w:tcPr>
          <w:p w:rsidR="00183024" w:rsidRPr="006E59DF" w:rsidRDefault="00183024" w:rsidP="00183024">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7</w:t>
            </w:r>
          </w:p>
        </w:tc>
        <w:tc>
          <w:tcPr>
            <w:tcW w:w="2836" w:type="dxa"/>
          </w:tcPr>
          <w:p w:rsidR="00183024" w:rsidRPr="006E59DF" w:rsidRDefault="00183024" w:rsidP="00183024">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Производительность труда в базовых несырьевых отраслях экономики </w:t>
            </w:r>
          </w:p>
        </w:tc>
        <w:tc>
          <w:tcPr>
            <w:tcW w:w="992" w:type="dxa"/>
          </w:tcPr>
          <w:p w:rsidR="00183024" w:rsidRPr="006E59DF" w:rsidRDefault="00183024" w:rsidP="00183024">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w:t>
            </w:r>
          </w:p>
        </w:tc>
        <w:tc>
          <w:tcPr>
            <w:tcW w:w="5812" w:type="dxa"/>
          </w:tcPr>
          <w:p w:rsidR="00183024" w:rsidRPr="006E59DF" w:rsidRDefault="00183024" w:rsidP="00183024">
            <w:pPr>
              <w:pStyle w:val="ConsPlusNormal"/>
              <w:jc w:val="both"/>
              <w:rPr>
                <w:rFonts w:ascii="Times New Roman" w:hAnsi="Times New Roman" w:cs="Times New Roman"/>
                <w:sz w:val="18"/>
                <w:szCs w:val="18"/>
              </w:rPr>
            </w:pPr>
            <w:r w:rsidRPr="006E59DF">
              <w:rPr>
                <w:rFonts w:ascii="Times New Roman" w:hAnsi="Times New Roman" w:cs="Times New Roman"/>
                <w:sz w:val="18"/>
                <w:szCs w:val="18"/>
              </w:rPr>
              <w:t>1. Настоящая методика определяет расчет показателя "Производительность труда в базовых несырьевых отраслях экономики" за отчетный период (прошедший год).</w:t>
            </w:r>
          </w:p>
          <w:p w:rsidR="00183024" w:rsidRPr="006E59DF" w:rsidRDefault="00183024" w:rsidP="00183024">
            <w:pPr>
              <w:pStyle w:val="ConsPlusNormal"/>
              <w:jc w:val="both"/>
              <w:rPr>
                <w:rFonts w:ascii="Times New Roman" w:hAnsi="Times New Roman" w:cs="Times New Roman"/>
                <w:sz w:val="18"/>
                <w:szCs w:val="18"/>
              </w:rPr>
            </w:pPr>
          </w:p>
          <w:p w:rsidR="00183024" w:rsidRPr="006E59DF" w:rsidRDefault="00183024" w:rsidP="00183024">
            <w:pPr>
              <w:pStyle w:val="ConsPlusNormal"/>
              <w:jc w:val="both"/>
              <w:rPr>
                <w:rFonts w:ascii="Times New Roman" w:hAnsi="Times New Roman" w:cs="Times New Roman"/>
                <w:sz w:val="18"/>
                <w:szCs w:val="18"/>
              </w:rPr>
            </w:pPr>
            <w:r w:rsidRPr="006E59DF">
              <w:rPr>
                <w:rFonts w:ascii="Times New Roman" w:hAnsi="Times New Roman" w:cs="Times New Roman"/>
                <w:sz w:val="18"/>
                <w:szCs w:val="18"/>
              </w:rPr>
              <w:t xml:space="preserve">2. Под базовыми несырьевыми </w:t>
            </w:r>
            <w:proofErr w:type="gramStart"/>
            <w:r w:rsidRPr="006E59DF">
              <w:rPr>
                <w:rFonts w:ascii="Times New Roman" w:hAnsi="Times New Roman" w:cs="Times New Roman"/>
                <w:sz w:val="18"/>
                <w:szCs w:val="18"/>
              </w:rPr>
              <w:t>отраслями экономики Московской области согласно настоящей методике</w:t>
            </w:r>
            <w:proofErr w:type="gramEnd"/>
            <w:r w:rsidRPr="006E59DF">
              <w:rPr>
                <w:rFonts w:ascii="Times New Roman" w:hAnsi="Times New Roman" w:cs="Times New Roman"/>
                <w:sz w:val="18"/>
                <w:szCs w:val="18"/>
              </w:rPr>
              <w:t xml:space="preserve"> понимаются следующие разделы в соответствии с Общероссийским классификатором видов экономической деятельности, утвержденным Приказом Росстандарта от 31.01.2014 № 14-ст (ОК 029-2014 (КДЕС Ред.2) понимаются:</w:t>
            </w:r>
          </w:p>
          <w:p w:rsidR="00183024" w:rsidRPr="006E59DF" w:rsidRDefault="00183024" w:rsidP="00183024">
            <w:pPr>
              <w:pStyle w:val="ConsPlusNormal"/>
              <w:numPr>
                <w:ilvl w:val="0"/>
                <w:numId w:val="22"/>
              </w:numPr>
              <w:tabs>
                <w:tab w:val="left" w:pos="289"/>
              </w:tabs>
              <w:adjustRightInd/>
              <w:ind w:left="0" w:firstLine="147"/>
              <w:jc w:val="both"/>
              <w:rPr>
                <w:rFonts w:ascii="Times New Roman" w:hAnsi="Times New Roman" w:cs="Times New Roman"/>
                <w:sz w:val="18"/>
                <w:szCs w:val="18"/>
              </w:rPr>
            </w:pPr>
            <w:r w:rsidRPr="006E59DF">
              <w:rPr>
                <w:rFonts w:ascii="Times New Roman" w:hAnsi="Times New Roman" w:cs="Times New Roman"/>
                <w:sz w:val="18"/>
                <w:szCs w:val="18"/>
              </w:rPr>
              <w:t>сельское, лесное хозяйство, охота, рыболовство и рыбоводство (раздел А);</w:t>
            </w:r>
          </w:p>
          <w:p w:rsidR="00183024" w:rsidRPr="006E59DF" w:rsidRDefault="00183024" w:rsidP="00183024">
            <w:pPr>
              <w:pStyle w:val="ConsPlusNormal"/>
              <w:numPr>
                <w:ilvl w:val="0"/>
                <w:numId w:val="22"/>
              </w:numPr>
              <w:tabs>
                <w:tab w:val="left" w:pos="289"/>
              </w:tabs>
              <w:adjustRightInd/>
              <w:ind w:left="0" w:firstLine="147"/>
              <w:jc w:val="both"/>
              <w:rPr>
                <w:rFonts w:ascii="Times New Roman" w:hAnsi="Times New Roman" w:cs="Times New Roman"/>
                <w:sz w:val="18"/>
                <w:szCs w:val="18"/>
              </w:rPr>
            </w:pPr>
            <w:r w:rsidRPr="006E59DF">
              <w:rPr>
                <w:rFonts w:ascii="Times New Roman" w:hAnsi="Times New Roman" w:cs="Times New Roman"/>
                <w:sz w:val="18"/>
                <w:szCs w:val="18"/>
              </w:rPr>
              <w:t>обрабатывающие производства (раздел С);</w:t>
            </w:r>
          </w:p>
          <w:p w:rsidR="00183024" w:rsidRPr="006E59DF" w:rsidRDefault="00183024" w:rsidP="00183024">
            <w:pPr>
              <w:pStyle w:val="ConsPlusNormal"/>
              <w:numPr>
                <w:ilvl w:val="0"/>
                <w:numId w:val="22"/>
              </w:numPr>
              <w:tabs>
                <w:tab w:val="left" w:pos="289"/>
              </w:tabs>
              <w:adjustRightInd/>
              <w:ind w:left="0" w:firstLine="147"/>
              <w:jc w:val="both"/>
              <w:rPr>
                <w:rFonts w:ascii="Times New Roman" w:hAnsi="Times New Roman" w:cs="Times New Roman"/>
                <w:sz w:val="18"/>
                <w:szCs w:val="18"/>
              </w:rPr>
            </w:pPr>
            <w:r w:rsidRPr="006E59DF">
              <w:rPr>
                <w:rFonts w:ascii="Times New Roman" w:hAnsi="Times New Roman" w:cs="Times New Roman"/>
                <w:sz w:val="18"/>
                <w:szCs w:val="18"/>
              </w:rPr>
              <w:t>строительство (раздел F);</w:t>
            </w:r>
          </w:p>
          <w:p w:rsidR="00183024" w:rsidRPr="006E59DF" w:rsidRDefault="00183024" w:rsidP="00183024">
            <w:pPr>
              <w:pStyle w:val="ConsPlusNormal"/>
              <w:numPr>
                <w:ilvl w:val="0"/>
                <w:numId w:val="22"/>
              </w:numPr>
              <w:tabs>
                <w:tab w:val="left" w:pos="289"/>
              </w:tabs>
              <w:adjustRightInd/>
              <w:ind w:left="0" w:firstLine="147"/>
              <w:jc w:val="both"/>
              <w:rPr>
                <w:rFonts w:ascii="Times New Roman" w:hAnsi="Times New Roman" w:cs="Times New Roman"/>
                <w:sz w:val="18"/>
                <w:szCs w:val="18"/>
              </w:rPr>
            </w:pPr>
            <w:r w:rsidRPr="006E59DF">
              <w:rPr>
                <w:rFonts w:ascii="Times New Roman" w:hAnsi="Times New Roman" w:cs="Times New Roman"/>
                <w:sz w:val="18"/>
                <w:szCs w:val="18"/>
              </w:rPr>
              <w:t>торговля оптовая и розничная; ремонт автотранспортных средств и мотоциклов (раздел G);</w:t>
            </w:r>
          </w:p>
          <w:p w:rsidR="00183024" w:rsidRPr="006E59DF" w:rsidRDefault="00183024" w:rsidP="00183024">
            <w:pPr>
              <w:pStyle w:val="ConsPlusNormal"/>
              <w:numPr>
                <w:ilvl w:val="0"/>
                <w:numId w:val="22"/>
              </w:numPr>
              <w:tabs>
                <w:tab w:val="left" w:pos="289"/>
              </w:tabs>
              <w:adjustRightInd/>
              <w:ind w:left="0" w:firstLine="147"/>
              <w:jc w:val="both"/>
              <w:rPr>
                <w:rFonts w:ascii="Times New Roman" w:hAnsi="Times New Roman" w:cs="Times New Roman"/>
                <w:sz w:val="18"/>
                <w:szCs w:val="18"/>
              </w:rPr>
            </w:pPr>
            <w:r w:rsidRPr="006E59DF">
              <w:rPr>
                <w:rFonts w:ascii="Times New Roman" w:hAnsi="Times New Roman" w:cs="Times New Roman"/>
                <w:sz w:val="18"/>
                <w:szCs w:val="18"/>
              </w:rPr>
              <w:t>транспортировка и хранение (раздел Н);</w:t>
            </w:r>
          </w:p>
          <w:p w:rsidR="00183024" w:rsidRPr="006E59DF" w:rsidRDefault="00183024" w:rsidP="00183024">
            <w:pPr>
              <w:pStyle w:val="ConsPlusNormal"/>
              <w:numPr>
                <w:ilvl w:val="0"/>
                <w:numId w:val="22"/>
              </w:numPr>
              <w:tabs>
                <w:tab w:val="left" w:pos="289"/>
              </w:tabs>
              <w:adjustRightInd/>
              <w:ind w:left="0" w:firstLine="147"/>
              <w:jc w:val="both"/>
              <w:rPr>
                <w:rFonts w:ascii="Times New Roman" w:hAnsi="Times New Roman" w:cs="Times New Roman"/>
                <w:sz w:val="18"/>
                <w:szCs w:val="18"/>
              </w:rPr>
            </w:pPr>
            <w:r w:rsidRPr="006E59DF">
              <w:rPr>
                <w:rFonts w:ascii="Times New Roman" w:hAnsi="Times New Roman" w:cs="Times New Roman"/>
                <w:sz w:val="18"/>
                <w:szCs w:val="18"/>
              </w:rPr>
              <w:t>деятельность в области информации и связи (раздел J).</w:t>
            </w:r>
          </w:p>
          <w:p w:rsidR="00183024" w:rsidRPr="006E59DF" w:rsidRDefault="00183024" w:rsidP="00183024">
            <w:pPr>
              <w:pStyle w:val="ConsPlusNormal"/>
              <w:jc w:val="both"/>
              <w:rPr>
                <w:rFonts w:ascii="Times New Roman" w:hAnsi="Times New Roman" w:cs="Times New Roman"/>
                <w:sz w:val="18"/>
                <w:szCs w:val="18"/>
              </w:rPr>
            </w:pPr>
          </w:p>
          <w:p w:rsidR="00183024" w:rsidRPr="006E59DF" w:rsidRDefault="00183024" w:rsidP="00183024">
            <w:pPr>
              <w:pStyle w:val="ConsPlusNormal"/>
              <w:jc w:val="both"/>
              <w:rPr>
                <w:rFonts w:ascii="Times New Roman" w:hAnsi="Times New Roman" w:cs="Times New Roman"/>
                <w:sz w:val="18"/>
                <w:szCs w:val="18"/>
              </w:rPr>
            </w:pPr>
            <w:r w:rsidRPr="006E59DF">
              <w:rPr>
                <w:rFonts w:ascii="Times New Roman" w:hAnsi="Times New Roman" w:cs="Times New Roman"/>
                <w:sz w:val="18"/>
                <w:szCs w:val="18"/>
              </w:rPr>
              <w:t>3. Индекс производительности труда (</w:t>
            </w:r>
            <m:oMath>
              <m:sSub>
                <m:sSubPr>
                  <m:ctrlPr>
                    <w:rPr>
                      <w:rFonts w:ascii="Cambria Math" w:hAnsi="Cambria Math" w:cs="Times New Roman"/>
                      <w:sz w:val="18"/>
                      <w:szCs w:val="18"/>
                    </w:rPr>
                  </m:ctrlPr>
                </m:sSubPr>
                <m:e>
                  <m:r>
                    <m:rPr>
                      <m:sty m:val="p"/>
                    </m:rPr>
                    <w:rPr>
                      <w:rFonts w:ascii="Cambria Math" w:hAnsi="Cambria Math" w:cs="Times New Roman"/>
                      <w:sz w:val="18"/>
                      <w:szCs w:val="18"/>
                    </w:rPr>
                    <m:t>ИПТ</m:t>
                  </m:r>
                </m:e>
                <m:sub>
                  <m:r>
                    <w:rPr>
                      <w:rFonts w:ascii="Cambria Math" w:hAnsi="Cambria Math" w:cs="Times New Roman"/>
                      <w:sz w:val="18"/>
                      <w:szCs w:val="18"/>
                    </w:rPr>
                    <m:t>n</m:t>
                  </m:r>
                </m:sub>
              </m:sSub>
            </m:oMath>
            <w:r w:rsidRPr="006E59DF">
              <w:rPr>
                <w:rFonts w:ascii="Times New Roman" w:hAnsi="Times New Roman" w:cs="Times New Roman"/>
                <w:sz w:val="18"/>
                <w:szCs w:val="18"/>
              </w:rPr>
              <w:t>), отражающий динамику производительности труда отчет</w:t>
            </w:r>
            <w:proofErr w:type="spellStart"/>
            <w:r w:rsidRPr="006E59DF">
              <w:rPr>
                <w:rFonts w:ascii="Times New Roman" w:hAnsi="Times New Roman" w:cs="Times New Roman"/>
                <w:sz w:val="18"/>
                <w:szCs w:val="18"/>
              </w:rPr>
              <w:t>ного</w:t>
            </w:r>
            <w:proofErr w:type="spellEnd"/>
            <w:r w:rsidRPr="006E59DF">
              <w:rPr>
                <w:rFonts w:ascii="Times New Roman" w:hAnsi="Times New Roman" w:cs="Times New Roman"/>
                <w:sz w:val="18"/>
                <w:szCs w:val="18"/>
              </w:rPr>
              <w:t xml:space="preserve"> года (n-</w:t>
            </w:r>
            <w:proofErr w:type="spellStart"/>
            <w:r w:rsidRPr="006E59DF">
              <w:rPr>
                <w:rFonts w:ascii="Times New Roman" w:hAnsi="Times New Roman" w:cs="Times New Roman"/>
                <w:sz w:val="18"/>
                <w:szCs w:val="18"/>
              </w:rPr>
              <w:t>го</w:t>
            </w:r>
            <w:proofErr w:type="spellEnd"/>
            <w:r w:rsidRPr="006E59DF">
              <w:rPr>
                <w:rFonts w:ascii="Times New Roman" w:hAnsi="Times New Roman" w:cs="Times New Roman"/>
                <w:sz w:val="18"/>
                <w:szCs w:val="18"/>
              </w:rPr>
              <w:t xml:space="preserve"> года) к базовому году (n-1 года, предшествующего отчетному году), рассчитывается по муниципальному образованию как отношение производительности труда отчетного года (</w:t>
            </w:r>
            <m:oMath>
              <m:sSub>
                <m:sSubPr>
                  <m:ctrlPr>
                    <w:rPr>
                      <w:rFonts w:ascii="Cambria Math" w:hAnsi="Cambria Math" w:cs="Times New Roman"/>
                      <w:sz w:val="18"/>
                      <w:szCs w:val="18"/>
                    </w:rPr>
                  </m:ctrlPr>
                </m:sSubPr>
                <m:e>
                  <m:r>
                    <m:rPr>
                      <m:sty m:val="p"/>
                    </m:rPr>
                    <w:rPr>
                      <w:rFonts w:ascii="Cambria Math" w:hAnsi="Cambria Math" w:cs="Times New Roman"/>
                      <w:sz w:val="18"/>
                      <w:szCs w:val="18"/>
                    </w:rPr>
                    <m:t>ПТ</m:t>
                  </m:r>
                </m:e>
                <m:sub>
                  <m:r>
                    <w:rPr>
                      <w:rFonts w:ascii="Cambria Math" w:hAnsi="Cambria Math" w:cs="Times New Roman"/>
                      <w:sz w:val="18"/>
                      <w:szCs w:val="18"/>
                    </w:rPr>
                    <m:t>n</m:t>
                  </m:r>
                </m:sub>
              </m:sSub>
            </m:oMath>
            <w:r w:rsidRPr="006E59DF">
              <w:rPr>
                <w:rFonts w:ascii="Times New Roman" w:hAnsi="Times New Roman" w:cs="Times New Roman"/>
                <w:sz w:val="18"/>
                <w:szCs w:val="18"/>
              </w:rPr>
              <w:t>) к производительности труда базового года (</w:t>
            </w:r>
            <m:oMath>
              <m:sSub>
                <m:sSubPr>
                  <m:ctrlPr>
                    <w:rPr>
                      <w:rFonts w:ascii="Cambria Math" w:hAnsi="Cambria Math" w:cs="Times New Roman"/>
                      <w:sz w:val="18"/>
                      <w:szCs w:val="18"/>
                    </w:rPr>
                  </m:ctrlPr>
                </m:sSubPr>
                <m:e>
                  <m:r>
                    <m:rPr>
                      <m:sty m:val="p"/>
                    </m:rPr>
                    <w:rPr>
                      <w:rFonts w:ascii="Cambria Math" w:hAnsi="Cambria Math" w:cs="Times New Roman"/>
                      <w:sz w:val="18"/>
                      <w:szCs w:val="18"/>
                    </w:rPr>
                    <m:t>ПТ</m:t>
                  </m:r>
                </m:e>
                <m:sub>
                  <m:r>
                    <w:rPr>
                      <w:rFonts w:ascii="Cambria Math" w:hAnsi="Cambria Math" w:cs="Times New Roman"/>
                      <w:sz w:val="18"/>
                      <w:szCs w:val="18"/>
                    </w:rPr>
                    <m:t>n</m:t>
                  </m:r>
                  <m:r>
                    <m:rPr>
                      <m:sty m:val="p"/>
                    </m:rPr>
                    <w:rPr>
                      <w:rFonts w:ascii="Cambria Math" w:hAnsi="Cambria Math" w:cs="Times New Roman"/>
                      <w:sz w:val="18"/>
                      <w:szCs w:val="18"/>
                    </w:rPr>
                    <m:t>-1</m:t>
                  </m:r>
                </m:sub>
              </m:sSub>
            </m:oMath>
            <w:r w:rsidRPr="006E59DF">
              <w:rPr>
                <w:rFonts w:ascii="Times New Roman" w:hAnsi="Times New Roman" w:cs="Times New Roman"/>
                <w:sz w:val="18"/>
                <w:szCs w:val="18"/>
              </w:rPr>
              <w:t>), выражается в проц</w:t>
            </w:r>
            <w:proofErr w:type="spellStart"/>
            <w:r w:rsidRPr="006E59DF">
              <w:rPr>
                <w:rFonts w:ascii="Times New Roman" w:hAnsi="Times New Roman" w:cs="Times New Roman"/>
                <w:sz w:val="18"/>
                <w:szCs w:val="18"/>
              </w:rPr>
              <w:t>ентах</w:t>
            </w:r>
            <w:proofErr w:type="spellEnd"/>
            <w:r w:rsidRPr="006E59DF">
              <w:rPr>
                <w:rFonts w:ascii="Times New Roman" w:hAnsi="Times New Roman" w:cs="Times New Roman"/>
                <w:sz w:val="18"/>
                <w:szCs w:val="18"/>
              </w:rPr>
              <w:t>:</w:t>
            </w:r>
          </w:p>
          <w:p w:rsidR="00183024" w:rsidRPr="006E59DF" w:rsidRDefault="00183024" w:rsidP="00183024">
            <w:pPr>
              <w:pStyle w:val="ConsPlusNormal"/>
              <w:jc w:val="both"/>
              <w:rPr>
                <w:rFonts w:ascii="Times New Roman" w:hAnsi="Times New Roman" w:cs="Times New Roman"/>
                <w:sz w:val="18"/>
                <w:szCs w:val="18"/>
              </w:rPr>
            </w:pPr>
            <w:r w:rsidRPr="006E59DF">
              <w:rPr>
                <w:rFonts w:ascii="Times New Roman" w:hAnsi="Times New Roman" w:cs="Times New Roman"/>
                <w:sz w:val="18"/>
                <w:szCs w:val="18"/>
              </w:rPr>
              <w:br/>
            </w:r>
            <m:oMathPara>
              <m:oMath>
                <m:sSub>
                  <m:sSubPr>
                    <m:ctrlPr>
                      <w:rPr>
                        <w:rFonts w:ascii="Cambria Math" w:hAnsi="Cambria Math" w:cs="Times New Roman"/>
                        <w:sz w:val="18"/>
                        <w:szCs w:val="18"/>
                      </w:rPr>
                    </m:ctrlPr>
                  </m:sSubPr>
                  <m:e>
                    <m:r>
                      <m:rPr>
                        <m:sty m:val="p"/>
                      </m:rPr>
                      <w:rPr>
                        <w:rFonts w:ascii="Cambria Math" w:hAnsi="Cambria Math" w:cs="Times New Roman"/>
                        <w:sz w:val="18"/>
                        <w:szCs w:val="18"/>
                      </w:rPr>
                      <m:t>ИПТ</m:t>
                    </m:r>
                  </m:e>
                  <m:sub>
                    <m:r>
                      <w:rPr>
                        <w:rFonts w:ascii="Cambria Math" w:hAnsi="Cambria Math" w:cs="Times New Roman"/>
                        <w:sz w:val="18"/>
                        <w:szCs w:val="18"/>
                      </w:rPr>
                      <m:t>n</m:t>
                    </m:r>
                  </m:sub>
                </m:sSub>
                <m:r>
                  <m:rPr>
                    <m:sty m:val="p"/>
                  </m:rPr>
                  <w:rPr>
                    <w:rFonts w:ascii="Cambria Math" w:hAnsi="Cambria Math" w:cs="Times New Roman"/>
                    <w:sz w:val="18"/>
                    <w:szCs w:val="18"/>
                  </w:rPr>
                  <m:t xml:space="preserve">= </m:t>
                </m:r>
                <m:f>
                  <m:fPr>
                    <m:ctrlPr>
                      <w:rPr>
                        <w:rFonts w:ascii="Cambria Math" w:hAnsi="Cambria Math" w:cs="Times New Roman"/>
                        <w:sz w:val="18"/>
                        <w:szCs w:val="18"/>
                      </w:rPr>
                    </m:ctrlPr>
                  </m:fPr>
                  <m:num>
                    <m:sSub>
                      <m:sSubPr>
                        <m:ctrlPr>
                          <w:rPr>
                            <w:rFonts w:ascii="Cambria Math" w:hAnsi="Cambria Math" w:cs="Times New Roman"/>
                            <w:sz w:val="18"/>
                            <w:szCs w:val="18"/>
                          </w:rPr>
                        </m:ctrlPr>
                      </m:sSubPr>
                      <m:e>
                        <m:r>
                          <m:rPr>
                            <m:sty m:val="p"/>
                          </m:rPr>
                          <w:rPr>
                            <w:rFonts w:ascii="Cambria Math" w:hAnsi="Cambria Math" w:cs="Times New Roman"/>
                            <w:sz w:val="18"/>
                            <w:szCs w:val="18"/>
                          </w:rPr>
                          <m:t>ПТ</m:t>
                        </m:r>
                      </m:e>
                      <m:sub>
                        <m:r>
                          <w:rPr>
                            <w:rFonts w:ascii="Cambria Math" w:hAnsi="Cambria Math" w:cs="Times New Roman"/>
                            <w:sz w:val="18"/>
                            <w:szCs w:val="18"/>
                          </w:rPr>
                          <m:t>n</m:t>
                        </m:r>
                      </m:sub>
                    </m:sSub>
                    <m:r>
                      <m:rPr>
                        <m:sty m:val="p"/>
                      </m:rPr>
                      <w:rPr>
                        <w:rFonts w:ascii="Cambria Math" w:hAnsi="Cambria Math" w:cs="Times New Roman"/>
                        <w:sz w:val="18"/>
                        <w:szCs w:val="18"/>
                      </w:rPr>
                      <m:t xml:space="preserve"> </m:t>
                    </m:r>
                  </m:num>
                  <m:den>
                    <m:sSub>
                      <m:sSubPr>
                        <m:ctrlPr>
                          <w:rPr>
                            <w:rFonts w:ascii="Cambria Math" w:hAnsi="Cambria Math" w:cs="Times New Roman"/>
                            <w:sz w:val="18"/>
                            <w:szCs w:val="18"/>
                          </w:rPr>
                        </m:ctrlPr>
                      </m:sSubPr>
                      <m:e>
                        <m:r>
                          <m:rPr>
                            <m:sty m:val="p"/>
                          </m:rPr>
                          <w:rPr>
                            <w:rFonts w:ascii="Cambria Math" w:hAnsi="Cambria Math" w:cs="Times New Roman"/>
                            <w:sz w:val="18"/>
                            <w:szCs w:val="18"/>
                          </w:rPr>
                          <m:t>ПТ</m:t>
                        </m:r>
                      </m:e>
                      <m:sub>
                        <m:r>
                          <w:rPr>
                            <w:rFonts w:ascii="Cambria Math" w:hAnsi="Cambria Math" w:cs="Times New Roman"/>
                            <w:sz w:val="18"/>
                            <w:szCs w:val="18"/>
                          </w:rPr>
                          <m:t>n</m:t>
                        </m:r>
                        <m:r>
                          <m:rPr>
                            <m:sty m:val="p"/>
                          </m:rPr>
                          <w:rPr>
                            <w:rFonts w:ascii="Cambria Math" w:hAnsi="Cambria Math" w:cs="Times New Roman"/>
                            <w:sz w:val="18"/>
                            <w:szCs w:val="18"/>
                          </w:rPr>
                          <m:t>-1</m:t>
                        </m:r>
                      </m:sub>
                    </m:sSub>
                    <m:r>
                      <m:rPr>
                        <m:sty m:val="p"/>
                      </m:rPr>
                      <w:rPr>
                        <w:rFonts w:ascii="Cambria Math" w:hAnsi="Cambria Math" w:cs="Times New Roman"/>
                        <w:sz w:val="18"/>
                        <w:szCs w:val="18"/>
                      </w:rPr>
                      <m:t xml:space="preserve"> </m:t>
                    </m:r>
                  </m:den>
                </m:f>
                <m:r>
                  <m:rPr>
                    <m:sty m:val="p"/>
                  </m:rPr>
                  <w:rPr>
                    <w:rFonts w:ascii="Cambria Math" w:hAnsi="Cambria Math" w:cs="Times New Roman"/>
                    <w:sz w:val="18"/>
                    <w:szCs w:val="18"/>
                  </w:rPr>
                  <m:t xml:space="preserve"> ×100%.</m:t>
                </m:r>
              </m:oMath>
            </m:oMathPara>
          </w:p>
          <w:p w:rsidR="00183024" w:rsidRPr="006E59DF" w:rsidRDefault="00183024" w:rsidP="00183024">
            <w:pPr>
              <w:pStyle w:val="ConsPlusNormal"/>
              <w:spacing w:before="240"/>
              <w:jc w:val="both"/>
              <w:rPr>
                <w:rFonts w:ascii="Times New Roman" w:hAnsi="Times New Roman" w:cs="Times New Roman"/>
                <w:sz w:val="18"/>
                <w:szCs w:val="18"/>
              </w:rPr>
            </w:pPr>
            <w:r w:rsidRPr="006E59DF">
              <w:rPr>
                <w:rFonts w:ascii="Times New Roman" w:hAnsi="Times New Roman" w:cs="Times New Roman"/>
                <w:sz w:val="18"/>
                <w:szCs w:val="18"/>
              </w:rPr>
              <w:t>4. Производительность труда (</w:t>
            </w:r>
            <m:oMath>
              <m:sSub>
                <m:sSubPr>
                  <m:ctrlPr>
                    <w:rPr>
                      <w:rFonts w:ascii="Cambria Math" w:hAnsi="Cambria Math" w:cs="Times New Roman"/>
                      <w:sz w:val="18"/>
                      <w:szCs w:val="18"/>
                    </w:rPr>
                  </m:ctrlPr>
                </m:sSubPr>
                <m:e>
                  <m:r>
                    <m:rPr>
                      <m:sty m:val="p"/>
                    </m:rPr>
                    <w:rPr>
                      <w:rFonts w:ascii="Cambria Math" w:hAnsi="Cambria Math" w:cs="Times New Roman"/>
                      <w:sz w:val="18"/>
                      <w:szCs w:val="18"/>
                    </w:rPr>
                    <m:t>ПТ</m:t>
                  </m:r>
                </m:e>
                <m:sub>
                  <m:r>
                    <w:rPr>
                      <w:rFonts w:ascii="Cambria Math" w:hAnsi="Cambria Math" w:cs="Times New Roman"/>
                      <w:sz w:val="18"/>
                      <w:szCs w:val="18"/>
                    </w:rPr>
                    <m:t>n</m:t>
                  </m:r>
                </m:sub>
              </m:sSub>
              <m:r>
                <m:rPr>
                  <m:sty m:val="p"/>
                </m:rPr>
                <w:rPr>
                  <w:rFonts w:ascii="Cambria Math" w:hAnsi="Cambria Math" w:cs="Times New Roman"/>
                  <w:sz w:val="18"/>
                  <w:szCs w:val="18"/>
                </w:rPr>
                <m:t xml:space="preserve"> , </m:t>
              </m:r>
              <m:sSub>
                <m:sSubPr>
                  <m:ctrlPr>
                    <w:rPr>
                      <w:rFonts w:ascii="Cambria Math" w:hAnsi="Cambria Math" w:cs="Times New Roman"/>
                      <w:sz w:val="18"/>
                      <w:szCs w:val="18"/>
                    </w:rPr>
                  </m:ctrlPr>
                </m:sSubPr>
                <m:e>
                  <m:r>
                    <m:rPr>
                      <m:sty m:val="p"/>
                    </m:rPr>
                    <w:rPr>
                      <w:rFonts w:ascii="Cambria Math" w:hAnsi="Cambria Math" w:cs="Times New Roman"/>
                      <w:sz w:val="18"/>
                      <w:szCs w:val="18"/>
                    </w:rPr>
                    <m:t xml:space="preserve"> ПТ</m:t>
                  </m:r>
                </m:e>
                <m:sub>
                  <m:r>
                    <w:rPr>
                      <w:rFonts w:ascii="Cambria Math" w:hAnsi="Cambria Math" w:cs="Times New Roman"/>
                      <w:sz w:val="18"/>
                      <w:szCs w:val="18"/>
                    </w:rPr>
                    <m:t>n</m:t>
                  </m:r>
                  <m:r>
                    <m:rPr>
                      <m:sty m:val="p"/>
                    </m:rPr>
                    <w:rPr>
                      <w:rFonts w:ascii="Cambria Math" w:hAnsi="Cambria Math" w:cs="Times New Roman"/>
                      <w:sz w:val="18"/>
                      <w:szCs w:val="18"/>
                    </w:rPr>
                    <m:t>-1</m:t>
                  </m:r>
                </m:sub>
              </m:sSub>
              <m:r>
                <m:rPr>
                  <m:sty m:val="p"/>
                </m:rPr>
                <w:rPr>
                  <w:rFonts w:ascii="Cambria Math" w:hAnsi="Cambria Math" w:cs="Times New Roman"/>
                  <w:sz w:val="18"/>
                  <w:szCs w:val="18"/>
                </w:rPr>
                <m:t xml:space="preserve">) </m:t>
              </m:r>
            </m:oMath>
            <w:r w:rsidRPr="006E59DF">
              <w:rPr>
                <w:rFonts w:ascii="Times New Roman" w:hAnsi="Times New Roman" w:cs="Times New Roman"/>
                <w:sz w:val="18"/>
                <w:szCs w:val="18"/>
              </w:rPr>
              <w:t>определяется как отношение суммы отгруженной продукции i-й базовой несырьевой отрасли</w:t>
            </w:r>
            <w:r w:rsidRPr="006E59DF" w:rsidDel="008831C9">
              <w:rPr>
                <w:rFonts w:ascii="Times New Roman" w:hAnsi="Times New Roman" w:cs="Times New Roman"/>
                <w:sz w:val="18"/>
                <w:szCs w:val="18"/>
              </w:rPr>
              <w:t xml:space="preserve"> </w:t>
            </w:r>
            <w:r w:rsidRPr="006E59DF">
              <w:rPr>
                <w:rFonts w:ascii="Times New Roman" w:hAnsi="Times New Roman" w:cs="Times New Roman"/>
                <w:sz w:val="18"/>
                <w:szCs w:val="18"/>
              </w:rPr>
              <w:t>(</w:t>
            </w:r>
            <m:oMath>
              <m:sSub>
                <m:sSubPr>
                  <m:ctrlPr>
                    <w:rPr>
                      <w:rFonts w:ascii="Cambria Math" w:hAnsi="Cambria Math" w:cs="Times New Roman"/>
                      <w:sz w:val="18"/>
                      <w:szCs w:val="18"/>
                    </w:rPr>
                  </m:ctrlPr>
                </m:sSubPr>
                <m:e>
                  <m:r>
                    <m:rPr>
                      <m:sty m:val="p"/>
                    </m:rPr>
                    <w:rPr>
                      <w:rFonts w:ascii="Cambria Math" w:hAnsi="Cambria Math" w:cs="Times New Roman"/>
                      <w:sz w:val="18"/>
                      <w:szCs w:val="18"/>
                    </w:rPr>
                    <m:t>ОП</m:t>
                  </m:r>
                </m:e>
                <m:sub>
                  <m:r>
                    <m:rPr>
                      <m:sty m:val="p"/>
                    </m:rPr>
                    <w:rPr>
                      <w:rFonts w:ascii="Cambria Math" w:hAnsi="Cambria Math" w:cs="Times New Roman"/>
                      <w:sz w:val="18"/>
                      <w:szCs w:val="18"/>
                    </w:rPr>
                    <m:t>i</m:t>
                  </m:r>
                </m:sub>
              </m:sSub>
            </m:oMath>
            <w:r w:rsidRPr="006E59DF">
              <w:rPr>
                <w:rFonts w:ascii="Times New Roman" w:hAnsi="Times New Roman" w:cs="Times New Roman"/>
                <w:sz w:val="18"/>
                <w:szCs w:val="18"/>
              </w:rPr>
              <w:t xml:space="preserve">) </w:t>
            </w:r>
            <w:r w:rsidRPr="006E59DF">
              <w:rPr>
                <w:rFonts w:ascii="Times New Roman" w:hAnsi="Times New Roman" w:cs="Times New Roman"/>
                <w:sz w:val="18"/>
                <w:szCs w:val="18"/>
              </w:rPr>
              <w:br/>
              <w:t>с учетом индекса дефлятора i-й базовой несырьевой отрасли (</w:t>
            </w:r>
            <m:oMath>
              <m:sSub>
                <m:sSubPr>
                  <m:ctrlPr>
                    <w:rPr>
                      <w:rFonts w:ascii="Cambria Math" w:hAnsi="Cambria Math" w:cs="Times New Roman"/>
                      <w:sz w:val="18"/>
                      <w:szCs w:val="18"/>
                    </w:rPr>
                  </m:ctrlPr>
                </m:sSubPr>
                <m:e>
                  <m:r>
                    <m:rPr>
                      <m:sty m:val="p"/>
                    </m:rPr>
                    <w:rPr>
                      <w:rFonts w:ascii="Cambria Math" w:hAnsi="Cambria Math" w:cs="Times New Roman"/>
                      <w:sz w:val="18"/>
                      <w:szCs w:val="18"/>
                    </w:rPr>
                    <m:t>I</m:t>
                  </m:r>
                </m:e>
                <m:sub>
                  <m:r>
                    <m:rPr>
                      <m:sty m:val="p"/>
                    </m:rPr>
                    <w:rPr>
                      <w:rFonts w:ascii="Cambria Math" w:hAnsi="Cambria Math" w:cs="Times New Roman"/>
                      <w:sz w:val="18"/>
                      <w:szCs w:val="18"/>
                    </w:rPr>
                    <m:t>i</m:t>
                  </m:r>
                </m:sub>
              </m:sSub>
              <m:r>
                <m:rPr>
                  <m:sty m:val="p"/>
                </m:rPr>
                <w:rPr>
                  <w:rFonts w:ascii="Cambria Math" w:hAnsi="Cambria Math" w:cs="Times New Roman"/>
                  <w:sz w:val="18"/>
                  <w:szCs w:val="18"/>
                </w:rPr>
                <m:t>)</m:t>
              </m:r>
            </m:oMath>
            <w:r w:rsidRPr="006E59DF">
              <w:rPr>
                <w:rFonts w:ascii="Times New Roman" w:hAnsi="Times New Roman" w:cs="Times New Roman"/>
                <w:sz w:val="18"/>
                <w:szCs w:val="18"/>
              </w:rPr>
              <w:t xml:space="preserve"> к сумме среднесписочной численности работников i-й базовой несырьевой отрасли</w:t>
            </w:r>
            <w:r w:rsidRPr="006E59DF" w:rsidDel="008831C9">
              <w:rPr>
                <w:rFonts w:ascii="Times New Roman" w:hAnsi="Times New Roman" w:cs="Times New Roman"/>
                <w:sz w:val="18"/>
                <w:szCs w:val="18"/>
              </w:rPr>
              <w:t xml:space="preserve"> </w:t>
            </w:r>
            <w:r w:rsidRPr="006E59DF">
              <w:rPr>
                <w:rFonts w:ascii="Times New Roman" w:hAnsi="Times New Roman" w:cs="Times New Roman"/>
                <w:sz w:val="18"/>
                <w:szCs w:val="18"/>
              </w:rPr>
              <w:t>(</w:t>
            </w:r>
            <m:oMath>
              <m:sSub>
                <m:sSubPr>
                  <m:ctrlPr>
                    <w:rPr>
                      <w:rFonts w:ascii="Cambria Math" w:hAnsi="Cambria Math" w:cs="Times New Roman"/>
                      <w:sz w:val="18"/>
                      <w:szCs w:val="18"/>
                    </w:rPr>
                  </m:ctrlPr>
                </m:sSubPr>
                <m:e>
                  <m:sSub>
                    <m:sSubPr>
                      <m:ctrlPr>
                        <w:rPr>
                          <w:rFonts w:ascii="Cambria Math" w:hAnsi="Cambria Math" w:cs="Times New Roman"/>
                          <w:sz w:val="18"/>
                          <w:szCs w:val="18"/>
                        </w:rPr>
                      </m:ctrlPr>
                    </m:sSubPr>
                    <m:e>
                      <m:r>
                        <m:rPr>
                          <m:sty m:val="p"/>
                        </m:rPr>
                        <w:rPr>
                          <w:rFonts w:ascii="Cambria Math" w:hAnsi="Cambria Math" w:cs="Times New Roman"/>
                          <w:sz w:val="18"/>
                          <w:szCs w:val="18"/>
                        </w:rPr>
                        <m:t>ЧР</m:t>
                      </m:r>
                    </m:e>
                    <m:sub>
                      <m:r>
                        <m:rPr>
                          <m:sty m:val="p"/>
                        </m:rPr>
                        <w:rPr>
                          <w:rFonts w:ascii="Cambria Math" w:hAnsi="Cambria Math" w:cs="Times New Roman"/>
                          <w:sz w:val="18"/>
                          <w:szCs w:val="18"/>
                        </w:rPr>
                        <m:t>ср</m:t>
                      </m:r>
                    </m:sub>
                  </m:sSub>
                </m:e>
                <m:sub>
                  <m:r>
                    <w:rPr>
                      <w:rFonts w:ascii="Cambria Math" w:hAnsi="Cambria Math" w:cs="Times New Roman"/>
                      <w:sz w:val="18"/>
                      <w:szCs w:val="18"/>
                    </w:rPr>
                    <m:t>i</m:t>
                  </m:r>
                </m:sub>
              </m:sSub>
            </m:oMath>
            <w:r w:rsidRPr="006E59DF">
              <w:rPr>
                <w:rFonts w:ascii="Times New Roman" w:hAnsi="Times New Roman" w:cs="Times New Roman"/>
                <w:sz w:val="18"/>
                <w:szCs w:val="18"/>
              </w:rPr>
              <w:t xml:space="preserve">) </w:t>
            </w:r>
            <w:r w:rsidRPr="006E59DF">
              <w:rPr>
                <w:rFonts w:ascii="Times New Roman" w:hAnsi="Times New Roman" w:cs="Times New Roman"/>
                <w:sz w:val="18"/>
                <w:szCs w:val="18"/>
              </w:rPr>
              <w:br/>
              <w:t xml:space="preserve">за соответствующие периоды: </w:t>
            </w:r>
          </w:p>
          <w:p w:rsidR="00183024" w:rsidRPr="006E59DF" w:rsidRDefault="00183024" w:rsidP="00183024">
            <w:pPr>
              <w:pStyle w:val="ConsPlusNormal"/>
              <w:spacing w:before="240"/>
              <w:jc w:val="center"/>
              <w:rPr>
                <w:rFonts w:ascii="Times New Roman" w:hAnsi="Times New Roman" w:cs="Times New Roman"/>
                <w:sz w:val="18"/>
                <w:szCs w:val="18"/>
              </w:rPr>
            </w:pPr>
            <m:oMath>
              <m:r>
                <m:rPr>
                  <m:sty m:val="p"/>
                </m:rPr>
                <w:rPr>
                  <w:rFonts w:ascii="Cambria Math" w:hAnsi="Cambria Math" w:cs="Times New Roman"/>
                  <w:sz w:val="18"/>
                  <w:szCs w:val="18"/>
                </w:rPr>
                <m:t xml:space="preserve">ПТ= </m:t>
              </m:r>
              <m:f>
                <m:fPr>
                  <m:ctrlPr>
                    <w:rPr>
                      <w:rFonts w:ascii="Cambria Math" w:hAnsi="Cambria Math" w:cs="Times New Roman"/>
                      <w:sz w:val="18"/>
                      <w:szCs w:val="18"/>
                    </w:rPr>
                  </m:ctrlPr>
                </m:fPr>
                <m:num>
                  <m:nary>
                    <m:naryPr>
                      <m:chr m:val="∑"/>
                      <m:limLoc m:val="undOvr"/>
                      <m:subHide m:val="1"/>
                      <m:supHide m:val="1"/>
                      <m:ctrlPr>
                        <w:rPr>
                          <w:rFonts w:ascii="Cambria Math" w:hAnsi="Cambria Math" w:cs="Times New Roman"/>
                          <w:sz w:val="18"/>
                          <w:szCs w:val="18"/>
                        </w:rPr>
                      </m:ctrlPr>
                    </m:naryPr>
                    <m:sub/>
                    <m:sup/>
                    <m:e>
                      <m:sSub>
                        <m:sSubPr>
                          <m:ctrlPr>
                            <w:rPr>
                              <w:rFonts w:ascii="Cambria Math" w:hAnsi="Cambria Math" w:cs="Times New Roman"/>
                              <w:sz w:val="18"/>
                              <w:szCs w:val="18"/>
                            </w:rPr>
                          </m:ctrlPr>
                        </m:sSubPr>
                        <m:e>
                          <m:r>
                            <m:rPr>
                              <m:sty m:val="p"/>
                            </m:rPr>
                            <w:rPr>
                              <w:rFonts w:ascii="Cambria Math" w:hAnsi="Cambria Math" w:cs="Times New Roman"/>
                              <w:sz w:val="18"/>
                              <w:szCs w:val="18"/>
                            </w:rPr>
                            <m:t>ОП</m:t>
                          </m:r>
                        </m:e>
                        <m:sub>
                          <m:r>
                            <m:rPr>
                              <m:sty m:val="p"/>
                            </m:rPr>
                            <w:rPr>
                              <w:rFonts w:ascii="Cambria Math" w:hAnsi="Cambria Math" w:cs="Times New Roman"/>
                              <w:sz w:val="18"/>
                              <w:szCs w:val="18"/>
                            </w:rPr>
                            <m:t>i</m:t>
                          </m:r>
                        </m:sub>
                      </m:sSub>
                      <m:r>
                        <m:rPr>
                          <m:sty m:val="p"/>
                        </m:rPr>
                        <w:rPr>
                          <w:rFonts w:ascii="Cambria Math" w:hAnsi="Cambria Math" w:cs="Times New Roman"/>
                          <w:sz w:val="18"/>
                          <w:szCs w:val="18"/>
                        </w:rPr>
                        <m:t>*</m:t>
                      </m:r>
                      <m:sSub>
                        <m:sSubPr>
                          <m:ctrlPr>
                            <w:rPr>
                              <w:rFonts w:ascii="Cambria Math" w:hAnsi="Cambria Math" w:cs="Times New Roman"/>
                              <w:sz w:val="18"/>
                              <w:szCs w:val="18"/>
                            </w:rPr>
                          </m:ctrlPr>
                        </m:sSubPr>
                        <m:e>
                          <m:r>
                            <m:rPr>
                              <m:sty m:val="p"/>
                            </m:rPr>
                            <w:rPr>
                              <w:rFonts w:ascii="Cambria Math" w:hAnsi="Cambria Math" w:cs="Times New Roman"/>
                              <w:sz w:val="18"/>
                              <w:szCs w:val="18"/>
                            </w:rPr>
                            <m:t>I</m:t>
                          </m:r>
                        </m:e>
                        <m:sub>
                          <m:r>
                            <m:rPr>
                              <m:sty m:val="p"/>
                            </m:rPr>
                            <w:rPr>
                              <w:rFonts w:ascii="Cambria Math" w:hAnsi="Cambria Math" w:cs="Times New Roman"/>
                              <w:sz w:val="18"/>
                              <w:szCs w:val="18"/>
                            </w:rPr>
                            <m:t>i</m:t>
                          </m:r>
                        </m:sub>
                      </m:sSub>
                    </m:e>
                  </m:nary>
                </m:num>
                <m:den>
                  <m:nary>
                    <m:naryPr>
                      <m:chr m:val="∑"/>
                      <m:limLoc m:val="undOvr"/>
                      <m:subHide m:val="1"/>
                      <m:supHide m:val="1"/>
                      <m:ctrlPr>
                        <w:rPr>
                          <w:rFonts w:ascii="Cambria Math" w:hAnsi="Cambria Math" w:cs="Times New Roman"/>
                          <w:sz w:val="18"/>
                          <w:szCs w:val="18"/>
                        </w:rPr>
                      </m:ctrlPr>
                    </m:naryPr>
                    <m:sub/>
                    <m:sup/>
                    <m:e>
                      <m:sSub>
                        <m:sSubPr>
                          <m:ctrlPr>
                            <w:rPr>
                              <w:rFonts w:ascii="Cambria Math" w:hAnsi="Cambria Math" w:cs="Times New Roman"/>
                              <w:sz w:val="18"/>
                              <w:szCs w:val="18"/>
                            </w:rPr>
                          </m:ctrlPr>
                        </m:sSubPr>
                        <m:e>
                          <m:sSub>
                            <m:sSubPr>
                              <m:ctrlPr>
                                <w:rPr>
                                  <w:rFonts w:ascii="Cambria Math" w:hAnsi="Cambria Math" w:cs="Times New Roman"/>
                                  <w:sz w:val="18"/>
                                  <w:szCs w:val="18"/>
                                </w:rPr>
                              </m:ctrlPr>
                            </m:sSubPr>
                            <m:e>
                              <m:r>
                                <m:rPr>
                                  <m:sty m:val="p"/>
                                </m:rPr>
                                <w:rPr>
                                  <w:rFonts w:ascii="Cambria Math" w:hAnsi="Cambria Math" w:cs="Times New Roman"/>
                                  <w:sz w:val="18"/>
                                  <w:szCs w:val="18"/>
                                </w:rPr>
                                <m:t>ЧР</m:t>
                              </m:r>
                            </m:e>
                            <m:sub>
                              <m:r>
                                <m:rPr>
                                  <m:sty m:val="p"/>
                                </m:rPr>
                                <w:rPr>
                                  <w:rFonts w:ascii="Cambria Math" w:hAnsi="Cambria Math" w:cs="Times New Roman"/>
                                  <w:sz w:val="18"/>
                                  <w:szCs w:val="18"/>
                                </w:rPr>
                                <m:t>ср</m:t>
                              </m:r>
                            </m:sub>
                          </m:sSub>
                        </m:e>
                        <m:sub>
                          <m:r>
                            <m:rPr>
                              <m:sty m:val="p"/>
                            </m:rPr>
                            <w:rPr>
                              <w:rFonts w:ascii="Cambria Math" w:hAnsi="Cambria Math" w:cs="Times New Roman"/>
                              <w:sz w:val="18"/>
                              <w:szCs w:val="18"/>
                            </w:rPr>
                            <m:t>i</m:t>
                          </m:r>
                        </m:sub>
                      </m:sSub>
                    </m:e>
                  </m:nary>
                </m:den>
              </m:f>
            </m:oMath>
            <w:r w:rsidRPr="006E59DF">
              <w:rPr>
                <w:rFonts w:ascii="Times New Roman" w:hAnsi="Times New Roman" w:cs="Times New Roman"/>
                <w:sz w:val="18"/>
                <w:szCs w:val="18"/>
              </w:rPr>
              <w:t>, где:</w:t>
            </w:r>
          </w:p>
          <w:p w:rsidR="00183024" w:rsidRPr="006E59DF" w:rsidRDefault="00183024" w:rsidP="00183024">
            <w:pPr>
              <w:pStyle w:val="ConsPlusNormal"/>
              <w:spacing w:before="240"/>
              <w:ind w:firstLine="431"/>
              <w:rPr>
                <w:rFonts w:ascii="Times New Roman" w:hAnsi="Times New Roman" w:cs="Times New Roman"/>
                <w:sz w:val="18"/>
                <w:szCs w:val="18"/>
              </w:rPr>
            </w:pPr>
            <w:r w:rsidRPr="006E59DF">
              <w:rPr>
                <w:rFonts w:ascii="Times New Roman" w:hAnsi="Times New Roman" w:cs="Times New Roman"/>
                <w:sz w:val="18"/>
                <w:szCs w:val="18"/>
              </w:rPr>
              <w:lastRenderedPageBreak/>
              <w:t>ОП</w:t>
            </w:r>
            <w:proofErr w:type="spellStart"/>
            <w:r w:rsidRPr="006E59DF">
              <w:rPr>
                <w:rFonts w:ascii="Times New Roman" w:hAnsi="Times New Roman" w:cs="Times New Roman"/>
                <w:sz w:val="18"/>
                <w:szCs w:val="18"/>
                <w:vertAlign w:val="subscript"/>
                <w:lang w:val="en-US"/>
              </w:rPr>
              <w:t>i</w:t>
            </w:r>
            <w:proofErr w:type="spellEnd"/>
            <w:r w:rsidRPr="006E59DF">
              <w:rPr>
                <w:rFonts w:ascii="Times New Roman" w:hAnsi="Times New Roman" w:cs="Times New Roman"/>
                <w:sz w:val="18"/>
                <w:szCs w:val="18"/>
              </w:rPr>
              <w:t xml:space="preserve"> – стоимость отгруженных или отпущенных в порядке продажи, а также прямого обмена (по договору мены) товаров собственного производства, выполненных работ и оказанных услуг собственными силами в фактических отпускных ценах (без налога на добавленную стоимость, акцизов и других аналогичных обязательных платежей), в том числе: инновационных товаров, работ, услуг - произведенных в отчетном году; </w:t>
            </w:r>
          </w:p>
          <w:p w:rsidR="00183024" w:rsidRPr="006E59DF" w:rsidRDefault="00183024" w:rsidP="00183024">
            <w:pPr>
              <w:pStyle w:val="ConsPlusNormal"/>
              <w:spacing w:before="240"/>
              <w:ind w:firstLine="431"/>
              <w:rPr>
                <w:rFonts w:ascii="Times New Roman" w:hAnsi="Times New Roman" w:cs="Times New Roman"/>
                <w:sz w:val="18"/>
                <w:szCs w:val="18"/>
              </w:rPr>
            </w:pPr>
            <w:r w:rsidRPr="006E59DF">
              <w:rPr>
                <w:rFonts w:ascii="Times New Roman" w:hAnsi="Times New Roman" w:cs="Times New Roman"/>
                <w:sz w:val="18"/>
                <w:szCs w:val="18"/>
              </w:rPr>
              <w:t>I</w:t>
            </w:r>
            <w:proofErr w:type="spellStart"/>
            <w:r w:rsidRPr="006E59DF">
              <w:rPr>
                <w:rFonts w:ascii="Times New Roman" w:hAnsi="Times New Roman" w:cs="Times New Roman"/>
                <w:sz w:val="18"/>
                <w:szCs w:val="18"/>
                <w:vertAlign w:val="subscript"/>
                <w:lang w:val="en-US"/>
              </w:rPr>
              <w:t>i</w:t>
            </w:r>
            <w:proofErr w:type="spellEnd"/>
            <w:r w:rsidRPr="006E59DF">
              <w:rPr>
                <w:rFonts w:ascii="Times New Roman" w:hAnsi="Times New Roman" w:cs="Times New Roman"/>
                <w:sz w:val="18"/>
                <w:szCs w:val="18"/>
              </w:rPr>
              <w:t xml:space="preserve"> – индекс цен, рассчитанный для каждой базовой несырьевой отрасли в отдельности и применяемый для пересчета какого-либо из стоимостных показателей, выраженных в текущих (действующих) ценах, </w:t>
            </w:r>
            <w:r w:rsidRPr="006E59DF">
              <w:rPr>
                <w:rFonts w:ascii="Times New Roman" w:hAnsi="Times New Roman" w:cs="Times New Roman"/>
                <w:sz w:val="18"/>
                <w:szCs w:val="18"/>
              </w:rPr>
              <w:br/>
              <w:t>в базисные цены, то есть цены года, принятого в качестве базисного (рассчитывается и публикуется Росстатом);</w:t>
            </w:r>
          </w:p>
          <w:p w:rsidR="00183024" w:rsidRPr="006E59DF" w:rsidRDefault="00183024" w:rsidP="00183024">
            <w:pPr>
              <w:pStyle w:val="ConsPlusNormal"/>
              <w:spacing w:before="240"/>
              <w:ind w:firstLine="431"/>
              <w:rPr>
                <w:rFonts w:ascii="Times New Roman" w:hAnsi="Times New Roman" w:cs="Times New Roman"/>
                <w:sz w:val="18"/>
                <w:szCs w:val="18"/>
              </w:rPr>
            </w:pPr>
            <w:r w:rsidRPr="006E59DF">
              <w:rPr>
                <w:rFonts w:ascii="Times New Roman" w:hAnsi="Times New Roman" w:cs="Times New Roman"/>
                <w:sz w:val="18"/>
                <w:szCs w:val="18"/>
              </w:rPr>
              <w:t>ЧР</w:t>
            </w:r>
            <w:proofErr w:type="spellStart"/>
            <w:r w:rsidRPr="006E59DF">
              <w:rPr>
                <w:rFonts w:ascii="Times New Roman" w:hAnsi="Times New Roman" w:cs="Times New Roman"/>
                <w:sz w:val="18"/>
                <w:szCs w:val="18"/>
                <w:vertAlign w:val="subscript"/>
                <w:lang w:val="en-US"/>
              </w:rPr>
              <w:t>i</w:t>
            </w:r>
            <w:proofErr w:type="spellEnd"/>
            <w:r w:rsidRPr="006E59DF">
              <w:rPr>
                <w:rFonts w:ascii="Times New Roman" w:hAnsi="Times New Roman" w:cs="Times New Roman"/>
                <w:sz w:val="18"/>
                <w:szCs w:val="18"/>
              </w:rPr>
              <w:t xml:space="preserve"> – среднесписочная численность работников (без внешних совместителей) </w:t>
            </w:r>
            <w:r w:rsidRPr="006E59DF">
              <w:rPr>
                <w:rFonts w:ascii="Times New Roman" w:hAnsi="Times New Roman" w:cs="Times New Roman"/>
                <w:sz w:val="18"/>
                <w:szCs w:val="18"/>
              </w:rPr>
              <w:br/>
              <w:t xml:space="preserve">по организациям, не относящимся к субъектам малого предпринимательства, </w:t>
            </w:r>
            <w:r w:rsidRPr="006E59DF">
              <w:rPr>
                <w:rFonts w:ascii="Times New Roman" w:hAnsi="Times New Roman" w:cs="Times New Roman"/>
                <w:sz w:val="18"/>
                <w:szCs w:val="18"/>
              </w:rPr>
              <w:br/>
              <w:t xml:space="preserve">за год, исчисляется путем суммирования списочной численности работников </w:t>
            </w:r>
            <w:r w:rsidRPr="006E59DF">
              <w:rPr>
                <w:rFonts w:ascii="Times New Roman" w:hAnsi="Times New Roman" w:cs="Times New Roman"/>
                <w:sz w:val="18"/>
                <w:szCs w:val="18"/>
              </w:rPr>
              <w:br/>
              <w:t xml:space="preserve">за каждый календарный месяц и деления полученной суммы на число календарных месяцев в году и умножается на среднее количество отработанного времени в год (по Форме № П-4 «Сведения о численности и заработной плате работников», утвержденной Приказом Росстата от 15.07.2019 № 404 </w:t>
            </w:r>
            <w:r w:rsidRPr="006E59DF">
              <w:rPr>
                <w:rFonts w:ascii="Times New Roman" w:hAnsi="Times New Roman" w:cs="Times New Roman"/>
                <w:sz w:val="18"/>
                <w:szCs w:val="18"/>
              </w:rPr>
              <w:br/>
              <w:t>«Об утверждении форм федерального статистического наблюдения для организации федерального статистического наблюдения за численностью, условиями и оплатой труда работников, потребностью организаций в работниках по профессиональным группам, составом кадров государственной гражданской и муниципальной службы»).</w:t>
            </w:r>
          </w:p>
          <w:p w:rsidR="00183024" w:rsidRPr="006E59DF" w:rsidRDefault="00183024" w:rsidP="00183024">
            <w:pPr>
              <w:widowControl w:val="0"/>
              <w:autoSpaceDE w:val="0"/>
              <w:autoSpaceDN w:val="0"/>
              <w:adjustRightInd w:val="0"/>
              <w:jc w:val="both"/>
              <w:rPr>
                <w:rFonts w:eastAsiaTheme="minorEastAsia" w:cs="Times New Roman"/>
                <w:sz w:val="18"/>
                <w:szCs w:val="18"/>
                <w:lang w:eastAsia="ru-RU"/>
              </w:rPr>
            </w:pPr>
          </w:p>
        </w:tc>
        <w:tc>
          <w:tcPr>
            <w:tcW w:w="4678" w:type="dxa"/>
          </w:tcPr>
          <w:p w:rsidR="00183024" w:rsidRPr="006E59DF" w:rsidRDefault="00183024" w:rsidP="00183024">
            <w:pPr>
              <w:pStyle w:val="ConsPlusNormal"/>
              <w:spacing w:before="240"/>
              <w:jc w:val="both"/>
              <w:rPr>
                <w:rFonts w:ascii="Times New Roman" w:hAnsi="Times New Roman" w:cs="Times New Roman"/>
                <w:sz w:val="18"/>
                <w:szCs w:val="18"/>
              </w:rPr>
            </w:pPr>
            <w:r w:rsidRPr="006E59DF">
              <w:rPr>
                <w:rFonts w:ascii="Times New Roman" w:hAnsi="Times New Roman" w:cs="Times New Roman"/>
                <w:sz w:val="18"/>
                <w:szCs w:val="18"/>
              </w:rPr>
              <w:lastRenderedPageBreak/>
              <w:t>Расчет осуществляется на основе данных форм федерального статистического наблюдения:</w:t>
            </w:r>
          </w:p>
          <w:p w:rsidR="00183024" w:rsidRPr="006E59DF" w:rsidRDefault="00183024" w:rsidP="00183024">
            <w:pPr>
              <w:pStyle w:val="ConsPlusNormal"/>
              <w:spacing w:before="240"/>
              <w:jc w:val="both"/>
              <w:rPr>
                <w:rFonts w:ascii="Times New Roman" w:hAnsi="Times New Roman" w:cs="Times New Roman"/>
                <w:sz w:val="18"/>
                <w:szCs w:val="18"/>
              </w:rPr>
            </w:pPr>
            <w:r w:rsidRPr="006E59DF">
              <w:rPr>
                <w:rFonts w:ascii="Times New Roman" w:hAnsi="Times New Roman" w:cs="Times New Roman"/>
                <w:sz w:val="18"/>
                <w:szCs w:val="18"/>
              </w:rPr>
              <w:t>ОП</w:t>
            </w:r>
            <w:proofErr w:type="spellStart"/>
            <w:r w:rsidRPr="006E59DF">
              <w:rPr>
                <w:rFonts w:ascii="Times New Roman" w:hAnsi="Times New Roman" w:cs="Times New Roman"/>
                <w:sz w:val="18"/>
                <w:szCs w:val="18"/>
                <w:vertAlign w:val="subscript"/>
                <w:lang w:val="en-US"/>
              </w:rPr>
              <w:t>i</w:t>
            </w:r>
            <w:proofErr w:type="spellEnd"/>
            <w:r w:rsidRPr="006E59DF">
              <w:rPr>
                <w:rFonts w:ascii="Times New Roman" w:hAnsi="Times New Roman" w:cs="Times New Roman"/>
                <w:sz w:val="18"/>
                <w:szCs w:val="18"/>
                <w:vertAlign w:val="subscript"/>
              </w:rPr>
              <w:t xml:space="preserve"> </w:t>
            </w:r>
            <w:r w:rsidRPr="006E59DF">
              <w:rPr>
                <w:rFonts w:ascii="Times New Roman" w:hAnsi="Times New Roman" w:cs="Times New Roman"/>
                <w:sz w:val="18"/>
                <w:szCs w:val="18"/>
              </w:rPr>
              <w:t>– Форма № П-1 «Сведения о производстве и отгрузке товаров и услуг (по всем видам экономической деятельности)», утвержденная утверждено Приказом Федеральной службой государственной статистики (далее – Росстат) от 30.08.2017 № 563 «Об утверждении статистического инструментария для организации федерального статистического наблюдения за деятельностью в сфере образования, науки, инноваций и информационных технологий»</w:t>
            </w:r>
          </w:p>
          <w:p w:rsidR="00183024" w:rsidRPr="006E59DF" w:rsidRDefault="00183024" w:rsidP="00183024">
            <w:pPr>
              <w:pStyle w:val="ConsPlusNormal"/>
              <w:spacing w:before="240"/>
              <w:jc w:val="both"/>
              <w:rPr>
                <w:rFonts w:ascii="Times New Roman" w:hAnsi="Times New Roman" w:cs="Times New Roman"/>
                <w:sz w:val="18"/>
                <w:szCs w:val="18"/>
              </w:rPr>
            </w:pPr>
            <w:r w:rsidRPr="006E59DF">
              <w:rPr>
                <w:rFonts w:ascii="Times New Roman" w:hAnsi="Times New Roman" w:cs="Times New Roman"/>
                <w:sz w:val="18"/>
                <w:szCs w:val="18"/>
              </w:rPr>
              <w:t>ЧР</w:t>
            </w:r>
            <w:proofErr w:type="spellStart"/>
            <w:r w:rsidRPr="006E59DF">
              <w:rPr>
                <w:rFonts w:ascii="Times New Roman" w:hAnsi="Times New Roman" w:cs="Times New Roman"/>
                <w:sz w:val="18"/>
                <w:szCs w:val="18"/>
                <w:vertAlign w:val="subscript"/>
                <w:lang w:val="en-US"/>
              </w:rPr>
              <w:t>i</w:t>
            </w:r>
            <w:proofErr w:type="spellEnd"/>
            <w:r w:rsidRPr="006E59DF">
              <w:rPr>
                <w:rFonts w:ascii="Times New Roman" w:hAnsi="Times New Roman" w:cs="Times New Roman"/>
                <w:sz w:val="18"/>
                <w:szCs w:val="18"/>
              </w:rPr>
              <w:t xml:space="preserve"> – Форма № П-4 «Сведения о численности и заработной плате работников», утвержденной Приказом Росстата от 15.07.2019 № 404 «Об утверждении форм федерального статистического наблюдения для организации федерального статистического наблюдения за численностью, условиями и оплатой труда работников, потребностью организаций в работниках по профессиональным группам, составом кадров государственной гражданской и муниципальной службы».</w:t>
            </w:r>
          </w:p>
          <w:p w:rsidR="00183024" w:rsidRPr="006E59DF" w:rsidRDefault="00183024" w:rsidP="00183024">
            <w:pPr>
              <w:pStyle w:val="ConsPlusNormal"/>
              <w:spacing w:before="240"/>
              <w:jc w:val="both"/>
              <w:rPr>
                <w:rFonts w:ascii="Times New Roman" w:hAnsi="Times New Roman" w:cs="Times New Roman"/>
                <w:sz w:val="18"/>
                <w:szCs w:val="18"/>
              </w:rPr>
            </w:pPr>
          </w:p>
        </w:tc>
        <w:tc>
          <w:tcPr>
            <w:tcW w:w="1417" w:type="dxa"/>
            <w:tcBorders>
              <w:right w:val="single" w:sz="4" w:space="0" w:color="auto"/>
            </w:tcBorders>
            <w:vAlign w:val="center"/>
          </w:tcPr>
          <w:p w:rsidR="00183024" w:rsidRPr="006E59DF" w:rsidRDefault="00183024" w:rsidP="00183024">
            <w:pPr>
              <w:widowControl w:val="0"/>
              <w:autoSpaceDE w:val="0"/>
              <w:autoSpaceDN w:val="0"/>
              <w:adjustRightInd w:val="0"/>
              <w:jc w:val="center"/>
              <w:rPr>
                <w:rFonts w:ascii="Times New Roman" w:hAnsi="Times New Roman" w:cs="Times New Roman"/>
                <w:sz w:val="18"/>
                <w:szCs w:val="18"/>
                <w:lang w:eastAsia="ru-RU"/>
              </w:rPr>
            </w:pPr>
            <w:r w:rsidRPr="006E59DF">
              <w:rPr>
                <w:rFonts w:eastAsiaTheme="minorEastAsia" w:cs="Times New Roman"/>
                <w:sz w:val="18"/>
                <w:szCs w:val="18"/>
                <w:lang w:eastAsia="ru-RU"/>
              </w:rPr>
              <w:t>Ежегодно</w:t>
            </w:r>
          </w:p>
        </w:tc>
      </w:tr>
      <w:tr w:rsidR="00183024" w:rsidRPr="006E59DF" w:rsidTr="00D711DE">
        <w:trPr>
          <w:trHeight w:val="332"/>
        </w:trPr>
        <w:tc>
          <w:tcPr>
            <w:tcW w:w="425" w:type="dxa"/>
          </w:tcPr>
          <w:p w:rsidR="00183024" w:rsidRPr="006E59DF" w:rsidRDefault="00183024" w:rsidP="00183024">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8</w:t>
            </w:r>
          </w:p>
        </w:tc>
        <w:tc>
          <w:tcPr>
            <w:tcW w:w="2836" w:type="dxa"/>
          </w:tcPr>
          <w:p w:rsidR="00183024" w:rsidRPr="006E59DF" w:rsidRDefault="00183024" w:rsidP="00183024">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p>
        </w:tc>
        <w:tc>
          <w:tcPr>
            <w:tcW w:w="992" w:type="dxa"/>
          </w:tcPr>
          <w:p w:rsidR="00183024" w:rsidRPr="006E59DF" w:rsidRDefault="00183024" w:rsidP="00183024">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тыс. рублей</w:t>
            </w:r>
          </w:p>
        </w:tc>
        <w:tc>
          <w:tcPr>
            <w:tcW w:w="5812" w:type="dxa"/>
          </w:tcPr>
          <w:p w:rsidR="00183024" w:rsidRPr="006E59DF" w:rsidRDefault="00183024" w:rsidP="00183024">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Показатель включает 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p>
          <w:p w:rsidR="00183024" w:rsidRPr="006E59DF" w:rsidRDefault="00183024" w:rsidP="00183024">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Расчет показателя осуществляется по следующей формуле:</w:t>
            </w:r>
          </w:p>
          <w:p w:rsidR="00183024" w:rsidRPr="006E59DF" w:rsidRDefault="00183024" w:rsidP="00183024">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ИЧП= Ио-</w:t>
            </w:r>
            <w:proofErr w:type="spellStart"/>
            <w:r w:rsidRPr="006E59DF">
              <w:rPr>
                <w:rFonts w:ascii="Times New Roman" w:hAnsi="Times New Roman" w:cs="Times New Roman"/>
                <w:sz w:val="18"/>
                <w:szCs w:val="18"/>
                <w:lang w:eastAsia="ru-RU"/>
              </w:rPr>
              <w:t>Ифп</w:t>
            </w:r>
            <w:proofErr w:type="spellEnd"/>
            <w:r w:rsidRPr="006E59DF">
              <w:rPr>
                <w:rFonts w:ascii="Times New Roman" w:hAnsi="Times New Roman" w:cs="Times New Roman"/>
                <w:sz w:val="18"/>
                <w:szCs w:val="18"/>
                <w:lang w:eastAsia="ru-RU"/>
              </w:rPr>
              <w:t>-</w:t>
            </w:r>
            <w:proofErr w:type="spellStart"/>
            <w:r w:rsidRPr="006E59DF">
              <w:rPr>
                <w:rFonts w:ascii="Times New Roman" w:hAnsi="Times New Roman" w:cs="Times New Roman"/>
                <w:sz w:val="18"/>
                <w:szCs w:val="18"/>
                <w:lang w:eastAsia="ru-RU"/>
              </w:rPr>
              <w:t>Ифб</w:t>
            </w:r>
            <w:proofErr w:type="spellEnd"/>
          </w:p>
          <w:p w:rsidR="00183024" w:rsidRPr="006E59DF" w:rsidRDefault="00183024" w:rsidP="00183024">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где:</w:t>
            </w:r>
          </w:p>
          <w:p w:rsidR="00183024" w:rsidRPr="006E59DF" w:rsidRDefault="00183024" w:rsidP="00183024">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lastRenderedPageBreak/>
              <w:t>ИЧП</w:t>
            </w:r>
            <w:r w:rsidRPr="006E59DF">
              <w:rPr>
                <w:rFonts w:ascii="Times New Roman" w:hAnsi="Times New Roman" w:cs="Times New Roman"/>
                <w:sz w:val="18"/>
                <w:szCs w:val="18"/>
                <w:lang w:eastAsia="ru-RU"/>
              </w:rPr>
              <w:tab/>
              <w:t>–</w:t>
            </w:r>
            <w:r w:rsidRPr="006E59DF">
              <w:rPr>
                <w:rFonts w:ascii="Times New Roman" w:hAnsi="Times New Roman" w:cs="Times New Roman"/>
                <w:sz w:val="18"/>
                <w:szCs w:val="18"/>
                <w:lang w:eastAsia="ru-RU"/>
              </w:rPr>
              <w:tab/>
              <w:t>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p>
          <w:p w:rsidR="00183024" w:rsidRPr="006E59DF" w:rsidRDefault="00183024" w:rsidP="00183024">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Ио</w:t>
            </w:r>
            <w:r w:rsidRPr="006E59DF">
              <w:rPr>
                <w:rFonts w:ascii="Times New Roman" w:hAnsi="Times New Roman" w:cs="Times New Roman"/>
                <w:sz w:val="18"/>
                <w:szCs w:val="18"/>
                <w:lang w:eastAsia="ru-RU"/>
              </w:rPr>
              <w:tab/>
              <w:t>–</w:t>
            </w:r>
            <w:r w:rsidRPr="006E59DF">
              <w:rPr>
                <w:rFonts w:ascii="Times New Roman" w:hAnsi="Times New Roman" w:cs="Times New Roman"/>
                <w:sz w:val="18"/>
                <w:szCs w:val="18"/>
                <w:lang w:eastAsia="ru-RU"/>
              </w:rPr>
              <w:tab/>
              <w:t xml:space="preserve">Объем инвестиций, привлеченных в основной капитал </w:t>
            </w:r>
          </w:p>
          <w:p w:rsidR="00183024" w:rsidRPr="006E59DF" w:rsidRDefault="00183024" w:rsidP="00183024">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по организациям, не относящимся к субъектам малого предпринимательства.</w:t>
            </w:r>
          </w:p>
          <w:p w:rsidR="00183024" w:rsidRPr="006E59DF" w:rsidRDefault="00183024" w:rsidP="00183024">
            <w:pPr>
              <w:widowControl w:val="0"/>
              <w:autoSpaceDE w:val="0"/>
              <w:autoSpaceDN w:val="0"/>
              <w:adjustRightInd w:val="0"/>
              <w:jc w:val="both"/>
              <w:rPr>
                <w:rFonts w:ascii="Times New Roman" w:hAnsi="Times New Roman" w:cs="Times New Roman"/>
                <w:sz w:val="18"/>
                <w:szCs w:val="18"/>
                <w:lang w:eastAsia="ru-RU"/>
              </w:rPr>
            </w:pPr>
            <w:proofErr w:type="spellStart"/>
            <w:r w:rsidRPr="006E59DF">
              <w:rPr>
                <w:rFonts w:ascii="Times New Roman" w:hAnsi="Times New Roman" w:cs="Times New Roman"/>
                <w:sz w:val="18"/>
                <w:szCs w:val="18"/>
                <w:lang w:eastAsia="ru-RU"/>
              </w:rPr>
              <w:t>Ифп</w:t>
            </w:r>
            <w:proofErr w:type="spellEnd"/>
            <w:r w:rsidRPr="006E59DF">
              <w:rPr>
                <w:rFonts w:ascii="Times New Roman" w:hAnsi="Times New Roman" w:cs="Times New Roman"/>
                <w:sz w:val="18"/>
                <w:szCs w:val="18"/>
                <w:lang w:eastAsia="ru-RU"/>
              </w:rPr>
              <w:tab/>
              <w:t>–</w:t>
            </w:r>
            <w:r w:rsidRPr="006E59DF">
              <w:rPr>
                <w:rFonts w:ascii="Times New Roman" w:hAnsi="Times New Roman" w:cs="Times New Roman"/>
                <w:sz w:val="18"/>
                <w:szCs w:val="18"/>
                <w:lang w:eastAsia="ru-RU"/>
              </w:rPr>
              <w:tab/>
              <w:t>Объем инвестиций инфраструктурных монополий (федеральные проекты);</w:t>
            </w:r>
          </w:p>
          <w:p w:rsidR="00183024" w:rsidRPr="006E59DF" w:rsidRDefault="00183024" w:rsidP="00183024">
            <w:pPr>
              <w:widowControl w:val="0"/>
              <w:autoSpaceDE w:val="0"/>
              <w:autoSpaceDN w:val="0"/>
              <w:adjustRightInd w:val="0"/>
              <w:jc w:val="both"/>
              <w:rPr>
                <w:rFonts w:ascii="Times New Roman" w:hAnsi="Times New Roman" w:cs="Times New Roman"/>
                <w:sz w:val="18"/>
                <w:szCs w:val="18"/>
                <w:lang w:eastAsia="ru-RU"/>
              </w:rPr>
            </w:pPr>
            <w:proofErr w:type="spellStart"/>
            <w:r w:rsidRPr="006E59DF">
              <w:rPr>
                <w:rFonts w:ascii="Times New Roman" w:hAnsi="Times New Roman" w:cs="Times New Roman"/>
                <w:sz w:val="18"/>
                <w:szCs w:val="18"/>
                <w:lang w:eastAsia="ru-RU"/>
              </w:rPr>
              <w:t>Ифб</w:t>
            </w:r>
            <w:proofErr w:type="spellEnd"/>
            <w:r w:rsidRPr="006E59DF">
              <w:rPr>
                <w:rFonts w:ascii="Times New Roman" w:hAnsi="Times New Roman" w:cs="Times New Roman"/>
                <w:sz w:val="18"/>
                <w:szCs w:val="18"/>
                <w:lang w:eastAsia="ru-RU"/>
              </w:rPr>
              <w:tab/>
              <w:t>–</w:t>
            </w:r>
            <w:r w:rsidRPr="006E59DF">
              <w:rPr>
                <w:rFonts w:ascii="Times New Roman" w:hAnsi="Times New Roman" w:cs="Times New Roman"/>
                <w:sz w:val="18"/>
                <w:szCs w:val="18"/>
                <w:lang w:eastAsia="ru-RU"/>
              </w:rPr>
              <w:tab/>
              <w:t>Объем бюджетных ассигнований федерального бюджета.</w:t>
            </w:r>
          </w:p>
        </w:tc>
        <w:tc>
          <w:tcPr>
            <w:tcW w:w="4678" w:type="dxa"/>
          </w:tcPr>
          <w:p w:rsidR="00CB65AA" w:rsidRPr="006E59DF" w:rsidRDefault="00CB65AA" w:rsidP="00CB65AA">
            <w:pPr>
              <w:pStyle w:val="ConsPlusNormal"/>
              <w:spacing w:before="240"/>
              <w:ind w:firstLine="431"/>
              <w:rPr>
                <w:rFonts w:ascii="Times New Roman" w:hAnsi="Times New Roman" w:cs="Times New Roman"/>
                <w:sz w:val="18"/>
                <w:szCs w:val="18"/>
              </w:rPr>
            </w:pPr>
            <w:r w:rsidRPr="006E59DF">
              <w:rPr>
                <w:rFonts w:ascii="Times New Roman" w:hAnsi="Times New Roman" w:cs="Times New Roman"/>
                <w:sz w:val="18"/>
                <w:szCs w:val="18"/>
              </w:rPr>
              <w:lastRenderedPageBreak/>
              <w:t>Источником информации являются формы статистического наблюдения, размещенные на отчетную дату на портале Правительства Московской области в рамках Госзаказа на статистическую информацию:</w:t>
            </w:r>
          </w:p>
          <w:p w:rsidR="00CB65AA" w:rsidRPr="006E59DF" w:rsidRDefault="00CB65AA" w:rsidP="00CB65AA">
            <w:pPr>
              <w:pStyle w:val="ConsPlusNormal"/>
              <w:spacing w:before="240"/>
              <w:ind w:firstLine="431"/>
              <w:rPr>
                <w:rFonts w:ascii="Times New Roman" w:hAnsi="Times New Roman" w:cs="Times New Roman"/>
                <w:sz w:val="18"/>
                <w:szCs w:val="18"/>
              </w:rPr>
            </w:pPr>
            <w:r w:rsidRPr="006E59DF">
              <w:rPr>
                <w:rFonts w:ascii="Times New Roman" w:hAnsi="Times New Roman" w:cs="Times New Roman"/>
                <w:sz w:val="18"/>
                <w:szCs w:val="18"/>
              </w:rPr>
              <w:t>№ П-2 «Сведения об инвестициях в нефинансовые активы»;</w:t>
            </w:r>
          </w:p>
          <w:p w:rsidR="00CB65AA" w:rsidRPr="006E59DF" w:rsidRDefault="00CB65AA" w:rsidP="00CB65AA">
            <w:pPr>
              <w:pStyle w:val="ConsPlusNormal"/>
              <w:spacing w:before="240"/>
              <w:ind w:firstLine="431"/>
              <w:rPr>
                <w:rFonts w:ascii="Times New Roman" w:hAnsi="Times New Roman" w:cs="Times New Roman"/>
                <w:sz w:val="18"/>
                <w:szCs w:val="18"/>
              </w:rPr>
            </w:pPr>
            <w:r w:rsidRPr="006E59DF">
              <w:rPr>
                <w:rFonts w:ascii="Times New Roman" w:hAnsi="Times New Roman" w:cs="Times New Roman"/>
                <w:sz w:val="18"/>
                <w:szCs w:val="18"/>
              </w:rPr>
              <w:t xml:space="preserve">№ 04302 «Источники финансирования инвестиций </w:t>
            </w:r>
            <w:r w:rsidRPr="006E59DF">
              <w:rPr>
                <w:rFonts w:ascii="Times New Roman" w:hAnsi="Times New Roman" w:cs="Times New Roman"/>
                <w:sz w:val="18"/>
                <w:szCs w:val="18"/>
              </w:rPr>
              <w:lastRenderedPageBreak/>
              <w:t>в основной капитал по организациям, не относящимся к субъектам малого предпринимательства».</w:t>
            </w:r>
          </w:p>
          <w:p w:rsidR="00CB65AA" w:rsidRPr="006E59DF" w:rsidRDefault="00CB65AA" w:rsidP="00CB65AA">
            <w:pPr>
              <w:pStyle w:val="ConsPlusNormal"/>
              <w:spacing w:before="240"/>
              <w:ind w:firstLine="431"/>
              <w:rPr>
                <w:rFonts w:ascii="Times New Roman" w:hAnsi="Times New Roman" w:cs="Times New Roman"/>
                <w:sz w:val="18"/>
                <w:szCs w:val="18"/>
              </w:rPr>
            </w:pPr>
            <w:r w:rsidRPr="006E59DF">
              <w:rPr>
                <w:rFonts w:ascii="Times New Roman" w:hAnsi="Times New Roman" w:cs="Times New Roman"/>
                <w:sz w:val="18"/>
                <w:szCs w:val="18"/>
              </w:rPr>
              <w:t xml:space="preserve">Объем инвестиций инфраструктурных монополий (федеральные проекты) принимается равным нулю в связи с отсутствием информации в разрезе муниципальных образований. </w:t>
            </w:r>
          </w:p>
          <w:p w:rsidR="00CB65AA" w:rsidRPr="006E59DF" w:rsidRDefault="00CB65AA" w:rsidP="00CB65AA">
            <w:pPr>
              <w:pStyle w:val="ConsPlusNormal"/>
              <w:spacing w:before="240"/>
              <w:ind w:firstLine="431"/>
              <w:rPr>
                <w:rFonts w:ascii="Times New Roman" w:hAnsi="Times New Roman" w:cs="Times New Roman"/>
                <w:sz w:val="18"/>
                <w:szCs w:val="18"/>
              </w:rPr>
            </w:pPr>
            <w:r w:rsidRPr="006E59DF">
              <w:rPr>
                <w:rFonts w:ascii="Times New Roman" w:hAnsi="Times New Roman" w:cs="Times New Roman"/>
                <w:sz w:val="18"/>
                <w:szCs w:val="18"/>
              </w:rPr>
              <w:t xml:space="preserve">До получения официальной статистической информации органы местного самоуправления Московской области вносят в муниципальные программы прогнозные значения в автоматизированную информационно-аналитическую систему «Мониторинг социально-экономического развития Московской области с использованием типового регионального сегмента ГАС «Управление» (далее – ГАСУ МО) в компоненте «Формирование муниципальных программ Московской области» ежемесячно нарастающим итогом в тысячах рублей. </w:t>
            </w:r>
          </w:p>
          <w:p w:rsidR="00CB65AA" w:rsidRPr="006E59DF" w:rsidRDefault="00CB65AA" w:rsidP="00CB65AA">
            <w:pPr>
              <w:pStyle w:val="ConsPlusNormal"/>
              <w:spacing w:before="240"/>
              <w:ind w:firstLine="431"/>
              <w:rPr>
                <w:rFonts w:ascii="Times New Roman" w:hAnsi="Times New Roman" w:cs="Times New Roman"/>
                <w:sz w:val="18"/>
                <w:szCs w:val="18"/>
              </w:rPr>
            </w:pPr>
            <w:r w:rsidRPr="006E59DF">
              <w:rPr>
                <w:rFonts w:ascii="Times New Roman" w:hAnsi="Times New Roman" w:cs="Times New Roman"/>
                <w:sz w:val="18"/>
                <w:szCs w:val="18"/>
              </w:rPr>
              <w:t>При получении официальной статистической отчетности осуществляется корректировка показателя.</w:t>
            </w:r>
          </w:p>
          <w:p w:rsidR="00183024" w:rsidRPr="006E59DF" w:rsidRDefault="00183024" w:rsidP="00183024">
            <w:pPr>
              <w:widowControl w:val="0"/>
              <w:autoSpaceDE w:val="0"/>
              <w:autoSpaceDN w:val="0"/>
              <w:adjustRightInd w:val="0"/>
              <w:jc w:val="both"/>
              <w:rPr>
                <w:rFonts w:ascii="Times New Roman" w:hAnsi="Times New Roman" w:cs="Times New Roman"/>
                <w:sz w:val="18"/>
                <w:szCs w:val="18"/>
                <w:lang w:eastAsia="ru-RU"/>
              </w:rPr>
            </w:pPr>
          </w:p>
        </w:tc>
        <w:tc>
          <w:tcPr>
            <w:tcW w:w="1417" w:type="dxa"/>
            <w:tcBorders>
              <w:right w:val="single" w:sz="4" w:space="0" w:color="auto"/>
            </w:tcBorders>
            <w:vAlign w:val="center"/>
          </w:tcPr>
          <w:p w:rsidR="00183024" w:rsidRPr="006E59DF" w:rsidRDefault="00183024" w:rsidP="00183024">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lastRenderedPageBreak/>
              <w:t>Ежеквартально</w:t>
            </w:r>
          </w:p>
        </w:tc>
      </w:tr>
      <w:tr w:rsidR="00183024" w:rsidRPr="006E59DF" w:rsidTr="00D711DE">
        <w:trPr>
          <w:trHeight w:val="332"/>
        </w:trPr>
        <w:tc>
          <w:tcPr>
            <w:tcW w:w="425" w:type="dxa"/>
          </w:tcPr>
          <w:p w:rsidR="00183024" w:rsidRPr="006E59DF" w:rsidRDefault="00183024" w:rsidP="00183024">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9</w:t>
            </w:r>
          </w:p>
        </w:tc>
        <w:tc>
          <w:tcPr>
            <w:tcW w:w="2836" w:type="dxa"/>
          </w:tcPr>
          <w:p w:rsidR="00183024" w:rsidRPr="006E59DF" w:rsidRDefault="00183024" w:rsidP="00183024">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Количество созданных рабочих мест</w:t>
            </w:r>
          </w:p>
        </w:tc>
        <w:tc>
          <w:tcPr>
            <w:tcW w:w="992" w:type="dxa"/>
          </w:tcPr>
          <w:p w:rsidR="00183024" w:rsidRPr="006E59DF" w:rsidRDefault="00183024" w:rsidP="00183024">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единиц</w:t>
            </w:r>
          </w:p>
        </w:tc>
        <w:tc>
          <w:tcPr>
            <w:tcW w:w="5812" w:type="dxa"/>
          </w:tcPr>
          <w:p w:rsidR="00183024" w:rsidRPr="006E59DF" w:rsidRDefault="00183024" w:rsidP="00183024">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Рассчитывается исходя из фактических данных в соответствии с формой статистического наблюдения № П-4(Н3) «Сведения о неполной занятости и движении работников».</w:t>
            </w:r>
          </w:p>
        </w:tc>
        <w:tc>
          <w:tcPr>
            <w:tcW w:w="4678" w:type="dxa"/>
          </w:tcPr>
          <w:p w:rsidR="00183024" w:rsidRPr="006E59DF" w:rsidRDefault="00183024" w:rsidP="00183024">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Данные формы статистического наблюдения № П-4(Н3) «Сведения о неполной занятости и движении работников» </w:t>
            </w:r>
          </w:p>
          <w:p w:rsidR="00183024" w:rsidRPr="006E59DF" w:rsidRDefault="00183024" w:rsidP="00183024">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Данные субъектов предпринимательской деятельности, представленные в рамках мониторинга территории.</w:t>
            </w:r>
          </w:p>
        </w:tc>
        <w:tc>
          <w:tcPr>
            <w:tcW w:w="1417" w:type="dxa"/>
            <w:tcBorders>
              <w:right w:val="single" w:sz="4" w:space="0" w:color="auto"/>
            </w:tcBorders>
            <w:vAlign w:val="center"/>
          </w:tcPr>
          <w:p w:rsidR="00183024" w:rsidRPr="006E59DF" w:rsidRDefault="00183024" w:rsidP="00183024">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Ежеквартально</w:t>
            </w:r>
          </w:p>
        </w:tc>
      </w:tr>
    </w:tbl>
    <w:p w:rsidR="00344116" w:rsidRPr="006E59DF" w:rsidRDefault="00344116" w:rsidP="008B3D95">
      <w:pPr>
        <w:widowControl w:val="0"/>
        <w:autoSpaceDE w:val="0"/>
        <w:autoSpaceDN w:val="0"/>
        <w:adjustRightInd w:val="0"/>
        <w:spacing w:before="120" w:after="120" w:line="240" w:lineRule="auto"/>
        <w:jc w:val="center"/>
        <w:rPr>
          <w:rFonts w:ascii="Times New Roman" w:hAnsi="Times New Roman" w:cs="Times New Roman"/>
          <w:b/>
          <w:sz w:val="24"/>
          <w:szCs w:val="24"/>
        </w:rPr>
      </w:pPr>
    </w:p>
    <w:p w:rsidR="00344116" w:rsidRPr="006E59DF" w:rsidRDefault="00344116" w:rsidP="008B3D95">
      <w:pPr>
        <w:widowControl w:val="0"/>
        <w:autoSpaceDE w:val="0"/>
        <w:autoSpaceDN w:val="0"/>
        <w:adjustRightInd w:val="0"/>
        <w:spacing w:before="120" w:after="120" w:line="240" w:lineRule="auto"/>
        <w:jc w:val="center"/>
        <w:rPr>
          <w:rFonts w:ascii="Times New Roman" w:hAnsi="Times New Roman" w:cs="Times New Roman"/>
          <w:b/>
          <w:sz w:val="24"/>
          <w:szCs w:val="24"/>
        </w:rPr>
      </w:pPr>
    </w:p>
    <w:p w:rsidR="00344116" w:rsidRPr="006E59DF" w:rsidRDefault="00344116" w:rsidP="008B3D95">
      <w:pPr>
        <w:widowControl w:val="0"/>
        <w:autoSpaceDE w:val="0"/>
        <w:autoSpaceDN w:val="0"/>
        <w:adjustRightInd w:val="0"/>
        <w:spacing w:before="120" w:after="120" w:line="240" w:lineRule="auto"/>
        <w:jc w:val="center"/>
        <w:rPr>
          <w:rFonts w:ascii="Times New Roman" w:hAnsi="Times New Roman" w:cs="Times New Roman"/>
          <w:b/>
          <w:sz w:val="24"/>
          <w:szCs w:val="24"/>
        </w:rPr>
      </w:pPr>
    </w:p>
    <w:p w:rsidR="00344116" w:rsidRPr="006E59DF" w:rsidRDefault="00344116" w:rsidP="008B3D95">
      <w:pPr>
        <w:widowControl w:val="0"/>
        <w:autoSpaceDE w:val="0"/>
        <w:autoSpaceDN w:val="0"/>
        <w:adjustRightInd w:val="0"/>
        <w:spacing w:before="120" w:after="120" w:line="240" w:lineRule="auto"/>
        <w:jc w:val="center"/>
        <w:rPr>
          <w:rFonts w:ascii="Times New Roman" w:hAnsi="Times New Roman" w:cs="Times New Roman"/>
          <w:b/>
          <w:sz w:val="24"/>
          <w:szCs w:val="24"/>
        </w:rPr>
      </w:pPr>
    </w:p>
    <w:p w:rsidR="008B3D95" w:rsidRPr="006E59DF" w:rsidRDefault="008B3D95" w:rsidP="008B3D95">
      <w:pPr>
        <w:widowControl w:val="0"/>
        <w:autoSpaceDE w:val="0"/>
        <w:autoSpaceDN w:val="0"/>
        <w:adjustRightInd w:val="0"/>
        <w:spacing w:before="120" w:after="120" w:line="240" w:lineRule="auto"/>
        <w:jc w:val="center"/>
        <w:rPr>
          <w:rFonts w:ascii="Times New Roman" w:hAnsi="Times New Roman" w:cs="Times New Roman"/>
          <w:b/>
          <w:sz w:val="24"/>
          <w:szCs w:val="24"/>
        </w:rPr>
      </w:pPr>
      <w:r w:rsidRPr="006E59DF">
        <w:rPr>
          <w:rFonts w:ascii="Times New Roman" w:hAnsi="Times New Roman" w:cs="Times New Roman"/>
          <w:b/>
          <w:sz w:val="24"/>
          <w:szCs w:val="24"/>
        </w:rPr>
        <w:t xml:space="preserve">Подпрограмма </w:t>
      </w:r>
      <w:r w:rsidR="00D41472" w:rsidRPr="006E59DF">
        <w:rPr>
          <w:rFonts w:ascii="Times New Roman" w:hAnsi="Times New Roman" w:cs="Times New Roman"/>
          <w:b/>
          <w:sz w:val="24"/>
          <w:szCs w:val="24"/>
        </w:rPr>
        <w:t xml:space="preserve">2 </w:t>
      </w:r>
      <w:r w:rsidRPr="006E59DF">
        <w:rPr>
          <w:rFonts w:ascii="Times New Roman" w:hAnsi="Times New Roman" w:cs="Times New Roman"/>
          <w:b/>
          <w:sz w:val="24"/>
          <w:szCs w:val="24"/>
        </w:rPr>
        <w:t>«Развитие конкуренции»</w:t>
      </w:r>
    </w:p>
    <w:tbl>
      <w:tblPr>
        <w:tblW w:w="16018"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
        <w:gridCol w:w="2552"/>
        <w:gridCol w:w="992"/>
        <w:gridCol w:w="8222"/>
        <w:gridCol w:w="2268"/>
        <w:gridCol w:w="1417"/>
      </w:tblGrid>
      <w:tr w:rsidR="00344116" w:rsidRPr="006E59DF" w:rsidTr="009317EC">
        <w:trPr>
          <w:trHeight w:val="276"/>
        </w:trPr>
        <w:tc>
          <w:tcPr>
            <w:tcW w:w="567" w:type="dxa"/>
            <w:vAlign w:val="center"/>
          </w:tcPr>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w:t>
            </w:r>
          </w:p>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lastRenderedPageBreak/>
              <w:t>п/п</w:t>
            </w:r>
          </w:p>
        </w:tc>
        <w:tc>
          <w:tcPr>
            <w:tcW w:w="2552" w:type="dxa"/>
            <w:vAlign w:val="center"/>
          </w:tcPr>
          <w:p w:rsidR="00344116" w:rsidRPr="006E59DF"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lastRenderedPageBreak/>
              <w:t>Наименование показателя</w:t>
            </w:r>
          </w:p>
        </w:tc>
        <w:tc>
          <w:tcPr>
            <w:tcW w:w="992" w:type="dxa"/>
            <w:vAlign w:val="center"/>
          </w:tcPr>
          <w:p w:rsidR="00344116" w:rsidRPr="006E59DF"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Единица измерени</w:t>
            </w:r>
            <w:r w:rsidRPr="006E59DF">
              <w:rPr>
                <w:rFonts w:ascii="Times New Roman" w:eastAsiaTheme="minorEastAsia" w:hAnsi="Times New Roman" w:cs="Times New Roman"/>
                <w:sz w:val="18"/>
                <w:szCs w:val="18"/>
                <w:lang w:eastAsia="ru-RU"/>
              </w:rPr>
              <w:lastRenderedPageBreak/>
              <w:t>я</w:t>
            </w:r>
          </w:p>
        </w:tc>
        <w:tc>
          <w:tcPr>
            <w:tcW w:w="8222" w:type="dxa"/>
            <w:vAlign w:val="center"/>
          </w:tcPr>
          <w:p w:rsidR="00344116" w:rsidRPr="006E59DF"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lastRenderedPageBreak/>
              <w:t>Методика расчета показателя</w:t>
            </w:r>
          </w:p>
        </w:tc>
        <w:tc>
          <w:tcPr>
            <w:tcW w:w="2268" w:type="dxa"/>
            <w:vAlign w:val="center"/>
          </w:tcPr>
          <w:p w:rsidR="00344116" w:rsidRPr="006E59DF"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Источник данных</w:t>
            </w:r>
          </w:p>
        </w:tc>
        <w:tc>
          <w:tcPr>
            <w:tcW w:w="1417" w:type="dxa"/>
            <w:tcBorders>
              <w:right w:val="single" w:sz="4" w:space="0" w:color="auto"/>
            </w:tcBorders>
            <w:vAlign w:val="center"/>
          </w:tcPr>
          <w:p w:rsidR="00344116" w:rsidRPr="006E59DF"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 xml:space="preserve">Период представления </w:t>
            </w:r>
            <w:r w:rsidRPr="006E59DF">
              <w:rPr>
                <w:rFonts w:ascii="Times New Roman" w:eastAsiaTheme="minorEastAsia" w:hAnsi="Times New Roman" w:cs="Times New Roman"/>
                <w:sz w:val="18"/>
                <w:szCs w:val="18"/>
                <w:lang w:eastAsia="ru-RU"/>
              </w:rPr>
              <w:lastRenderedPageBreak/>
              <w:t>отчетности</w:t>
            </w:r>
          </w:p>
        </w:tc>
      </w:tr>
      <w:tr w:rsidR="00344116" w:rsidRPr="006E59DF" w:rsidTr="009317EC">
        <w:trPr>
          <w:trHeight w:val="28"/>
        </w:trPr>
        <w:tc>
          <w:tcPr>
            <w:tcW w:w="567" w:type="dxa"/>
          </w:tcPr>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lastRenderedPageBreak/>
              <w:t>1</w:t>
            </w:r>
          </w:p>
        </w:tc>
        <w:tc>
          <w:tcPr>
            <w:tcW w:w="2552" w:type="dxa"/>
          </w:tcPr>
          <w:p w:rsidR="00344116" w:rsidRPr="006E59DF"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2</w:t>
            </w:r>
          </w:p>
        </w:tc>
        <w:tc>
          <w:tcPr>
            <w:tcW w:w="992" w:type="dxa"/>
          </w:tcPr>
          <w:p w:rsidR="00344116" w:rsidRPr="006E59DF" w:rsidRDefault="00344116" w:rsidP="00804F84">
            <w:pPr>
              <w:widowControl w:val="0"/>
              <w:autoSpaceDE w:val="0"/>
              <w:autoSpaceDN w:val="0"/>
              <w:adjustRightInd w:val="0"/>
              <w:ind w:firstLine="5"/>
              <w:jc w:val="center"/>
              <w:rPr>
                <w:rFonts w:eastAsiaTheme="minorEastAsia" w:cs="Times New Roman"/>
                <w:sz w:val="18"/>
                <w:szCs w:val="18"/>
                <w:lang w:eastAsia="ru-RU"/>
              </w:rPr>
            </w:pPr>
            <w:r w:rsidRPr="006E59DF">
              <w:rPr>
                <w:rFonts w:eastAsiaTheme="minorEastAsia" w:cs="Times New Roman"/>
                <w:sz w:val="18"/>
                <w:szCs w:val="18"/>
                <w:lang w:eastAsia="ru-RU"/>
              </w:rPr>
              <w:t>3</w:t>
            </w:r>
          </w:p>
        </w:tc>
        <w:tc>
          <w:tcPr>
            <w:tcW w:w="8222" w:type="dxa"/>
          </w:tcPr>
          <w:p w:rsidR="00344116" w:rsidRPr="006E59DF" w:rsidRDefault="00344116" w:rsidP="00804F84">
            <w:pPr>
              <w:widowControl w:val="0"/>
              <w:autoSpaceDE w:val="0"/>
              <w:autoSpaceDN w:val="0"/>
              <w:adjustRightInd w:val="0"/>
              <w:ind w:firstLine="5"/>
              <w:jc w:val="center"/>
              <w:rPr>
                <w:rFonts w:eastAsiaTheme="minorEastAsia" w:cs="Times New Roman"/>
                <w:sz w:val="18"/>
                <w:szCs w:val="18"/>
                <w:lang w:eastAsia="ru-RU"/>
              </w:rPr>
            </w:pPr>
            <w:r w:rsidRPr="006E59DF">
              <w:rPr>
                <w:rFonts w:eastAsiaTheme="minorEastAsia" w:cs="Times New Roman"/>
                <w:sz w:val="18"/>
                <w:szCs w:val="18"/>
                <w:lang w:eastAsia="ru-RU"/>
              </w:rPr>
              <w:t>4</w:t>
            </w:r>
          </w:p>
        </w:tc>
        <w:tc>
          <w:tcPr>
            <w:tcW w:w="2268" w:type="dxa"/>
          </w:tcPr>
          <w:p w:rsidR="00344116" w:rsidRPr="006E59DF" w:rsidRDefault="00344116" w:rsidP="00804F84">
            <w:pPr>
              <w:widowControl w:val="0"/>
              <w:autoSpaceDE w:val="0"/>
              <w:autoSpaceDN w:val="0"/>
              <w:adjustRightInd w:val="0"/>
              <w:ind w:firstLine="5"/>
              <w:jc w:val="center"/>
              <w:rPr>
                <w:rFonts w:eastAsiaTheme="minorEastAsia" w:cs="Times New Roman"/>
                <w:sz w:val="18"/>
                <w:szCs w:val="18"/>
                <w:lang w:eastAsia="ru-RU"/>
              </w:rPr>
            </w:pPr>
            <w:r w:rsidRPr="006E59DF">
              <w:rPr>
                <w:rFonts w:eastAsiaTheme="minorEastAsia" w:cs="Times New Roman"/>
                <w:sz w:val="18"/>
                <w:szCs w:val="18"/>
                <w:lang w:eastAsia="ru-RU"/>
              </w:rPr>
              <w:t>5</w:t>
            </w:r>
          </w:p>
        </w:tc>
        <w:tc>
          <w:tcPr>
            <w:tcW w:w="1417" w:type="dxa"/>
          </w:tcPr>
          <w:p w:rsidR="00344116" w:rsidRPr="006E59DF" w:rsidRDefault="00344116" w:rsidP="00804F84">
            <w:pPr>
              <w:widowControl w:val="0"/>
              <w:autoSpaceDE w:val="0"/>
              <w:autoSpaceDN w:val="0"/>
              <w:adjustRightInd w:val="0"/>
              <w:ind w:firstLine="5"/>
              <w:jc w:val="center"/>
              <w:rPr>
                <w:rFonts w:eastAsiaTheme="minorEastAsia" w:cs="Times New Roman"/>
                <w:sz w:val="18"/>
                <w:szCs w:val="18"/>
                <w:lang w:eastAsia="ru-RU"/>
              </w:rPr>
            </w:pPr>
            <w:r w:rsidRPr="006E59DF">
              <w:rPr>
                <w:rFonts w:eastAsiaTheme="minorEastAsia" w:cs="Times New Roman"/>
                <w:sz w:val="18"/>
                <w:szCs w:val="18"/>
                <w:lang w:eastAsia="ru-RU"/>
              </w:rPr>
              <w:t>6</w:t>
            </w:r>
          </w:p>
        </w:tc>
      </w:tr>
      <w:tr w:rsidR="00344116" w:rsidRPr="006E59DF" w:rsidTr="00344116">
        <w:trPr>
          <w:trHeight w:val="297"/>
        </w:trPr>
        <w:tc>
          <w:tcPr>
            <w:tcW w:w="567" w:type="dxa"/>
            <w:tcBorders>
              <w:right w:val="single" w:sz="4" w:space="0" w:color="auto"/>
            </w:tcBorders>
          </w:tcPr>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2</w:t>
            </w:r>
          </w:p>
        </w:tc>
        <w:tc>
          <w:tcPr>
            <w:tcW w:w="15451" w:type="dxa"/>
            <w:gridSpan w:val="5"/>
            <w:tcBorders>
              <w:right w:val="single" w:sz="4" w:space="0" w:color="auto"/>
            </w:tcBorders>
          </w:tcPr>
          <w:p w:rsidR="00344116" w:rsidRPr="006E59DF" w:rsidRDefault="00344116" w:rsidP="00804F84">
            <w:pPr>
              <w:widowControl w:val="0"/>
              <w:autoSpaceDE w:val="0"/>
              <w:autoSpaceDN w:val="0"/>
              <w:adjustRightInd w:val="0"/>
              <w:jc w:val="both"/>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i/>
                <w:sz w:val="18"/>
                <w:szCs w:val="18"/>
                <w:lang w:eastAsia="ru-RU"/>
              </w:rPr>
              <w:t>Подпрограмма II «Развитие конкуренции»</w:t>
            </w:r>
          </w:p>
        </w:tc>
      </w:tr>
      <w:tr w:rsidR="00344116" w:rsidRPr="006E59DF" w:rsidTr="009317EC">
        <w:trPr>
          <w:trHeight w:val="332"/>
        </w:trPr>
        <w:tc>
          <w:tcPr>
            <w:tcW w:w="567" w:type="dxa"/>
          </w:tcPr>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1</w:t>
            </w:r>
          </w:p>
        </w:tc>
        <w:tc>
          <w:tcPr>
            <w:tcW w:w="2552" w:type="dxa"/>
          </w:tcPr>
          <w:p w:rsidR="00344116" w:rsidRPr="006E59DF" w:rsidRDefault="00344116" w:rsidP="00804F84">
            <w:pPr>
              <w:widowControl w:val="0"/>
              <w:autoSpaceDE w:val="0"/>
              <w:autoSpaceDN w:val="0"/>
              <w:adjustRightInd w:val="0"/>
              <w:jc w:val="both"/>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Доля обоснованных, частично обоснованных жалоб в Федеральную антимонопольную службу (ФАС России) (от общего количества опубликованных торгов)</w:t>
            </w:r>
          </w:p>
        </w:tc>
        <w:tc>
          <w:tcPr>
            <w:tcW w:w="992"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процент</w:t>
            </w:r>
          </w:p>
        </w:tc>
        <w:tc>
          <w:tcPr>
            <w:tcW w:w="8222" w:type="dxa"/>
          </w:tcPr>
          <w:p w:rsidR="00344116" w:rsidRPr="006E59DF" w:rsidRDefault="00344116" w:rsidP="00804F84">
            <w:pPr>
              <w:spacing w:after="0"/>
              <w:jc w:val="both"/>
              <w:rPr>
                <w:rFonts w:ascii="Times New Roman" w:hAnsi="Times New Roman" w:cs="Times New Roman"/>
                <w:sz w:val="18"/>
                <w:szCs w:val="18"/>
              </w:rPr>
            </w:pPr>
            <w:r w:rsidRPr="006E59DF">
              <w:rPr>
                <w:noProof/>
                <w:sz w:val="20"/>
                <w:szCs w:val="20"/>
                <w:lang w:eastAsia="ru-RU"/>
              </w:rPr>
              <w:drawing>
                <wp:inline distT="0" distB="0" distL="0" distR="0" wp14:anchorId="1A814026" wp14:editId="6B86AE45">
                  <wp:extent cx="1057275" cy="371475"/>
                  <wp:effectExtent l="0" t="0" r="0" b="0"/>
                  <wp:docPr id="13" name="Рисунок 13" descr="base_14_274090_327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base_14_274090_32777"/>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57275" cy="371475"/>
                          </a:xfrm>
                          <a:prstGeom prst="rect">
                            <a:avLst/>
                          </a:prstGeom>
                          <a:noFill/>
                          <a:ln>
                            <a:noFill/>
                          </a:ln>
                        </pic:spPr>
                      </pic:pic>
                    </a:graphicData>
                  </a:graphic>
                </wp:inline>
              </w:drawing>
            </w:r>
          </w:p>
          <w:p w:rsidR="00344116" w:rsidRPr="006E59DF" w:rsidRDefault="00344116" w:rsidP="00344116">
            <w:pPr>
              <w:spacing w:after="0"/>
              <w:jc w:val="both"/>
              <w:rPr>
                <w:rFonts w:ascii="Times New Roman" w:hAnsi="Times New Roman" w:cs="Times New Roman"/>
                <w:sz w:val="18"/>
                <w:szCs w:val="18"/>
              </w:rPr>
            </w:pPr>
            <w:r w:rsidRPr="006E59DF">
              <w:rPr>
                <w:rFonts w:ascii="Times New Roman" w:hAnsi="Times New Roman" w:cs="Times New Roman"/>
                <w:sz w:val="18"/>
                <w:szCs w:val="18"/>
              </w:rPr>
              <w:t>где:</w:t>
            </w:r>
          </w:p>
          <w:p w:rsidR="00344116" w:rsidRPr="006E59DF" w:rsidRDefault="00344116" w:rsidP="00344116">
            <w:pPr>
              <w:spacing w:after="0"/>
              <w:jc w:val="both"/>
              <w:rPr>
                <w:rFonts w:ascii="Times New Roman" w:hAnsi="Times New Roman" w:cs="Times New Roman"/>
                <w:sz w:val="18"/>
                <w:szCs w:val="18"/>
              </w:rPr>
            </w:pPr>
            <w:r w:rsidRPr="006E59DF">
              <w:rPr>
                <w:sz w:val="20"/>
                <w:szCs w:val="20"/>
              </w:rPr>
              <w:t>Д</w:t>
            </w:r>
            <w:r w:rsidRPr="006E59DF">
              <w:rPr>
                <w:sz w:val="20"/>
                <w:szCs w:val="20"/>
                <w:vertAlign w:val="subscript"/>
              </w:rPr>
              <w:t xml:space="preserve">ож </w:t>
            </w:r>
            <w:r w:rsidRPr="006E59DF">
              <w:rPr>
                <w:sz w:val="20"/>
                <w:szCs w:val="20"/>
              </w:rPr>
              <w:t xml:space="preserve">– </w:t>
            </w:r>
            <w:r w:rsidRPr="006E59DF">
              <w:rPr>
                <w:rFonts w:ascii="Times New Roman" w:hAnsi="Times New Roman" w:cs="Times New Roman"/>
                <w:sz w:val="18"/>
                <w:szCs w:val="18"/>
              </w:rPr>
              <w:t>доля обоснованных, частично обоснованных жалоб в Федеральную антимонопольную службу (ФАС России);</w:t>
            </w:r>
          </w:p>
          <w:p w:rsidR="00344116" w:rsidRPr="006E59DF" w:rsidRDefault="00344116" w:rsidP="00344116">
            <w:pPr>
              <w:spacing w:after="0"/>
              <w:jc w:val="both"/>
              <w:rPr>
                <w:rFonts w:cs="Times New Roman"/>
                <w:sz w:val="20"/>
                <w:szCs w:val="20"/>
              </w:rPr>
            </w:pPr>
            <w:r w:rsidRPr="006E59DF">
              <w:rPr>
                <w:sz w:val="20"/>
                <w:szCs w:val="20"/>
              </w:rPr>
              <w:t xml:space="preserve">L – </w:t>
            </w:r>
            <w:r w:rsidRPr="006E59DF">
              <w:rPr>
                <w:rFonts w:ascii="Times New Roman" w:hAnsi="Times New Roman" w:cs="Times New Roman"/>
                <w:sz w:val="18"/>
                <w:szCs w:val="18"/>
              </w:rPr>
              <w:t>количество жалоб в Федеральную антимонопольную службу, признанных обоснованными, частично обоснованными, единица;</w:t>
            </w:r>
          </w:p>
          <w:p w:rsidR="00344116" w:rsidRPr="006E59DF" w:rsidRDefault="00344116" w:rsidP="00804F84">
            <w:pPr>
              <w:pStyle w:val="ConsPlusNormal"/>
              <w:rPr>
                <w:rFonts w:ascii="Times New Roman" w:hAnsi="Times New Roman" w:cs="Times New Roman"/>
                <w:sz w:val="18"/>
                <w:szCs w:val="18"/>
              </w:rPr>
            </w:pPr>
            <w:r w:rsidRPr="006E59DF">
              <w:rPr>
                <w:rFonts w:ascii="Times New Roman" w:hAnsi="Times New Roman" w:cs="Times New Roman"/>
                <w:sz w:val="20"/>
              </w:rPr>
              <w:t xml:space="preserve">К - </w:t>
            </w:r>
            <w:r w:rsidRPr="006E59DF">
              <w:rPr>
                <w:rFonts w:ascii="Times New Roman" w:hAnsi="Times New Roman" w:cs="Times New Roman"/>
                <w:sz w:val="18"/>
                <w:szCs w:val="18"/>
                <w:lang w:eastAsia="en-US"/>
              </w:rPr>
              <w:t>общее количество опубликованных торгов, единица</w:t>
            </w:r>
          </w:p>
        </w:tc>
        <w:tc>
          <w:tcPr>
            <w:tcW w:w="2268"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Единая автоматизированная система управления закупками Московской области</w:t>
            </w:r>
          </w:p>
        </w:tc>
        <w:tc>
          <w:tcPr>
            <w:tcW w:w="1417" w:type="dxa"/>
            <w:tcBorders>
              <w:right w:val="single" w:sz="4" w:space="0" w:color="auto"/>
            </w:tcBorders>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Ежеквартально</w:t>
            </w:r>
          </w:p>
        </w:tc>
      </w:tr>
      <w:tr w:rsidR="00344116" w:rsidRPr="006E59DF" w:rsidTr="009317EC">
        <w:trPr>
          <w:trHeight w:val="332"/>
        </w:trPr>
        <w:tc>
          <w:tcPr>
            <w:tcW w:w="567" w:type="dxa"/>
          </w:tcPr>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2</w:t>
            </w:r>
          </w:p>
        </w:tc>
        <w:tc>
          <w:tcPr>
            <w:tcW w:w="2552" w:type="dxa"/>
          </w:tcPr>
          <w:p w:rsidR="00344116" w:rsidRPr="006E59DF" w:rsidRDefault="00344116" w:rsidP="00804F84">
            <w:pPr>
              <w:widowControl w:val="0"/>
              <w:autoSpaceDE w:val="0"/>
              <w:autoSpaceDN w:val="0"/>
              <w:adjustRightInd w:val="0"/>
              <w:jc w:val="both"/>
              <w:rPr>
                <w:rFonts w:ascii="Times New Roman" w:eastAsiaTheme="minorEastAsia" w:hAnsi="Times New Roman" w:cs="Times New Roman"/>
                <w:i/>
                <w:sz w:val="18"/>
                <w:szCs w:val="18"/>
                <w:lang w:eastAsia="ru-RU"/>
              </w:rPr>
            </w:pPr>
            <w:r w:rsidRPr="006E59DF">
              <w:rPr>
                <w:rFonts w:ascii="Times New Roman" w:hAnsi="Times New Roman" w:cs="Times New Roman"/>
                <w:sz w:val="18"/>
                <w:szCs w:val="18"/>
              </w:rPr>
              <w:t>Доля несостоявшихся торгов от общего количества объявленных торгов</w:t>
            </w:r>
          </w:p>
        </w:tc>
        <w:tc>
          <w:tcPr>
            <w:tcW w:w="992"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процент</w:t>
            </w:r>
          </w:p>
        </w:tc>
        <w:tc>
          <w:tcPr>
            <w:tcW w:w="8222" w:type="dxa"/>
          </w:tcPr>
          <w:p w:rsidR="00344116" w:rsidRPr="006E59DF" w:rsidRDefault="00344116" w:rsidP="00344116">
            <w:pPr>
              <w:widowControl w:val="0"/>
              <w:autoSpaceDE w:val="0"/>
              <w:autoSpaceDN w:val="0"/>
              <w:adjustRightInd w:val="0"/>
              <w:spacing w:after="0"/>
              <w:jc w:val="both"/>
              <w:rPr>
                <w:sz w:val="20"/>
                <w:szCs w:val="20"/>
                <w:lang w:eastAsia="ru-RU"/>
              </w:rPr>
            </w:pPr>
            <w:r w:rsidRPr="006E59DF">
              <w:rPr>
                <w:noProof/>
                <w:position w:val="-29"/>
                <w:sz w:val="20"/>
                <w:szCs w:val="20"/>
                <w:lang w:eastAsia="ru-RU"/>
              </w:rPr>
              <w:drawing>
                <wp:inline distT="0" distB="0" distL="0" distR="0" wp14:anchorId="6DC26688" wp14:editId="55E470F5">
                  <wp:extent cx="1219200" cy="390525"/>
                  <wp:effectExtent l="0" t="0" r="0" b="0"/>
                  <wp:docPr id="14" name="Рисунок 14" descr="base_14_274090_327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1" descr="base_14_274090_32779"/>
                          <pic:cNvPicPr>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19200" cy="390525"/>
                          </a:xfrm>
                          <a:prstGeom prst="rect">
                            <a:avLst/>
                          </a:prstGeom>
                          <a:noFill/>
                          <a:ln>
                            <a:noFill/>
                          </a:ln>
                        </pic:spPr>
                      </pic:pic>
                    </a:graphicData>
                  </a:graphic>
                </wp:inline>
              </w:drawing>
            </w:r>
          </w:p>
          <w:p w:rsidR="00344116" w:rsidRPr="006E59DF" w:rsidRDefault="00344116" w:rsidP="00804F84">
            <w:pPr>
              <w:pStyle w:val="ConsPlusNormal"/>
              <w:rPr>
                <w:rFonts w:ascii="Times New Roman" w:hAnsi="Times New Roman" w:cs="Times New Roman"/>
                <w:sz w:val="20"/>
              </w:rPr>
            </w:pPr>
            <w:r w:rsidRPr="006E59DF">
              <w:rPr>
                <w:rFonts w:ascii="Times New Roman" w:hAnsi="Times New Roman" w:cs="Times New Roman"/>
                <w:sz w:val="20"/>
              </w:rPr>
              <w:t>где:</w:t>
            </w:r>
          </w:p>
          <w:p w:rsidR="00344116" w:rsidRPr="006E59DF" w:rsidRDefault="00344116" w:rsidP="00344116">
            <w:pPr>
              <w:spacing w:after="0"/>
              <w:jc w:val="both"/>
              <w:rPr>
                <w:sz w:val="20"/>
                <w:szCs w:val="20"/>
              </w:rPr>
            </w:pPr>
            <w:proofErr w:type="spellStart"/>
            <w:r w:rsidRPr="006E59DF">
              <w:rPr>
                <w:sz w:val="20"/>
                <w:szCs w:val="20"/>
              </w:rPr>
              <w:t>Д</w:t>
            </w:r>
            <w:r w:rsidRPr="006E59DF">
              <w:rPr>
                <w:sz w:val="20"/>
                <w:szCs w:val="20"/>
                <w:vertAlign w:val="subscript"/>
              </w:rPr>
              <w:t>нт</w:t>
            </w:r>
            <w:proofErr w:type="spellEnd"/>
            <w:r w:rsidRPr="006E59DF">
              <w:rPr>
                <w:sz w:val="20"/>
                <w:szCs w:val="20"/>
              </w:rPr>
              <w:t xml:space="preserve"> – </w:t>
            </w:r>
            <w:r w:rsidRPr="006E59DF">
              <w:rPr>
                <w:rFonts w:ascii="Times New Roman" w:hAnsi="Times New Roman" w:cs="Times New Roman"/>
                <w:sz w:val="18"/>
                <w:szCs w:val="18"/>
              </w:rPr>
              <w:t>доля несостоявшихся торгов;</w:t>
            </w:r>
          </w:p>
          <w:p w:rsidR="00344116" w:rsidRPr="006E59DF" w:rsidRDefault="00344116" w:rsidP="00344116">
            <w:pPr>
              <w:spacing w:after="0"/>
              <w:jc w:val="both"/>
              <w:rPr>
                <w:sz w:val="20"/>
                <w:szCs w:val="20"/>
              </w:rPr>
            </w:pPr>
            <w:r w:rsidRPr="006E59DF">
              <w:rPr>
                <w:sz w:val="20"/>
                <w:szCs w:val="20"/>
              </w:rPr>
              <w:t xml:space="preserve">N – </w:t>
            </w:r>
            <w:r w:rsidRPr="006E59DF">
              <w:rPr>
                <w:rFonts w:ascii="Times New Roman" w:hAnsi="Times New Roman" w:cs="Times New Roman"/>
                <w:sz w:val="18"/>
                <w:szCs w:val="18"/>
              </w:rPr>
              <w:t>количество торгов, на которые не было подано заявок, либо заявки были отклонены, либо подана одна заявка, единица;</w:t>
            </w:r>
          </w:p>
          <w:p w:rsidR="00344116" w:rsidRPr="006E59DF" w:rsidRDefault="00344116" w:rsidP="00344116">
            <w:pPr>
              <w:widowControl w:val="0"/>
              <w:autoSpaceDE w:val="0"/>
              <w:autoSpaceDN w:val="0"/>
              <w:adjustRightInd w:val="0"/>
              <w:spacing w:after="0"/>
              <w:jc w:val="both"/>
              <w:rPr>
                <w:rFonts w:eastAsiaTheme="minorEastAsia" w:cs="Times New Roman"/>
                <w:sz w:val="18"/>
                <w:szCs w:val="18"/>
                <w:lang w:eastAsia="ru-RU"/>
              </w:rPr>
            </w:pPr>
            <w:r w:rsidRPr="006E59DF">
              <w:rPr>
                <w:sz w:val="20"/>
                <w:szCs w:val="20"/>
              </w:rPr>
              <w:t xml:space="preserve">K - </w:t>
            </w:r>
            <w:r w:rsidRPr="006E59DF">
              <w:rPr>
                <w:rFonts w:ascii="Times New Roman" w:hAnsi="Times New Roman" w:cs="Times New Roman"/>
                <w:sz w:val="18"/>
                <w:szCs w:val="18"/>
              </w:rPr>
              <w:t>общее количество объявленных торгов, единица</w:t>
            </w:r>
          </w:p>
        </w:tc>
        <w:tc>
          <w:tcPr>
            <w:tcW w:w="2268"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Единая автоматизированная система управления закупками Московской области</w:t>
            </w:r>
          </w:p>
        </w:tc>
        <w:tc>
          <w:tcPr>
            <w:tcW w:w="1417" w:type="dxa"/>
            <w:tcBorders>
              <w:right w:val="single" w:sz="4" w:space="0" w:color="auto"/>
            </w:tcBorders>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Ежеквартально</w:t>
            </w:r>
          </w:p>
        </w:tc>
      </w:tr>
      <w:tr w:rsidR="00344116" w:rsidRPr="006E59DF" w:rsidTr="009317EC">
        <w:trPr>
          <w:trHeight w:val="332"/>
        </w:trPr>
        <w:tc>
          <w:tcPr>
            <w:tcW w:w="567" w:type="dxa"/>
          </w:tcPr>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3</w:t>
            </w:r>
          </w:p>
        </w:tc>
        <w:tc>
          <w:tcPr>
            <w:tcW w:w="2552" w:type="dxa"/>
          </w:tcPr>
          <w:p w:rsidR="00344116" w:rsidRPr="006E59DF" w:rsidRDefault="00344116" w:rsidP="00804F84">
            <w:pPr>
              <w:jc w:val="both"/>
              <w:rPr>
                <w:rFonts w:ascii="Times New Roman" w:hAnsi="Times New Roman" w:cs="Times New Roman"/>
                <w:sz w:val="18"/>
                <w:szCs w:val="18"/>
              </w:rPr>
            </w:pPr>
            <w:r w:rsidRPr="006E59DF">
              <w:rPr>
                <w:rFonts w:ascii="Times New Roman" w:hAnsi="Times New Roman" w:cs="Times New Roman"/>
                <w:sz w:val="18"/>
                <w:szCs w:val="18"/>
              </w:rPr>
              <w:t>Доля общей экономии денежных средств от общей суммы состоявшихся торгов</w:t>
            </w:r>
          </w:p>
        </w:tc>
        <w:tc>
          <w:tcPr>
            <w:tcW w:w="992"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процент</w:t>
            </w:r>
          </w:p>
        </w:tc>
        <w:tc>
          <w:tcPr>
            <w:tcW w:w="8222" w:type="dxa"/>
          </w:tcPr>
          <w:p w:rsidR="00344116" w:rsidRPr="006E59DF" w:rsidRDefault="00344116" w:rsidP="00804F84">
            <w:pPr>
              <w:widowControl w:val="0"/>
              <w:autoSpaceDE w:val="0"/>
              <w:autoSpaceDN w:val="0"/>
              <w:adjustRightInd w:val="0"/>
              <w:spacing w:after="0"/>
              <w:jc w:val="both"/>
              <w:rPr>
                <w:sz w:val="20"/>
                <w:szCs w:val="20"/>
                <w:lang w:eastAsia="ru-RU"/>
              </w:rPr>
            </w:pPr>
            <w:r w:rsidRPr="006E59DF">
              <w:rPr>
                <w:noProof/>
                <w:position w:val="-36"/>
                <w:sz w:val="20"/>
                <w:szCs w:val="20"/>
                <w:lang w:eastAsia="ru-RU"/>
              </w:rPr>
              <w:drawing>
                <wp:inline distT="0" distB="0" distL="0" distR="0" wp14:anchorId="332EB172" wp14:editId="215A22C8">
                  <wp:extent cx="1628775" cy="457200"/>
                  <wp:effectExtent l="0" t="0" r="0" b="0"/>
                  <wp:docPr id="15" name="Рисунок 15" descr="base_14_274090_327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9" descr="base_14_274090_32781"/>
                          <pic:cNvPicPr>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28775" cy="457200"/>
                          </a:xfrm>
                          <a:prstGeom prst="rect">
                            <a:avLst/>
                          </a:prstGeom>
                          <a:noFill/>
                          <a:ln>
                            <a:noFill/>
                          </a:ln>
                        </pic:spPr>
                      </pic:pic>
                    </a:graphicData>
                  </a:graphic>
                </wp:inline>
              </w:drawing>
            </w:r>
          </w:p>
          <w:p w:rsidR="00344116" w:rsidRPr="006E59DF" w:rsidRDefault="00344116" w:rsidP="00804F84">
            <w:pPr>
              <w:pStyle w:val="ConsPlusNormal"/>
              <w:rPr>
                <w:rFonts w:ascii="Times New Roman" w:hAnsi="Times New Roman" w:cs="Times New Roman"/>
                <w:sz w:val="20"/>
              </w:rPr>
            </w:pPr>
            <w:r w:rsidRPr="006E59DF">
              <w:rPr>
                <w:rFonts w:ascii="Times New Roman" w:hAnsi="Times New Roman" w:cs="Times New Roman"/>
                <w:sz w:val="20"/>
              </w:rPr>
              <w:t>где:</w:t>
            </w:r>
          </w:p>
          <w:p w:rsidR="00344116" w:rsidRPr="006E59DF" w:rsidRDefault="00344116" w:rsidP="00804F84">
            <w:pPr>
              <w:pStyle w:val="ConsPlusNormal"/>
              <w:jc w:val="both"/>
              <w:rPr>
                <w:rFonts w:ascii="Verdana" w:hAnsi="Verdana" w:cs="Segoe UI"/>
                <w:sz w:val="20"/>
              </w:rPr>
            </w:pPr>
            <w:proofErr w:type="spellStart"/>
            <w:r w:rsidRPr="006E59DF">
              <w:rPr>
                <w:rFonts w:ascii="Times New Roman" w:hAnsi="Times New Roman" w:cs="Times New Roman"/>
                <w:sz w:val="20"/>
              </w:rPr>
              <w:t>Э</w:t>
            </w:r>
            <w:r w:rsidRPr="006E59DF">
              <w:rPr>
                <w:rFonts w:ascii="Times New Roman" w:hAnsi="Times New Roman" w:cs="Times New Roman"/>
                <w:sz w:val="20"/>
                <w:vertAlign w:val="subscript"/>
              </w:rPr>
              <w:t>одс</w:t>
            </w:r>
            <w:proofErr w:type="spellEnd"/>
            <w:r w:rsidRPr="006E59DF">
              <w:rPr>
                <w:rFonts w:ascii="Times New Roman" w:hAnsi="Times New Roman" w:cs="Times New Roman"/>
                <w:sz w:val="20"/>
              </w:rPr>
              <w:t xml:space="preserve"> – доля общей экономии денежных средств от общей суммы состоявшихся торгов, процентов;</w:t>
            </w:r>
          </w:p>
          <w:p w:rsidR="00344116" w:rsidRPr="006E59DF" w:rsidRDefault="00344116" w:rsidP="00804F84">
            <w:pPr>
              <w:pStyle w:val="ConsPlusNormal"/>
              <w:jc w:val="both"/>
              <w:rPr>
                <w:rFonts w:ascii="Verdana" w:hAnsi="Verdana" w:cs="Segoe UI"/>
                <w:sz w:val="20"/>
              </w:rPr>
            </w:pPr>
            <w:proofErr w:type="spellStart"/>
            <w:r w:rsidRPr="006E59DF">
              <w:rPr>
                <w:rFonts w:ascii="Times New Roman" w:hAnsi="Times New Roman" w:cs="Times New Roman"/>
                <w:sz w:val="20"/>
              </w:rPr>
              <w:t>Э</w:t>
            </w:r>
            <w:r w:rsidRPr="006E59DF">
              <w:rPr>
                <w:rFonts w:ascii="Times New Roman" w:hAnsi="Times New Roman" w:cs="Times New Roman"/>
                <w:sz w:val="20"/>
                <w:vertAlign w:val="subscript"/>
              </w:rPr>
              <w:t>дс</w:t>
            </w:r>
            <w:proofErr w:type="spellEnd"/>
            <w:r w:rsidRPr="006E59DF">
              <w:rPr>
                <w:rFonts w:ascii="Times New Roman" w:hAnsi="Times New Roman" w:cs="Times New Roman"/>
                <w:sz w:val="20"/>
                <w:vertAlign w:val="subscript"/>
              </w:rPr>
              <w:t xml:space="preserve"> </w:t>
            </w:r>
            <w:r w:rsidRPr="006E59DF">
              <w:rPr>
                <w:rFonts w:ascii="Times New Roman" w:hAnsi="Times New Roman" w:cs="Times New Roman"/>
                <w:sz w:val="20"/>
              </w:rPr>
              <w:t>– общая экономия денежных средств по итогам проведения состоявшихся торгов, рублей;</w:t>
            </w:r>
          </w:p>
          <w:p w:rsidR="00344116" w:rsidRPr="006E59DF" w:rsidRDefault="00344116" w:rsidP="00804F84">
            <w:pPr>
              <w:widowControl w:val="0"/>
              <w:autoSpaceDE w:val="0"/>
              <w:autoSpaceDN w:val="0"/>
              <w:adjustRightInd w:val="0"/>
              <w:spacing w:after="0"/>
              <w:jc w:val="both"/>
              <w:rPr>
                <w:rFonts w:eastAsiaTheme="minorEastAsia" w:cs="Times New Roman"/>
                <w:sz w:val="18"/>
                <w:szCs w:val="18"/>
                <w:lang w:eastAsia="ru-RU"/>
              </w:rPr>
            </w:pPr>
            <w:r w:rsidRPr="006E59DF">
              <w:rPr>
                <w:sz w:val="20"/>
                <w:szCs w:val="20"/>
              </w:rPr>
              <w:t>∑</w:t>
            </w:r>
            <w:proofErr w:type="spellStart"/>
            <w:r w:rsidRPr="006E59DF">
              <w:rPr>
                <w:sz w:val="20"/>
                <w:szCs w:val="20"/>
              </w:rPr>
              <w:t>обт</w:t>
            </w:r>
            <w:proofErr w:type="spellEnd"/>
            <w:r w:rsidRPr="006E59DF">
              <w:rPr>
                <w:sz w:val="20"/>
                <w:szCs w:val="20"/>
              </w:rPr>
              <w:t xml:space="preserve"> – общая сумма состоявшихся торгов, рублей</w:t>
            </w:r>
          </w:p>
        </w:tc>
        <w:tc>
          <w:tcPr>
            <w:tcW w:w="2268"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Единая автоматизированная система управления закупками Московской области</w:t>
            </w:r>
          </w:p>
        </w:tc>
        <w:tc>
          <w:tcPr>
            <w:tcW w:w="1417" w:type="dxa"/>
            <w:tcBorders>
              <w:right w:val="single" w:sz="4" w:space="0" w:color="auto"/>
            </w:tcBorders>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Ежеквартально</w:t>
            </w:r>
          </w:p>
        </w:tc>
      </w:tr>
      <w:tr w:rsidR="00344116" w:rsidRPr="006E59DF" w:rsidTr="009317EC">
        <w:trPr>
          <w:trHeight w:val="332"/>
        </w:trPr>
        <w:tc>
          <w:tcPr>
            <w:tcW w:w="567" w:type="dxa"/>
          </w:tcPr>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4</w:t>
            </w:r>
          </w:p>
        </w:tc>
        <w:tc>
          <w:tcPr>
            <w:tcW w:w="2552" w:type="dxa"/>
          </w:tcPr>
          <w:p w:rsidR="00344116" w:rsidRPr="006E59DF" w:rsidRDefault="00344116" w:rsidP="00804F84">
            <w:pPr>
              <w:widowControl w:val="0"/>
              <w:autoSpaceDE w:val="0"/>
              <w:autoSpaceDN w:val="0"/>
              <w:adjustRightInd w:val="0"/>
              <w:jc w:val="both"/>
              <w:rPr>
                <w:rFonts w:ascii="Times New Roman" w:eastAsiaTheme="minorEastAsia" w:hAnsi="Times New Roman" w:cs="Times New Roman"/>
                <w:i/>
                <w:sz w:val="18"/>
                <w:szCs w:val="18"/>
                <w:lang w:eastAsia="ru-RU"/>
              </w:rPr>
            </w:pPr>
            <w:r w:rsidRPr="006E59DF">
              <w:rPr>
                <w:rFonts w:ascii="Times New Roman" w:hAnsi="Times New Roman" w:cs="Times New Roman"/>
                <w:sz w:val="18"/>
                <w:szCs w:val="18"/>
              </w:rPr>
              <w:t>Доля закупок среди субъектов малого предпринимательства, социально ориентированных некоммерческих организаций, осуществляемых в соответствии с Федеральным законом № 44-ФЗ</w:t>
            </w:r>
          </w:p>
        </w:tc>
        <w:tc>
          <w:tcPr>
            <w:tcW w:w="992"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процент</w:t>
            </w:r>
          </w:p>
        </w:tc>
        <w:tc>
          <w:tcPr>
            <w:tcW w:w="8222" w:type="dxa"/>
          </w:tcPr>
          <w:p w:rsidR="00344116" w:rsidRPr="006E59DF" w:rsidRDefault="00344116" w:rsidP="00804F84">
            <w:pPr>
              <w:widowControl w:val="0"/>
              <w:autoSpaceDE w:val="0"/>
              <w:autoSpaceDN w:val="0"/>
              <w:adjustRightInd w:val="0"/>
              <w:jc w:val="both"/>
              <w:rPr>
                <w:sz w:val="20"/>
                <w:szCs w:val="20"/>
                <w:lang w:eastAsia="ru-RU"/>
              </w:rPr>
            </w:pPr>
            <w:r w:rsidRPr="006E59DF">
              <w:rPr>
                <w:noProof/>
                <w:position w:val="-33"/>
                <w:sz w:val="20"/>
                <w:szCs w:val="20"/>
                <w:lang w:eastAsia="ru-RU"/>
              </w:rPr>
              <w:drawing>
                <wp:inline distT="0" distB="0" distL="0" distR="0" wp14:anchorId="1E8A6E1C" wp14:editId="3FAEE623">
                  <wp:extent cx="2324100" cy="400050"/>
                  <wp:effectExtent l="0" t="0" r="0" b="0"/>
                  <wp:docPr id="16" name="Рисунок 16" descr="base_14_274090_327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7" descr="base_14_274090_32783"/>
                          <pic:cNvPicPr>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24100" cy="400050"/>
                          </a:xfrm>
                          <a:prstGeom prst="rect">
                            <a:avLst/>
                          </a:prstGeom>
                          <a:noFill/>
                          <a:ln>
                            <a:noFill/>
                          </a:ln>
                        </pic:spPr>
                      </pic:pic>
                    </a:graphicData>
                  </a:graphic>
                </wp:inline>
              </w:drawing>
            </w:r>
          </w:p>
          <w:p w:rsidR="00344116" w:rsidRPr="006E59DF" w:rsidRDefault="00344116" w:rsidP="00804F84">
            <w:pPr>
              <w:spacing w:after="0"/>
              <w:rPr>
                <w:sz w:val="20"/>
                <w:szCs w:val="20"/>
              </w:rPr>
            </w:pPr>
            <w:r w:rsidRPr="006E59DF">
              <w:rPr>
                <w:sz w:val="20"/>
                <w:szCs w:val="20"/>
              </w:rPr>
              <w:t>где:</w:t>
            </w:r>
          </w:p>
          <w:p w:rsidR="00344116" w:rsidRPr="006E59DF" w:rsidRDefault="00344116" w:rsidP="00804F84">
            <w:pPr>
              <w:spacing w:after="0" w:line="240" w:lineRule="auto"/>
              <w:jc w:val="both"/>
              <w:rPr>
                <w:sz w:val="20"/>
                <w:szCs w:val="20"/>
              </w:rPr>
            </w:pPr>
            <w:proofErr w:type="spellStart"/>
            <w:r w:rsidRPr="006E59DF">
              <w:rPr>
                <w:sz w:val="20"/>
                <w:szCs w:val="20"/>
              </w:rPr>
              <w:t>Дсмп</w:t>
            </w:r>
            <w:proofErr w:type="spellEnd"/>
            <w:r w:rsidRPr="006E59DF">
              <w:rPr>
                <w:sz w:val="20"/>
                <w:szCs w:val="20"/>
              </w:rPr>
              <w:t xml:space="preserve"> – </w:t>
            </w:r>
            <w:r w:rsidRPr="006E59DF">
              <w:rPr>
                <w:noProof/>
                <w:sz w:val="20"/>
                <w:szCs w:val="20"/>
                <w:lang w:eastAsia="ru-RU"/>
              </w:rPr>
              <mc:AlternateContent>
                <mc:Choice Requires="wps">
                  <w:drawing>
                    <wp:inline distT="0" distB="0" distL="0" distR="0" wp14:anchorId="33BFAEDF" wp14:editId="5BA478E7">
                      <wp:extent cx="304800" cy="304800"/>
                      <wp:effectExtent l="0" t="0" r="0" b="0"/>
                      <wp:docPr id="1" name="AutoShape 1" descr="Рисунок 3278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2AAE0BF" id="AutoShape 1" o:spid="_x0000_s1026" alt="Рисунок 3278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O07yTAsCAADhAwAADgAA&#10;AAAAAAAAAAAAAAAuAgAAZHJzL2Uyb0RvYy54bWxQSwECLQAUAAYACAAAACEATKDpLNgAAAADAQAA&#10;DwAAAAAAAAAAAAAAAABlBAAAZHJzL2Rvd25yZXYueG1sUEsFBgAAAAAEAAQA8wAAAGoFAAAAAA==&#10;" filled="f" stroked="f">
                      <o:lock v:ext="edit" aspectratio="t"/>
                      <w10:anchorlock/>
                    </v:rect>
                  </w:pict>
                </mc:Fallback>
              </mc:AlternateContent>
            </w:r>
            <w:r w:rsidRPr="006E59DF">
              <w:rPr>
                <w:rFonts w:ascii="Times New Roman" w:hAnsi="Times New Roman" w:cs="Times New Roman"/>
                <w:sz w:val="20"/>
                <w:lang w:eastAsia="ru-RU"/>
              </w:rPr>
              <w:t>доля закупок у субъектов малого предпринимательства (СМП), социально ориентированных некоммерческих организаций (СОНО), %</w:t>
            </w:r>
          </w:p>
          <w:p w:rsidR="00344116" w:rsidRPr="006E59DF" w:rsidRDefault="00344116" w:rsidP="00804F84">
            <w:pPr>
              <w:spacing w:after="0"/>
              <w:jc w:val="both"/>
              <w:rPr>
                <w:sz w:val="20"/>
                <w:szCs w:val="20"/>
              </w:rPr>
            </w:pPr>
            <w:r w:rsidRPr="006E59DF">
              <w:rPr>
                <w:sz w:val="20"/>
                <w:szCs w:val="20"/>
              </w:rPr>
              <w:lastRenderedPageBreak/>
              <w:t>∑</w:t>
            </w:r>
            <w:proofErr w:type="spellStart"/>
            <w:r w:rsidRPr="006E59DF">
              <w:rPr>
                <w:sz w:val="20"/>
                <w:szCs w:val="20"/>
              </w:rPr>
              <w:t>смп</w:t>
            </w:r>
            <w:proofErr w:type="spellEnd"/>
            <w:r w:rsidRPr="006E59DF">
              <w:rPr>
                <w:sz w:val="20"/>
                <w:szCs w:val="20"/>
              </w:rPr>
              <w:t xml:space="preserve"> – </w:t>
            </w:r>
            <w:r w:rsidRPr="006E59DF">
              <w:rPr>
                <w:rFonts w:ascii="Times New Roman" w:hAnsi="Times New Roman" w:cs="Times New Roman"/>
                <w:sz w:val="20"/>
                <w:lang w:eastAsia="ru-RU"/>
              </w:rPr>
              <w:t>сумма контрактов, заключенных с СМП, СОНО по объявленным среди СМП, СОНО закупкам, руб.;</w:t>
            </w:r>
          </w:p>
          <w:p w:rsidR="00344116" w:rsidRPr="006E59DF" w:rsidRDefault="00344116" w:rsidP="00804F84">
            <w:pPr>
              <w:spacing w:after="0"/>
              <w:jc w:val="both"/>
              <w:rPr>
                <w:sz w:val="20"/>
                <w:szCs w:val="20"/>
              </w:rPr>
            </w:pPr>
            <w:r w:rsidRPr="006E59DF">
              <w:rPr>
                <w:sz w:val="20"/>
                <w:szCs w:val="20"/>
              </w:rPr>
              <w:t>∑</w:t>
            </w:r>
            <w:proofErr w:type="spellStart"/>
            <w:r w:rsidRPr="006E59DF">
              <w:rPr>
                <w:sz w:val="20"/>
                <w:szCs w:val="20"/>
              </w:rPr>
              <w:t>суб</w:t>
            </w:r>
            <w:proofErr w:type="spellEnd"/>
            <w:r w:rsidRPr="006E59DF">
              <w:rPr>
                <w:sz w:val="20"/>
                <w:szCs w:val="20"/>
              </w:rPr>
              <w:t xml:space="preserve"> – </w:t>
            </w:r>
            <w:r w:rsidRPr="006E59DF">
              <w:rPr>
                <w:rFonts w:ascii="Times New Roman" w:hAnsi="Times New Roman" w:cs="Times New Roman"/>
                <w:sz w:val="20"/>
                <w:lang w:eastAsia="ru-RU"/>
              </w:rPr>
              <w:t>сумма контрактов с привлечением к исполнению контракта субподрядчиков, соисполнителей из числа СМП, СОНО при условии, что в извещении установлено требование в соответствии с частью 5 статьи 30 Федерального закона № 44-ФЗ, руб.;</w:t>
            </w:r>
          </w:p>
          <w:p w:rsidR="00344116" w:rsidRPr="006E59DF" w:rsidRDefault="00344116" w:rsidP="00804F84">
            <w:pPr>
              <w:widowControl w:val="0"/>
              <w:autoSpaceDE w:val="0"/>
              <w:autoSpaceDN w:val="0"/>
              <w:adjustRightInd w:val="0"/>
              <w:spacing w:after="0"/>
              <w:jc w:val="both"/>
              <w:rPr>
                <w:rFonts w:eastAsiaTheme="minorEastAsia" w:cs="Times New Roman"/>
                <w:sz w:val="18"/>
                <w:szCs w:val="18"/>
                <w:lang w:eastAsia="ru-RU"/>
              </w:rPr>
            </w:pPr>
            <w:r w:rsidRPr="006E59DF">
              <w:rPr>
                <w:sz w:val="20"/>
                <w:szCs w:val="20"/>
              </w:rPr>
              <w:t xml:space="preserve">СГО – </w:t>
            </w:r>
            <w:r w:rsidRPr="006E59DF">
              <w:rPr>
                <w:rFonts w:ascii="Times New Roman" w:hAnsi="Times New Roman" w:cs="Times New Roman"/>
                <w:sz w:val="20"/>
                <w:lang w:eastAsia="ru-RU"/>
              </w:rPr>
              <w:t>совокупный годовой объем с учетом пункта 1.1 статьи 30 Федерального закона № 44-ФЗ</w:t>
            </w:r>
          </w:p>
        </w:tc>
        <w:tc>
          <w:tcPr>
            <w:tcW w:w="2268"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lastRenderedPageBreak/>
              <w:t>Единая автоматизированная система управления закупками Московской области</w:t>
            </w:r>
          </w:p>
        </w:tc>
        <w:tc>
          <w:tcPr>
            <w:tcW w:w="1417" w:type="dxa"/>
            <w:tcBorders>
              <w:right w:val="single" w:sz="4" w:space="0" w:color="auto"/>
            </w:tcBorders>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Ежеквартально</w:t>
            </w:r>
          </w:p>
        </w:tc>
      </w:tr>
      <w:tr w:rsidR="00344116" w:rsidRPr="006E59DF" w:rsidTr="009317EC">
        <w:trPr>
          <w:trHeight w:val="332"/>
        </w:trPr>
        <w:tc>
          <w:tcPr>
            <w:tcW w:w="567" w:type="dxa"/>
          </w:tcPr>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5</w:t>
            </w:r>
          </w:p>
        </w:tc>
        <w:tc>
          <w:tcPr>
            <w:tcW w:w="2552" w:type="dxa"/>
          </w:tcPr>
          <w:p w:rsidR="00344116" w:rsidRPr="006E59DF" w:rsidRDefault="00344116" w:rsidP="00804F84">
            <w:pPr>
              <w:widowControl w:val="0"/>
              <w:autoSpaceDE w:val="0"/>
              <w:autoSpaceDN w:val="0"/>
              <w:adjustRightInd w:val="0"/>
              <w:jc w:val="both"/>
              <w:rPr>
                <w:rFonts w:ascii="Times New Roman" w:eastAsiaTheme="minorEastAsia" w:hAnsi="Times New Roman" w:cs="Times New Roman"/>
                <w:i/>
                <w:sz w:val="18"/>
                <w:szCs w:val="18"/>
                <w:lang w:eastAsia="ru-RU"/>
              </w:rPr>
            </w:pPr>
            <w:r w:rsidRPr="006E59DF">
              <w:rPr>
                <w:rFonts w:ascii="Times New Roman" w:hAnsi="Times New Roman" w:cs="Times New Roman"/>
                <w:sz w:val="18"/>
                <w:szCs w:val="18"/>
              </w:rPr>
              <w:t>Среднее количество участников на состоявшихся торгах</w:t>
            </w:r>
          </w:p>
        </w:tc>
        <w:tc>
          <w:tcPr>
            <w:tcW w:w="992"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единица</w:t>
            </w:r>
          </w:p>
        </w:tc>
        <w:tc>
          <w:tcPr>
            <w:tcW w:w="8222" w:type="dxa"/>
          </w:tcPr>
          <w:p w:rsidR="00344116" w:rsidRPr="006E59DF" w:rsidRDefault="00344116" w:rsidP="00804F84">
            <w:pPr>
              <w:widowControl w:val="0"/>
              <w:autoSpaceDE w:val="0"/>
              <w:autoSpaceDN w:val="0"/>
              <w:adjustRightInd w:val="0"/>
              <w:spacing w:after="0"/>
              <w:jc w:val="both"/>
              <w:rPr>
                <w:sz w:val="20"/>
                <w:szCs w:val="20"/>
                <w:lang w:eastAsia="ru-RU"/>
              </w:rPr>
            </w:pPr>
            <w:r w:rsidRPr="006E59DF">
              <w:rPr>
                <w:noProof/>
                <w:position w:val="-32"/>
                <w:sz w:val="20"/>
                <w:szCs w:val="20"/>
                <w:lang w:eastAsia="ru-RU"/>
              </w:rPr>
              <w:drawing>
                <wp:inline distT="0" distB="0" distL="0" distR="0" wp14:anchorId="73F4FC09" wp14:editId="1875E5C6">
                  <wp:extent cx="1809750" cy="352425"/>
                  <wp:effectExtent l="0" t="0" r="0" b="0"/>
                  <wp:docPr id="17" name="Рисунок 17" descr="base_14_274090_327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 descr="base_14_274090_32787"/>
                          <pic:cNvPicPr>
                            <a:picLocks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09750" cy="352425"/>
                          </a:xfrm>
                          <a:prstGeom prst="rect">
                            <a:avLst/>
                          </a:prstGeom>
                          <a:noFill/>
                          <a:ln>
                            <a:noFill/>
                          </a:ln>
                        </pic:spPr>
                      </pic:pic>
                    </a:graphicData>
                  </a:graphic>
                </wp:inline>
              </w:drawing>
            </w:r>
          </w:p>
          <w:p w:rsidR="00344116" w:rsidRPr="006E59DF" w:rsidRDefault="00344116" w:rsidP="00804F84">
            <w:pPr>
              <w:pStyle w:val="ConsPlusNormal"/>
              <w:rPr>
                <w:rFonts w:ascii="Times New Roman" w:hAnsi="Times New Roman" w:cs="Times New Roman"/>
                <w:sz w:val="20"/>
              </w:rPr>
            </w:pPr>
            <w:r w:rsidRPr="006E59DF">
              <w:rPr>
                <w:rFonts w:ascii="Times New Roman" w:hAnsi="Times New Roman" w:cs="Times New Roman"/>
                <w:sz w:val="20"/>
              </w:rPr>
              <w:t>где:</w:t>
            </w:r>
          </w:p>
          <w:p w:rsidR="00344116" w:rsidRPr="006E59DF" w:rsidRDefault="00344116" w:rsidP="00804F84">
            <w:pPr>
              <w:spacing w:after="0"/>
              <w:jc w:val="both"/>
              <w:rPr>
                <w:sz w:val="20"/>
                <w:szCs w:val="20"/>
              </w:rPr>
            </w:pPr>
            <w:r w:rsidRPr="006E59DF">
              <w:rPr>
                <w:sz w:val="20"/>
                <w:szCs w:val="20"/>
              </w:rPr>
              <w:t xml:space="preserve">Y – </w:t>
            </w:r>
            <w:r w:rsidRPr="006E59DF">
              <w:rPr>
                <w:rFonts w:ascii="Times New Roman" w:hAnsi="Times New Roman" w:cs="Times New Roman"/>
                <w:sz w:val="20"/>
                <w:lang w:eastAsia="ru-RU"/>
              </w:rPr>
              <w:t>количество участников в одной процедуре состоявшихся торгов, единиц;</w:t>
            </w:r>
          </w:p>
          <w:p w:rsidR="00344116" w:rsidRPr="006E59DF" w:rsidRDefault="00344116" w:rsidP="00804F84">
            <w:pPr>
              <w:spacing w:after="0"/>
              <w:jc w:val="both"/>
              <w:rPr>
                <w:sz w:val="20"/>
                <w:szCs w:val="20"/>
              </w:rPr>
            </w:pPr>
            <w:r w:rsidRPr="006E59DF">
              <w:rPr>
                <w:sz w:val="20"/>
                <w:szCs w:val="20"/>
              </w:rPr>
              <w:t>Y</w:t>
            </w:r>
            <w:proofErr w:type="spellStart"/>
            <w:r w:rsidRPr="006E59DF">
              <w:rPr>
                <w:sz w:val="20"/>
                <w:szCs w:val="20"/>
                <w:vertAlign w:val="subscript"/>
                <w:lang w:val="en-US"/>
              </w:rPr>
              <w:t>k</w:t>
            </w:r>
            <w:r w:rsidRPr="006E59DF">
              <w:rPr>
                <w:sz w:val="20"/>
                <w:szCs w:val="20"/>
                <w:vertAlign w:val="superscript"/>
                <w:lang w:val="en-US"/>
              </w:rPr>
              <w:t>i</w:t>
            </w:r>
            <w:proofErr w:type="spellEnd"/>
            <w:r w:rsidRPr="006E59DF">
              <w:rPr>
                <w:sz w:val="20"/>
                <w:szCs w:val="20"/>
              </w:rPr>
              <w:t xml:space="preserve"> – </w:t>
            </w:r>
            <w:r w:rsidRPr="006E59DF">
              <w:rPr>
                <w:rFonts w:ascii="Times New Roman" w:hAnsi="Times New Roman" w:cs="Times New Roman"/>
                <w:sz w:val="20"/>
                <w:lang w:eastAsia="ru-RU"/>
              </w:rPr>
              <w:t>количество участников размещения заказов в i-й процедуре, где k - количество проведенных процедур состоявшихся торгов, единиц;</w:t>
            </w:r>
          </w:p>
          <w:p w:rsidR="00344116" w:rsidRPr="006E59DF" w:rsidRDefault="00344116" w:rsidP="00804F84">
            <w:pPr>
              <w:widowControl w:val="0"/>
              <w:autoSpaceDE w:val="0"/>
              <w:autoSpaceDN w:val="0"/>
              <w:adjustRightInd w:val="0"/>
              <w:spacing w:after="0"/>
              <w:jc w:val="both"/>
              <w:rPr>
                <w:rFonts w:eastAsiaTheme="minorEastAsia" w:cs="Times New Roman"/>
                <w:sz w:val="18"/>
                <w:szCs w:val="18"/>
                <w:lang w:eastAsia="ru-RU"/>
              </w:rPr>
            </w:pPr>
            <w:r w:rsidRPr="006E59DF">
              <w:rPr>
                <w:sz w:val="20"/>
                <w:szCs w:val="20"/>
              </w:rPr>
              <w:t xml:space="preserve">K – </w:t>
            </w:r>
            <w:r w:rsidRPr="006E59DF">
              <w:rPr>
                <w:rFonts w:ascii="Times New Roman" w:hAnsi="Times New Roman" w:cs="Times New Roman"/>
                <w:sz w:val="20"/>
                <w:lang w:eastAsia="ru-RU"/>
              </w:rPr>
              <w:t>общее количество проведенных процедур состоявшихся торгов, единиц</w:t>
            </w:r>
          </w:p>
        </w:tc>
        <w:tc>
          <w:tcPr>
            <w:tcW w:w="2268"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Единая автоматизированная система управления закупками Московской области</w:t>
            </w:r>
          </w:p>
        </w:tc>
        <w:tc>
          <w:tcPr>
            <w:tcW w:w="1417" w:type="dxa"/>
            <w:tcBorders>
              <w:right w:val="single" w:sz="4" w:space="0" w:color="auto"/>
            </w:tcBorders>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Ежеквартально</w:t>
            </w:r>
          </w:p>
        </w:tc>
      </w:tr>
      <w:tr w:rsidR="00344116" w:rsidRPr="006E59DF" w:rsidTr="009317EC">
        <w:trPr>
          <w:trHeight w:val="332"/>
        </w:trPr>
        <w:tc>
          <w:tcPr>
            <w:tcW w:w="567" w:type="dxa"/>
          </w:tcPr>
          <w:p w:rsidR="00344116" w:rsidRPr="006E59DF" w:rsidRDefault="00344116" w:rsidP="00804F84">
            <w:pPr>
              <w:jc w:val="center"/>
              <w:rPr>
                <w:rFonts w:ascii="Times New Roman" w:hAnsi="Times New Roman" w:cs="Times New Roman"/>
                <w:sz w:val="18"/>
                <w:szCs w:val="18"/>
              </w:rPr>
            </w:pPr>
            <w:r w:rsidRPr="006E59DF">
              <w:rPr>
                <w:rFonts w:ascii="Times New Roman" w:hAnsi="Times New Roman" w:cs="Times New Roman"/>
                <w:sz w:val="18"/>
                <w:szCs w:val="18"/>
              </w:rPr>
              <w:t>6</w:t>
            </w:r>
          </w:p>
        </w:tc>
        <w:tc>
          <w:tcPr>
            <w:tcW w:w="2552" w:type="dxa"/>
          </w:tcPr>
          <w:p w:rsidR="00344116" w:rsidRPr="006E59DF" w:rsidRDefault="00344116" w:rsidP="00804F84">
            <w:pPr>
              <w:widowControl w:val="0"/>
              <w:autoSpaceDE w:val="0"/>
              <w:autoSpaceDN w:val="0"/>
              <w:adjustRightInd w:val="0"/>
              <w:jc w:val="both"/>
              <w:rPr>
                <w:rFonts w:ascii="Times New Roman" w:eastAsiaTheme="minorEastAsia" w:hAnsi="Times New Roman" w:cs="Times New Roman"/>
                <w:i/>
                <w:sz w:val="18"/>
                <w:szCs w:val="18"/>
                <w:lang w:eastAsia="ru-RU"/>
              </w:rPr>
            </w:pPr>
            <w:r w:rsidRPr="006E59DF">
              <w:rPr>
                <w:rFonts w:ascii="Times New Roman" w:hAnsi="Times New Roman" w:cs="Times New Roman"/>
                <w:sz w:val="18"/>
                <w:szCs w:val="18"/>
              </w:rPr>
              <w:t>Количество реализованных требований Стандарта развития конкуренции в муниципальном образовании Московской области</w:t>
            </w:r>
          </w:p>
        </w:tc>
        <w:tc>
          <w:tcPr>
            <w:tcW w:w="992"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единица</w:t>
            </w:r>
          </w:p>
        </w:tc>
        <w:tc>
          <w:tcPr>
            <w:tcW w:w="8222" w:type="dxa"/>
          </w:tcPr>
          <w:p w:rsidR="00344116" w:rsidRPr="006E59DF" w:rsidRDefault="00344116" w:rsidP="00BF75E5">
            <w:pPr>
              <w:spacing w:after="0"/>
              <w:rPr>
                <w:sz w:val="20"/>
                <w:szCs w:val="20"/>
              </w:rPr>
            </w:pPr>
            <w:r w:rsidRPr="006E59DF">
              <w:rPr>
                <w:sz w:val="20"/>
                <w:szCs w:val="20"/>
              </w:rPr>
              <w:t xml:space="preserve">K = Т1 + Т2 + ... </w:t>
            </w:r>
            <w:proofErr w:type="spellStart"/>
            <w:r w:rsidRPr="006E59DF">
              <w:rPr>
                <w:sz w:val="20"/>
                <w:szCs w:val="20"/>
              </w:rPr>
              <w:t>Тi</w:t>
            </w:r>
            <w:proofErr w:type="spellEnd"/>
            <w:r w:rsidRPr="006E59DF">
              <w:rPr>
                <w:sz w:val="20"/>
                <w:szCs w:val="20"/>
              </w:rPr>
              <w:t>,</w:t>
            </w:r>
          </w:p>
          <w:p w:rsidR="00344116" w:rsidRPr="006E59DF" w:rsidRDefault="00344116" w:rsidP="00BF75E5">
            <w:pPr>
              <w:spacing w:after="0"/>
              <w:rPr>
                <w:sz w:val="20"/>
                <w:szCs w:val="20"/>
              </w:rPr>
            </w:pPr>
            <w:r w:rsidRPr="006E59DF">
              <w:rPr>
                <w:sz w:val="20"/>
                <w:szCs w:val="20"/>
              </w:rPr>
              <w:t>где:</w:t>
            </w:r>
          </w:p>
          <w:p w:rsidR="00344116" w:rsidRPr="006E59DF" w:rsidRDefault="00344116" w:rsidP="00BF75E5">
            <w:pPr>
              <w:spacing w:after="0"/>
              <w:rPr>
                <w:sz w:val="20"/>
                <w:szCs w:val="20"/>
              </w:rPr>
            </w:pPr>
            <w:r w:rsidRPr="006E59DF">
              <w:rPr>
                <w:sz w:val="20"/>
                <w:szCs w:val="20"/>
              </w:rPr>
              <w:t xml:space="preserve">К - </w:t>
            </w:r>
            <w:r w:rsidRPr="006E59DF">
              <w:rPr>
                <w:rFonts w:ascii="Times New Roman" w:hAnsi="Times New Roman" w:cs="Times New Roman"/>
                <w:sz w:val="20"/>
                <w:lang w:eastAsia="ru-RU"/>
              </w:rPr>
              <w:t>количество реализованных требований Стандарта развития конкуренции, единиц;</w:t>
            </w:r>
          </w:p>
          <w:p w:rsidR="00344116" w:rsidRPr="006E59DF" w:rsidRDefault="00344116" w:rsidP="00BF75E5">
            <w:pPr>
              <w:spacing w:after="0"/>
              <w:rPr>
                <w:rFonts w:ascii="Times New Roman" w:hAnsi="Times New Roman" w:cs="Times New Roman"/>
                <w:sz w:val="20"/>
                <w:lang w:eastAsia="ru-RU"/>
              </w:rPr>
            </w:pPr>
            <w:proofErr w:type="spellStart"/>
            <w:r w:rsidRPr="006E59DF">
              <w:rPr>
                <w:sz w:val="20"/>
                <w:szCs w:val="20"/>
              </w:rPr>
              <w:t>Тi</w:t>
            </w:r>
            <w:proofErr w:type="spellEnd"/>
            <w:r w:rsidRPr="006E59DF">
              <w:rPr>
                <w:sz w:val="20"/>
                <w:szCs w:val="20"/>
              </w:rPr>
              <w:t xml:space="preserve"> - </w:t>
            </w:r>
            <w:r w:rsidRPr="006E59DF">
              <w:rPr>
                <w:rFonts w:ascii="Times New Roman" w:hAnsi="Times New Roman" w:cs="Times New Roman"/>
                <w:sz w:val="20"/>
                <w:lang w:eastAsia="ru-RU"/>
              </w:rPr>
              <w:t>единица реализованного требования Стандарта развития конкуренции.</w:t>
            </w:r>
          </w:p>
          <w:p w:rsidR="00344116" w:rsidRPr="006E59DF" w:rsidRDefault="00344116" w:rsidP="009317EC">
            <w:pPr>
              <w:spacing w:after="0"/>
              <w:rPr>
                <w:rFonts w:ascii="Times New Roman" w:hAnsi="Times New Roman" w:cs="Times New Roman"/>
                <w:sz w:val="20"/>
                <w:lang w:eastAsia="ru-RU"/>
              </w:rPr>
            </w:pPr>
            <w:r w:rsidRPr="006E59DF">
              <w:rPr>
                <w:rFonts w:ascii="Times New Roman" w:hAnsi="Times New Roman" w:cs="Times New Roman"/>
                <w:sz w:val="20"/>
                <w:lang w:eastAsia="ru-RU"/>
              </w:rPr>
              <w:t>Реализация каждого требования является единицей при расчете значения показателя:</w:t>
            </w:r>
          </w:p>
          <w:p w:rsidR="00344116" w:rsidRPr="006E59DF" w:rsidRDefault="00344116" w:rsidP="009317EC">
            <w:pPr>
              <w:spacing w:after="0"/>
              <w:rPr>
                <w:rFonts w:ascii="Times New Roman" w:hAnsi="Times New Roman" w:cs="Times New Roman"/>
                <w:sz w:val="20"/>
                <w:lang w:eastAsia="ru-RU"/>
              </w:rPr>
            </w:pPr>
            <w:r w:rsidRPr="006E59DF">
              <w:rPr>
                <w:rFonts w:ascii="Times New Roman" w:hAnsi="Times New Roman" w:cs="Times New Roman"/>
                <w:sz w:val="20"/>
                <w:lang w:eastAsia="ru-RU"/>
              </w:rPr>
              <w:t>одна единица числового значения показателя равна одному реализованному требованию.</w:t>
            </w:r>
          </w:p>
          <w:p w:rsidR="00344116" w:rsidRPr="006E59DF" w:rsidRDefault="00344116" w:rsidP="00BF75E5">
            <w:pPr>
              <w:spacing w:after="0"/>
              <w:rPr>
                <w:rFonts w:ascii="Times New Roman" w:hAnsi="Times New Roman" w:cs="Times New Roman"/>
                <w:sz w:val="20"/>
                <w:lang w:eastAsia="ru-RU"/>
              </w:rPr>
            </w:pPr>
            <w:r w:rsidRPr="006E59DF">
              <w:rPr>
                <w:rFonts w:ascii="Times New Roman" w:hAnsi="Times New Roman" w:cs="Times New Roman"/>
                <w:sz w:val="20"/>
                <w:lang w:eastAsia="ru-RU"/>
              </w:rPr>
              <w:t xml:space="preserve">Требование (Т1 - </w:t>
            </w:r>
            <w:proofErr w:type="spellStart"/>
            <w:r w:rsidRPr="006E59DF">
              <w:rPr>
                <w:rFonts w:ascii="Times New Roman" w:hAnsi="Times New Roman" w:cs="Times New Roman"/>
                <w:sz w:val="20"/>
                <w:lang w:eastAsia="ru-RU"/>
              </w:rPr>
              <w:t>Тi</w:t>
            </w:r>
            <w:proofErr w:type="spellEnd"/>
            <w:r w:rsidRPr="006E59DF">
              <w:rPr>
                <w:rFonts w:ascii="Times New Roman" w:hAnsi="Times New Roman" w:cs="Times New Roman"/>
                <w:sz w:val="20"/>
                <w:lang w:eastAsia="ru-RU"/>
              </w:rPr>
              <w:t>):</w:t>
            </w:r>
          </w:p>
          <w:p w:rsidR="00344116" w:rsidRPr="006E59DF" w:rsidRDefault="00344116" w:rsidP="00BF75E5">
            <w:pPr>
              <w:spacing w:after="0"/>
              <w:jc w:val="both"/>
              <w:rPr>
                <w:rFonts w:ascii="Times New Roman" w:hAnsi="Times New Roman" w:cs="Times New Roman"/>
                <w:sz w:val="20"/>
                <w:szCs w:val="20"/>
              </w:rPr>
            </w:pPr>
            <w:r w:rsidRPr="006E59DF">
              <w:rPr>
                <w:rFonts w:ascii="Times New Roman" w:hAnsi="Times New Roman" w:cs="Times New Roman"/>
                <w:sz w:val="20"/>
                <w:szCs w:val="20"/>
              </w:rPr>
              <w:t>1. Определение уполномоченного органа.</w:t>
            </w:r>
          </w:p>
          <w:p w:rsidR="00344116" w:rsidRPr="006E59DF" w:rsidRDefault="00344116" w:rsidP="00BF75E5">
            <w:pPr>
              <w:spacing w:after="0"/>
              <w:jc w:val="both"/>
              <w:rPr>
                <w:rFonts w:ascii="Times New Roman" w:hAnsi="Times New Roman" w:cs="Times New Roman"/>
                <w:sz w:val="20"/>
                <w:szCs w:val="20"/>
              </w:rPr>
            </w:pPr>
            <w:r w:rsidRPr="006E59DF">
              <w:rPr>
                <w:rFonts w:ascii="Times New Roman" w:hAnsi="Times New Roman" w:cs="Times New Roman"/>
                <w:sz w:val="20"/>
                <w:szCs w:val="20"/>
              </w:rPr>
              <w:t>2. Утверждение перечня товарных рынков (сфер экономики) для содействия развитию конкуренции в муниципальном образовании Московской области.</w:t>
            </w:r>
          </w:p>
          <w:p w:rsidR="00344116" w:rsidRPr="006E59DF" w:rsidRDefault="00344116" w:rsidP="00BF75E5">
            <w:pPr>
              <w:spacing w:after="0"/>
              <w:jc w:val="both"/>
              <w:rPr>
                <w:rFonts w:ascii="Times New Roman" w:hAnsi="Times New Roman" w:cs="Times New Roman"/>
                <w:sz w:val="20"/>
                <w:szCs w:val="20"/>
              </w:rPr>
            </w:pPr>
            <w:r w:rsidRPr="006E59DF">
              <w:rPr>
                <w:rFonts w:ascii="Times New Roman" w:hAnsi="Times New Roman" w:cs="Times New Roman"/>
                <w:sz w:val="20"/>
                <w:szCs w:val="20"/>
              </w:rPr>
              <w:t>3. Разработка плана мероприятий («дорожной карты») по содействию развитию конкуренции в муниципальном образовании Московской области.</w:t>
            </w:r>
          </w:p>
          <w:p w:rsidR="00344116" w:rsidRPr="006E59DF" w:rsidRDefault="00344116" w:rsidP="00BF75E5">
            <w:pPr>
              <w:spacing w:after="0"/>
              <w:jc w:val="both"/>
              <w:rPr>
                <w:rFonts w:ascii="Times New Roman" w:hAnsi="Times New Roman" w:cs="Times New Roman"/>
                <w:sz w:val="20"/>
                <w:szCs w:val="20"/>
              </w:rPr>
            </w:pPr>
            <w:r w:rsidRPr="006E59DF">
              <w:rPr>
                <w:rFonts w:ascii="Times New Roman" w:hAnsi="Times New Roman" w:cs="Times New Roman"/>
                <w:sz w:val="20"/>
                <w:szCs w:val="20"/>
              </w:rPr>
              <w:t>4. Проведение мониторинга состояния и развития конкуренции на товарных рынках (сферах экономики) в муниципальном образовании Московской области.</w:t>
            </w:r>
          </w:p>
          <w:p w:rsidR="00344116" w:rsidRPr="006E59DF" w:rsidRDefault="00344116" w:rsidP="00BF75E5">
            <w:pPr>
              <w:widowControl w:val="0"/>
              <w:autoSpaceDE w:val="0"/>
              <w:autoSpaceDN w:val="0"/>
              <w:adjustRightInd w:val="0"/>
              <w:spacing w:after="0"/>
              <w:jc w:val="both"/>
              <w:rPr>
                <w:rFonts w:eastAsiaTheme="minorEastAsia" w:cs="Times New Roman"/>
                <w:sz w:val="18"/>
                <w:szCs w:val="18"/>
                <w:lang w:eastAsia="ru-RU"/>
              </w:rPr>
            </w:pPr>
            <w:r w:rsidRPr="006E59DF">
              <w:rPr>
                <w:rFonts w:ascii="Times New Roman" w:hAnsi="Times New Roman" w:cs="Times New Roman"/>
                <w:sz w:val="20"/>
                <w:szCs w:val="20"/>
              </w:rPr>
              <w:t>5. Повышение уровня информированности субъектов предпринимательской деятельности и потребителей товаров, работ, услуг о состоянии конкуренции и деятельности по содействию развитию конкуренции.</w:t>
            </w:r>
          </w:p>
        </w:tc>
        <w:tc>
          <w:tcPr>
            <w:tcW w:w="2268" w:type="dxa"/>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Данные муниципальных образований Московской области</w:t>
            </w:r>
          </w:p>
        </w:tc>
        <w:tc>
          <w:tcPr>
            <w:tcW w:w="1417" w:type="dxa"/>
            <w:tcBorders>
              <w:right w:val="single" w:sz="4" w:space="0" w:color="auto"/>
            </w:tcBorders>
          </w:tcPr>
          <w:p w:rsidR="00344116" w:rsidRPr="006E59DF"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Ежеквартально</w:t>
            </w:r>
          </w:p>
        </w:tc>
      </w:tr>
    </w:tbl>
    <w:p w:rsidR="00405855" w:rsidRPr="006E59DF" w:rsidRDefault="00405855" w:rsidP="00405855">
      <w:pPr>
        <w:widowControl w:val="0"/>
        <w:autoSpaceDE w:val="0"/>
        <w:autoSpaceDN w:val="0"/>
        <w:adjustRightInd w:val="0"/>
        <w:spacing w:before="120" w:after="120" w:line="240" w:lineRule="auto"/>
        <w:jc w:val="center"/>
        <w:rPr>
          <w:rFonts w:ascii="Times New Roman" w:hAnsi="Times New Roman" w:cs="Times New Roman"/>
          <w:b/>
          <w:sz w:val="24"/>
          <w:szCs w:val="24"/>
        </w:rPr>
      </w:pPr>
      <w:r w:rsidRPr="006E59DF">
        <w:rPr>
          <w:rFonts w:ascii="Times New Roman" w:hAnsi="Times New Roman" w:cs="Times New Roman"/>
          <w:b/>
          <w:sz w:val="24"/>
          <w:szCs w:val="24"/>
        </w:rPr>
        <w:t>Подпрограмма 3 «Развитие малого и среднего предпринимательства»</w:t>
      </w:r>
    </w:p>
    <w:p w:rsidR="00FD5947" w:rsidRPr="006E59DF" w:rsidRDefault="00FD5947" w:rsidP="00FD5947">
      <w:pPr>
        <w:tabs>
          <w:tab w:val="left" w:pos="318"/>
          <w:tab w:val="left" w:pos="993"/>
        </w:tabs>
        <w:spacing w:after="0" w:line="240" w:lineRule="auto"/>
        <w:ind w:left="709"/>
        <w:contextualSpacing/>
        <w:jc w:val="both"/>
        <w:rPr>
          <w:rFonts w:ascii="Times New Roman" w:hAnsi="Times New Roman"/>
          <w:sz w:val="20"/>
          <w:szCs w:val="20"/>
        </w:rPr>
      </w:pPr>
    </w:p>
    <w:tbl>
      <w:tblPr>
        <w:tblW w:w="147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6"/>
        <w:gridCol w:w="3206"/>
        <w:gridCol w:w="1217"/>
        <w:gridCol w:w="5216"/>
        <w:gridCol w:w="3543"/>
        <w:gridCol w:w="1164"/>
      </w:tblGrid>
      <w:tr w:rsidR="0064782C" w:rsidRPr="006E59DF" w:rsidTr="00826CDE">
        <w:trPr>
          <w:trHeight w:val="276"/>
        </w:trPr>
        <w:tc>
          <w:tcPr>
            <w:tcW w:w="426"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lastRenderedPageBreak/>
              <w:t>№</w:t>
            </w:r>
          </w:p>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п/п</w:t>
            </w:r>
          </w:p>
        </w:tc>
        <w:tc>
          <w:tcPr>
            <w:tcW w:w="3206"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Наименование показателя</w:t>
            </w:r>
          </w:p>
        </w:tc>
        <w:tc>
          <w:tcPr>
            <w:tcW w:w="1217"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Единица измерения</w:t>
            </w:r>
          </w:p>
        </w:tc>
        <w:tc>
          <w:tcPr>
            <w:tcW w:w="5216"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 xml:space="preserve">Методика расчета показателя </w:t>
            </w:r>
          </w:p>
        </w:tc>
        <w:tc>
          <w:tcPr>
            <w:tcW w:w="3543"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Источник данных</w:t>
            </w:r>
          </w:p>
        </w:tc>
        <w:tc>
          <w:tcPr>
            <w:tcW w:w="1164" w:type="dxa"/>
            <w:tcBorders>
              <w:right w:val="single" w:sz="4" w:space="0" w:color="auto"/>
            </w:tcBorders>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Период представления отчетности</w:t>
            </w:r>
          </w:p>
        </w:tc>
      </w:tr>
      <w:tr w:rsidR="0064782C" w:rsidRPr="006E59DF" w:rsidTr="00826CDE">
        <w:trPr>
          <w:trHeight w:val="28"/>
        </w:trPr>
        <w:tc>
          <w:tcPr>
            <w:tcW w:w="426"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1</w:t>
            </w:r>
          </w:p>
        </w:tc>
        <w:tc>
          <w:tcPr>
            <w:tcW w:w="3206"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2</w:t>
            </w:r>
          </w:p>
        </w:tc>
        <w:tc>
          <w:tcPr>
            <w:tcW w:w="1217"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3</w:t>
            </w:r>
          </w:p>
        </w:tc>
        <w:tc>
          <w:tcPr>
            <w:tcW w:w="5216"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4</w:t>
            </w:r>
          </w:p>
        </w:tc>
        <w:tc>
          <w:tcPr>
            <w:tcW w:w="3543"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5</w:t>
            </w:r>
          </w:p>
        </w:tc>
        <w:tc>
          <w:tcPr>
            <w:tcW w:w="1164" w:type="dxa"/>
          </w:tcPr>
          <w:p w:rsidR="0064782C" w:rsidRPr="006E59DF"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6</w:t>
            </w:r>
          </w:p>
        </w:tc>
      </w:tr>
      <w:tr w:rsidR="00FD5947" w:rsidRPr="006E59DF" w:rsidTr="00826CDE">
        <w:trPr>
          <w:trHeight w:val="28"/>
        </w:trPr>
        <w:tc>
          <w:tcPr>
            <w:tcW w:w="426" w:type="dxa"/>
          </w:tcPr>
          <w:p w:rsidR="00FD5947" w:rsidRPr="006E59DF" w:rsidRDefault="00FD5947" w:rsidP="00FD5947">
            <w:pPr>
              <w:widowControl w:val="0"/>
              <w:autoSpaceDE w:val="0"/>
              <w:autoSpaceDN w:val="0"/>
              <w:adjustRightInd w:val="0"/>
              <w:jc w:val="center"/>
              <w:rPr>
                <w:rFonts w:eastAsiaTheme="minorEastAsia" w:cs="Times New Roman"/>
                <w:sz w:val="24"/>
                <w:szCs w:val="24"/>
                <w:lang w:eastAsia="ru-RU"/>
              </w:rPr>
            </w:pPr>
            <w:r w:rsidRPr="006E59DF">
              <w:rPr>
                <w:rFonts w:eastAsiaTheme="minorEastAsia" w:cs="Times New Roman"/>
                <w:sz w:val="24"/>
                <w:szCs w:val="24"/>
                <w:lang w:eastAsia="ru-RU"/>
              </w:rPr>
              <w:t>1</w:t>
            </w:r>
          </w:p>
        </w:tc>
        <w:tc>
          <w:tcPr>
            <w:tcW w:w="3206" w:type="dxa"/>
          </w:tcPr>
          <w:p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tc>
        <w:tc>
          <w:tcPr>
            <w:tcW w:w="1217" w:type="dxa"/>
          </w:tcPr>
          <w:p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процент</w:t>
            </w:r>
          </w:p>
        </w:tc>
        <w:tc>
          <w:tcPr>
            <w:tcW w:w="5216" w:type="dxa"/>
          </w:tcPr>
          <w:p w:rsidR="00FD5947" w:rsidRPr="006E59DF" w:rsidRDefault="00FD5947" w:rsidP="00842D8B">
            <w:pPr>
              <w:widowControl w:val="0"/>
              <w:autoSpaceDE w:val="0"/>
              <w:autoSpaceDN w:val="0"/>
              <w:adjustRightInd w:val="0"/>
              <w:spacing w:after="0"/>
              <w:jc w:val="center"/>
              <w:rPr>
                <w:rFonts w:ascii="Cambria Math" w:hAnsi="Cambria Math" w:cs="Times New Roman"/>
                <w:sz w:val="18"/>
                <w:szCs w:val="18"/>
                <w:lang w:eastAsia="ru-RU"/>
              </w:rPr>
            </w:pPr>
            <m:oMathPara>
              <m:oMath>
                <m:r>
                  <m:rPr>
                    <m:sty m:val="p"/>
                  </m:rPr>
                  <w:rPr>
                    <w:rFonts w:ascii="Cambria Math" w:hAnsi="Cambria Math" w:cs="Times New Roman"/>
                    <w:sz w:val="18"/>
                    <w:szCs w:val="18"/>
                    <w:lang w:eastAsia="ru-RU"/>
                  </w:rPr>
                  <m:t>Д</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сспч</m:t>
                      </m:r>
                    </m:e>
                  </m:mr>
                  <m:mr>
                    <m:e>
                      <m:r>
                        <m:rPr>
                          <m:sty m:val="p"/>
                        </m:rPr>
                        <w:rPr>
                          <w:rFonts w:ascii="Cambria Math" w:hAnsi="Cambria Math" w:cs="Times New Roman"/>
                          <w:sz w:val="18"/>
                          <w:szCs w:val="18"/>
                          <w:lang w:eastAsia="ru-RU"/>
                        </w:rPr>
                        <m:t>мп+ср</m:t>
                      </m:r>
                    </m:e>
                  </m:mr>
                </m:m>
                <m:r>
                  <m:rPr>
                    <m:sty m:val="p"/>
                  </m:rPr>
                  <w:rPr>
                    <w:rFonts w:ascii="Cambria Math" w:hAnsi="Cambria Math" w:cs="Times New Roman"/>
                    <w:sz w:val="18"/>
                    <w:szCs w:val="18"/>
                    <w:lang w:eastAsia="ru-RU"/>
                  </w:rPr>
                  <m:t>=</m:t>
                </m:r>
                <m:f>
                  <m:fPr>
                    <m:ctrlPr>
                      <w:rPr>
                        <w:rFonts w:ascii="Cambria Math" w:hAnsi="Cambria Math" w:cs="Times New Roman"/>
                        <w:sz w:val="18"/>
                        <w:szCs w:val="18"/>
                        <w:lang w:eastAsia="ru-RU"/>
                      </w:rPr>
                    </m:ctrlPr>
                  </m:fPr>
                  <m:num>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мп+ср</m:t>
                          </m:r>
                        </m:e>
                      </m:mr>
                    </m:m>
                  </m:num>
                  <m:den>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ср</m:t>
                          </m:r>
                        </m:e>
                      </m:mr>
                    </m:m>
                    <m:r>
                      <m:rPr>
                        <m:sty m:val="p"/>
                      </m:rPr>
                      <w:rPr>
                        <w:rFonts w:ascii="Cambria Math" w:hAnsi="Cambria Math" w:cs="Times New Roman"/>
                        <w:sz w:val="18"/>
                        <w:szCs w:val="18"/>
                        <w:lang w:eastAsia="ru-RU"/>
                      </w:rPr>
                      <m:t xml:space="preserve"> +Ч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мп</m:t>
                          </m:r>
                        </m:e>
                      </m:mr>
                    </m:m>
                    <m:r>
                      <m:rPr>
                        <m:sty m:val="p"/>
                      </m:rPr>
                      <w:rPr>
                        <w:rFonts w:ascii="Cambria Math" w:hAnsi="Cambria Math" w:cs="Times New Roman"/>
                        <w:sz w:val="18"/>
                        <w:szCs w:val="18"/>
                        <w:lang w:eastAsia="ru-RU"/>
                      </w:rPr>
                      <m:t xml:space="preserve"> </m:t>
                    </m:r>
                  </m:den>
                </m:f>
                <m:r>
                  <m:rPr>
                    <m:sty m:val="p"/>
                  </m:rPr>
                  <w:rPr>
                    <w:rFonts w:ascii="Cambria Math" w:hAnsi="Cambria Math" w:cs="Times New Roman"/>
                    <w:sz w:val="18"/>
                    <w:szCs w:val="18"/>
                    <w:lang w:eastAsia="ru-RU"/>
                  </w:rPr>
                  <m:t>×100</m:t>
                </m:r>
                <m:r>
                  <m:rPr>
                    <m:sty m:val="p"/>
                  </m:rPr>
                  <w:rPr>
                    <w:rFonts w:ascii="Cambria Math" w:hAnsi="Cambria Math" w:cs="Times New Roman"/>
                    <w:sz w:val="18"/>
                    <w:szCs w:val="18"/>
                    <w:lang w:eastAsia="ru-RU"/>
                  </w:rPr>
                  <w:br/>
                </m:r>
              </m:oMath>
            </m:oMathPara>
            <m:oMath>
              <m:r>
                <m:rPr>
                  <m:sty m:val="p"/>
                </m:rPr>
                <w:rPr>
                  <w:rFonts w:ascii="Cambria Math" w:hAnsi="Cambria Math" w:cs="Times New Roman"/>
                  <w:sz w:val="18"/>
                  <w:szCs w:val="18"/>
                  <w:lang w:eastAsia="ru-RU"/>
                </w:rPr>
                <m:t>Д</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сспч</m:t>
                    </m:r>
                  </m:e>
                </m:mr>
                <m:mr>
                  <m:e>
                    <m:r>
                      <m:rPr>
                        <m:sty m:val="p"/>
                      </m:rPr>
                      <w:rPr>
                        <w:rFonts w:ascii="Cambria Math" w:hAnsi="Cambria Math" w:cs="Times New Roman"/>
                        <w:sz w:val="18"/>
                        <w:szCs w:val="18"/>
                        <w:lang w:eastAsia="ru-RU"/>
                      </w:rPr>
                      <m:t>мп+ср</m:t>
                    </m:r>
                  </m:e>
                </m:mr>
              </m:m>
            </m:oMath>
            <w:r w:rsidRPr="006E59DF">
              <w:rPr>
                <w:rFonts w:ascii="Cambria Math" w:hAnsi="Cambria Math" w:cs="Times New Roman"/>
                <w:sz w:val="18"/>
                <w:szCs w:val="18"/>
                <w:lang w:eastAsia="ru-RU"/>
              </w:rPr>
              <w:t xml:space="preserve"> –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процент;</w:t>
            </w:r>
          </w:p>
          <w:p w:rsidR="00FD5947" w:rsidRPr="006E59DF" w:rsidRDefault="00FD5947" w:rsidP="00772219">
            <w:pPr>
              <w:widowControl w:val="0"/>
              <w:autoSpaceDE w:val="0"/>
              <w:autoSpaceDN w:val="0"/>
              <w:adjustRightInd w:val="0"/>
              <w:spacing w:after="0"/>
              <w:jc w:val="both"/>
              <w:rPr>
                <w:rFonts w:ascii="Cambria Math" w:hAnsi="Cambria Math" w:cs="Times New Roman"/>
                <w:sz w:val="18"/>
                <w:szCs w:val="18"/>
                <w:lang w:eastAsia="ru-RU"/>
              </w:rPr>
            </w:pPr>
            <m:oMath>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мп+ср</m:t>
                    </m:r>
                  </m:e>
                </m:mr>
              </m:m>
            </m:oMath>
            <w:r w:rsidRPr="006E59DF">
              <w:rPr>
                <w:rFonts w:ascii="Cambria Math" w:hAnsi="Cambria Math" w:cs="Times New Roman"/>
                <w:sz w:val="18"/>
                <w:szCs w:val="18"/>
                <w:lang w:eastAsia="ru-RU"/>
              </w:rPr>
              <w:t xml:space="preserve"> – среднесписочная числен</w:t>
            </w:r>
            <w:proofErr w:type="spellStart"/>
            <w:r w:rsidRPr="006E59DF">
              <w:rPr>
                <w:rFonts w:ascii="Cambria Math" w:hAnsi="Cambria Math" w:cs="Times New Roman"/>
                <w:sz w:val="18"/>
                <w:szCs w:val="18"/>
                <w:lang w:eastAsia="ru-RU"/>
              </w:rPr>
              <w:t>ность</w:t>
            </w:r>
            <w:proofErr w:type="spellEnd"/>
            <w:r w:rsidRPr="006E59DF">
              <w:rPr>
                <w:rFonts w:ascii="Cambria Math" w:hAnsi="Cambria Math" w:cs="Times New Roman"/>
                <w:sz w:val="18"/>
                <w:szCs w:val="18"/>
                <w:lang w:eastAsia="ru-RU"/>
              </w:rPr>
              <w:t xml:space="preserve"> работников (без внешних совместителей) малых (включая микро) и средних предприятий – юридических лиц, человек;</w:t>
            </w:r>
          </w:p>
          <w:p w:rsidR="00FD5947" w:rsidRPr="006E59DF" w:rsidRDefault="00FD5947" w:rsidP="00842D8B">
            <w:pPr>
              <w:widowControl w:val="0"/>
              <w:autoSpaceDE w:val="0"/>
              <w:autoSpaceDN w:val="0"/>
              <w:adjustRightInd w:val="0"/>
              <w:spacing w:after="0"/>
              <w:jc w:val="both"/>
              <w:rPr>
                <w:rFonts w:ascii="Cambria Math" w:hAnsi="Cambria Math" w:cs="Times New Roman"/>
                <w:sz w:val="18"/>
                <w:szCs w:val="18"/>
                <w:lang w:eastAsia="ru-RU"/>
              </w:rPr>
            </w:pPr>
            <m:oMath>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ср</m:t>
                    </m:r>
                  </m:e>
                </m:mr>
              </m:m>
            </m:oMath>
            <w:r w:rsidRPr="006E59DF">
              <w:rPr>
                <w:rFonts w:ascii="Cambria Math" w:hAnsi="Cambria Math" w:cs="Times New Roman"/>
                <w:sz w:val="18"/>
                <w:szCs w:val="18"/>
                <w:lang w:eastAsia="ru-RU"/>
              </w:rPr>
              <w:t xml:space="preserve"> – среднесписочная численность работников (на основе формы № П-4 «Сведения о численности и заработной плате работников» (строка 01 графа 2) и формы № 1-Т «Сведения о численности и заработной плате работников» (строка 01 графа 4), человек;</w:t>
            </w:r>
          </w:p>
          <w:p w:rsidR="00FD5947" w:rsidRPr="006E59DF" w:rsidRDefault="00FD5947" w:rsidP="00507373">
            <w:pPr>
              <w:widowControl w:val="0"/>
              <w:autoSpaceDE w:val="0"/>
              <w:autoSpaceDN w:val="0"/>
              <w:adjustRightInd w:val="0"/>
              <w:jc w:val="both"/>
              <w:rPr>
                <w:rFonts w:ascii="Cambria Math" w:hAnsi="Cambria Math" w:cs="Times New Roman"/>
                <w:sz w:val="18"/>
                <w:szCs w:val="18"/>
                <w:lang w:eastAsia="ru-RU"/>
              </w:rPr>
            </w:pPr>
            <m:oMath>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мп</m:t>
                    </m:r>
                  </m:e>
                </m:mr>
              </m:m>
            </m:oMath>
            <w:r w:rsidRPr="006E59DF">
              <w:rPr>
                <w:rFonts w:ascii="Cambria Math" w:hAnsi="Cambria Math" w:cs="Times New Roman"/>
                <w:sz w:val="18"/>
                <w:szCs w:val="18"/>
                <w:lang w:eastAsia="ru-RU"/>
              </w:rPr>
              <w:t xml:space="preserve"> – среднесп</w:t>
            </w:r>
            <w:proofErr w:type="spellStart"/>
            <w:r w:rsidRPr="006E59DF">
              <w:rPr>
                <w:rFonts w:ascii="Cambria Math" w:hAnsi="Cambria Math" w:cs="Times New Roman"/>
                <w:sz w:val="18"/>
                <w:szCs w:val="18"/>
                <w:lang w:eastAsia="ru-RU"/>
              </w:rPr>
              <w:t>исочная</w:t>
            </w:r>
            <w:proofErr w:type="spellEnd"/>
            <w:r w:rsidRPr="006E59DF">
              <w:rPr>
                <w:rFonts w:ascii="Cambria Math" w:hAnsi="Cambria Math" w:cs="Times New Roman"/>
                <w:sz w:val="18"/>
                <w:szCs w:val="18"/>
                <w:lang w:eastAsia="ru-RU"/>
              </w:rPr>
              <w:t xml:space="preserve"> численность работников (без внешних совместителей) малых предприятий (включая микропредприятия), человек</w:t>
            </w:r>
          </w:p>
        </w:tc>
        <w:tc>
          <w:tcPr>
            <w:tcW w:w="3543" w:type="dxa"/>
          </w:tcPr>
          <w:p w:rsidR="00FD5947" w:rsidRPr="006E59DF" w:rsidRDefault="00FD5947" w:rsidP="00FD5947">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Единый реестр субъектов малого и среднего предпринимательства Федеральной налоговой службы России; </w:t>
            </w:r>
          </w:p>
          <w:p w:rsidR="00FD5947" w:rsidRPr="006E59DF" w:rsidRDefault="00FD5947" w:rsidP="00FD5947">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Федеральное статистическое наблюдение по формам</w:t>
            </w:r>
            <w:r w:rsidRPr="006E59DF">
              <w:rPr>
                <w:rFonts w:ascii="Times New Roman" w:hAnsi="Times New Roman" w:cs="Times New Roman"/>
                <w:sz w:val="18"/>
                <w:szCs w:val="18"/>
                <w:lang w:eastAsia="ru-RU"/>
              </w:rPr>
              <w:br/>
              <w:t xml:space="preserve">- № П-4 «Сведения о численности и заработной плате работников» </w:t>
            </w:r>
            <w:r w:rsidRPr="006E59DF">
              <w:rPr>
                <w:rFonts w:ascii="Times New Roman" w:hAnsi="Times New Roman" w:cs="Times New Roman"/>
                <w:sz w:val="18"/>
                <w:szCs w:val="18"/>
                <w:lang w:eastAsia="ru-RU"/>
              </w:rPr>
              <w:br/>
              <w:t xml:space="preserve">- № 1-Т «Сведения о численности и заработной плате работников»  </w:t>
            </w:r>
          </w:p>
        </w:tc>
        <w:tc>
          <w:tcPr>
            <w:tcW w:w="1164" w:type="dxa"/>
          </w:tcPr>
          <w:p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годовая</w:t>
            </w:r>
          </w:p>
        </w:tc>
      </w:tr>
      <w:tr w:rsidR="00FD5947" w:rsidRPr="006E59DF" w:rsidTr="00826CDE">
        <w:trPr>
          <w:trHeight w:val="28"/>
        </w:trPr>
        <w:tc>
          <w:tcPr>
            <w:tcW w:w="426" w:type="dxa"/>
          </w:tcPr>
          <w:p w:rsidR="00FD5947" w:rsidRPr="006E59DF" w:rsidRDefault="00FD5947" w:rsidP="00FD5947">
            <w:pPr>
              <w:widowControl w:val="0"/>
              <w:autoSpaceDE w:val="0"/>
              <w:autoSpaceDN w:val="0"/>
              <w:adjustRightInd w:val="0"/>
              <w:jc w:val="center"/>
              <w:rPr>
                <w:rFonts w:eastAsiaTheme="minorEastAsia" w:cs="Times New Roman"/>
                <w:sz w:val="24"/>
                <w:szCs w:val="24"/>
                <w:lang w:eastAsia="ru-RU"/>
              </w:rPr>
            </w:pPr>
            <w:r w:rsidRPr="006E59DF">
              <w:rPr>
                <w:rFonts w:eastAsiaTheme="minorEastAsia" w:cs="Times New Roman"/>
                <w:sz w:val="24"/>
                <w:szCs w:val="24"/>
                <w:lang w:eastAsia="ru-RU"/>
              </w:rPr>
              <w:t>2</w:t>
            </w:r>
          </w:p>
        </w:tc>
        <w:tc>
          <w:tcPr>
            <w:tcW w:w="3206" w:type="dxa"/>
          </w:tcPr>
          <w:p w:rsidR="00FD5947" w:rsidRPr="006E59DF" w:rsidRDefault="00A042FF" w:rsidP="0040585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rPr>
              <w:t>Число субъектов малого и среднего предпринимательства</w:t>
            </w:r>
            <w:r w:rsidRPr="006E59DF">
              <w:rPr>
                <w:rFonts w:cs="Times New Roman"/>
                <w:i/>
                <w:sz w:val="18"/>
                <w:szCs w:val="18"/>
              </w:rPr>
              <w:t xml:space="preserve"> </w:t>
            </w:r>
            <w:r w:rsidRPr="006E59DF">
              <w:rPr>
                <w:rFonts w:ascii="Times New Roman" w:hAnsi="Times New Roman" w:cs="Times New Roman"/>
                <w:sz w:val="18"/>
                <w:szCs w:val="18"/>
              </w:rPr>
              <w:t>в расчете на 10 тыс. человек населения</w:t>
            </w:r>
            <w:r w:rsidRPr="006E59DF">
              <w:rPr>
                <w:rFonts w:ascii="Times New Roman" w:hAnsi="Times New Roman" w:cs="Times New Roman"/>
                <w:sz w:val="18"/>
                <w:szCs w:val="18"/>
                <w:lang w:eastAsia="ru-RU"/>
              </w:rPr>
              <w:t xml:space="preserve"> </w:t>
            </w:r>
          </w:p>
        </w:tc>
        <w:tc>
          <w:tcPr>
            <w:tcW w:w="1217" w:type="dxa"/>
          </w:tcPr>
          <w:p w:rsidR="00FD5947" w:rsidRPr="006E59DF" w:rsidRDefault="00FD5947" w:rsidP="00FD5947">
            <w:pPr>
              <w:widowControl w:val="0"/>
              <w:autoSpaceDE w:val="0"/>
              <w:autoSpaceDN w:val="0"/>
              <w:adjustRightInd w:val="0"/>
              <w:jc w:val="center"/>
              <w:rPr>
                <w:rFonts w:eastAsiaTheme="minorEastAsia" w:cs="Times New Roman"/>
                <w:sz w:val="18"/>
                <w:szCs w:val="18"/>
                <w:lang w:eastAsia="ru-RU"/>
              </w:rPr>
            </w:pPr>
            <w:r w:rsidRPr="006E59DF">
              <w:rPr>
                <w:rFonts w:ascii="Times New Roman" w:hAnsi="Times New Roman" w:cs="Times New Roman"/>
                <w:sz w:val="18"/>
                <w:szCs w:val="18"/>
                <w:lang w:eastAsia="ru-RU"/>
              </w:rPr>
              <w:t>единица</w:t>
            </w:r>
          </w:p>
        </w:tc>
        <w:tc>
          <w:tcPr>
            <w:tcW w:w="5216" w:type="dxa"/>
          </w:tcPr>
          <w:p w:rsidR="00FD5947" w:rsidRPr="006E59DF" w:rsidRDefault="00FD5947" w:rsidP="00FD5947">
            <w:pPr>
              <w:widowControl w:val="0"/>
              <w:autoSpaceDE w:val="0"/>
              <w:autoSpaceDN w:val="0"/>
              <w:adjustRightInd w:val="0"/>
              <w:jc w:val="both"/>
              <w:rPr>
                <w:rFonts w:ascii="Cambria Math" w:hAnsi="Cambria Math" w:cs="Times New Roman"/>
                <w:sz w:val="18"/>
                <w:szCs w:val="18"/>
                <w:lang w:eastAsia="ru-RU"/>
              </w:rPr>
            </w:pPr>
            <m:oMathPara>
              <m:oMath>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смсп</m:t>
                      </m:r>
                    </m:e>
                  </m:mr>
                  <m:mr>
                    <m:e>
                      <m:r>
                        <m:rPr>
                          <m:sty m:val="p"/>
                        </m:rPr>
                        <w:rPr>
                          <w:rFonts w:ascii="Cambria Math" w:hAnsi="Cambria Math" w:cs="Times New Roman"/>
                          <w:sz w:val="18"/>
                          <w:szCs w:val="18"/>
                          <w:lang w:eastAsia="ru-RU"/>
                        </w:rPr>
                        <m:t>10000</m:t>
                      </m:r>
                    </m:e>
                  </m:mr>
                </m:m>
                <m:r>
                  <m:rPr>
                    <m:sty m:val="p"/>
                  </m:rPr>
                  <w:rPr>
                    <w:rFonts w:ascii="Cambria Math" w:hAnsi="Cambria Math" w:cs="Times New Roman"/>
                    <w:sz w:val="18"/>
                    <w:szCs w:val="18"/>
                    <w:lang w:eastAsia="ru-RU"/>
                  </w:rPr>
                  <m:t>=</m:t>
                </m:r>
                <m:f>
                  <m:fPr>
                    <m:ctrlPr>
                      <w:rPr>
                        <w:rFonts w:ascii="Cambria Math" w:hAnsi="Cambria Math" w:cs="Times New Roman"/>
                        <w:sz w:val="18"/>
                        <w:szCs w:val="18"/>
                        <w:lang w:eastAsia="ru-RU"/>
                      </w:rPr>
                    </m:ctrlPr>
                  </m:fPr>
                  <m:num>
                    <m:r>
                      <m:rPr>
                        <m:sty m:val="p"/>
                      </m:rPr>
                      <w:rPr>
                        <w:rFonts w:ascii="Cambria Math" w:hAnsi="Cambria Math" w:cs="Times New Roman"/>
                        <w:sz w:val="18"/>
                        <w:szCs w:val="18"/>
                        <w:lang w:eastAsia="ru-RU"/>
                      </w:rPr>
                      <m:t>Чсмсп</m:t>
                    </m:r>
                  </m:num>
                  <m:den>
                    <m:r>
                      <m:rPr>
                        <m:sty m:val="p"/>
                      </m:rPr>
                      <w:rPr>
                        <w:rFonts w:ascii="Cambria Math" w:hAnsi="Cambria Math" w:cs="Times New Roman"/>
                        <w:sz w:val="18"/>
                        <w:szCs w:val="18"/>
                        <w:lang w:eastAsia="ru-RU"/>
                      </w:rPr>
                      <m:t>Чнас</m:t>
                    </m:r>
                  </m:den>
                </m:f>
                <m:r>
                  <m:rPr>
                    <m:sty m:val="p"/>
                  </m:rPr>
                  <w:rPr>
                    <w:rFonts w:ascii="Cambria Math" w:hAnsi="Cambria Math" w:cs="Times New Roman"/>
                    <w:sz w:val="18"/>
                    <w:szCs w:val="18"/>
                    <w:lang w:eastAsia="ru-RU"/>
                  </w:rPr>
                  <m:t>×10000</m:t>
                </m:r>
              </m:oMath>
            </m:oMathPara>
          </w:p>
          <w:p w:rsidR="00FD5947" w:rsidRPr="006E59DF" w:rsidRDefault="00FD5947" w:rsidP="00842D8B">
            <w:pPr>
              <w:spacing w:after="0"/>
              <w:jc w:val="both"/>
              <w:rPr>
                <w:rFonts w:ascii="Cambria Math" w:hAnsi="Cambria Math" w:cs="Times New Roman"/>
                <w:sz w:val="18"/>
                <w:szCs w:val="18"/>
                <w:lang w:eastAsia="ru-RU"/>
              </w:rPr>
            </w:pPr>
            <m:oMath>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смсп</m:t>
                    </m:r>
                  </m:e>
                </m:mr>
                <m:mr>
                  <m:e>
                    <m:r>
                      <m:rPr>
                        <m:sty m:val="p"/>
                      </m:rPr>
                      <w:rPr>
                        <w:rFonts w:ascii="Cambria Math" w:hAnsi="Cambria Math" w:cs="Times New Roman"/>
                        <w:sz w:val="18"/>
                        <w:szCs w:val="18"/>
                        <w:lang w:eastAsia="ru-RU"/>
                      </w:rPr>
                      <m:t>10000</m:t>
                    </m:r>
                  </m:e>
                </m:mr>
              </m:m>
            </m:oMath>
            <w:r w:rsidRPr="006E59DF">
              <w:rPr>
                <w:rFonts w:ascii="Cambria Math" w:hAnsi="Cambria Math" w:cs="Times New Roman"/>
                <w:sz w:val="18"/>
                <w:szCs w:val="18"/>
                <w:lang w:eastAsia="ru-RU"/>
              </w:rPr>
              <w:t xml:space="preserve"> - число субъектов малого и среднего предпринимательства в расчете на 10 тыс. человек населения, единиц;</w:t>
            </w:r>
          </w:p>
          <w:p w:rsidR="00FD5947" w:rsidRPr="006E59DF" w:rsidRDefault="00FD5947" w:rsidP="00842D8B">
            <w:pPr>
              <w:spacing w:after="0"/>
              <w:jc w:val="both"/>
              <w:rPr>
                <w:rFonts w:ascii="Cambria Math" w:hAnsi="Cambria Math" w:cs="Times New Roman"/>
                <w:sz w:val="18"/>
                <w:szCs w:val="18"/>
                <w:lang w:eastAsia="ru-RU"/>
              </w:rPr>
            </w:pPr>
            <m:oMath>
              <m:r>
                <m:rPr>
                  <m:sty m:val="p"/>
                </m:rPr>
                <w:rPr>
                  <w:rFonts w:ascii="Cambria Math" w:hAnsi="Cambria Math" w:cs="Times New Roman"/>
                  <w:sz w:val="18"/>
                  <w:szCs w:val="18"/>
                  <w:lang w:eastAsia="ru-RU"/>
                </w:rPr>
                <m:t>Чсмсп</m:t>
              </m:r>
            </m:oMath>
            <w:r w:rsidRPr="006E59DF">
              <w:rPr>
                <w:rFonts w:ascii="Cambria Math" w:hAnsi="Cambria Math" w:cs="Times New Roman"/>
                <w:sz w:val="18"/>
                <w:szCs w:val="18"/>
                <w:lang w:eastAsia="ru-RU"/>
              </w:rPr>
              <w:t xml:space="preserve"> -  число субъектов малого и среднего предпринимательства (включая микропредприятия) – юридических лиц и индивидуа</w:t>
            </w:r>
            <w:proofErr w:type="spellStart"/>
            <w:r w:rsidRPr="006E59DF">
              <w:rPr>
                <w:rFonts w:ascii="Cambria Math" w:hAnsi="Cambria Math" w:cs="Times New Roman"/>
                <w:sz w:val="18"/>
                <w:szCs w:val="18"/>
                <w:lang w:eastAsia="ru-RU"/>
              </w:rPr>
              <w:t>льных</w:t>
            </w:r>
            <w:proofErr w:type="spellEnd"/>
            <w:r w:rsidRPr="006E59DF">
              <w:rPr>
                <w:rFonts w:ascii="Cambria Math" w:hAnsi="Cambria Math" w:cs="Times New Roman"/>
                <w:sz w:val="18"/>
                <w:szCs w:val="18"/>
                <w:lang w:eastAsia="ru-RU"/>
              </w:rPr>
              <w:t xml:space="preserve"> предпринимателей, единиц;</w:t>
            </w:r>
          </w:p>
          <w:p w:rsidR="00FD5947" w:rsidRPr="006E59DF" w:rsidRDefault="00FD5947" w:rsidP="00507373">
            <w:pPr>
              <w:jc w:val="both"/>
              <w:rPr>
                <w:rFonts w:ascii="Cambria Math" w:hAnsi="Cambria Math" w:cs="Times New Roman"/>
                <w:sz w:val="18"/>
                <w:szCs w:val="18"/>
                <w:lang w:eastAsia="ru-RU"/>
              </w:rPr>
            </w:pPr>
            <m:oMath>
              <m:r>
                <m:rPr>
                  <m:sty m:val="p"/>
                </m:rPr>
                <w:rPr>
                  <w:rFonts w:ascii="Cambria Math" w:hAnsi="Cambria Math" w:cs="Times New Roman"/>
                  <w:sz w:val="18"/>
                  <w:szCs w:val="18"/>
                  <w:lang w:eastAsia="ru-RU"/>
                </w:rPr>
                <w:lastRenderedPageBreak/>
                <m:t>Чнас</m:t>
              </m:r>
            </m:oMath>
            <w:r w:rsidRPr="006E59DF">
              <w:rPr>
                <w:rFonts w:ascii="Cambria Math" w:hAnsi="Cambria Math" w:cs="Times New Roman"/>
                <w:sz w:val="18"/>
                <w:szCs w:val="18"/>
                <w:lang w:eastAsia="ru-RU"/>
              </w:rPr>
              <w:t xml:space="preserve"> – численность постоянного населения </w:t>
            </w:r>
            <w:proofErr w:type="gramStart"/>
            <w:r w:rsidRPr="006E59DF">
              <w:rPr>
                <w:rFonts w:ascii="Cambria Math" w:hAnsi="Cambria Math" w:cs="Times New Roman"/>
                <w:sz w:val="18"/>
                <w:szCs w:val="18"/>
                <w:lang w:eastAsia="ru-RU"/>
              </w:rPr>
              <w:t>на начало</w:t>
            </w:r>
            <w:proofErr w:type="gramEnd"/>
            <w:r w:rsidRPr="006E59DF">
              <w:rPr>
                <w:rFonts w:ascii="Cambria Math" w:hAnsi="Cambria Math" w:cs="Times New Roman"/>
                <w:sz w:val="18"/>
                <w:szCs w:val="18"/>
                <w:lang w:eastAsia="ru-RU"/>
              </w:rPr>
              <w:t xml:space="preserve"> следующего за отчетным года (расчетные данные территориальных органов Федеральной службы государственной статистики)</w:t>
            </w:r>
          </w:p>
        </w:tc>
        <w:tc>
          <w:tcPr>
            <w:tcW w:w="3543" w:type="dxa"/>
          </w:tcPr>
          <w:p w:rsidR="00FD5947" w:rsidRPr="006E59DF" w:rsidRDefault="00FD5947" w:rsidP="00FD5947">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lastRenderedPageBreak/>
              <w:t>Единый реестр субъектов малого и среднего предпринимательства Федеральной налоговой службы России;</w:t>
            </w:r>
          </w:p>
          <w:p w:rsidR="00FD5947" w:rsidRPr="006E59DF" w:rsidRDefault="00FD5947" w:rsidP="00FD5947">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Итоги Всероссийской переписи населения, ежегодные данные текущего учета населения</w:t>
            </w:r>
          </w:p>
        </w:tc>
        <w:tc>
          <w:tcPr>
            <w:tcW w:w="1164" w:type="dxa"/>
          </w:tcPr>
          <w:p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годовая</w:t>
            </w:r>
          </w:p>
        </w:tc>
      </w:tr>
      <w:tr w:rsidR="00FD5947" w:rsidRPr="006E59DF" w:rsidTr="00826CDE">
        <w:trPr>
          <w:trHeight w:val="28"/>
        </w:trPr>
        <w:tc>
          <w:tcPr>
            <w:tcW w:w="426" w:type="dxa"/>
          </w:tcPr>
          <w:p w:rsidR="00FD5947" w:rsidRPr="006E59DF" w:rsidRDefault="00FD5947" w:rsidP="00FD5947">
            <w:pPr>
              <w:widowControl w:val="0"/>
              <w:autoSpaceDE w:val="0"/>
              <w:autoSpaceDN w:val="0"/>
              <w:adjustRightInd w:val="0"/>
              <w:jc w:val="center"/>
              <w:rPr>
                <w:rFonts w:eastAsiaTheme="minorEastAsia" w:cs="Times New Roman"/>
                <w:sz w:val="24"/>
                <w:szCs w:val="24"/>
                <w:lang w:eastAsia="ru-RU"/>
              </w:rPr>
            </w:pPr>
            <w:r w:rsidRPr="006E59DF">
              <w:rPr>
                <w:rFonts w:eastAsiaTheme="minorEastAsia" w:cs="Times New Roman"/>
                <w:sz w:val="24"/>
                <w:szCs w:val="24"/>
                <w:lang w:eastAsia="ru-RU"/>
              </w:rPr>
              <w:t>3</w:t>
            </w:r>
          </w:p>
        </w:tc>
        <w:tc>
          <w:tcPr>
            <w:tcW w:w="3206" w:type="dxa"/>
          </w:tcPr>
          <w:p w:rsidR="00FD5947" w:rsidRPr="006E59DF" w:rsidRDefault="00FD5947" w:rsidP="0040585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Малый бизнес большого региона. Прирост количества субъектов малого и среднего предпринимательства на 10 тыс. населения</w:t>
            </w:r>
          </w:p>
        </w:tc>
        <w:tc>
          <w:tcPr>
            <w:tcW w:w="1217" w:type="dxa"/>
          </w:tcPr>
          <w:p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единица</w:t>
            </w:r>
          </w:p>
        </w:tc>
        <w:tc>
          <w:tcPr>
            <w:tcW w:w="5216" w:type="dxa"/>
          </w:tcPr>
          <w:p w:rsidR="00FD5947" w:rsidRPr="006E59DF" w:rsidRDefault="009249CD" w:rsidP="00772219">
            <w:pPr>
              <w:widowControl w:val="0"/>
              <w:autoSpaceDE w:val="0"/>
              <w:autoSpaceDN w:val="0"/>
              <w:adjustRightInd w:val="0"/>
              <w:spacing w:after="0"/>
              <w:jc w:val="center"/>
              <w:rPr>
                <w:rFonts w:ascii="Cambria Math" w:hAnsi="Cambria Math" w:cs="Times New Roman"/>
                <w:sz w:val="18"/>
                <w:szCs w:val="18"/>
                <w:lang w:eastAsia="ru-RU"/>
              </w:rPr>
            </w:pPr>
            <m:oMath>
              <m:sSub>
                <m:sSubPr>
                  <m:ctrlPr>
                    <w:rPr>
                      <w:rFonts w:ascii="Cambria Math" w:hAnsi="Cambria Math" w:cs="Times New Roman"/>
                      <w:sz w:val="18"/>
                      <w:szCs w:val="18"/>
                      <w:lang w:eastAsia="ru-RU"/>
                    </w:rPr>
                  </m:ctrlPr>
                </m:sSubPr>
                <m:e>
                  <m:r>
                    <m:rPr>
                      <m:sty m:val="p"/>
                    </m:rPr>
                    <w:rPr>
                      <w:rFonts w:ascii="Cambria Math" w:hAnsi="Cambria Math" w:cs="Times New Roman"/>
                      <w:sz w:val="18"/>
                      <w:szCs w:val="18"/>
                      <w:lang w:eastAsia="ru-RU"/>
                    </w:rPr>
                    <m:t>Пр</m:t>
                  </m:r>
                </m:e>
                <m:sub>
                  <m:r>
                    <w:rPr>
                      <w:rFonts w:ascii="Cambria Math" w:hAnsi="Cambria Math" w:cs="Times New Roman"/>
                      <w:sz w:val="18"/>
                      <w:szCs w:val="18"/>
                      <w:lang w:eastAsia="ru-RU"/>
                    </w:rPr>
                    <m:t>k</m:t>
                  </m:r>
                </m:sub>
              </m:sSub>
              <m:r>
                <m:rPr>
                  <m:sty m:val="p"/>
                </m:rPr>
                <w:rPr>
                  <w:rFonts w:ascii="Cambria Math" w:hAnsi="Cambria Math" w:cs="Times New Roman"/>
                  <w:sz w:val="18"/>
                  <w:szCs w:val="18"/>
                  <w:lang w:eastAsia="ru-RU"/>
                </w:rPr>
                <m:t>=</m:t>
              </m:r>
              <m:f>
                <m:fPr>
                  <m:ctrlPr>
                    <w:rPr>
                      <w:rFonts w:ascii="Cambria Math" w:hAnsi="Cambria Math" w:cs="Times New Roman"/>
                      <w:sz w:val="18"/>
                      <w:szCs w:val="18"/>
                      <w:lang w:eastAsia="ru-RU"/>
                    </w:rPr>
                  </m:ctrlPr>
                </m:fPr>
                <m:num>
                  <m:sSub>
                    <m:sSubPr>
                      <m:ctrlPr>
                        <w:rPr>
                          <w:rFonts w:ascii="Cambria Math" w:hAnsi="Cambria Math" w:cs="Times New Roman"/>
                          <w:sz w:val="18"/>
                          <w:szCs w:val="18"/>
                          <w:lang w:eastAsia="ru-RU"/>
                        </w:rPr>
                      </m:ctrlPr>
                    </m:sSubPr>
                    <m:e>
                      <m:r>
                        <w:rPr>
                          <w:rFonts w:ascii="Cambria Math" w:hAnsi="Cambria Math" w:cs="Times New Roman"/>
                          <w:sz w:val="18"/>
                          <w:szCs w:val="18"/>
                          <w:lang w:eastAsia="ru-RU"/>
                        </w:rPr>
                        <m:t>K</m:t>
                      </m:r>
                    </m:e>
                    <m:sub>
                      <m:r>
                        <w:rPr>
                          <w:rFonts w:ascii="Cambria Math" w:hAnsi="Cambria Math" w:cs="Times New Roman"/>
                          <w:sz w:val="18"/>
                          <w:szCs w:val="18"/>
                          <w:lang w:eastAsia="ru-RU"/>
                        </w:rPr>
                        <m:t>t</m:t>
                      </m:r>
                    </m:sub>
                  </m:sSub>
                  <m:r>
                    <m:rPr>
                      <m:sty m:val="p"/>
                    </m:rPr>
                    <w:rPr>
                      <w:rFonts w:ascii="Cambria Math" w:hAnsi="Cambria Math" w:cs="Times New Roman"/>
                      <w:sz w:val="18"/>
                      <w:szCs w:val="18"/>
                      <w:lang w:eastAsia="ru-RU"/>
                    </w:rPr>
                    <m:t>-</m:t>
                  </m:r>
                  <m:sSub>
                    <m:sSubPr>
                      <m:ctrlPr>
                        <w:rPr>
                          <w:rFonts w:ascii="Cambria Math" w:hAnsi="Cambria Math" w:cs="Times New Roman"/>
                          <w:sz w:val="18"/>
                          <w:szCs w:val="18"/>
                          <w:lang w:eastAsia="ru-RU"/>
                        </w:rPr>
                      </m:ctrlPr>
                    </m:sSubPr>
                    <m:e>
                      <m:r>
                        <w:rPr>
                          <w:rFonts w:ascii="Cambria Math" w:hAnsi="Cambria Math" w:cs="Times New Roman"/>
                          <w:sz w:val="18"/>
                          <w:szCs w:val="18"/>
                          <w:lang w:eastAsia="ru-RU"/>
                        </w:rPr>
                        <m:t>K</m:t>
                      </m:r>
                    </m:e>
                    <m:sub>
                      <m:r>
                        <w:rPr>
                          <w:rFonts w:ascii="Cambria Math" w:hAnsi="Cambria Math" w:cs="Times New Roman"/>
                          <w:sz w:val="18"/>
                          <w:szCs w:val="18"/>
                          <w:lang w:eastAsia="ru-RU"/>
                        </w:rPr>
                        <m:t>t</m:t>
                      </m:r>
                      <m:r>
                        <m:rPr>
                          <m:sty m:val="p"/>
                        </m:rPr>
                        <w:rPr>
                          <w:rFonts w:ascii="Cambria Math" w:hAnsi="Cambria Math" w:cs="Times New Roman"/>
                          <w:sz w:val="18"/>
                          <w:szCs w:val="18"/>
                          <w:lang w:eastAsia="ru-RU"/>
                        </w:rPr>
                        <m:t>-1</m:t>
                      </m:r>
                    </m:sub>
                  </m:sSub>
                </m:num>
                <m:den>
                  <m:r>
                    <m:rPr>
                      <m:sty m:val="p"/>
                    </m:rPr>
                    <w:rPr>
                      <w:rFonts w:ascii="Cambria Math" w:hAnsi="Cambria Math" w:cs="Times New Roman"/>
                      <w:sz w:val="18"/>
                      <w:szCs w:val="18"/>
                      <w:lang w:eastAsia="ru-RU"/>
                    </w:rPr>
                    <m:t xml:space="preserve"> </m:t>
                  </m:r>
                  <m:sSub>
                    <m:sSubPr>
                      <m:ctrlPr>
                        <w:rPr>
                          <w:rFonts w:ascii="Cambria Math" w:hAnsi="Cambria Math" w:cs="Times New Roman"/>
                          <w:sz w:val="18"/>
                          <w:szCs w:val="18"/>
                          <w:lang w:eastAsia="ru-RU"/>
                        </w:rPr>
                      </m:ctrlPr>
                    </m:sSubPr>
                    <m:e>
                      <m:r>
                        <m:rPr>
                          <m:sty m:val="p"/>
                        </m:rPr>
                        <w:rPr>
                          <w:rFonts w:ascii="Cambria Math" w:hAnsi="Cambria Math" w:cs="Times New Roman"/>
                          <w:sz w:val="18"/>
                          <w:szCs w:val="18"/>
                          <w:lang w:eastAsia="ru-RU"/>
                        </w:rPr>
                        <m:t>Ч</m:t>
                      </m:r>
                    </m:e>
                    <m:sub>
                      <m:r>
                        <m:rPr>
                          <m:sty m:val="p"/>
                        </m:rPr>
                        <w:rPr>
                          <w:rFonts w:ascii="Cambria Math" w:hAnsi="Cambria Math" w:cs="Times New Roman"/>
                          <w:sz w:val="18"/>
                          <w:szCs w:val="18"/>
                          <w:lang w:eastAsia="ru-RU"/>
                        </w:rPr>
                        <m:t>н</m:t>
                      </m:r>
                    </m:sub>
                  </m:sSub>
                </m:den>
              </m:f>
              <m:r>
                <m:rPr>
                  <m:sty m:val="p"/>
                </m:rPr>
                <w:rPr>
                  <w:rFonts w:ascii="Cambria Math" w:hAnsi="Cambria Math" w:cs="Times New Roman"/>
                  <w:sz w:val="18"/>
                  <w:szCs w:val="18"/>
                  <w:lang w:eastAsia="ru-RU"/>
                </w:rPr>
                <m:t>×10 000</m:t>
              </m:r>
            </m:oMath>
            <w:r w:rsidR="00FD5947" w:rsidRPr="006E59DF">
              <w:rPr>
                <w:rFonts w:ascii="Cambria Math" w:hAnsi="Cambria Math" w:cs="Times New Roman"/>
                <w:sz w:val="18"/>
                <w:szCs w:val="18"/>
                <w:lang w:eastAsia="ru-RU"/>
              </w:rPr>
              <w:t xml:space="preserve"> </w:t>
            </w:r>
          </w:p>
          <w:p w:rsidR="00FD5947" w:rsidRPr="006E59DF" w:rsidRDefault="00FD5947" w:rsidP="00842D8B">
            <w:pPr>
              <w:widowControl w:val="0"/>
              <w:autoSpaceDE w:val="0"/>
              <w:autoSpaceDN w:val="0"/>
              <w:adjustRightInd w:val="0"/>
              <w:spacing w:after="0"/>
              <w:jc w:val="center"/>
              <w:rPr>
                <w:rFonts w:ascii="Cambria Math" w:hAnsi="Cambria Math" w:cs="Times New Roman"/>
                <w:sz w:val="18"/>
                <w:szCs w:val="18"/>
                <w:lang w:eastAsia="ru-RU"/>
              </w:rPr>
            </w:pPr>
            <w:proofErr w:type="spellStart"/>
            <w:proofErr w:type="gramStart"/>
            <w:r w:rsidRPr="006E59DF">
              <w:rPr>
                <w:rFonts w:ascii="Cambria Math" w:hAnsi="Cambria Math" w:cs="Times New Roman"/>
                <w:sz w:val="18"/>
                <w:szCs w:val="18"/>
                <w:lang w:eastAsia="ru-RU"/>
              </w:rPr>
              <w:t>Прк</w:t>
            </w:r>
            <w:proofErr w:type="spellEnd"/>
            <w:r w:rsidRPr="006E59DF">
              <w:rPr>
                <w:rFonts w:ascii="Cambria Math" w:hAnsi="Cambria Math" w:cs="Times New Roman"/>
                <w:sz w:val="18"/>
                <w:szCs w:val="18"/>
                <w:lang w:eastAsia="ru-RU"/>
              </w:rPr>
              <w:t xml:space="preserve">  –</w:t>
            </w:r>
            <w:proofErr w:type="gramEnd"/>
            <w:r w:rsidRPr="006E59DF">
              <w:rPr>
                <w:rFonts w:ascii="Cambria Math" w:hAnsi="Cambria Math" w:cs="Times New Roman"/>
                <w:sz w:val="18"/>
                <w:szCs w:val="18"/>
                <w:lang w:eastAsia="ru-RU"/>
              </w:rPr>
              <w:t xml:space="preserve"> прирост количества субъектов малого и среднего предпринимательства, осуществляющих деятельность на территории муниципального образования Московской области, на 10 тыс. населения, единиц;</w:t>
            </w:r>
          </w:p>
          <w:p w:rsidR="00FD5947" w:rsidRPr="006E59DF" w:rsidRDefault="00FD5947" w:rsidP="00842D8B">
            <w:pPr>
              <w:widowControl w:val="0"/>
              <w:autoSpaceDE w:val="0"/>
              <w:autoSpaceDN w:val="0"/>
              <w:adjustRightInd w:val="0"/>
              <w:spacing w:after="0"/>
              <w:jc w:val="center"/>
              <w:rPr>
                <w:rFonts w:ascii="Cambria Math" w:hAnsi="Cambria Math" w:cs="Times New Roman"/>
                <w:sz w:val="18"/>
                <w:szCs w:val="18"/>
                <w:lang w:eastAsia="ru-RU"/>
              </w:rPr>
            </w:pPr>
            <w:proofErr w:type="spellStart"/>
            <w:r w:rsidRPr="006E59DF">
              <w:rPr>
                <w:rFonts w:ascii="Cambria Math" w:hAnsi="Cambria Math" w:cs="Times New Roman"/>
                <w:sz w:val="18"/>
                <w:szCs w:val="18"/>
                <w:lang w:eastAsia="ru-RU"/>
              </w:rPr>
              <w:t>Кt</w:t>
            </w:r>
            <w:proofErr w:type="spellEnd"/>
            <w:r w:rsidRPr="006E59DF">
              <w:rPr>
                <w:rFonts w:ascii="Cambria Math" w:hAnsi="Cambria Math" w:cs="Times New Roman"/>
                <w:sz w:val="18"/>
                <w:szCs w:val="18"/>
                <w:lang w:eastAsia="ru-RU"/>
              </w:rPr>
              <w:t xml:space="preserve"> – количество средних, малых предприятий, микропредприятий и индивидуальных предпринимателей (далее - субъекты МСП) на конец отчетного периода, единиц, заполняется ежемесячно нарастающим итогом;</w:t>
            </w:r>
          </w:p>
          <w:p w:rsidR="00FD5947" w:rsidRPr="006E59DF" w:rsidRDefault="00FD5947" w:rsidP="00842D8B">
            <w:pPr>
              <w:widowControl w:val="0"/>
              <w:autoSpaceDE w:val="0"/>
              <w:autoSpaceDN w:val="0"/>
              <w:adjustRightInd w:val="0"/>
              <w:spacing w:after="0"/>
              <w:jc w:val="center"/>
              <w:rPr>
                <w:rFonts w:ascii="Cambria Math" w:hAnsi="Cambria Math" w:cs="Times New Roman"/>
                <w:sz w:val="18"/>
                <w:szCs w:val="18"/>
                <w:lang w:eastAsia="ru-RU"/>
              </w:rPr>
            </w:pPr>
            <w:r w:rsidRPr="006E59DF">
              <w:rPr>
                <w:rFonts w:ascii="Cambria Math" w:hAnsi="Cambria Math" w:cs="Times New Roman"/>
                <w:sz w:val="18"/>
                <w:szCs w:val="18"/>
                <w:lang w:eastAsia="ru-RU"/>
              </w:rPr>
              <w:t>Кt-1 – количество субъектов МСП на начало отчетного года, единиц, заполняется один раз в год по состоянию на начало отчетного года;</w:t>
            </w:r>
          </w:p>
          <w:p w:rsidR="00FD5947" w:rsidRPr="006E59DF" w:rsidRDefault="009249CD" w:rsidP="00507373">
            <w:pPr>
              <w:tabs>
                <w:tab w:val="left" w:pos="6635"/>
              </w:tabs>
              <w:jc w:val="both"/>
              <w:rPr>
                <w:rFonts w:ascii="Cambria Math" w:hAnsi="Cambria Math" w:cs="Times New Roman"/>
                <w:sz w:val="18"/>
                <w:szCs w:val="18"/>
                <w:lang w:eastAsia="ru-RU"/>
              </w:rPr>
            </w:pPr>
            <m:oMath>
              <m:sSub>
                <m:sSubPr>
                  <m:ctrlPr>
                    <w:rPr>
                      <w:rFonts w:ascii="Cambria Math" w:hAnsi="Cambria Math" w:cs="Times New Roman"/>
                      <w:sz w:val="18"/>
                      <w:szCs w:val="18"/>
                      <w:lang w:eastAsia="ru-RU"/>
                    </w:rPr>
                  </m:ctrlPr>
                </m:sSubPr>
                <m:e>
                  <m:r>
                    <m:rPr>
                      <m:sty m:val="p"/>
                    </m:rPr>
                    <w:rPr>
                      <w:rFonts w:ascii="Cambria Math" w:hAnsi="Cambria Math" w:cs="Times New Roman"/>
                      <w:sz w:val="18"/>
                      <w:szCs w:val="18"/>
                      <w:lang w:eastAsia="ru-RU"/>
                    </w:rPr>
                    <m:t>Ч</m:t>
                  </m:r>
                </m:e>
                <m:sub>
                  <m:r>
                    <m:rPr>
                      <m:sty m:val="p"/>
                    </m:rPr>
                    <w:rPr>
                      <w:rFonts w:ascii="Cambria Math" w:hAnsi="Cambria Math" w:cs="Times New Roman"/>
                      <w:sz w:val="18"/>
                      <w:szCs w:val="18"/>
                      <w:lang w:eastAsia="ru-RU"/>
                    </w:rPr>
                    <m:t>н</m:t>
                  </m:r>
                </m:sub>
              </m:sSub>
            </m:oMath>
            <w:r w:rsidR="00FD5947" w:rsidRPr="006E59DF">
              <w:rPr>
                <w:rFonts w:ascii="Cambria Math" w:hAnsi="Cambria Math" w:cs="Times New Roman"/>
                <w:sz w:val="18"/>
                <w:szCs w:val="18"/>
                <w:lang w:eastAsia="ru-RU"/>
              </w:rPr>
              <w:t xml:space="preserve"> – численность населения муниципального образования Московской области, человек, заполняется один раз </w:t>
            </w:r>
            <w:r w:rsidR="00FD5947" w:rsidRPr="006E59DF">
              <w:rPr>
                <w:rFonts w:ascii="Cambria Math" w:hAnsi="Cambria Math" w:cs="Times New Roman"/>
                <w:sz w:val="18"/>
                <w:szCs w:val="18"/>
                <w:lang w:eastAsia="ru-RU"/>
              </w:rPr>
              <w:br/>
              <w:t>в год по состоянию на 1 января отчетного года</w:t>
            </w:r>
          </w:p>
        </w:tc>
        <w:tc>
          <w:tcPr>
            <w:tcW w:w="3543" w:type="dxa"/>
          </w:tcPr>
          <w:p w:rsidR="00FD5947" w:rsidRPr="006E59DF" w:rsidRDefault="00FD5947" w:rsidP="00FD5947">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Единый реестр субъектов малого и среднего предпринимательства Федеральной налоговой службы России</w:t>
            </w:r>
          </w:p>
        </w:tc>
        <w:tc>
          <w:tcPr>
            <w:tcW w:w="1164" w:type="dxa"/>
          </w:tcPr>
          <w:p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ежеквартальная</w:t>
            </w:r>
          </w:p>
        </w:tc>
      </w:tr>
      <w:tr w:rsidR="00FD5947" w:rsidRPr="006E59DF" w:rsidTr="00826CDE">
        <w:trPr>
          <w:trHeight w:val="28"/>
        </w:trPr>
        <w:tc>
          <w:tcPr>
            <w:tcW w:w="426" w:type="dxa"/>
          </w:tcPr>
          <w:p w:rsidR="00FD5947" w:rsidRPr="006E59DF" w:rsidRDefault="00FD5947" w:rsidP="00FD5947">
            <w:pPr>
              <w:widowControl w:val="0"/>
              <w:autoSpaceDE w:val="0"/>
              <w:autoSpaceDN w:val="0"/>
              <w:adjustRightInd w:val="0"/>
              <w:jc w:val="center"/>
              <w:rPr>
                <w:rFonts w:eastAsiaTheme="minorEastAsia" w:cs="Times New Roman"/>
                <w:sz w:val="24"/>
                <w:szCs w:val="24"/>
                <w:lang w:eastAsia="ru-RU"/>
              </w:rPr>
            </w:pPr>
            <w:r w:rsidRPr="006E59DF">
              <w:rPr>
                <w:rFonts w:eastAsiaTheme="minorEastAsia" w:cs="Times New Roman"/>
                <w:sz w:val="24"/>
                <w:szCs w:val="24"/>
                <w:lang w:eastAsia="ru-RU"/>
              </w:rPr>
              <w:t>4</w:t>
            </w:r>
          </w:p>
        </w:tc>
        <w:tc>
          <w:tcPr>
            <w:tcW w:w="3206" w:type="dxa"/>
          </w:tcPr>
          <w:p w:rsidR="00FD5947" w:rsidRPr="006E59DF" w:rsidRDefault="00FD5947" w:rsidP="00842D8B">
            <w:pPr>
              <w:widowControl w:val="0"/>
              <w:autoSpaceDE w:val="0"/>
              <w:autoSpaceDN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Вновь созданные предприятия МСП в сфере производства или услуг</w:t>
            </w:r>
          </w:p>
        </w:tc>
        <w:tc>
          <w:tcPr>
            <w:tcW w:w="1217" w:type="dxa"/>
          </w:tcPr>
          <w:p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единица</w:t>
            </w:r>
          </w:p>
        </w:tc>
        <w:tc>
          <w:tcPr>
            <w:tcW w:w="5216" w:type="dxa"/>
          </w:tcPr>
          <w:p w:rsidR="00FD5947" w:rsidRPr="006E59DF" w:rsidRDefault="00FD5947" w:rsidP="007E6995">
            <w:pPr>
              <w:widowControl w:val="0"/>
              <w:autoSpaceDE w:val="0"/>
              <w:autoSpaceDN w:val="0"/>
              <w:adjustRightInd w:val="0"/>
              <w:jc w:val="center"/>
              <w:rPr>
                <w:rFonts w:ascii="Cambria Math" w:hAnsi="Cambria Math" w:cs="Times New Roman"/>
                <w:sz w:val="18"/>
                <w:szCs w:val="18"/>
                <w:lang w:eastAsia="ru-RU"/>
              </w:rPr>
            </w:pPr>
            <w:r w:rsidRPr="006E59DF">
              <w:rPr>
                <w:rFonts w:ascii="Cambria Math" w:hAnsi="Cambria Math" w:cs="Times New Roman"/>
                <w:sz w:val="18"/>
                <w:szCs w:val="18"/>
                <w:lang w:eastAsia="ru-RU"/>
              </w:rPr>
              <w:t>Вновь созданные юридические лица в сфере производства и услуг</w:t>
            </w:r>
          </w:p>
        </w:tc>
        <w:tc>
          <w:tcPr>
            <w:tcW w:w="3543" w:type="dxa"/>
          </w:tcPr>
          <w:p w:rsidR="00FD5947" w:rsidRPr="006E59DF" w:rsidRDefault="00FD5947" w:rsidP="00FD5947">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Единый реестр субъектов малого и среднего предпринимательства Федеральной налоговой службы России</w:t>
            </w:r>
          </w:p>
        </w:tc>
        <w:tc>
          <w:tcPr>
            <w:tcW w:w="1164" w:type="dxa"/>
          </w:tcPr>
          <w:p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ежеквартальная</w:t>
            </w:r>
          </w:p>
        </w:tc>
      </w:tr>
      <w:tr w:rsidR="00FD5947" w:rsidRPr="006E59DF" w:rsidTr="00826CDE">
        <w:trPr>
          <w:trHeight w:val="28"/>
        </w:trPr>
        <w:tc>
          <w:tcPr>
            <w:tcW w:w="426" w:type="dxa"/>
          </w:tcPr>
          <w:p w:rsidR="00FD5947" w:rsidRPr="006E59DF" w:rsidRDefault="00FD5947" w:rsidP="00FD5947">
            <w:pPr>
              <w:widowControl w:val="0"/>
              <w:autoSpaceDE w:val="0"/>
              <w:autoSpaceDN w:val="0"/>
              <w:adjustRightInd w:val="0"/>
              <w:jc w:val="center"/>
              <w:rPr>
                <w:rFonts w:eastAsiaTheme="minorEastAsia" w:cs="Times New Roman"/>
                <w:sz w:val="24"/>
                <w:szCs w:val="24"/>
                <w:lang w:eastAsia="ru-RU"/>
              </w:rPr>
            </w:pPr>
            <w:r w:rsidRPr="006E59DF">
              <w:rPr>
                <w:rFonts w:eastAsiaTheme="minorEastAsia" w:cs="Times New Roman"/>
                <w:sz w:val="24"/>
                <w:szCs w:val="24"/>
                <w:lang w:eastAsia="ru-RU"/>
              </w:rPr>
              <w:t>5</w:t>
            </w:r>
          </w:p>
        </w:tc>
        <w:tc>
          <w:tcPr>
            <w:tcW w:w="3206" w:type="dxa"/>
          </w:tcPr>
          <w:p w:rsidR="00FD5947" w:rsidRPr="006E59DF" w:rsidRDefault="00FD5947" w:rsidP="00842D8B">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Количество вновь созданных субъектов МСП участниками проекта</w:t>
            </w:r>
          </w:p>
        </w:tc>
        <w:tc>
          <w:tcPr>
            <w:tcW w:w="1217" w:type="dxa"/>
          </w:tcPr>
          <w:p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тыс. единиц</w:t>
            </w:r>
          </w:p>
        </w:tc>
        <w:tc>
          <w:tcPr>
            <w:tcW w:w="5216" w:type="dxa"/>
          </w:tcPr>
          <w:p w:rsidR="00FD5947" w:rsidRPr="006E59DF" w:rsidRDefault="00FD5947" w:rsidP="007E6995">
            <w:pPr>
              <w:widowControl w:val="0"/>
              <w:autoSpaceDE w:val="0"/>
              <w:autoSpaceDN w:val="0"/>
              <w:adjustRightInd w:val="0"/>
              <w:jc w:val="center"/>
              <w:rPr>
                <w:rFonts w:ascii="Cambria Math" w:hAnsi="Cambria Math" w:cs="Times New Roman"/>
                <w:sz w:val="18"/>
                <w:szCs w:val="18"/>
                <w:lang w:eastAsia="ru-RU"/>
              </w:rPr>
            </w:pPr>
            <w:r w:rsidRPr="006E59DF">
              <w:rPr>
                <w:rFonts w:ascii="Cambria Math" w:hAnsi="Cambria Math" w:cs="Times New Roman"/>
                <w:sz w:val="18"/>
                <w:szCs w:val="18"/>
                <w:lang w:eastAsia="ru-RU"/>
              </w:rPr>
              <w:t>Вновь созданные субъекты МСП, участвующие в Региональном проекте «Популяризация предпринимательства»</w:t>
            </w:r>
          </w:p>
        </w:tc>
        <w:tc>
          <w:tcPr>
            <w:tcW w:w="3543" w:type="dxa"/>
          </w:tcPr>
          <w:p w:rsidR="00FD5947" w:rsidRPr="006E59DF" w:rsidRDefault="00FD5947" w:rsidP="00FD5947">
            <w:pPr>
              <w:widowControl w:val="0"/>
              <w:autoSpaceDE w:val="0"/>
              <w:autoSpaceDN w:val="0"/>
              <w:adjustRightIn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Единый реестр субъектов малого и среднего предпринимательства Федеральной налоговой службы России</w:t>
            </w:r>
          </w:p>
        </w:tc>
        <w:tc>
          <w:tcPr>
            <w:tcW w:w="1164" w:type="dxa"/>
          </w:tcPr>
          <w:p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ежеквартальная</w:t>
            </w:r>
          </w:p>
        </w:tc>
      </w:tr>
      <w:tr w:rsidR="00FD5947" w:rsidRPr="006E59DF" w:rsidTr="00826CDE">
        <w:trPr>
          <w:trHeight w:val="6268"/>
        </w:trPr>
        <w:tc>
          <w:tcPr>
            <w:tcW w:w="426" w:type="dxa"/>
          </w:tcPr>
          <w:p w:rsidR="00FD5947" w:rsidRPr="006E59DF" w:rsidRDefault="00FD5947" w:rsidP="00FD5947">
            <w:pPr>
              <w:widowControl w:val="0"/>
              <w:autoSpaceDE w:val="0"/>
              <w:autoSpaceDN w:val="0"/>
              <w:adjustRightInd w:val="0"/>
              <w:jc w:val="center"/>
              <w:rPr>
                <w:rFonts w:eastAsiaTheme="minorEastAsia" w:cs="Times New Roman"/>
                <w:sz w:val="24"/>
                <w:szCs w:val="24"/>
                <w:lang w:eastAsia="ru-RU"/>
              </w:rPr>
            </w:pPr>
            <w:r w:rsidRPr="006E59DF">
              <w:rPr>
                <w:rFonts w:eastAsiaTheme="minorEastAsia" w:cs="Times New Roman"/>
                <w:sz w:val="24"/>
                <w:szCs w:val="24"/>
                <w:lang w:eastAsia="ru-RU"/>
              </w:rPr>
              <w:lastRenderedPageBreak/>
              <w:t>6</w:t>
            </w:r>
          </w:p>
        </w:tc>
        <w:tc>
          <w:tcPr>
            <w:tcW w:w="3206" w:type="dxa"/>
          </w:tcPr>
          <w:p w:rsidR="00FD5947" w:rsidRPr="006E59DF" w:rsidRDefault="00FD5947" w:rsidP="00405855">
            <w:pPr>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Численность занятых в сфере малого и среднего предпринимательства, включая индивидуальных предпринимателей за отчетный период (прошедший год) (ответственный Лукашова Н.Ю. (498) 602-06-04 доб. 42796).</w:t>
            </w:r>
          </w:p>
          <w:p w:rsidR="00FD5947" w:rsidRPr="006E59DF" w:rsidRDefault="00FD5947" w:rsidP="00405855">
            <w:pPr>
              <w:widowControl w:val="0"/>
              <w:autoSpaceDE w:val="0"/>
              <w:autoSpaceDN w:val="0"/>
              <w:adjustRightInd w:val="0"/>
              <w:jc w:val="center"/>
              <w:rPr>
                <w:rFonts w:ascii="Times New Roman" w:hAnsi="Times New Roman" w:cs="Times New Roman"/>
                <w:sz w:val="18"/>
                <w:szCs w:val="18"/>
                <w:lang w:eastAsia="ru-RU"/>
              </w:rPr>
            </w:pPr>
          </w:p>
        </w:tc>
        <w:tc>
          <w:tcPr>
            <w:tcW w:w="1217" w:type="dxa"/>
          </w:tcPr>
          <w:p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человек</w:t>
            </w:r>
          </w:p>
        </w:tc>
        <w:tc>
          <w:tcPr>
            <w:tcW w:w="5216" w:type="dxa"/>
          </w:tcPr>
          <w:p w:rsidR="00FD5947" w:rsidRPr="006E59DF" w:rsidRDefault="00FD5947" w:rsidP="00FD5947">
            <w:pPr>
              <w:widowControl w:val="0"/>
              <w:tabs>
                <w:tab w:val="left" w:pos="6635"/>
              </w:tabs>
              <w:snapToGri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Ч = </w:t>
            </w:r>
            <w:proofErr w:type="spellStart"/>
            <w:r w:rsidRPr="006E59DF">
              <w:rPr>
                <w:rFonts w:ascii="Times New Roman" w:hAnsi="Times New Roman" w:cs="Times New Roman"/>
                <w:sz w:val="18"/>
                <w:szCs w:val="18"/>
                <w:lang w:eastAsia="ru-RU"/>
              </w:rPr>
              <w:t>ССЧРюл</w:t>
            </w:r>
            <w:proofErr w:type="spellEnd"/>
            <w:r w:rsidRPr="006E59DF">
              <w:rPr>
                <w:rFonts w:ascii="Times New Roman" w:hAnsi="Times New Roman" w:cs="Times New Roman"/>
                <w:sz w:val="18"/>
                <w:szCs w:val="18"/>
                <w:lang w:eastAsia="ru-RU"/>
              </w:rPr>
              <w:t xml:space="preserve"> + </w:t>
            </w:r>
            <w:proofErr w:type="spellStart"/>
            <w:r w:rsidRPr="006E59DF">
              <w:rPr>
                <w:rFonts w:ascii="Times New Roman" w:hAnsi="Times New Roman" w:cs="Times New Roman"/>
                <w:sz w:val="18"/>
                <w:szCs w:val="18"/>
                <w:lang w:eastAsia="ru-RU"/>
              </w:rPr>
              <w:t>ССЧРип</w:t>
            </w:r>
            <w:proofErr w:type="spellEnd"/>
            <w:r w:rsidRPr="006E59DF">
              <w:rPr>
                <w:rFonts w:ascii="Times New Roman" w:hAnsi="Times New Roman" w:cs="Times New Roman"/>
                <w:sz w:val="18"/>
                <w:szCs w:val="18"/>
                <w:lang w:eastAsia="ru-RU"/>
              </w:rPr>
              <w:t xml:space="preserve"> + </w:t>
            </w:r>
            <w:proofErr w:type="spellStart"/>
            <w:r w:rsidRPr="006E59DF">
              <w:rPr>
                <w:rFonts w:ascii="Times New Roman" w:hAnsi="Times New Roman" w:cs="Times New Roman"/>
                <w:sz w:val="18"/>
                <w:szCs w:val="18"/>
                <w:lang w:eastAsia="ru-RU"/>
              </w:rPr>
              <w:t>ЮЛвс</w:t>
            </w:r>
            <w:proofErr w:type="spellEnd"/>
            <w:r w:rsidRPr="006E59DF">
              <w:rPr>
                <w:rFonts w:ascii="Times New Roman" w:hAnsi="Times New Roman" w:cs="Times New Roman"/>
                <w:sz w:val="18"/>
                <w:szCs w:val="18"/>
                <w:lang w:eastAsia="ru-RU"/>
              </w:rPr>
              <w:t xml:space="preserve"> + </w:t>
            </w:r>
            <w:proofErr w:type="spellStart"/>
            <w:r w:rsidRPr="006E59DF">
              <w:rPr>
                <w:rFonts w:ascii="Times New Roman" w:hAnsi="Times New Roman" w:cs="Times New Roman"/>
                <w:sz w:val="18"/>
                <w:szCs w:val="18"/>
                <w:lang w:eastAsia="ru-RU"/>
              </w:rPr>
              <w:t>ИПмсп</w:t>
            </w:r>
            <w:proofErr w:type="spellEnd"/>
            <w:r w:rsidRPr="006E59DF">
              <w:rPr>
                <w:rFonts w:ascii="Times New Roman" w:hAnsi="Times New Roman" w:cs="Times New Roman"/>
                <w:sz w:val="18"/>
                <w:szCs w:val="18"/>
                <w:lang w:eastAsia="ru-RU"/>
              </w:rPr>
              <w:t xml:space="preserve"> + </w:t>
            </w:r>
            <w:proofErr w:type="spellStart"/>
            <w:r w:rsidRPr="006E59DF">
              <w:rPr>
                <w:rFonts w:ascii="Times New Roman" w:hAnsi="Times New Roman" w:cs="Times New Roman"/>
                <w:sz w:val="18"/>
                <w:szCs w:val="18"/>
                <w:lang w:eastAsia="ru-RU"/>
              </w:rPr>
              <w:t>Пнпд</w:t>
            </w:r>
            <w:proofErr w:type="spellEnd"/>
          </w:p>
          <w:p w:rsidR="00FD5947" w:rsidRPr="006E59DF" w:rsidRDefault="00FD5947" w:rsidP="00842D8B">
            <w:pPr>
              <w:spacing w:after="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Ч - Численность занятых в сфере малого и среднего предпринимательства, включая индивидуальных предпринимателей" за отчетный период (прошедший год)</w:t>
            </w:r>
          </w:p>
          <w:p w:rsidR="00FD5947" w:rsidRPr="006E59DF" w:rsidRDefault="00FD5947" w:rsidP="000D225F">
            <w:pPr>
              <w:widowControl w:val="0"/>
              <w:autoSpaceDE w:val="0"/>
              <w:autoSpaceDN w:val="0"/>
              <w:spacing w:after="0"/>
              <w:jc w:val="both"/>
              <w:rPr>
                <w:rFonts w:ascii="Times New Roman" w:hAnsi="Times New Roman" w:cs="Times New Roman"/>
                <w:sz w:val="18"/>
                <w:szCs w:val="18"/>
                <w:lang w:eastAsia="ru-RU"/>
              </w:rPr>
            </w:pPr>
            <w:proofErr w:type="spellStart"/>
            <w:r w:rsidRPr="006E59DF">
              <w:rPr>
                <w:rFonts w:ascii="Times New Roman" w:hAnsi="Times New Roman" w:cs="Times New Roman"/>
                <w:sz w:val="18"/>
                <w:szCs w:val="18"/>
                <w:lang w:eastAsia="ru-RU"/>
              </w:rPr>
              <w:t>ССЧРюл</w:t>
            </w:r>
            <w:proofErr w:type="spellEnd"/>
            <w:r w:rsidRPr="006E59DF">
              <w:rPr>
                <w:rFonts w:ascii="Times New Roman" w:hAnsi="Times New Roman" w:cs="Times New Roman"/>
                <w:sz w:val="18"/>
                <w:szCs w:val="18"/>
                <w:lang w:eastAsia="ru-RU"/>
              </w:rPr>
              <w:t xml:space="preserve"> - сумма среднесписочной численности работников юридических лиц;</w:t>
            </w:r>
          </w:p>
          <w:p w:rsidR="00FD5947" w:rsidRPr="006E59DF" w:rsidRDefault="00FD5947" w:rsidP="000D225F">
            <w:pPr>
              <w:widowControl w:val="0"/>
              <w:autoSpaceDE w:val="0"/>
              <w:autoSpaceDN w:val="0"/>
              <w:spacing w:after="0"/>
              <w:jc w:val="both"/>
              <w:rPr>
                <w:rFonts w:ascii="Times New Roman" w:hAnsi="Times New Roman" w:cs="Times New Roman"/>
                <w:sz w:val="18"/>
                <w:szCs w:val="18"/>
                <w:lang w:eastAsia="ru-RU"/>
              </w:rPr>
            </w:pPr>
            <w:proofErr w:type="spellStart"/>
            <w:r w:rsidRPr="006E59DF">
              <w:rPr>
                <w:rFonts w:ascii="Times New Roman" w:hAnsi="Times New Roman" w:cs="Times New Roman"/>
                <w:sz w:val="18"/>
                <w:szCs w:val="18"/>
                <w:lang w:eastAsia="ru-RU"/>
              </w:rPr>
              <w:t>ССЧРип</w:t>
            </w:r>
            <w:proofErr w:type="spellEnd"/>
            <w:r w:rsidRPr="006E59DF">
              <w:rPr>
                <w:rFonts w:ascii="Times New Roman" w:hAnsi="Times New Roman" w:cs="Times New Roman"/>
                <w:sz w:val="18"/>
                <w:szCs w:val="18"/>
                <w:lang w:eastAsia="ru-RU"/>
              </w:rPr>
              <w:t xml:space="preserve"> - сумма среднесписочной численности работников индивидуальных предпринимателей;</w:t>
            </w:r>
          </w:p>
          <w:p w:rsidR="00FD5947" w:rsidRPr="006E59DF" w:rsidRDefault="00FD5947" w:rsidP="000D225F">
            <w:pPr>
              <w:widowControl w:val="0"/>
              <w:autoSpaceDE w:val="0"/>
              <w:autoSpaceDN w:val="0"/>
              <w:spacing w:after="0"/>
              <w:jc w:val="both"/>
              <w:rPr>
                <w:rFonts w:ascii="Times New Roman" w:hAnsi="Times New Roman" w:cs="Times New Roman"/>
                <w:sz w:val="18"/>
                <w:szCs w:val="18"/>
                <w:lang w:eastAsia="ru-RU"/>
              </w:rPr>
            </w:pPr>
            <w:proofErr w:type="spellStart"/>
            <w:r w:rsidRPr="006E59DF">
              <w:rPr>
                <w:rFonts w:ascii="Times New Roman" w:hAnsi="Times New Roman" w:cs="Times New Roman"/>
                <w:sz w:val="18"/>
                <w:szCs w:val="18"/>
                <w:lang w:eastAsia="ru-RU"/>
              </w:rPr>
              <w:t>ЮЛвс</w:t>
            </w:r>
            <w:proofErr w:type="spellEnd"/>
            <w:r w:rsidRPr="006E59DF">
              <w:rPr>
                <w:rFonts w:ascii="Times New Roman" w:hAnsi="Times New Roman" w:cs="Times New Roman"/>
                <w:sz w:val="18"/>
                <w:szCs w:val="18"/>
                <w:lang w:eastAsia="ru-RU"/>
              </w:rPr>
              <w:t xml:space="preserve"> - вновь созданные юридические лица;</w:t>
            </w:r>
          </w:p>
          <w:p w:rsidR="00FD5947" w:rsidRPr="006E59DF" w:rsidRDefault="00FD5947" w:rsidP="000D225F">
            <w:pPr>
              <w:widowControl w:val="0"/>
              <w:autoSpaceDE w:val="0"/>
              <w:autoSpaceDN w:val="0"/>
              <w:spacing w:after="0"/>
              <w:jc w:val="both"/>
              <w:rPr>
                <w:rFonts w:ascii="Times New Roman" w:hAnsi="Times New Roman" w:cs="Times New Roman"/>
                <w:sz w:val="18"/>
                <w:szCs w:val="18"/>
                <w:lang w:eastAsia="ru-RU"/>
              </w:rPr>
            </w:pPr>
            <w:proofErr w:type="spellStart"/>
            <w:r w:rsidRPr="006E59DF">
              <w:rPr>
                <w:rFonts w:ascii="Times New Roman" w:hAnsi="Times New Roman" w:cs="Times New Roman"/>
                <w:sz w:val="18"/>
                <w:szCs w:val="18"/>
                <w:lang w:eastAsia="ru-RU"/>
              </w:rPr>
              <w:t>ИПмсп</w:t>
            </w:r>
            <w:proofErr w:type="spellEnd"/>
            <w:r w:rsidRPr="006E59DF">
              <w:rPr>
                <w:rFonts w:ascii="Times New Roman" w:hAnsi="Times New Roman" w:cs="Times New Roman"/>
                <w:sz w:val="18"/>
                <w:szCs w:val="18"/>
                <w:lang w:eastAsia="ru-RU"/>
              </w:rPr>
              <w:t xml:space="preserve"> - индивидуальные предприниматели, сведения о которых внесены в единый реестр субъектов малого и среднего предпринимательства;</w:t>
            </w:r>
          </w:p>
          <w:p w:rsidR="00FD5947" w:rsidRPr="006E59DF" w:rsidRDefault="00FD5947" w:rsidP="000D225F">
            <w:pPr>
              <w:widowControl w:val="0"/>
              <w:autoSpaceDE w:val="0"/>
              <w:autoSpaceDN w:val="0"/>
              <w:spacing w:after="0"/>
              <w:jc w:val="both"/>
              <w:rPr>
                <w:rFonts w:ascii="Times New Roman" w:hAnsi="Times New Roman" w:cs="Times New Roman"/>
                <w:sz w:val="18"/>
                <w:szCs w:val="18"/>
                <w:lang w:eastAsia="ru-RU"/>
              </w:rPr>
            </w:pPr>
            <w:proofErr w:type="spellStart"/>
            <w:r w:rsidRPr="006E59DF">
              <w:rPr>
                <w:rFonts w:ascii="Times New Roman" w:hAnsi="Times New Roman" w:cs="Times New Roman"/>
                <w:sz w:val="18"/>
                <w:szCs w:val="18"/>
                <w:lang w:eastAsia="ru-RU"/>
              </w:rPr>
              <w:t>Пнпд</w:t>
            </w:r>
            <w:proofErr w:type="spellEnd"/>
            <w:r w:rsidRPr="006E59DF">
              <w:rPr>
                <w:rFonts w:ascii="Times New Roman" w:hAnsi="Times New Roman" w:cs="Times New Roman"/>
                <w:sz w:val="18"/>
                <w:szCs w:val="18"/>
                <w:lang w:eastAsia="ru-RU"/>
              </w:rPr>
              <w:t xml:space="preserve"> - количество плательщиков налога на профессиональный доход.</w:t>
            </w:r>
          </w:p>
          <w:p w:rsidR="00772219" w:rsidRPr="006E59DF" w:rsidRDefault="00FD5947" w:rsidP="00772219">
            <w:pPr>
              <w:widowControl w:val="0"/>
              <w:autoSpaceDE w:val="0"/>
              <w:autoSpaceDN w:val="0"/>
              <w:spacing w:after="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Понятия, используемые в настоящей методике, означают следующее:</w:t>
            </w:r>
          </w:p>
          <w:p w:rsidR="00FD5947" w:rsidRPr="006E59DF" w:rsidRDefault="00FD5947" w:rsidP="00772219">
            <w:pPr>
              <w:widowControl w:val="0"/>
              <w:autoSpaceDE w:val="0"/>
              <w:autoSpaceDN w:val="0"/>
              <w:spacing w:after="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"субъекты малого и среднего предпринимательства" - хозяйствующие субъекты (юридические лица и индивидуальные предприниматели), отнесенные в соответствии с условиями, установленными </w:t>
            </w:r>
            <w:hyperlink r:id="rId16" w:history="1">
              <w:r w:rsidRPr="006E59DF">
                <w:rPr>
                  <w:rFonts w:ascii="Times New Roman" w:hAnsi="Times New Roman" w:cs="Times New Roman"/>
                  <w:sz w:val="18"/>
                  <w:szCs w:val="18"/>
                  <w:lang w:eastAsia="ru-RU"/>
                </w:rPr>
                <w:t>статьей 4</w:t>
              </w:r>
            </w:hyperlink>
            <w:r w:rsidRPr="006E59DF">
              <w:rPr>
                <w:rFonts w:ascii="Times New Roman" w:hAnsi="Times New Roman" w:cs="Times New Roman"/>
                <w:sz w:val="18"/>
                <w:szCs w:val="18"/>
                <w:lang w:eastAsia="ru-RU"/>
              </w:rPr>
              <w:t xml:space="preserve"> Федерального закона "О развитии малого и среднего предпринимательства в Российской Федерации", к малым предприятиям, в том числе к микропредприятиям, и средним предприятиям, сведения о которых внесены в единый реестр субъектов малого и среднего предпринимательства;</w:t>
            </w:r>
          </w:p>
          <w:p w:rsidR="00FD5947" w:rsidRPr="006E59DF" w:rsidRDefault="00FD5947" w:rsidP="00EF67C6">
            <w:pPr>
              <w:widowControl w:val="0"/>
              <w:autoSpaceDE w:val="0"/>
              <w:autoSpaceDN w:val="0"/>
              <w:spacing w:after="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"вновь созданные юридические лица" - юридические лица, сведения о которых внесены в единый реестр субъектов малого и среднего предпринимательства с указанием на то, что такие юридические лица являются вновь созданными, по состоянию на 1 август;</w:t>
            </w:r>
          </w:p>
          <w:p w:rsidR="00FD5947" w:rsidRPr="006E59DF" w:rsidRDefault="00FD5947" w:rsidP="00EF67C6">
            <w:pPr>
              <w:widowControl w:val="0"/>
              <w:autoSpaceDE w:val="0"/>
              <w:autoSpaceDN w:val="0"/>
              <w:spacing w:after="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"индивидуальные предприниматели" - субъекты малого и среднего предпринимательства - индивидуальные предприниматели, сведения о которых внесены в единый реестр субъектов малого и среднего предпринимательства по состоянию на 1 августа;</w:t>
            </w:r>
          </w:p>
          <w:p w:rsidR="00FD5947" w:rsidRPr="006E59DF" w:rsidRDefault="00FD5947" w:rsidP="00EF67C6">
            <w:pPr>
              <w:widowControl w:val="0"/>
              <w:tabs>
                <w:tab w:val="left" w:pos="6635"/>
              </w:tabs>
              <w:snapToGrid w:val="0"/>
              <w:spacing w:after="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"сумма среднесписочной численности работников юридических лиц" - сумма среднесписочной численности за предшествующий календарный год, представленная в установленные сроки в </w:t>
            </w:r>
            <w:r w:rsidRPr="006E59DF">
              <w:rPr>
                <w:rFonts w:ascii="Times New Roman" w:hAnsi="Times New Roman" w:cs="Times New Roman"/>
                <w:sz w:val="18"/>
                <w:szCs w:val="18"/>
                <w:lang w:eastAsia="ru-RU"/>
              </w:rPr>
              <w:lastRenderedPageBreak/>
              <w:t>налоговый орган юридическими лицами, сведения о которых внесены в единый реестр субъектов малого и среднего предпринимательства;</w:t>
            </w:r>
          </w:p>
          <w:p w:rsidR="00FD5947" w:rsidRPr="006E59DF" w:rsidRDefault="00FD5947" w:rsidP="00EF67C6">
            <w:pPr>
              <w:widowControl w:val="0"/>
              <w:autoSpaceDE w:val="0"/>
              <w:autoSpaceDN w:val="0"/>
              <w:spacing w:after="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"сумма среднесписочной численности работников индивидуальных предпринимателей" - сумма среднесписочной численности за предшествующий календарный год, представленная в установленные сроки в налоговый орган индивидуальными предпринимателями, сведения о которых внесены в единый реестр субъектов малого и среднего предпринимательства по состоянию на 1 августа;</w:t>
            </w:r>
          </w:p>
          <w:p w:rsidR="00FD5947" w:rsidRPr="006E59DF" w:rsidRDefault="00FD5947" w:rsidP="000A35B0">
            <w:pPr>
              <w:widowControl w:val="0"/>
              <w:autoSpaceDE w:val="0"/>
              <w:autoSpaceDN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"плательщики налога на профессиональный доход" - физические лица, перешедшие на специальный налоговый режим "Налог на профессиональный доход" в порядке, установленном Федеральным </w:t>
            </w:r>
            <w:hyperlink r:id="rId17" w:history="1">
              <w:r w:rsidRPr="006E59DF">
                <w:rPr>
                  <w:rFonts w:ascii="Times New Roman" w:hAnsi="Times New Roman" w:cs="Times New Roman"/>
                  <w:sz w:val="18"/>
                  <w:szCs w:val="18"/>
                  <w:lang w:eastAsia="ru-RU"/>
                </w:rPr>
                <w:t>законом</w:t>
              </w:r>
            </w:hyperlink>
            <w:r w:rsidRPr="006E59DF">
              <w:rPr>
                <w:rFonts w:ascii="Times New Roman" w:hAnsi="Times New Roman" w:cs="Times New Roman"/>
                <w:sz w:val="18"/>
                <w:szCs w:val="18"/>
                <w:lang w:eastAsia="ru-RU"/>
              </w:rPr>
              <w:t xml:space="preserve"> "О проведении эксперимента по установлению специального налогового режима "Налог на профессиональный доход" в городе федерального значения Москве, в Московской и Калужской областях, а также в Республике Татарстан (Татарстан)", за исключением индивидуальных предпринимателей - плательщиков налога на профессиональный доход, сведения о которых внесены в единый реестр субъектов малого и среднего предпринимательства по состоянию на 1 августа.</w:t>
            </w:r>
          </w:p>
        </w:tc>
        <w:tc>
          <w:tcPr>
            <w:tcW w:w="3543" w:type="dxa"/>
          </w:tcPr>
          <w:p w:rsidR="00FD5947" w:rsidRPr="006E59DF" w:rsidRDefault="00FD5947" w:rsidP="00FD5947">
            <w:pPr>
              <w:widowControl w:val="0"/>
              <w:autoSpaceDE w:val="0"/>
              <w:autoSpaceDN w:val="0"/>
              <w:spacing w:before="24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lastRenderedPageBreak/>
              <w:t xml:space="preserve">Данные, публикуемые ФНС России в информационно-телекоммуникационной сети "Интернет" на сайте www.nalog.ru в разделе "Электронные сервисы/Единый реестр субъектов малого и среднего предпринимательства/Статистика" 10 августа текущего года, а также в разделе "Налог на профессиональный доход/Информационные материалы". </w:t>
            </w:r>
          </w:p>
          <w:p w:rsidR="00FD5947" w:rsidRPr="006E59DF" w:rsidRDefault="00FD5947" w:rsidP="00FD5947">
            <w:pPr>
              <w:widowControl w:val="0"/>
              <w:autoSpaceDE w:val="0"/>
              <w:autoSpaceDN w:val="0"/>
              <w:adjustRightInd w:val="0"/>
              <w:jc w:val="both"/>
              <w:rPr>
                <w:rFonts w:ascii="Times New Roman" w:hAnsi="Times New Roman" w:cs="Times New Roman"/>
                <w:sz w:val="18"/>
                <w:szCs w:val="18"/>
                <w:lang w:eastAsia="ru-RU"/>
              </w:rPr>
            </w:pPr>
          </w:p>
        </w:tc>
        <w:tc>
          <w:tcPr>
            <w:tcW w:w="1164" w:type="dxa"/>
          </w:tcPr>
          <w:p w:rsidR="00FD5947" w:rsidRPr="006E59DF"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ежеквартальная</w:t>
            </w:r>
          </w:p>
        </w:tc>
      </w:tr>
      <w:tr w:rsidR="00FD5947" w:rsidRPr="006E59DF" w:rsidTr="00826CDE">
        <w:trPr>
          <w:trHeight w:val="28"/>
        </w:trPr>
        <w:tc>
          <w:tcPr>
            <w:tcW w:w="426" w:type="dxa"/>
          </w:tcPr>
          <w:p w:rsidR="00FD5947" w:rsidRPr="006E59DF" w:rsidRDefault="00FD5947" w:rsidP="00FD5947">
            <w:pPr>
              <w:widowControl w:val="0"/>
              <w:autoSpaceDE w:val="0"/>
              <w:autoSpaceDN w:val="0"/>
              <w:adjustRightInd w:val="0"/>
              <w:jc w:val="center"/>
              <w:rPr>
                <w:rFonts w:eastAsiaTheme="minorEastAsia" w:cs="Times New Roman"/>
                <w:sz w:val="24"/>
                <w:szCs w:val="24"/>
                <w:lang w:eastAsia="ru-RU"/>
              </w:rPr>
            </w:pPr>
            <w:r w:rsidRPr="006E59DF">
              <w:rPr>
                <w:rFonts w:eastAsiaTheme="minorEastAsia" w:cs="Times New Roman"/>
                <w:sz w:val="24"/>
                <w:szCs w:val="24"/>
                <w:lang w:eastAsia="ru-RU"/>
              </w:rPr>
              <w:t>7</w:t>
            </w:r>
          </w:p>
        </w:tc>
        <w:tc>
          <w:tcPr>
            <w:tcW w:w="3206" w:type="dxa"/>
          </w:tcPr>
          <w:p w:rsidR="00FD5947" w:rsidRPr="006E59DF" w:rsidRDefault="00FD5947" w:rsidP="00FD5947">
            <w:pP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Количество самозанятых граждан, зафиксировавших свой статус, с учетом введения налогового режима для самозаняты, нарастающим итогом</w:t>
            </w:r>
          </w:p>
          <w:p w:rsidR="00FD5947" w:rsidRPr="006E59DF" w:rsidRDefault="00FD5947" w:rsidP="00FD5947">
            <w:pPr>
              <w:widowControl w:val="0"/>
              <w:autoSpaceDE w:val="0"/>
              <w:autoSpaceDN w:val="0"/>
              <w:adjustRightInd w:val="0"/>
              <w:jc w:val="both"/>
              <w:rPr>
                <w:rFonts w:eastAsiaTheme="minorEastAsia" w:cs="Times New Roman"/>
                <w:b/>
                <w:i/>
                <w:sz w:val="20"/>
                <w:szCs w:val="18"/>
                <w:lang w:eastAsia="ru-RU"/>
              </w:rPr>
            </w:pPr>
          </w:p>
        </w:tc>
        <w:tc>
          <w:tcPr>
            <w:tcW w:w="1217" w:type="dxa"/>
          </w:tcPr>
          <w:p w:rsidR="00FD5947" w:rsidRPr="006E59DF" w:rsidRDefault="00FD5947" w:rsidP="00FD5947">
            <w:pPr>
              <w:widowControl w:val="0"/>
              <w:autoSpaceDE w:val="0"/>
              <w:autoSpaceDN w:val="0"/>
              <w:adjustRightInd w:val="0"/>
              <w:jc w:val="center"/>
              <w:rPr>
                <w:rFonts w:eastAsiaTheme="minorEastAsia" w:cs="Times New Roman"/>
                <w:sz w:val="18"/>
                <w:szCs w:val="18"/>
                <w:lang w:eastAsia="ru-RU"/>
              </w:rPr>
            </w:pPr>
            <w:r w:rsidRPr="006E59DF">
              <w:rPr>
                <w:rFonts w:ascii="Times New Roman" w:hAnsi="Times New Roman" w:cs="Times New Roman"/>
                <w:sz w:val="18"/>
                <w:szCs w:val="18"/>
                <w:lang w:eastAsia="ru-RU"/>
              </w:rPr>
              <w:t>человек</w:t>
            </w:r>
          </w:p>
        </w:tc>
        <w:tc>
          <w:tcPr>
            <w:tcW w:w="5216" w:type="dxa"/>
          </w:tcPr>
          <w:p w:rsidR="00FD5947" w:rsidRPr="006E59DF" w:rsidRDefault="00FD5947" w:rsidP="00FD5947">
            <w:pPr>
              <w:widowControl w:val="0"/>
              <w:tabs>
                <w:tab w:val="left" w:pos="6635"/>
              </w:tabs>
              <w:snapToGrid w:val="0"/>
              <w:jc w:val="both"/>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Количество физических лиц, использующих специальный налоговый режим "Налог на профессиональный доход" в порядке, установленном Федеральным </w:t>
            </w:r>
            <w:hyperlink r:id="rId18" w:history="1">
              <w:r w:rsidRPr="006E59DF">
                <w:rPr>
                  <w:rFonts w:ascii="Times New Roman" w:hAnsi="Times New Roman" w:cs="Times New Roman"/>
                  <w:sz w:val="18"/>
                  <w:szCs w:val="18"/>
                  <w:lang w:eastAsia="ru-RU"/>
                </w:rPr>
                <w:t>законом</w:t>
              </w:r>
            </w:hyperlink>
            <w:r w:rsidRPr="006E59DF">
              <w:rPr>
                <w:rFonts w:ascii="Times New Roman" w:hAnsi="Times New Roman" w:cs="Times New Roman"/>
                <w:sz w:val="18"/>
                <w:szCs w:val="18"/>
                <w:lang w:eastAsia="ru-RU"/>
              </w:rPr>
              <w:t xml:space="preserve"> от 27.11.2018 № 422-ФЗ "О проведении эксперимента по установлению специального налогового режима "Налог на профессиональный доход", зарегистрированных на территории муниципального образования и осуществляющих деятельность на территории Московской области, нарастающим итогом</w:t>
            </w:r>
          </w:p>
        </w:tc>
        <w:tc>
          <w:tcPr>
            <w:tcW w:w="3543" w:type="dxa"/>
          </w:tcPr>
          <w:p w:rsidR="00FD5947" w:rsidRPr="006E59DF" w:rsidRDefault="00FD5947" w:rsidP="007E699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 xml:space="preserve">Информация, представляемая налоговыми органами в рамках Соглашения между Министерством экономики и финансов Московской области и Управлением Федеральной налоговой службы </w:t>
            </w:r>
            <w:r w:rsidRPr="006E59DF">
              <w:rPr>
                <w:rFonts w:ascii="Times New Roman" w:hAnsi="Times New Roman" w:cs="Times New Roman"/>
                <w:sz w:val="18"/>
                <w:szCs w:val="18"/>
                <w:lang w:eastAsia="ru-RU"/>
              </w:rPr>
              <w:br/>
              <w:t>по Московской области по информационному обмену</w:t>
            </w:r>
          </w:p>
        </w:tc>
        <w:tc>
          <w:tcPr>
            <w:tcW w:w="1164" w:type="dxa"/>
          </w:tcPr>
          <w:p w:rsidR="00FD5947" w:rsidRPr="006E59DF" w:rsidRDefault="00FD5947" w:rsidP="00405855">
            <w:pPr>
              <w:widowControl w:val="0"/>
              <w:autoSpaceDE w:val="0"/>
              <w:autoSpaceDN w:val="0"/>
              <w:adjustRightInd w:val="0"/>
              <w:jc w:val="center"/>
              <w:rPr>
                <w:rFonts w:ascii="Times New Roman" w:hAnsi="Times New Roman" w:cs="Times New Roman"/>
                <w:sz w:val="18"/>
                <w:szCs w:val="18"/>
                <w:lang w:eastAsia="ru-RU"/>
              </w:rPr>
            </w:pPr>
            <w:r w:rsidRPr="006E59DF">
              <w:rPr>
                <w:rFonts w:ascii="Times New Roman" w:hAnsi="Times New Roman" w:cs="Times New Roman"/>
                <w:sz w:val="18"/>
                <w:szCs w:val="18"/>
                <w:lang w:eastAsia="ru-RU"/>
              </w:rPr>
              <w:t>ежеквартальная</w:t>
            </w:r>
          </w:p>
        </w:tc>
      </w:tr>
    </w:tbl>
    <w:p w:rsidR="00B00064" w:rsidRPr="006E59DF" w:rsidRDefault="00B00064" w:rsidP="00E95D1A">
      <w:pPr>
        <w:widowControl w:val="0"/>
        <w:autoSpaceDE w:val="0"/>
        <w:autoSpaceDN w:val="0"/>
        <w:adjustRightInd w:val="0"/>
        <w:spacing w:before="120" w:after="120" w:line="240" w:lineRule="auto"/>
        <w:jc w:val="center"/>
        <w:rPr>
          <w:rFonts w:ascii="Times New Roman" w:hAnsi="Times New Roman" w:cs="Times New Roman"/>
          <w:b/>
          <w:sz w:val="24"/>
          <w:szCs w:val="24"/>
        </w:rPr>
      </w:pPr>
    </w:p>
    <w:p w:rsidR="00B00064" w:rsidRPr="006E59DF" w:rsidRDefault="00B00064" w:rsidP="00E95D1A">
      <w:pPr>
        <w:widowControl w:val="0"/>
        <w:autoSpaceDE w:val="0"/>
        <w:autoSpaceDN w:val="0"/>
        <w:adjustRightInd w:val="0"/>
        <w:spacing w:before="120" w:after="120" w:line="240" w:lineRule="auto"/>
        <w:jc w:val="center"/>
        <w:rPr>
          <w:rFonts w:ascii="Times New Roman" w:hAnsi="Times New Roman" w:cs="Times New Roman"/>
          <w:b/>
          <w:sz w:val="24"/>
          <w:szCs w:val="24"/>
        </w:rPr>
      </w:pPr>
    </w:p>
    <w:p w:rsidR="00E95D1A" w:rsidRPr="006E59DF" w:rsidRDefault="00E95D1A" w:rsidP="00E95D1A">
      <w:pPr>
        <w:widowControl w:val="0"/>
        <w:autoSpaceDE w:val="0"/>
        <w:autoSpaceDN w:val="0"/>
        <w:adjustRightInd w:val="0"/>
        <w:spacing w:before="120" w:after="120" w:line="240" w:lineRule="auto"/>
        <w:jc w:val="center"/>
        <w:rPr>
          <w:rFonts w:ascii="Times New Roman" w:hAnsi="Times New Roman" w:cs="Times New Roman"/>
          <w:b/>
          <w:sz w:val="24"/>
          <w:szCs w:val="24"/>
        </w:rPr>
      </w:pPr>
      <w:r w:rsidRPr="006E59DF">
        <w:rPr>
          <w:rFonts w:ascii="Times New Roman" w:hAnsi="Times New Roman" w:cs="Times New Roman"/>
          <w:b/>
          <w:sz w:val="24"/>
          <w:szCs w:val="24"/>
        </w:rPr>
        <w:lastRenderedPageBreak/>
        <w:t xml:space="preserve">Подпрограмма </w:t>
      </w:r>
      <w:r w:rsidR="00D41472" w:rsidRPr="006E59DF">
        <w:rPr>
          <w:rFonts w:ascii="Times New Roman" w:hAnsi="Times New Roman" w:cs="Times New Roman"/>
          <w:b/>
          <w:sz w:val="24"/>
          <w:szCs w:val="24"/>
        </w:rPr>
        <w:t xml:space="preserve">4 </w:t>
      </w:r>
      <w:r w:rsidRPr="006E59DF">
        <w:rPr>
          <w:rFonts w:ascii="Times New Roman" w:hAnsi="Times New Roman" w:cs="Times New Roman"/>
          <w:b/>
          <w:sz w:val="24"/>
          <w:szCs w:val="24"/>
        </w:rPr>
        <w:t>«Развитие потребительского рынка и услуг»</w:t>
      </w:r>
    </w:p>
    <w:tbl>
      <w:tblPr>
        <w:tblW w:w="150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
        <w:gridCol w:w="3065"/>
        <w:gridCol w:w="1046"/>
        <w:gridCol w:w="5528"/>
        <w:gridCol w:w="2977"/>
        <w:gridCol w:w="1843"/>
      </w:tblGrid>
      <w:tr w:rsidR="00DC4719" w:rsidRPr="006E59DF" w:rsidTr="00826CDE">
        <w:trPr>
          <w:trHeight w:val="475"/>
        </w:trPr>
        <w:tc>
          <w:tcPr>
            <w:tcW w:w="567" w:type="dxa"/>
          </w:tcPr>
          <w:p w:rsidR="00DC4719" w:rsidRPr="006E59DF" w:rsidRDefault="00DC4719" w:rsidP="00826CDE">
            <w:pPr>
              <w:widowControl w:val="0"/>
              <w:autoSpaceDE w:val="0"/>
              <w:autoSpaceDN w:val="0"/>
              <w:adjustRightInd w:val="0"/>
              <w:spacing w:after="0"/>
              <w:ind w:left="-1189" w:firstLine="891"/>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w:t>
            </w:r>
          </w:p>
          <w:p w:rsidR="00DC4719" w:rsidRPr="006E59DF" w:rsidRDefault="00DC4719" w:rsidP="00804F84">
            <w:pPr>
              <w:widowControl w:val="0"/>
              <w:autoSpaceDE w:val="0"/>
              <w:autoSpaceDN w:val="0"/>
              <w:adjustRightInd w:val="0"/>
              <w:ind w:left="-1189" w:firstLine="891"/>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п/п</w:t>
            </w:r>
          </w:p>
        </w:tc>
        <w:tc>
          <w:tcPr>
            <w:tcW w:w="3065" w:type="dxa"/>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Наименование показателя</w:t>
            </w:r>
          </w:p>
        </w:tc>
        <w:tc>
          <w:tcPr>
            <w:tcW w:w="1046" w:type="dxa"/>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Единица измерения</w:t>
            </w:r>
          </w:p>
        </w:tc>
        <w:tc>
          <w:tcPr>
            <w:tcW w:w="5528" w:type="dxa"/>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 xml:space="preserve">Методика расчета показателя </w:t>
            </w:r>
          </w:p>
        </w:tc>
        <w:tc>
          <w:tcPr>
            <w:tcW w:w="2977" w:type="dxa"/>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Источник данных</w:t>
            </w:r>
          </w:p>
        </w:tc>
        <w:tc>
          <w:tcPr>
            <w:tcW w:w="1843" w:type="dxa"/>
            <w:tcBorders>
              <w:right w:val="single" w:sz="4" w:space="0" w:color="auto"/>
            </w:tcBorders>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Период представления отчетности</w:t>
            </w:r>
          </w:p>
        </w:tc>
      </w:tr>
      <w:tr w:rsidR="00DC4719" w:rsidRPr="006E59DF" w:rsidTr="00826CDE">
        <w:trPr>
          <w:trHeight w:val="28"/>
        </w:trPr>
        <w:tc>
          <w:tcPr>
            <w:tcW w:w="567" w:type="dxa"/>
          </w:tcPr>
          <w:p w:rsidR="00DC4719" w:rsidRPr="006E59DF" w:rsidRDefault="00DC4719" w:rsidP="00804F84">
            <w:pPr>
              <w:widowControl w:val="0"/>
              <w:autoSpaceDE w:val="0"/>
              <w:autoSpaceDN w:val="0"/>
              <w:adjustRightInd w:val="0"/>
              <w:ind w:firstLine="72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1</w:t>
            </w:r>
          </w:p>
        </w:tc>
        <w:tc>
          <w:tcPr>
            <w:tcW w:w="3065" w:type="dxa"/>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2</w:t>
            </w:r>
          </w:p>
        </w:tc>
        <w:tc>
          <w:tcPr>
            <w:tcW w:w="1046" w:type="dxa"/>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3</w:t>
            </w:r>
          </w:p>
        </w:tc>
        <w:tc>
          <w:tcPr>
            <w:tcW w:w="5528" w:type="dxa"/>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4</w:t>
            </w:r>
          </w:p>
        </w:tc>
        <w:tc>
          <w:tcPr>
            <w:tcW w:w="2977" w:type="dxa"/>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5</w:t>
            </w:r>
          </w:p>
        </w:tc>
        <w:tc>
          <w:tcPr>
            <w:tcW w:w="1843" w:type="dxa"/>
          </w:tcPr>
          <w:p w:rsidR="00DC4719" w:rsidRPr="006E59DF"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6</w:t>
            </w:r>
          </w:p>
        </w:tc>
      </w:tr>
      <w:tr w:rsidR="00DC4719" w:rsidRPr="006E59DF" w:rsidTr="00826CDE">
        <w:trPr>
          <w:trHeight w:val="250"/>
        </w:trPr>
        <w:tc>
          <w:tcPr>
            <w:tcW w:w="567" w:type="dxa"/>
          </w:tcPr>
          <w:p w:rsidR="00DC4719" w:rsidRPr="006E59DF" w:rsidRDefault="00DC4719" w:rsidP="00804F84">
            <w:pPr>
              <w:widowControl w:val="0"/>
              <w:autoSpaceDE w:val="0"/>
              <w:autoSpaceDN w:val="0"/>
              <w:adjustRightInd w:val="0"/>
              <w:ind w:left="-725" w:firstLine="72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1</w:t>
            </w:r>
          </w:p>
        </w:tc>
        <w:tc>
          <w:tcPr>
            <w:tcW w:w="3065" w:type="dxa"/>
          </w:tcPr>
          <w:p w:rsidR="00DC4719" w:rsidRPr="006E59DF" w:rsidRDefault="00DC4719" w:rsidP="00804F84">
            <w:pPr>
              <w:widowControl w:val="0"/>
              <w:autoSpaceDE w:val="0"/>
              <w:autoSpaceDN w:val="0"/>
              <w:adjustRightInd w:val="0"/>
              <w:jc w:val="both"/>
              <w:rPr>
                <w:rFonts w:ascii="Times New Roman" w:eastAsiaTheme="minorEastAsia" w:hAnsi="Times New Roman" w:cs="Times New Roman"/>
                <w:i/>
                <w:sz w:val="18"/>
                <w:szCs w:val="18"/>
                <w:lang w:eastAsia="ru-RU"/>
              </w:rPr>
            </w:pPr>
            <w:r w:rsidRPr="006E59DF">
              <w:rPr>
                <w:rFonts w:ascii="Times New Roman" w:eastAsiaTheme="minorEastAsia" w:hAnsi="Times New Roman" w:cs="Times New Roman"/>
                <w:i/>
                <w:sz w:val="18"/>
                <w:szCs w:val="18"/>
                <w:lang w:eastAsia="ru-RU"/>
              </w:rPr>
              <w:t>Показатель 1</w:t>
            </w:r>
          </w:p>
          <w:p w:rsidR="00DC4719" w:rsidRPr="006E59DF" w:rsidRDefault="00DC4719" w:rsidP="00804F84">
            <w:pPr>
              <w:rPr>
                <w:rFonts w:ascii="Times New Roman" w:hAnsi="Times New Roman" w:cs="Times New Roman"/>
                <w:sz w:val="18"/>
                <w:szCs w:val="18"/>
              </w:rPr>
            </w:pPr>
            <w:r w:rsidRPr="006E59DF">
              <w:rPr>
                <w:rFonts w:ascii="Times New Roman" w:hAnsi="Times New Roman" w:cs="Times New Roman"/>
                <w:sz w:val="18"/>
                <w:szCs w:val="18"/>
              </w:rPr>
              <w:t xml:space="preserve">Обеспеченность населения площадью торговых объектов </w:t>
            </w:r>
          </w:p>
          <w:p w:rsidR="00DC4719" w:rsidRPr="006E59DF" w:rsidRDefault="00DC4719" w:rsidP="00804F84">
            <w:pPr>
              <w:widowControl w:val="0"/>
              <w:autoSpaceDE w:val="0"/>
              <w:autoSpaceDN w:val="0"/>
              <w:adjustRightInd w:val="0"/>
              <w:jc w:val="both"/>
              <w:rPr>
                <w:rFonts w:ascii="Times New Roman" w:eastAsiaTheme="minorEastAsia" w:hAnsi="Times New Roman" w:cs="Times New Roman"/>
                <w:i/>
                <w:sz w:val="18"/>
                <w:szCs w:val="18"/>
                <w:lang w:eastAsia="ru-RU"/>
              </w:rPr>
            </w:pPr>
          </w:p>
        </w:tc>
        <w:tc>
          <w:tcPr>
            <w:tcW w:w="1046" w:type="dxa"/>
          </w:tcPr>
          <w:p w:rsidR="00DC4719" w:rsidRPr="006E59DF" w:rsidRDefault="00DC4719"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hAnsi="Times New Roman" w:cs="Times New Roman"/>
                <w:sz w:val="18"/>
                <w:szCs w:val="18"/>
              </w:rPr>
              <w:t>кв. м/1000 человек</w:t>
            </w:r>
          </w:p>
        </w:tc>
        <w:tc>
          <w:tcPr>
            <w:tcW w:w="5528" w:type="dxa"/>
          </w:tcPr>
          <w:p w:rsidR="00DC4719" w:rsidRPr="006E59DF" w:rsidRDefault="00DC4719" w:rsidP="00804F84">
            <w:pPr>
              <w:widowControl w:val="0"/>
              <w:autoSpaceDE w:val="0"/>
              <w:autoSpaceDN w:val="0"/>
              <w:adjustRightInd w:val="0"/>
              <w:rPr>
                <w:rFonts w:eastAsia="Calibri"/>
                <w:sz w:val="18"/>
                <w:szCs w:val="18"/>
              </w:rPr>
            </w:pPr>
            <m:oMath>
              <m:r>
                <w:rPr>
                  <w:rFonts w:ascii="Cambria Math" w:hAnsi="Cambria Math"/>
                  <w:sz w:val="18"/>
                  <w:szCs w:val="18"/>
                </w:rPr>
                <m:t>Оторг</m:t>
              </m:r>
              <m:r>
                <m:rPr>
                  <m:sty m:val="p"/>
                </m:rPr>
                <w:rPr>
                  <w:rFonts w:ascii="Cambria Math" w:hAnsi="Cambria Math"/>
                  <w:sz w:val="18"/>
                  <w:szCs w:val="18"/>
                </w:rPr>
                <m:t>=</m:t>
              </m:r>
              <m:f>
                <m:fPr>
                  <m:ctrlPr>
                    <w:rPr>
                      <w:rFonts w:ascii="Cambria Math" w:hAnsi="Cambria Math"/>
                      <w:sz w:val="18"/>
                      <w:szCs w:val="18"/>
                    </w:rPr>
                  </m:ctrlPr>
                </m:fPr>
                <m:num>
                  <m:r>
                    <w:rPr>
                      <w:rFonts w:ascii="Cambria Math" w:hAnsi="Cambria Math"/>
                      <w:sz w:val="18"/>
                      <w:szCs w:val="18"/>
                    </w:rPr>
                    <m:t>Sторг</m:t>
                  </m:r>
                </m:num>
                <m:den>
                  <m:r>
                    <m:rPr>
                      <m:sty m:val="p"/>
                    </m:rPr>
                    <w:rPr>
                      <w:rFonts w:ascii="Cambria Math" w:hAnsi="Cambria Math"/>
                      <w:sz w:val="18"/>
                      <w:szCs w:val="18"/>
                    </w:rPr>
                    <m:t>Чсред</m:t>
                  </m:r>
                </m:den>
              </m:f>
            </m:oMath>
            <w:r w:rsidRPr="006E59DF">
              <w:rPr>
                <w:rFonts w:eastAsia="Calibri"/>
                <w:sz w:val="18"/>
                <w:szCs w:val="18"/>
              </w:rPr>
              <w:t>*1000</w:t>
            </w:r>
            <w:r w:rsidR="00826CDE" w:rsidRPr="006E59DF">
              <w:rPr>
                <w:rFonts w:eastAsia="Calibri"/>
                <w:sz w:val="18"/>
                <w:szCs w:val="18"/>
              </w:rPr>
              <w:t xml:space="preserve"> </w:t>
            </w:r>
            <w:r w:rsidRPr="006E59DF">
              <w:rPr>
                <w:rFonts w:eastAsia="Calibri"/>
                <w:sz w:val="18"/>
                <w:szCs w:val="18"/>
              </w:rPr>
              <w:t>где:</w:t>
            </w:r>
          </w:p>
          <w:p w:rsidR="00DC4719" w:rsidRPr="006E59DF" w:rsidRDefault="00DC4719" w:rsidP="00826CDE">
            <w:pPr>
              <w:widowControl w:val="0"/>
              <w:autoSpaceDE w:val="0"/>
              <w:autoSpaceDN w:val="0"/>
              <w:adjustRightInd w:val="0"/>
              <w:spacing w:after="0"/>
              <w:rPr>
                <w:rFonts w:eastAsia="Calibri"/>
                <w:sz w:val="18"/>
                <w:szCs w:val="18"/>
              </w:rPr>
            </w:pPr>
            <w:proofErr w:type="spellStart"/>
            <w:r w:rsidRPr="006E59DF">
              <w:rPr>
                <w:rFonts w:eastAsia="Calibri"/>
                <w:sz w:val="18"/>
                <w:szCs w:val="18"/>
              </w:rPr>
              <w:t>Оторг</w:t>
            </w:r>
            <w:proofErr w:type="spellEnd"/>
            <w:r w:rsidRPr="006E59DF">
              <w:rPr>
                <w:rFonts w:eastAsia="Calibri"/>
                <w:sz w:val="18"/>
                <w:szCs w:val="18"/>
              </w:rPr>
              <w:t xml:space="preserve"> – </w:t>
            </w:r>
            <w:r w:rsidRPr="006E59DF">
              <w:rPr>
                <w:rFonts w:ascii="Times New Roman" w:eastAsia="Calibri" w:hAnsi="Times New Roman" w:cs="Times New Roman"/>
                <w:sz w:val="18"/>
                <w:szCs w:val="18"/>
              </w:rPr>
              <w:t>обеспеченность населения площадью торговых объектов</w:t>
            </w:r>
            <w:r w:rsidRPr="006E59DF">
              <w:rPr>
                <w:rFonts w:eastAsia="Calibri"/>
                <w:sz w:val="18"/>
                <w:szCs w:val="18"/>
              </w:rPr>
              <w:t>;</w:t>
            </w:r>
          </w:p>
          <w:p w:rsidR="00DC4719" w:rsidRPr="006E59DF" w:rsidRDefault="00DC4719" w:rsidP="00826CDE">
            <w:pPr>
              <w:widowControl w:val="0"/>
              <w:autoSpaceDE w:val="0"/>
              <w:autoSpaceDN w:val="0"/>
              <w:adjustRightInd w:val="0"/>
              <w:spacing w:after="0"/>
              <w:rPr>
                <w:rFonts w:ascii="Times New Roman" w:eastAsia="Calibri" w:hAnsi="Times New Roman" w:cs="Times New Roman"/>
                <w:sz w:val="18"/>
                <w:szCs w:val="18"/>
              </w:rPr>
            </w:pPr>
            <w:proofErr w:type="spellStart"/>
            <w:r w:rsidRPr="006E59DF">
              <w:rPr>
                <w:rFonts w:eastAsia="Calibri"/>
                <w:sz w:val="18"/>
                <w:szCs w:val="18"/>
              </w:rPr>
              <w:t>Sторг</w:t>
            </w:r>
            <w:proofErr w:type="spellEnd"/>
            <w:r w:rsidRPr="006E59DF">
              <w:rPr>
                <w:rFonts w:eastAsia="Calibri"/>
                <w:sz w:val="18"/>
                <w:szCs w:val="18"/>
              </w:rPr>
              <w:t xml:space="preserve"> </w:t>
            </w:r>
            <w:r w:rsidRPr="006E59DF">
              <w:rPr>
                <w:rFonts w:ascii="Times New Roman" w:eastAsia="Calibri" w:hAnsi="Times New Roman" w:cs="Times New Roman"/>
                <w:sz w:val="18"/>
                <w:szCs w:val="18"/>
              </w:rPr>
              <w:t>– площадь торговых объектов предприятий розничной торговли на территории муниципального образования Московской области, кв. м;</w:t>
            </w:r>
          </w:p>
          <w:p w:rsidR="00DC4719" w:rsidRPr="006E59DF" w:rsidRDefault="00DC4719" w:rsidP="00826CDE">
            <w:pPr>
              <w:widowControl w:val="0"/>
              <w:autoSpaceDE w:val="0"/>
              <w:autoSpaceDN w:val="0"/>
              <w:adjustRightInd w:val="0"/>
              <w:spacing w:after="0"/>
              <w:rPr>
                <w:rFonts w:eastAsia="Calibri"/>
                <w:sz w:val="18"/>
                <w:szCs w:val="18"/>
              </w:rPr>
            </w:pPr>
            <w:proofErr w:type="spellStart"/>
            <w:r w:rsidRPr="006E59DF">
              <w:rPr>
                <w:rFonts w:eastAsia="Calibri"/>
                <w:sz w:val="18"/>
                <w:szCs w:val="18"/>
              </w:rPr>
              <w:t>Чсред</w:t>
            </w:r>
            <w:proofErr w:type="spellEnd"/>
            <w:r w:rsidRPr="006E59DF">
              <w:rPr>
                <w:rFonts w:eastAsia="Calibri"/>
                <w:sz w:val="18"/>
                <w:szCs w:val="18"/>
              </w:rPr>
              <w:t xml:space="preserve"> – </w:t>
            </w:r>
            <w:r w:rsidRPr="006E59DF">
              <w:rPr>
                <w:rFonts w:ascii="Times New Roman" w:eastAsia="Calibri" w:hAnsi="Times New Roman" w:cs="Times New Roman"/>
                <w:sz w:val="18"/>
                <w:szCs w:val="18"/>
              </w:rPr>
              <w:t>среднегодовая численность постоянного населения муниципального образования Московской области, человек</w:t>
            </w:r>
          </w:p>
        </w:tc>
        <w:tc>
          <w:tcPr>
            <w:tcW w:w="2977" w:type="dxa"/>
          </w:tcPr>
          <w:p w:rsidR="00DC4719" w:rsidRPr="006E59DF" w:rsidRDefault="00DC4719" w:rsidP="00804F84">
            <w:pPr>
              <w:widowControl w:val="0"/>
              <w:autoSpaceDE w:val="0"/>
              <w:autoSpaceDN w:val="0"/>
              <w:adjustRightInd w:val="0"/>
              <w:rPr>
                <w:rFonts w:ascii="Times New Roman" w:eastAsiaTheme="minorEastAsia" w:hAnsi="Times New Roman" w:cs="Times New Roman"/>
                <w:sz w:val="18"/>
                <w:szCs w:val="18"/>
                <w:lang w:eastAsia="ru-RU"/>
              </w:rPr>
            </w:pPr>
            <w:r w:rsidRPr="006E59DF">
              <w:rPr>
                <w:rFonts w:ascii="Times New Roman" w:eastAsia="Calibri" w:hAnsi="Times New Roman" w:cs="Times New Roman"/>
                <w:sz w:val="18"/>
                <w:szCs w:val="18"/>
              </w:rPr>
              <w:t>Данные Федеральной службы государственной статистики (далее - Росстат) о численности населения муниципальных образований Московской области и данные муниципальных образований Московской области о площадях торговых объектов предприятий розничной торговли</w:t>
            </w:r>
          </w:p>
        </w:tc>
        <w:tc>
          <w:tcPr>
            <w:tcW w:w="1843" w:type="dxa"/>
            <w:tcBorders>
              <w:right w:val="single" w:sz="4" w:space="0" w:color="auto"/>
            </w:tcBorders>
          </w:tcPr>
          <w:p w:rsidR="00DC4719" w:rsidRPr="006E59DF" w:rsidRDefault="00DC4719"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eastAsia="Calibri" w:hAnsi="Times New Roman" w:cs="Times New Roman"/>
                <w:sz w:val="18"/>
                <w:szCs w:val="18"/>
              </w:rPr>
              <w:t>Ежеквартально</w:t>
            </w:r>
          </w:p>
        </w:tc>
      </w:tr>
      <w:tr w:rsidR="00F53F56" w:rsidRPr="006E59DF" w:rsidTr="00826CDE">
        <w:trPr>
          <w:trHeight w:val="250"/>
        </w:trPr>
        <w:tc>
          <w:tcPr>
            <w:tcW w:w="567" w:type="dxa"/>
          </w:tcPr>
          <w:p w:rsidR="00F53F56" w:rsidRPr="006E59DF" w:rsidRDefault="00F53F56" w:rsidP="00F53F56">
            <w:pPr>
              <w:widowControl w:val="0"/>
              <w:autoSpaceDE w:val="0"/>
              <w:autoSpaceDN w:val="0"/>
              <w:adjustRightInd w:val="0"/>
              <w:ind w:left="-725" w:firstLine="72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2</w:t>
            </w:r>
          </w:p>
        </w:tc>
        <w:tc>
          <w:tcPr>
            <w:tcW w:w="3065" w:type="dxa"/>
          </w:tcPr>
          <w:p w:rsidR="00F53F56" w:rsidRPr="006E59DF" w:rsidRDefault="00F53F56" w:rsidP="00F53F56">
            <w:pPr>
              <w:widowControl w:val="0"/>
              <w:autoSpaceDE w:val="0"/>
              <w:autoSpaceDN w:val="0"/>
              <w:adjustRightInd w:val="0"/>
              <w:rPr>
                <w:rFonts w:ascii="Times New Roman" w:hAnsi="Times New Roman" w:cs="Times New Roman"/>
                <w:i/>
                <w:iCs/>
                <w:sz w:val="18"/>
                <w:szCs w:val="18"/>
              </w:rPr>
            </w:pPr>
            <w:r w:rsidRPr="006E59DF">
              <w:rPr>
                <w:rFonts w:ascii="Times New Roman" w:hAnsi="Times New Roman" w:cs="Times New Roman"/>
                <w:i/>
                <w:iCs/>
                <w:sz w:val="18"/>
                <w:szCs w:val="18"/>
              </w:rPr>
              <w:t>Показатель 2</w:t>
            </w:r>
          </w:p>
          <w:p w:rsidR="00F53F56" w:rsidRPr="006E59DF" w:rsidRDefault="00F53F56" w:rsidP="00F53F56">
            <w:pPr>
              <w:rPr>
                <w:rFonts w:ascii="Times New Roman" w:hAnsi="Times New Roman" w:cs="Times New Roman"/>
                <w:sz w:val="18"/>
                <w:szCs w:val="18"/>
              </w:rPr>
            </w:pPr>
            <w:r w:rsidRPr="006E59DF">
              <w:rPr>
                <w:rFonts w:ascii="Times New Roman" w:hAnsi="Times New Roman" w:cs="Times New Roman"/>
                <w:sz w:val="18"/>
                <w:szCs w:val="18"/>
              </w:rPr>
              <w:t xml:space="preserve">Прирост площадей торговых объектов </w:t>
            </w:r>
          </w:p>
        </w:tc>
        <w:tc>
          <w:tcPr>
            <w:tcW w:w="1046" w:type="dxa"/>
          </w:tcPr>
          <w:p w:rsidR="00F53F56" w:rsidRPr="006E59DF" w:rsidRDefault="00F53F56" w:rsidP="00F53F56">
            <w:pPr>
              <w:widowControl w:val="0"/>
              <w:autoSpaceDE w:val="0"/>
              <w:autoSpaceDN w:val="0"/>
              <w:adjustRightInd w:val="0"/>
              <w:rPr>
                <w:rFonts w:ascii="Times New Roman" w:hAnsi="Times New Roman" w:cs="Times New Roman"/>
                <w:sz w:val="18"/>
                <w:szCs w:val="18"/>
              </w:rPr>
            </w:pPr>
            <w:r w:rsidRPr="006E59DF">
              <w:rPr>
                <w:rFonts w:ascii="Times New Roman" w:hAnsi="Times New Roman" w:cs="Times New Roman"/>
                <w:sz w:val="18"/>
                <w:szCs w:val="18"/>
              </w:rPr>
              <w:t>тыс. кв. м</w:t>
            </w:r>
          </w:p>
        </w:tc>
        <w:tc>
          <w:tcPr>
            <w:tcW w:w="5528" w:type="dxa"/>
          </w:tcPr>
          <w:p w:rsidR="00F53F56" w:rsidRPr="006E59DF" w:rsidRDefault="00F53F56" w:rsidP="00F53F56">
            <w:pPr>
              <w:widowControl w:val="0"/>
              <w:autoSpaceDE w:val="0"/>
              <w:autoSpaceDN w:val="0"/>
              <w:adjustRightInd w:val="0"/>
              <w:rPr>
                <w:rFonts w:ascii="Times New Roman" w:hAnsi="Times New Roman" w:cs="Times New Roman"/>
                <w:sz w:val="18"/>
                <w:szCs w:val="18"/>
              </w:rPr>
            </w:pPr>
            <w:r w:rsidRPr="006E59DF">
              <w:rPr>
                <w:rFonts w:ascii="Times New Roman" w:hAnsi="Times New Roman" w:cs="Times New Roman"/>
                <w:sz w:val="18"/>
                <w:szCs w:val="18"/>
              </w:rPr>
              <w:t>Значение рассчитывается как сумма прироста площадей торговых объектов предприятий розничной торговли за отчетный год</w:t>
            </w:r>
          </w:p>
        </w:tc>
        <w:tc>
          <w:tcPr>
            <w:tcW w:w="2977" w:type="dxa"/>
          </w:tcPr>
          <w:p w:rsidR="00F53F56" w:rsidRPr="006E59DF" w:rsidRDefault="00F53F56" w:rsidP="00F53F56">
            <w:pPr>
              <w:widowControl w:val="0"/>
              <w:autoSpaceDE w:val="0"/>
              <w:autoSpaceDN w:val="0"/>
              <w:adjustRightInd w:val="0"/>
              <w:rPr>
                <w:rFonts w:ascii="Times New Roman" w:hAnsi="Times New Roman" w:cs="Times New Roman"/>
                <w:sz w:val="18"/>
                <w:szCs w:val="18"/>
              </w:rPr>
            </w:pPr>
            <w:r w:rsidRPr="006E59DF">
              <w:rPr>
                <w:rFonts w:ascii="Times New Roman" w:hAnsi="Times New Roman" w:cs="Times New Roman"/>
                <w:sz w:val="18"/>
                <w:szCs w:val="18"/>
              </w:rPr>
              <w:t>Данные муниципальных образований Московской области</w:t>
            </w:r>
          </w:p>
        </w:tc>
        <w:tc>
          <w:tcPr>
            <w:tcW w:w="1843" w:type="dxa"/>
            <w:tcBorders>
              <w:right w:val="single" w:sz="4" w:space="0" w:color="auto"/>
            </w:tcBorders>
          </w:tcPr>
          <w:p w:rsidR="00F53F56" w:rsidRPr="006E59DF" w:rsidRDefault="00F53F56" w:rsidP="00F53F56">
            <w:pPr>
              <w:widowControl w:val="0"/>
              <w:autoSpaceDE w:val="0"/>
              <w:autoSpaceDN w:val="0"/>
              <w:adjustRightInd w:val="0"/>
              <w:rPr>
                <w:rFonts w:ascii="Times New Roman" w:hAnsi="Times New Roman" w:cs="Times New Roman"/>
                <w:sz w:val="18"/>
                <w:szCs w:val="18"/>
              </w:rPr>
            </w:pPr>
            <w:r w:rsidRPr="006E59DF">
              <w:rPr>
                <w:rFonts w:ascii="Times New Roman" w:hAnsi="Times New Roman" w:cs="Times New Roman"/>
                <w:sz w:val="18"/>
                <w:szCs w:val="18"/>
              </w:rPr>
              <w:t xml:space="preserve">Ежеквартально </w:t>
            </w:r>
          </w:p>
        </w:tc>
      </w:tr>
      <w:tr w:rsidR="00557243" w:rsidRPr="006E59DF" w:rsidTr="00826CDE">
        <w:trPr>
          <w:trHeight w:val="250"/>
        </w:trPr>
        <w:tc>
          <w:tcPr>
            <w:tcW w:w="567" w:type="dxa"/>
          </w:tcPr>
          <w:p w:rsidR="00557243" w:rsidRPr="006E59DF" w:rsidRDefault="00557243" w:rsidP="00557243">
            <w:pPr>
              <w:widowControl w:val="0"/>
              <w:autoSpaceDE w:val="0"/>
              <w:autoSpaceDN w:val="0"/>
              <w:adjustRightInd w:val="0"/>
              <w:ind w:left="-725" w:firstLine="72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3</w:t>
            </w:r>
          </w:p>
        </w:tc>
        <w:tc>
          <w:tcPr>
            <w:tcW w:w="3065" w:type="dxa"/>
          </w:tcPr>
          <w:p w:rsidR="00557243" w:rsidRPr="006E59DF" w:rsidRDefault="00557243" w:rsidP="00557243">
            <w:pPr>
              <w:widowControl w:val="0"/>
              <w:autoSpaceDE w:val="0"/>
              <w:autoSpaceDN w:val="0"/>
              <w:adjustRightInd w:val="0"/>
              <w:jc w:val="both"/>
              <w:rPr>
                <w:rFonts w:ascii="Times New Roman" w:eastAsiaTheme="minorEastAsia" w:hAnsi="Times New Roman" w:cs="Times New Roman"/>
                <w:i/>
                <w:sz w:val="18"/>
                <w:szCs w:val="18"/>
                <w:lang w:eastAsia="ru-RU"/>
              </w:rPr>
            </w:pPr>
            <w:r w:rsidRPr="006E59DF">
              <w:rPr>
                <w:rFonts w:ascii="Times New Roman" w:eastAsiaTheme="minorEastAsia" w:hAnsi="Times New Roman" w:cs="Times New Roman"/>
                <w:i/>
                <w:sz w:val="18"/>
                <w:szCs w:val="18"/>
                <w:lang w:eastAsia="ru-RU"/>
              </w:rPr>
              <w:t>Показатель 3</w:t>
            </w:r>
          </w:p>
          <w:p w:rsidR="00557243" w:rsidRPr="006E59DF" w:rsidRDefault="00557243" w:rsidP="00557243">
            <w:pPr>
              <w:widowControl w:val="0"/>
              <w:autoSpaceDE w:val="0"/>
              <w:autoSpaceDN w:val="0"/>
              <w:adjustRightInd w:val="0"/>
              <w:rPr>
                <w:rFonts w:ascii="Times New Roman" w:eastAsiaTheme="minorEastAsia" w:hAnsi="Times New Roman" w:cs="Times New Roman"/>
                <w:i/>
                <w:sz w:val="18"/>
                <w:szCs w:val="18"/>
                <w:lang w:eastAsia="ru-RU"/>
              </w:rPr>
            </w:pPr>
            <w:r w:rsidRPr="006E59DF">
              <w:rPr>
                <w:rFonts w:ascii="Times New Roman" w:hAnsi="Times New Roman" w:cs="Times New Roman"/>
                <w:sz w:val="18"/>
                <w:szCs w:val="18"/>
              </w:rPr>
              <w:t>Цивилизованная торговля (Ликвидация незаконных нестационарных торговых объектов)</w:t>
            </w:r>
            <w:r w:rsidRPr="006E59DF">
              <w:rPr>
                <w:rFonts w:ascii="Times New Roman" w:hAnsi="Times New Roman" w:cs="Times New Roman"/>
                <w:i/>
                <w:sz w:val="18"/>
                <w:szCs w:val="18"/>
              </w:rPr>
              <w:t xml:space="preserve"> </w:t>
            </w:r>
          </w:p>
        </w:tc>
        <w:tc>
          <w:tcPr>
            <w:tcW w:w="1046" w:type="dxa"/>
          </w:tcPr>
          <w:p w:rsidR="00557243" w:rsidRPr="006E59DF" w:rsidRDefault="00557243" w:rsidP="00557243">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баллы</w:t>
            </w:r>
          </w:p>
        </w:tc>
        <w:tc>
          <w:tcPr>
            <w:tcW w:w="5528" w:type="dxa"/>
          </w:tcPr>
          <w:p w:rsidR="00557243" w:rsidRPr="006E59DF" w:rsidRDefault="00557243" w:rsidP="00557243">
            <w:pPr>
              <w:widowControl w:val="0"/>
              <w:autoSpaceDE w:val="0"/>
              <w:autoSpaceDN w:val="0"/>
              <w:adjustRightInd w:val="0"/>
              <w:rPr>
                <w:rFonts w:ascii="Times New Roman" w:hAnsi="Times New Roman" w:cs="Times New Roman"/>
                <w:sz w:val="18"/>
                <w:szCs w:val="18"/>
              </w:rPr>
            </w:pPr>
            <w:r w:rsidRPr="006E59DF">
              <w:rPr>
                <w:rFonts w:ascii="Times New Roman" w:hAnsi="Times New Roman" w:cs="Times New Roman"/>
                <w:sz w:val="18"/>
                <w:szCs w:val="18"/>
              </w:rPr>
              <w:t>Т = 300 – Н – Р – Я, где:</w:t>
            </w:r>
          </w:p>
          <w:p w:rsidR="00557243" w:rsidRPr="006E59DF" w:rsidRDefault="00557243" w:rsidP="00557243">
            <w:pPr>
              <w:widowControl w:val="0"/>
              <w:autoSpaceDE w:val="0"/>
              <w:autoSpaceDN w:val="0"/>
              <w:adjustRightInd w:val="0"/>
              <w:spacing w:after="0"/>
              <w:rPr>
                <w:rFonts w:ascii="Times New Roman" w:hAnsi="Times New Roman" w:cs="Times New Roman"/>
                <w:sz w:val="18"/>
                <w:szCs w:val="18"/>
              </w:rPr>
            </w:pPr>
            <w:r w:rsidRPr="006E59DF">
              <w:rPr>
                <w:rFonts w:ascii="Times New Roman" w:hAnsi="Times New Roman" w:cs="Times New Roman"/>
                <w:sz w:val="18"/>
                <w:szCs w:val="18"/>
              </w:rPr>
              <w:t xml:space="preserve">Т – значение показателя «Ликвидация незаконных нестационарных торговых объектов» в квартал (далее – Показатель), </w:t>
            </w:r>
            <w:proofErr w:type="gramStart"/>
            <w:r w:rsidRPr="006E59DF">
              <w:rPr>
                <w:rFonts w:ascii="Times New Roman" w:hAnsi="Times New Roman" w:cs="Times New Roman"/>
                <w:sz w:val="18"/>
                <w:szCs w:val="18"/>
              </w:rPr>
              <w:t>баллы;*</w:t>
            </w:r>
            <w:proofErr w:type="gramEnd"/>
          </w:p>
          <w:p w:rsidR="00557243" w:rsidRPr="006E59DF" w:rsidRDefault="00557243" w:rsidP="00557243">
            <w:pPr>
              <w:widowControl w:val="0"/>
              <w:autoSpaceDE w:val="0"/>
              <w:autoSpaceDN w:val="0"/>
              <w:adjustRightInd w:val="0"/>
              <w:spacing w:after="0"/>
              <w:rPr>
                <w:rFonts w:ascii="Times New Roman" w:hAnsi="Times New Roman" w:cs="Times New Roman"/>
                <w:sz w:val="18"/>
                <w:szCs w:val="18"/>
              </w:rPr>
            </w:pPr>
            <w:r w:rsidRPr="006E59DF">
              <w:rPr>
                <w:rFonts w:ascii="Times New Roman" w:hAnsi="Times New Roman" w:cs="Times New Roman"/>
                <w:sz w:val="18"/>
                <w:szCs w:val="18"/>
              </w:rPr>
              <w:t xml:space="preserve">Н – количество выявленных и не демонтированных с начала года незаконно размещенных нестационарных торговых объектов, расположенных в местах, </w:t>
            </w:r>
            <w:r w:rsidRPr="006E59DF">
              <w:rPr>
                <w:rFonts w:ascii="Times New Roman" w:hAnsi="Times New Roman" w:cs="Times New Roman"/>
                <w:sz w:val="18"/>
                <w:szCs w:val="18"/>
              </w:rPr>
              <w:br/>
              <w:t xml:space="preserve">не включенных в схемы размещения нестационарных торговых объектов, а также незаконно размещенных объектов сезонной торговли, не ликвидированных органами местного самоуправления в течение 24 часов с момента выявления, 5 баллов </w:t>
            </w:r>
            <w:r w:rsidRPr="006E59DF">
              <w:rPr>
                <w:rFonts w:ascii="Times New Roman" w:hAnsi="Times New Roman" w:cs="Times New Roman"/>
                <w:sz w:val="18"/>
                <w:szCs w:val="18"/>
              </w:rPr>
              <w:br/>
              <w:t>за каждый объект;</w:t>
            </w:r>
          </w:p>
          <w:p w:rsidR="00557243" w:rsidRPr="006E59DF" w:rsidRDefault="00557243" w:rsidP="00557243">
            <w:pPr>
              <w:widowControl w:val="0"/>
              <w:autoSpaceDE w:val="0"/>
              <w:autoSpaceDN w:val="0"/>
              <w:adjustRightInd w:val="0"/>
              <w:spacing w:after="0"/>
              <w:rPr>
                <w:rFonts w:ascii="Times New Roman" w:hAnsi="Times New Roman" w:cs="Times New Roman"/>
                <w:sz w:val="18"/>
                <w:szCs w:val="18"/>
              </w:rPr>
            </w:pPr>
            <w:r w:rsidRPr="006E59DF">
              <w:rPr>
                <w:rFonts w:ascii="Times New Roman" w:hAnsi="Times New Roman" w:cs="Times New Roman"/>
                <w:sz w:val="18"/>
                <w:szCs w:val="18"/>
              </w:rPr>
              <w:t xml:space="preserve">Р – количество незаконных розничных рынков, осуществляющих деятельность </w:t>
            </w:r>
            <w:r w:rsidRPr="006E59DF">
              <w:rPr>
                <w:rFonts w:ascii="Times New Roman" w:hAnsi="Times New Roman" w:cs="Times New Roman"/>
                <w:sz w:val="18"/>
                <w:szCs w:val="18"/>
              </w:rPr>
              <w:br/>
              <w:t xml:space="preserve">с нарушениями требований законодательства Российской Федерации на территории муниципального образования, в том числе, с использованием нестационарных торговых объектов, 10 </w:t>
            </w:r>
            <w:r w:rsidRPr="006E59DF">
              <w:rPr>
                <w:rFonts w:ascii="Times New Roman" w:hAnsi="Times New Roman" w:cs="Times New Roman"/>
                <w:sz w:val="18"/>
                <w:szCs w:val="18"/>
              </w:rPr>
              <w:lastRenderedPageBreak/>
              <w:t>баллов за каждый объект;</w:t>
            </w:r>
          </w:p>
          <w:p w:rsidR="00557243" w:rsidRPr="006E59DF" w:rsidRDefault="00557243" w:rsidP="00557243">
            <w:pPr>
              <w:widowControl w:val="0"/>
              <w:autoSpaceDE w:val="0"/>
              <w:autoSpaceDN w:val="0"/>
              <w:adjustRightInd w:val="0"/>
              <w:spacing w:after="0"/>
              <w:rPr>
                <w:rFonts w:ascii="Times New Roman" w:hAnsi="Times New Roman" w:cs="Times New Roman"/>
                <w:sz w:val="18"/>
                <w:szCs w:val="18"/>
              </w:rPr>
            </w:pPr>
            <w:r w:rsidRPr="006E59DF">
              <w:rPr>
                <w:rFonts w:ascii="Times New Roman" w:hAnsi="Times New Roman" w:cs="Times New Roman"/>
                <w:sz w:val="18"/>
                <w:szCs w:val="18"/>
              </w:rPr>
              <w:t>Я – количество ярмарочных мероприятий, организованных и проведенных в месте, не включенном в Сводный перечень мест проведения ярмарок и (или) Реестр ярмарок, организуемых на территории муниципального образования, а также ярмарок, организованных и проведенных с нарушением сроков, установленных законодательством, 10 баллов за каждый объект.</w:t>
            </w:r>
          </w:p>
          <w:p w:rsidR="00557243" w:rsidRPr="006E59DF" w:rsidRDefault="00557243" w:rsidP="00557243">
            <w:pPr>
              <w:widowControl w:val="0"/>
              <w:autoSpaceDE w:val="0"/>
              <w:autoSpaceDN w:val="0"/>
              <w:adjustRightInd w:val="0"/>
              <w:spacing w:line="240" w:lineRule="auto"/>
              <w:rPr>
                <w:rFonts w:ascii="Times New Roman" w:hAnsi="Times New Roman" w:cs="Times New Roman"/>
                <w:sz w:val="18"/>
                <w:szCs w:val="18"/>
              </w:rPr>
            </w:pPr>
            <w:r w:rsidRPr="006E59DF">
              <w:rPr>
                <w:rFonts w:ascii="Times New Roman" w:hAnsi="Times New Roman" w:cs="Times New Roman"/>
                <w:sz w:val="18"/>
                <w:szCs w:val="18"/>
              </w:rPr>
              <w:t>Органам местного самоуправления присваиваются дополнительные 10 баллов за каждое организованное и проведенное тематическое ярмарочное мероприятие, отвечающее следующим критериям:</w:t>
            </w:r>
          </w:p>
          <w:p w:rsidR="00557243" w:rsidRPr="006E59DF" w:rsidRDefault="00557243" w:rsidP="00557243">
            <w:pPr>
              <w:widowControl w:val="0"/>
              <w:autoSpaceDE w:val="0"/>
              <w:autoSpaceDN w:val="0"/>
              <w:adjustRightInd w:val="0"/>
              <w:spacing w:line="240" w:lineRule="auto"/>
              <w:rPr>
                <w:rFonts w:ascii="Times New Roman" w:hAnsi="Times New Roman" w:cs="Times New Roman"/>
                <w:sz w:val="18"/>
                <w:szCs w:val="18"/>
              </w:rPr>
            </w:pPr>
            <w:r w:rsidRPr="006E59DF">
              <w:rPr>
                <w:rFonts w:ascii="Times New Roman" w:hAnsi="Times New Roman" w:cs="Times New Roman"/>
                <w:sz w:val="18"/>
                <w:szCs w:val="18"/>
              </w:rPr>
              <w:t>- предоставление анонса и программы не менее чем за 10 дней до начала мероприятия;</w:t>
            </w:r>
          </w:p>
          <w:p w:rsidR="00557243" w:rsidRPr="006E59DF" w:rsidRDefault="00557243" w:rsidP="00557243">
            <w:pPr>
              <w:widowControl w:val="0"/>
              <w:autoSpaceDE w:val="0"/>
              <w:autoSpaceDN w:val="0"/>
              <w:adjustRightInd w:val="0"/>
              <w:spacing w:line="240" w:lineRule="auto"/>
              <w:rPr>
                <w:rFonts w:ascii="Times New Roman" w:hAnsi="Times New Roman" w:cs="Times New Roman"/>
                <w:sz w:val="18"/>
                <w:szCs w:val="18"/>
              </w:rPr>
            </w:pPr>
            <w:r w:rsidRPr="006E59DF">
              <w:rPr>
                <w:rFonts w:ascii="Times New Roman" w:hAnsi="Times New Roman" w:cs="Times New Roman"/>
                <w:sz w:val="18"/>
                <w:szCs w:val="18"/>
              </w:rPr>
              <w:t>- наличие развлекательной программы;</w:t>
            </w:r>
          </w:p>
          <w:p w:rsidR="00557243" w:rsidRPr="006E59DF" w:rsidRDefault="00557243" w:rsidP="00557243">
            <w:pPr>
              <w:widowControl w:val="0"/>
              <w:autoSpaceDE w:val="0"/>
              <w:autoSpaceDN w:val="0"/>
              <w:adjustRightInd w:val="0"/>
              <w:spacing w:line="240" w:lineRule="auto"/>
              <w:rPr>
                <w:rFonts w:ascii="Times New Roman" w:hAnsi="Times New Roman" w:cs="Times New Roman"/>
                <w:sz w:val="18"/>
                <w:szCs w:val="18"/>
              </w:rPr>
            </w:pPr>
            <w:r w:rsidRPr="006E59DF">
              <w:rPr>
                <w:rFonts w:ascii="Times New Roman" w:hAnsi="Times New Roman" w:cs="Times New Roman"/>
                <w:sz w:val="18"/>
                <w:szCs w:val="18"/>
              </w:rPr>
              <w:t>- 60% торговых мест на ярмарке предусмотрены для реализации продовольственных товаров, из которых 50% торговых мест предназначены для реализации товаров подмосковных производителей;</w:t>
            </w:r>
          </w:p>
          <w:p w:rsidR="00557243" w:rsidRPr="006E59DF" w:rsidRDefault="00557243" w:rsidP="00557243">
            <w:pPr>
              <w:widowControl w:val="0"/>
              <w:autoSpaceDE w:val="0"/>
              <w:autoSpaceDN w:val="0"/>
              <w:adjustRightInd w:val="0"/>
              <w:spacing w:line="240" w:lineRule="auto"/>
              <w:rPr>
                <w:rFonts w:ascii="Times New Roman" w:hAnsi="Times New Roman" w:cs="Times New Roman"/>
                <w:sz w:val="18"/>
                <w:szCs w:val="18"/>
              </w:rPr>
            </w:pPr>
            <w:r w:rsidRPr="006E59DF">
              <w:rPr>
                <w:rFonts w:ascii="Times New Roman" w:hAnsi="Times New Roman" w:cs="Times New Roman"/>
                <w:sz w:val="18"/>
                <w:szCs w:val="18"/>
              </w:rPr>
              <w:t>- соответствие мероприятия установленным законодательством требованиям;</w:t>
            </w:r>
          </w:p>
          <w:p w:rsidR="00557243" w:rsidRPr="006E59DF" w:rsidRDefault="00557243" w:rsidP="00557243">
            <w:pPr>
              <w:widowControl w:val="0"/>
              <w:autoSpaceDE w:val="0"/>
              <w:autoSpaceDN w:val="0"/>
              <w:adjustRightInd w:val="0"/>
              <w:spacing w:line="240" w:lineRule="auto"/>
              <w:rPr>
                <w:rFonts w:ascii="Times New Roman" w:hAnsi="Times New Roman" w:cs="Times New Roman"/>
                <w:sz w:val="18"/>
                <w:szCs w:val="18"/>
              </w:rPr>
            </w:pPr>
            <w:r w:rsidRPr="006E59DF">
              <w:rPr>
                <w:rFonts w:ascii="Times New Roman" w:hAnsi="Times New Roman" w:cs="Times New Roman"/>
                <w:sz w:val="18"/>
                <w:szCs w:val="18"/>
              </w:rPr>
              <w:t>- размещение информации о проведении мероприятия в федеральных и региональных СМИ, в социальных сетях, на официальном сайте муниципального образования в сети «Интернет»;</w:t>
            </w:r>
          </w:p>
          <w:p w:rsidR="00557243" w:rsidRPr="006E59DF" w:rsidRDefault="00557243" w:rsidP="00557243">
            <w:pPr>
              <w:widowControl w:val="0"/>
              <w:autoSpaceDE w:val="0"/>
              <w:autoSpaceDN w:val="0"/>
              <w:adjustRightInd w:val="0"/>
              <w:spacing w:line="240" w:lineRule="auto"/>
              <w:rPr>
                <w:rFonts w:ascii="Times New Roman" w:hAnsi="Times New Roman" w:cs="Times New Roman"/>
                <w:sz w:val="18"/>
                <w:szCs w:val="18"/>
              </w:rPr>
            </w:pPr>
            <w:r w:rsidRPr="006E59DF">
              <w:rPr>
                <w:rFonts w:ascii="Times New Roman" w:hAnsi="Times New Roman" w:cs="Times New Roman"/>
                <w:sz w:val="18"/>
                <w:szCs w:val="18"/>
              </w:rPr>
              <w:t>- предоставление отчета о проведении мероприятия не позднее 3 дней после его завершения.</w:t>
            </w:r>
          </w:p>
          <w:p w:rsidR="00557243" w:rsidRPr="006E59DF" w:rsidRDefault="00557243" w:rsidP="00557243">
            <w:pPr>
              <w:widowControl w:val="0"/>
              <w:autoSpaceDE w:val="0"/>
              <w:autoSpaceDN w:val="0"/>
              <w:adjustRightInd w:val="0"/>
              <w:spacing w:line="240" w:lineRule="auto"/>
              <w:rPr>
                <w:rFonts w:ascii="Times New Roman" w:hAnsi="Times New Roman" w:cs="Times New Roman"/>
                <w:sz w:val="18"/>
                <w:szCs w:val="18"/>
              </w:rPr>
            </w:pPr>
            <w:r w:rsidRPr="006E59DF">
              <w:rPr>
                <w:rFonts w:ascii="Times New Roman" w:hAnsi="Times New Roman" w:cs="Times New Roman"/>
                <w:sz w:val="18"/>
                <w:szCs w:val="18"/>
              </w:rPr>
              <w:t xml:space="preserve">В случае несвоевременного и не в полном объеме предоставления отчетной информации, а также предоставления недостоверной отчетной информации, значение показателя (Т) приравнивается к 0 </w:t>
            </w:r>
            <w:proofErr w:type="gramStart"/>
            <w:r w:rsidRPr="006E59DF">
              <w:rPr>
                <w:rFonts w:ascii="Times New Roman" w:hAnsi="Times New Roman" w:cs="Times New Roman"/>
                <w:sz w:val="18"/>
                <w:szCs w:val="18"/>
              </w:rPr>
              <w:t>баллов.*</w:t>
            </w:r>
            <w:proofErr w:type="gramEnd"/>
            <w:r w:rsidRPr="006E59DF">
              <w:rPr>
                <w:rFonts w:ascii="Times New Roman" w:hAnsi="Times New Roman" w:cs="Times New Roman"/>
                <w:sz w:val="18"/>
                <w:szCs w:val="18"/>
              </w:rPr>
              <w:t>*</w:t>
            </w:r>
          </w:p>
          <w:p w:rsidR="00557243" w:rsidRPr="006E59DF" w:rsidRDefault="00557243" w:rsidP="00557243">
            <w:pPr>
              <w:widowControl w:val="0"/>
              <w:autoSpaceDE w:val="0"/>
              <w:autoSpaceDN w:val="0"/>
              <w:adjustRightInd w:val="0"/>
              <w:rPr>
                <w:rFonts w:ascii="Times New Roman" w:hAnsi="Times New Roman" w:cs="Times New Roman"/>
                <w:sz w:val="18"/>
                <w:szCs w:val="18"/>
              </w:rPr>
            </w:pPr>
            <w:r w:rsidRPr="006E59DF">
              <w:rPr>
                <w:rFonts w:ascii="Times New Roman" w:hAnsi="Times New Roman" w:cs="Times New Roman"/>
                <w:sz w:val="18"/>
                <w:szCs w:val="18"/>
              </w:rPr>
              <w:t xml:space="preserve">* в рамках расчета значений Показателя под нестационарным торговым объектом понимается торговый объект, представляющий собой временное сооружение или временную конструкцию, не связанную прочно с земельным участком, вне зависимости от наличия присоединения к сетям инженерно-технического обеспечения, в том числе, торговые объекты на розничных рынках, </w:t>
            </w:r>
            <w:r w:rsidRPr="006E59DF">
              <w:rPr>
                <w:rFonts w:ascii="Times New Roman" w:hAnsi="Times New Roman" w:cs="Times New Roman"/>
                <w:sz w:val="18"/>
                <w:szCs w:val="18"/>
              </w:rPr>
              <w:lastRenderedPageBreak/>
              <w:t>ярмарках, сезонные и мобильные торговые объекты.</w:t>
            </w:r>
          </w:p>
          <w:p w:rsidR="00557243" w:rsidRPr="006E59DF" w:rsidRDefault="00557243" w:rsidP="00557243">
            <w:pPr>
              <w:widowControl w:val="0"/>
              <w:autoSpaceDE w:val="0"/>
              <w:autoSpaceDN w:val="0"/>
              <w:adjustRightInd w:val="0"/>
              <w:spacing w:line="240" w:lineRule="auto"/>
              <w:rPr>
                <w:rFonts w:ascii="Times New Roman" w:hAnsi="Times New Roman" w:cs="Times New Roman"/>
                <w:sz w:val="18"/>
                <w:szCs w:val="18"/>
              </w:rPr>
            </w:pPr>
            <w:r w:rsidRPr="006E59DF">
              <w:rPr>
                <w:rFonts w:ascii="Times New Roman" w:hAnsi="Times New Roman" w:cs="Times New Roman"/>
                <w:sz w:val="18"/>
                <w:szCs w:val="18"/>
              </w:rPr>
              <w:t xml:space="preserve">** в рамках расчета значений Показателя под отчетной информацией понимается: </w:t>
            </w:r>
          </w:p>
          <w:p w:rsidR="00557243" w:rsidRPr="006E59DF" w:rsidRDefault="00557243" w:rsidP="00557243">
            <w:pPr>
              <w:widowControl w:val="0"/>
              <w:autoSpaceDE w:val="0"/>
              <w:autoSpaceDN w:val="0"/>
              <w:adjustRightInd w:val="0"/>
              <w:spacing w:line="240" w:lineRule="auto"/>
              <w:rPr>
                <w:rFonts w:ascii="Times New Roman" w:hAnsi="Times New Roman" w:cs="Times New Roman"/>
                <w:sz w:val="18"/>
                <w:szCs w:val="18"/>
              </w:rPr>
            </w:pPr>
            <w:r w:rsidRPr="006E59DF">
              <w:rPr>
                <w:rFonts w:ascii="Times New Roman" w:hAnsi="Times New Roman" w:cs="Times New Roman"/>
                <w:sz w:val="18"/>
                <w:szCs w:val="18"/>
              </w:rPr>
              <w:t xml:space="preserve">ежемесячная информация о хозяйствующих субъектах, осуществляющих деятельность в нестационарных торговых объектах </w:t>
            </w:r>
            <w:r w:rsidRPr="006E59DF">
              <w:rPr>
                <w:rFonts w:ascii="Times New Roman" w:hAnsi="Times New Roman" w:cs="Times New Roman"/>
                <w:sz w:val="18"/>
                <w:szCs w:val="18"/>
              </w:rPr>
              <w:br/>
              <w:t>(до 10 числа месяца, следующего за отчетным);</w:t>
            </w:r>
          </w:p>
          <w:p w:rsidR="00557243" w:rsidRPr="006E59DF" w:rsidRDefault="00557243" w:rsidP="00557243">
            <w:pPr>
              <w:widowControl w:val="0"/>
              <w:autoSpaceDE w:val="0"/>
              <w:autoSpaceDN w:val="0"/>
              <w:adjustRightInd w:val="0"/>
              <w:spacing w:line="240" w:lineRule="auto"/>
              <w:rPr>
                <w:rFonts w:ascii="Times New Roman" w:hAnsi="Times New Roman" w:cs="Times New Roman"/>
                <w:sz w:val="18"/>
                <w:szCs w:val="18"/>
              </w:rPr>
            </w:pPr>
            <w:r w:rsidRPr="006E59DF">
              <w:rPr>
                <w:rFonts w:ascii="Times New Roman" w:hAnsi="Times New Roman" w:cs="Times New Roman"/>
                <w:sz w:val="18"/>
                <w:szCs w:val="18"/>
              </w:rPr>
              <w:t>ежеквартальная информация о схемах размещения нестационарных торговых объектов (до 10 числа месяца, следующего за отчетным кварталом);</w:t>
            </w:r>
          </w:p>
          <w:p w:rsidR="00557243" w:rsidRPr="006E59DF" w:rsidRDefault="00557243" w:rsidP="00557243">
            <w:pPr>
              <w:widowControl w:val="0"/>
              <w:autoSpaceDE w:val="0"/>
              <w:autoSpaceDN w:val="0"/>
              <w:adjustRightInd w:val="0"/>
              <w:spacing w:line="240" w:lineRule="auto"/>
              <w:rPr>
                <w:rFonts w:ascii="Times New Roman" w:hAnsi="Times New Roman" w:cs="Times New Roman"/>
                <w:sz w:val="18"/>
                <w:szCs w:val="18"/>
              </w:rPr>
            </w:pPr>
            <w:r w:rsidRPr="006E59DF">
              <w:rPr>
                <w:rFonts w:ascii="Times New Roman" w:hAnsi="Times New Roman" w:cs="Times New Roman"/>
                <w:sz w:val="18"/>
                <w:szCs w:val="18"/>
              </w:rPr>
              <w:t>информация для ежеквартального отчета субъекта РФ о количестве объектов ярмарочной, нестационарной и мобильной торговли (до 10 числа месяца, следующего за отчетным кварталом);</w:t>
            </w:r>
          </w:p>
          <w:p w:rsidR="00557243" w:rsidRPr="006E59DF" w:rsidRDefault="00557243" w:rsidP="00557243">
            <w:pPr>
              <w:widowControl w:val="0"/>
              <w:autoSpaceDE w:val="0"/>
              <w:autoSpaceDN w:val="0"/>
              <w:adjustRightInd w:val="0"/>
              <w:spacing w:line="240" w:lineRule="auto"/>
              <w:rPr>
                <w:rFonts w:ascii="Times New Roman" w:hAnsi="Times New Roman" w:cs="Times New Roman"/>
                <w:sz w:val="18"/>
                <w:szCs w:val="18"/>
              </w:rPr>
            </w:pPr>
            <w:r w:rsidRPr="006E59DF">
              <w:rPr>
                <w:rFonts w:ascii="Times New Roman" w:hAnsi="Times New Roman" w:cs="Times New Roman"/>
                <w:sz w:val="18"/>
                <w:szCs w:val="18"/>
              </w:rPr>
              <w:t>информация о планируемых ярмарках на территории муниципального образования для внесения в Реестр ярмарок (до 20 числа месяца, предшествующего отчетному);</w:t>
            </w:r>
          </w:p>
          <w:p w:rsidR="00557243" w:rsidRPr="006E59DF" w:rsidRDefault="00557243" w:rsidP="00557243">
            <w:pPr>
              <w:widowControl w:val="0"/>
              <w:autoSpaceDE w:val="0"/>
              <w:autoSpaceDN w:val="0"/>
              <w:adjustRightInd w:val="0"/>
              <w:spacing w:line="240" w:lineRule="auto"/>
              <w:rPr>
                <w:rFonts w:ascii="Times New Roman" w:hAnsi="Times New Roman" w:cs="Times New Roman"/>
                <w:sz w:val="18"/>
                <w:szCs w:val="18"/>
              </w:rPr>
            </w:pPr>
            <w:r w:rsidRPr="006E59DF">
              <w:rPr>
                <w:rFonts w:ascii="Times New Roman" w:hAnsi="Times New Roman" w:cs="Times New Roman"/>
                <w:sz w:val="18"/>
                <w:szCs w:val="18"/>
              </w:rPr>
              <w:t>отчет о проведенных ярмарках на территории муниципального образования (до 5 числа месяца, следующего за отчетным);</w:t>
            </w:r>
          </w:p>
          <w:p w:rsidR="00557243" w:rsidRPr="006E59DF" w:rsidRDefault="00557243" w:rsidP="00557243">
            <w:pPr>
              <w:widowControl w:val="0"/>
              <w:autoSpaceDE w:val="0"/>
              <w:autoSpaceDN w:val="0"/>
              <w:adjustRightInd w:val="0"/>
              <w:spacing w:line="240" w:lineRule="auto"/>
              <w:rPr>
                <w:rFonts w:ascii="Times New Roman" w:hAnsi="Times New Roman" w:cs="Times New Roman"/>
                <w:sz w:val="18"/>
                <w:szCs w:val="18"/>
              </w:rPr>
            </w:pPr>
            <w:r w:rsidRPr="006E59DF">
              <w:rPr>
                <w:rFonts w:ascii="Times New Roman" w:hAnsi="Times New Roman" w:cs="Times New Roman"/>
                <w:sz w:val="18"/>
                <w:szCs w:val="18"/>
              </w:rPr>
              <w:t>скан-копия информации о наличии свободных мест для проведения ярмарок, размещенной на сайте муниципального образования (ежемесячно до 1 числа).</w:t>
            </w:r>
          </w:p>
        </w:tc>
        <w:tc>
          <w:tcPr>
            <w:tcW w:w="2977" w:type="dxa"/>
          </w:tcPr>
          <w:p w:rsidR="00557243" w:rsidRPr="006E59DF" w:rsidRDefault="00557243" w:rsidP="00557243">
            <w:pPr>
              <w:widowControl w:val="0"/>
              <w:autoSpaceDE w:val="0"/>
              <w:autoSpaceDN w:val="0"/>
              <w:adjustRightInd w:val="0"/>
              <w:rPr>
                <w:rFonts w:ascii="Times New Roman" w:eastAsiaTheme="minorEastAsia" w:hAnsi="Times New Roman" w:cs="Times New Roman"/>
                <w:sz w:val="18"/>
                <w:szCs w:val="18"/>
                <w:lang w:eastAsia="ru-RU"/>
              </w:rPr>
            </w:pPr>
            <w:r w:rsidRPr="006E59DF">
              <w:rPr>
                <w:rFonts w:ascii="Times New Roman" w:eastAsia="Calibri" w:hAnsi="Times New Roman" w:cs="Times New Roman"/>
                <w:sz w:val="18"/>
                <w:szCs w:val="18"/>
              </w:rPr>
              <w:lastRenderedPageBreak/>
              <w:t>Данные муниципальных образований Московской области</w:t>
            </w:r>
          </w:p>
        </w:tc>
        <w:tc>
          <w:tcPr>
            <w:tcW w:w="1843" w:type="dxa"/>
            <w:tcBorders>
              <w:right w:val="single" w:sz="4" w:space="0" w:color="auto"/>
            </w:tcBorders>
          </w:tcPr>
          <w:p w:rsidR="00557243" w:rsidRPr="006E59DF" w:rsidRDefault="00557243" w:rsidP="00557243">
            <w:pPr>
              <w:widowControl w:val="0"/>
              <w:autoSpaceDE w:val="0"/>
              <w:autoSpaceDN w:val="0"/>
              <w:adjustRightInd w:val="0"/>
              <w:jc w:val="center"/>
              <w:rPr>
                <w:rFonts w:ascii="Times New Roman" w:eastAsiaTheme="minorEastAsia" w:hAnsi="Times New Roman" w:cs="Times New Roman"/>
                <w:sz w:val="18"/>
                <w:szCs w:val="18"/>
                <w:lang w:eastAsia="ru-RU"/>
              </w:rPr>
            </w:pPr>
            <w:r w:rsidRPr="006E59DF">
              <w:rPr>
                <w:rFonts w:ascii="Times New Roman" w:eastAsia="Calibri" w:hAnsi="Times New Roman" w:cs="Times New Roman"/>
                <w:sz w:val="18"/>
                <w:szCs w:val="18"/>
              </w:rPr>
              <w:t xml:space="preserve">Ежеквартально </w:t>
            </w:r>
          </w:p>
        </w:tc>
      </w:tr>
      <w:tr w:rsidR="00557243" w:rsidRPr="006E59DF" w:rsidTr="00826CDE">
        <w:trPr>
          <w:trHeight w:val="332"/>
        </w:trPr>
        <w:tc>
          <w:tcPr>
            <w:tcW w:w="567" w:type="dxa"/>
          </w:tcPr>
          <w:p w:rsidR="00557243" w:rsidRPr="006E59DF" w:rsidRDefault="003B290C" w:rsidP="00557243">
            <w:pPr>
              <w:widowControl w:val="0"/>
              <w:autoSpaceDE w:val="0"/>
              <w:autoSpaceDN w:val="0"/>
              <w:adjustRightInd w:val="0"/>
              <w:ind w:left="-725" w:firstLine="72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lastRenderedPageBreak/>
              <w:t>4</w:t>
            </w:r>
          </w:p>
        </w:tc>
        <w:tc>
          <w:tcPr>
            <w:tcW w:w="3065" w:type="dxa"/>
          </w:tcPr>
          <w:p w:rsidR="00557243" w:rsidRPr="006E59DF" w:rsidRDefault="00557243" w:rsidP="00557243">
            <w:pPr>
              <w:rPr>
                <w:rFonts w:ascii="Times New Roman" w:hAnsi="Times New Roman" w:cs="Times New Roman"/>
                <w:i/>
                <w:sz w:val="18"/>
                <w:szCs w:val="18"/>
              </w:rPr>
            </w:pPr>
            <w:r w:rsidRPr="006E59DF">
              <w:rPr>
                <w:rFonts w:ascii="Times New Roman" w:hAnsi="Times New Roman" w:cs="Times New Roman"/>
                <w:i/>
                <w:sz w:val="18"/>
                <w:szCs w:val="18"/>
              </w:rPr>
              <w:t xml:space="preserve">Показатель </w:t>
            </w:r>
            <w:r w:rsidR="003B290C" w:rsidRPr="006E59DF">
              <w:rPr>
                <w:rFonts w:ascii="Times New Roman" w:hAnsi="Times New Roman" w:cs="Times New Roman"/>
                <w:i/>
                <w:sz w:val="18"/>
                <w:szCs w:val="18"/>
              </w:rPr>
              <w:t>4</w:t>
            </w:r>
          </w:p>
          <w:p w:rsidR="00557243" w:rsidRPr="006E59DF" w:rsidRDefault="00557243" w:rsidP="00557243">
            <w:pPr>
              <w:rPr>
                <w:rFonts w:ascii="Times New Roman" w:eastAsiaTheme="minorEastAsia" w:hAnsi="Times New Roman" w:cs="Times New Roman"/>
                <w:i/>
                <w:sz w:val="18"/>
                <w:szCs w:val="18"/>
                <w:lang w:eastAsia="ru-RU"/>
              </w:rPr>
            </w:pPr>
            <w:r w:rsidRPr="006E59DF">
              <w:rPr>
                <w:rFonts w:ascii="Times New Roman" w:hAnsi="Times New Roman" w:cs="Times New Roman"/>
                <w:sz w:val="18"/>
                <w:szCs w:val="18"/>
              </w:rPr>
              <w:t xml:space="preserve">Прирост посадочных мест на объектах общественного питания </w:t>
            </w:r>
          </w:p>
        </w:tc>
        <w:tc>
          <w:tcPr>
            <w:tcW w:w="1046" w:type="dxa"/>
          </w:tcPr>
          <w:p w:rsidR="00557243" w:rsidRPr="006E59DF" w:rsidRDefault="00557243" w:rsidP="00557243">
            <w:pPr>
              <w:jc w:val="center"/>
              <w:rPr>
                <w:rFonts w:ascii="Times New Roman" w:hAnsi="Times New Roman" w:cs="Times New Roman"/>
                <w:sz w:val="18"/>
                <w:szCs w:val="18"/>
              </w:rPr>
            </w:pPr>
            <w:r w:rsidRPr="006E59DF">
              <w:rPr>
                <w:rFonts w:ascii="Times New Roman" w:hAnsi="Times New Roman" w:cs="Times New Roman"/>
                <w:sz w:val="18"/>
                <w:szCs w:val="18"/>
              </w:rPr>
              <w:t>посадочные места</w:t>
            </w:r>
          </w:p>
        </w:tc>
        <w:tc>
          <w:tcPr>
            <w:tcW w:w="5528" w:type="dxa"/>
          </w:tcPr>
          <w:p w:rsidR="00557243" w:rsidRPr="006E59DF" w:rsidRDefault="00557243" w:rsidP="00557243">
            <w:pPr>
              <w:widowControl w:val="0"/>
              <w:autoSpaceDE w:val="0"/>
              <w:autoSpaceDN w:val="0"/>
              <w:adjustRightInd w:val="0"/>
              <w:rPr>
                <w:rFonts w:ascii="Times New Roman" w:eastAsia="Calibri" w:hAnsi="Times New Roman" w:cs="Times New Roman"/>
                <w:sz w:val="18"/>
                <w:szCs w:val="18"/>
              </w:rPr>
            </w:pPr>
            <w:r w:rsidRPr="006E59DF">
              <w:rPr>
                <w:rFonts w:ascii="Times New Roman" w:eastAsia="Calibri" w:hAnsi="Times New Roman" w:cs="Times New Roman"/>
                <w:sz w:val="18"/>
                <w:szCs w:val="18"/>
              </w:rPr>
              <w:t>Значение показателя рассчитывается как сумма прироста посадочных мест на объектах общественного питания муниципального образования Московской области за отчетный год</w:t>
            </w:r>
          </w:p>
        </w:tc>
        <w:tc>
          <w:tcPr>
            <w:tcW w:w="2977" w:type="dxa"/>
          </w:tcPr>
          <w:p w:rsidR="00557243" w:rsidRPr="006E59DF" w:rsidRDefault="00557243" w:rsidP="00557243">
            <w:pPr>
              <w:widowControl w:val="0"/>
              <w:autoSpaceDE w:val="0"/>
              <w:autoSpaceDN w:val="0"/>
              <w:adjustRightInd w:val="0"/>
              <w:rPr>
                <w:rFonts w:ascii="Times New Roman" w:eastAsia="Calibri" w:hAnsi="Times New Roman" w:cs="Times New Roman"/>
                <w:sz w:val="18"/>
                <w:szCs w:val="18"/>
              </w:rPr>
            </w:pPr>
            <w:r w:rsidRPr="006E59DF">
              <w:rPr>
                <w:rFonts w:ascii="Times New Roman" w:eastAsia="Calibri" w:hAnsi="Times New Roman" w:cs="Times New Roman"/>
                <w:sz w:val="18"/>
                <w:szCs w:val="18"/>
              </w:rPr>
              <w:t>Данные муниципальных образований Московской области о приросте посадочных мест на объектах общественного питания за отчетный год</w:t>
            </w:r>
          </w:p>
        </w:tc>
        <w:tc>
          <w:tcPr>
            <w:tcW w:w="1843" w:type="dxa"/>
            <w:tcBorders>
              <w:right w:val="single" w:sz="4" w:space="0" w:color="auto"/>
            </w:tcBorders>
          </w:tcPr>
          <w:p w:rsidR="00557243" w:rsidRPr="006E59DF" w:rsidRDefault="00557243" w:rsidP="00557243">
            <w:pPr>
              <w:widowControl w:val="0"/>
              <w:autoSpaceDE w:val="0"/>
              <w:autoSpaceDN w:val="0"/>
              <w:adjustRightInd w:val="0"/>
              <w:rPr>
                <w:rFonts w:ascii="Times New Roman" w:eastAsia="Calibri" w:hAnsi="Times New Roman" w:cs="Times New Roman"/>
                <w:sz w:val="18"/>
                <w:szCs w:val="18"/>
              </w:rPr>
            </w:pPr>
            <w:r w:rsidRPr="006E59DF">
              <w:rPr>
                <w:rFonts w:ascii="Times New Roman" w:eastAsia="Calibri" w:hAnsi="Times New Roman" w:cs="Times New Roman"/>
                <w:sz w:val="18"/>
                <w:szCs w:val="18"/>
              </w:rPr>
              <w:t>Ежеквартально</w:t>
            </w:r>
          </w:p>
        </w:tc>
      </w:tr>
      <w:tr w:rsidR="00557243" w:rsidRPr="006E59DF" w:rsidTr="00826CDE">
        <w:trPr>
          <w:trHeight w:val="332"/>
        </w:trPr>
        <w:tc>
          <w:tcPr>
            <w:tcW w:w="567" w:type="dxa"/>
          </w:tcPr>
          <w:p w:rsidR="00557243" w:rsidRPr="006E59DF" w:rsidRDefault="003B290C" w:rsidP="00557243">
            <w:pPr>
              <w:widowControl w:val="0"/>
              <w:autoSpaceDE w:val="0"/>
              <w:autoSpaceDN w:val="0"/>
              <w:adjustRightInd w:val="0"/>
              <w:ind w:left="-725" w:firstLine="72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5</w:t>
            </w:r>
          </w:p>
        </w:tc>
        <w:tc>
          <w:tcPr>
            <w:tcW w:w="3065" w:type="dxa"/>
          </w:tcPr>
          <w:p w:rsidR="00557243" w:rsidRPr="006E59DF" w:rsidRDefault="00557243" w:rsidP="00557243">
            <w:pPr>
              <w:rPr>
                <w:rFonts w:ascii="Times New Roman" w:hAnsi="Times New Roman" w:cs="Times New Roman"/>
                <w:i/>
                <w:sz w:val="18"/>
                <w:szCs w:val="18"/>
              </w:rPr>
            </w:pPr>
            <w:r w:rsidRPr="006E59DF">
              <w:rPr>
                <w:rFonts w:ascii="Times New Roman" w:hAnsi="Times New Roman" w:cs="Times New Roman"/>
                <w:i/>
                <w:sz w:val="18"/>
                <w:szCs w:val="18"/>
              </w:rPr>
              <w:t xml:space="preserve">Показатель </w:t>
            </w:r>
            <w:r w:rsidR="003B290C" w:rsidRPr="006E59DF">
              <w:rPr>
                <w:rFonts w:ascii="Times New Roman" w:hAnsi="Times New Roman" w:cs="Times New Roman"/>
                <w:i/>
                <w:sz w:val="18"/>
                <w:szCs w:val="18"/>
              </w:rPr>
              <w:t>5</w:t>
            </w:r>
          </w:p>
          <w:p w:rsidR="00557243" w:rsidRPr="006E59DF" w:rsidRDefault="00557243" w:rsidP="00557243">
            <w:pPr>
              <w:rPr>
                <w:rFonts w:ascii="Times New Roman" w:hAnsi="Times New Roman" w:cs="Times New Roman"/>
                <w:i/>
                <w:sz w:val="18"/>
                <w:szCs w:val="18"/>
              </w:rPr>
            </w:pPr>
            <w:r w:rsidRPr="006E59DF">
              <w:rPr>
                <w:rFonts w:ascii="Times New Roman" w:hAnsi="Times New Roman" w:cs="Times New Roman"/>
                <w:sz w:val="18"/>
                <w:szCs w:val="18"/>
              </w:rPr>
              <w:t xml:space="preserve">Прирост рабочих мест на объектах бытового обслуживания </w:t>
            </w:r>
          </w:p>
        </w:tc>
        <w:tc>
          <w:tcPr>
            <w:tcW w:w="1046" w:type="dxa"/>
          </w:tcPr>
          <w:p w:rsidR="00557243" w:rsidRPr="006E59DF" w:rsidRDefault="00557243" w:rsidP="00557243">
            <w:pPr>
              <w:jc w:val="center"/>
              <w:rPr>
                <w:rFonts w:ascii="Times New Roman" w:hAnsi="Times New Roman" w:cs="Times New Roman"/>
                <w:sz w:val="18"/>
                <w:szCs w:val="18"/>
              </w:rPr>
            </w:pPr>
            <w:r w:rsidRPr="006E59DF">
              <w:rPr>
                <w:rFonts w:ascii="Times New Roman" w:hAnsi="Times New Roman" w:cs="Times New Roman"/>
                <w:sz w:val="18"/>
                <w:szCs w:val="18"/>
              </w:rPr>
              <w:t>рабочие места</w:t>
            </w:r>
          </w:p>
        </w:tc>
        <w:tc>
          <w:tcPr>
            <w:tcW w:w="5528" w:type="dxa"/>
          </w:tcPr>
          <w:p w:rsidR="00557243" w:rsidRPr="006E59DF" w:rsidRDefault="00557243" w:rsidP="00557243">
            <w:pPr>
              <w:widowControl w:val="0"/>
              <w:autoSpaceDE w:val="0"/>
              <w:autoSpaceDN w:val="0"/>
              <w:adjustRightInd w:val="0"/>
              <w:rPr>
                <w:rFonts w:ascii="Times New Roman" w:eastAsia="Calibri" w:hAnsi="Times New Roman" w:cs="Times New Roman"/>
                <w:sz w:val="18"/>
                <w:szCs w:val="18"/>
              </w:rPr>
            </w:pPr>
            <w:r w:rsidRPr="006E59DF">
              <w:rPr>
                <w:rFonts w:ascii="Times New Roman" w:eastAsia="Calibri" w:hAnsi="Times New Roman" w:cs="Times New Roman"/>
                <w:sz w:val="18"/>
                <w:szCs w:val="18"/>
              </w:rPr>
              <w:t xml:space="preserve">Значение показателя рассчитывается как сумма прироста рабочих мест на предприятиях бытовых </w:t>
            </w:r>
            <w:proofErr w:type="gramStart"/>
            <w:r w:rsidRPr="006E59DF">
              <w:rPr>
                <w:rFonts w:ascii="Times New Roman" w:eastAsia="Calibri" w:hAnsi="Times New Roman" w:cs="Times New Roman"/>
                <w:sz w:val="18"/>
                <w:szCs w:val="18"/>
              </w:rPr>
              <w:t>услуг  муниципального</w:t>
            </w:r>
            <w:proofErr w:type="gramEnd"/>
            <w:r w:rsidRPr="006E59DF">
              <w:rPr>
                <w:rFonts w:ascii="Times New Roman" w:eastAsia="Calibri" w:hAnsi="Times New Roman" w:cs="Times New Roman"/>
                <w:sz w:val="18"/>
                <w:szCs w:val="18"/>
              </w:rPr>
              <w:t xml:space="preserve"> образования Московской области за отчетный год</w:t>
            </w:r>
          </w:p>
        </w:tc>
        <w:tc>
          <w:tcPr>
            <w:tcW w:w="2977" w:type="dxa"/>
          </w:tcPr>
          <w:p w:rsidR="00557243" w:rsidRPr="006E59DF" w:rsidRDefault="00557243" w:rsidP="00557243">
            <w:pPr>
              <w:widowControl w:val="0"/>
              <w:autoSpaceDE w:val="0"/>
              <w:autoSpaceDN w:val="0"/>
              <w:adjustRightInd w:val="0"/>
              <w:rPr>
                <w:rFonts w:ascii="Times New Roman" w:eastAsia="Calibri" w:hAnsi="Times New Roman" w:cs="Times New Roman"/>
                <w:sz w:val="18"/>
                <w:szCs w:val="18"/>
              </w:rPr>
            </w:pPr>
            <w:proofErr w:type="gramStart"/>
            <w:r w:rsidRPr="006E59DF">
              <w:rPr>
                <w:rFonts w:ascii="Times New Roman" w:eastAsia="Calibri" w:hAnsi="Times New Roman" w:cs="Times New Roman"/>
                <w:sz w:val="18"/>
                <w:szCs w:val="18"/>
              </w:rPr>
              <w:t>Данные  муниципальных</w:t>
            </w:r>
            <w:proofErr w:type="gramEnd"/>
            <w:r w:rsidRPr="006E59DF">
              <w:rPr>
                <w:rFonts w:ascii="Times New Roman" w:eastAsia="Calibri" w:hAnsi="Times New Roman" w:cs="Times New Roman"/>
                <w:sz w:val="18"/>
                <w:szCs w:val="18"/>
              </w:rPr>
              <w:t xml:space="preserve"> образований Московской области о приросте рабочих мест на объектах бытового обслуживания за отчетный год</w:t>
            </w:r>
          </w:p>
        </w:tc>
        <w:tc>
          <w:tcPr>
            <w:tcW w:w="1843" w:type="dxa"/>
            <w:tcBorders>
              <w:right w:val="single" w:sz="4" w:space="0" w:color="auto"/>
            </w:tcBorders>
          </w:tcPr>
          <w:p w:rsidR="00557243" w:rsidRPr="006E59DF" w:rsidRDefault="00557243" w:rsidP="00557243">
            <w:pPr>
              <w:widowControl w:val="0"/>
              <w:autoSpaceDE w:val="0"/>
              <w:autoSpaceDN w:val="0"/>
              <w:adjustRightInd w:val="0"/>
              <w:rPr>
                <w:rFonts w:ascii="Times New Roman" w:eastAsia="Calibri" w:hAnsi="Times New Roman" w:cs="Times New Roman"/>
                <w:sz w:val="18"/>
                <w:szCs w:val="18"/>
              </w:rPr>
            </w:pPr>
            <w:r w:rsidRPr="006E59DF">
              <w:rPr>
                <w:rFonts w:ascii="Times New Roman" w:eastAsia="Calibri" w:hAnsi="Times New Roman" w:cs="Times New Roman"/>
                <w:sz w:val="18"/>
                <w:szCs w:val="18"/>
              </w:rPr>
              <w:t>Ежеквартально</w:t>
            </w:r>
          </w:p>
        </w:tc>
      </w:tr>
      <w:tr w:rsidR="00544EBC" w:rsidRPr="006E59DF" w:rsidTr="00544EBC">
        <w:trPr>
          <w:trHeight w:val="2015"/>
        </w:trPr>
        <w:tc>
          <w:tcPr>
            <w:tcW w:w="567" w:type="dxa"/>
          </w:tcPr>
          <w:p w:rsidR="00544EBC" w:rsidRPr="006E59DF" w:rsidRDefault="00544EBC" w:rsidP="00544EBC">
            <w:pPr>
              <w:widowControl w:val="0"/>
              <w:autoSpaceDE w:val="0"/>
              <w:autoSpaceDN w:val="0"/>
              <w:adjustRightInd w:val="0"/>
              <w:ind w:left="-725" w:firstLine="720"/>
              <w:jc w:val="center"/>
              <w:rPr>
                <w:rFonts w:eastAsiaTheme="minorEastAsia" w:cs="Times New Roman"/>
                <w:sz w:val="18"/>
                <w:szCs w:val="18"/>
                <w:lang w:eastAsia="ru-RU"/>
              </w:rPr>
            </w:pPr>
            <w:r w:rsidRPr="006E59DF">
              <w:rPr>
                <w:rFonts w:eastAsiaTheme="minorEastAsia" w:cs="Times New Roman"/>
                <w:sz w:val="18"/>
                <w:szCs w:val="18"/>
                <w:lang w:eastAsia="ru-RU"/>
              </w:rPr>
              <w:lastRenderedPageBreak/>
              <w:t>6</w:t>
            </w:r>
          </w:p>
        </w:tc>
        <w:tc>
          <w:tcPr>
            <w:tcW w:w="3065" w:type="dxa"/>
          </w:tcPr>
          <w:p w:rsidR="00544EBC" w:rsidRPr="006E59DF" w:rsidRDefault="00544EBC" w:rsidP="00544EBC">
            <w:pPr>
              <w:rPr>
                <w:rFonts w:ascii="Times New Roman" w:hAnsi="Times New Roman" w:cs="Times New Roman"/>
                <w:i/>
                <w:sz w:val="18"/>
                <w:szCs w:val="18"/>
              </w:rPr>
            </w:pPr>
            <w:r w:rsidRPr="006E59DF">
              <w:rPr>
                <w:rFonts w:ascii="Times New Roman" w:hAnsi="Times New Roman" w:cs="Times New Roman"/>
                <w:i/>
                <w:sz w:val="18"/>
                <w:szCs w:val="18"/>
              </w:rPr>
              <w:t>Показатель 6</w:t>
            </w:r>
          </w:p>
          <w:p w:rsidR="00544EBC" w:rsidRPr="006E59DF" w:rsidRDefault="00544EBC" w:rsidP="00544EBC">
            <w:pPr>
              <w:rPr>
                <w:rFonts w:ascii="Times New Roman" w:hAnsi="Times New Roman" w:cs="Times New Roman"/>
                <w:sz w:val="18"/>
                <w:szCs w:val="18"/>
              </w:rPr>
            </w:pPr>
            <w:r w:rsidRPr="006E59DF">
              <w:rPr>
                <w:rFonts w:ascii="Times New Roman" w:hAnsi="Times New Roman" w:cs="Times New Roman"/>
                <w:sz w:val="18"/>
                <w:szCs w:val="18"/>
              </w:rPr>
              <w:t xml:space="preserve">Доля ОДС*, соответствующих требованиям, нормам </w:t>
            </w:r>
            <w:r w:rsidRPr="006E59DF">
              <w:rPr>
                <w:rFonts w:ascii="Times New Roman" w:hAnsi="Times New Roman" w:cs="Times New Roman"/>
                <w:sz w:val="18"/>
                <w:szCs w:val="18"/>
              </w:rPr>
              <w:br/>
              <w:t>и стандартам действующего законодательства, от общего количества ОДС</w:t>
            </w:r>
          </w:p>
        </w:tc>
        <w:tc>
          <w:tcPr>
            <w:tcW w:w="1046" w:type="dxa"/>
          </w:tcPr>
          <w:p w:rsidR="00544EBC" w:rsidRPr="006E59DF" w:rsidRDefault="00544EBC" w:rsidP="00544EBC">
            <w:pPr>
              <w:jc w:val="center"/>
              <w:rPr>
                <w:rFonts w:ascii="Times New Roman" w:hAnsi="Times New Roman" w:cs="Times New Roman"/>
                <w:sz w:val="18"/>
                <w:szCs w:val="18"/>
              </w:rPr>
            </w:pPr>
            <w:r w:rsidRPr="006E59DF">
              <w:rPr>
                <w:rFonts w:ascii="Times New Roman" w:hAnsi="Times New Roman" w:cs="Times New Roman"/>
                <w:sz w:val="18"/>
                <w:szCs w:val="18"/>
              </w:rPr>
              <w:t>%</w:t>
            </w:r>
          </w:p>
        </w:tc>
        <w:tc>
          <w:tcPr>
            <w:tcW w:w="5528" w:type="dxa"/>
          </w:tcPr>
          <w:p w:rsidR="00544EBC" w:rsidRPr="006E59DF" w:rsidRDefault="00544EBC" w:rsidP="00544EBC">
            <w:pPr>
              <w:widowControl w:val="0"/>
              <w:autoSpaceDE w:val="0"/>
              <w:autoSpaceDN w:val="0"/>
              <w:adjustRightInd w:val="0"/>
              <w:rPr>
                <w:rFonts w:ascii="Times New Roman" w:hAnsi="Times New Roman" w:cs="Times New Roman"/>
                <w:sz w:val="18"/>
                <w:szCs w:val="18"/>
              </w:rPr>
            </w:pPr>
            <m:oMath>
              <m:r>
                <w:rPr>
                  <w:rFonts w:ascii="Cambria Math" w:hAnsi="Cambria Math" w:cs="Times New Roman"/>
                  <w:sz w:val="18"/>
                  <w:szCs w:val="18"/>
                </w:rPr>
                <m:t>D</m:t>
              </m:r>
              <m:r>
                <m:rPr>
                  <m:sty m:val="p"/>
                </m:rPr>
                <w:rPr>
                  <w:rFonts w:ascii="Cambria Math" w:hAnsi="Cambria Math" w:cs="Times New Roman"/>
                  <w:sz w:val="18"/>
                  <w:szCs w:val="18"/>
                </w:rPr>
                <m:t>одс=</m:t>
              </m:r>
              <m:f>
                <m:fPr>
                  <m:ctrlPr>
                    <w:rPr>
                      <w:rFonts w:ascii="Cambria Math" w:hAnsi="Cambria Math" w:cs="Times New Roman"/>
                      <w:sz w:val="18"/>
                      <w:szCs w:val="18"/>
                    </w:rPr>
                  </m:ctrlPr>
                </m:fPr>
                <m:num>
                  <m:r>
                    <w:rPr>
                      <w:rFonts w:ascii="Cambria Math" w:hAnsi="Cambria Math" w:cs="Times New Roman"/>
                      <w:sz w:val="18"/>
                      <w:szCs w:val="18"/>
                    </w:rPr>
                    <m:t>S</m:t>
                  </m:r>
                  <m:r>
                    <m:rPr>
                      <m:sty m:val="p"/>
                    </m:rPr>
                    <w:rPr>
                      <w:rFonts w:ascii="Cambria Math" w:hAnsi="Cambria Math" w:cs="Times New Roman"/>
                      <w:sz w:val="18"/>
                      <w:szCs w:val="18"/>
                    </w:rPr>
                    <m:t>одс</m:t>
                  </m:r>
                </m:num>
                <m:den>
                  <m:r>
                    <w:rPr>
                      <w:rFonts w:ascii="Cambria Math" w:hAnsi="Cambria Math" w:cs="Times New Roman"/>
                      <w:sz w:val="18"/>
                      <w:szCs w:val="18"/>
                    </w:rPr>
                    <m:t>V</m:t>
                  </m:r>
                  <m:r>
                    <m:rPr>
                      <m:sty m:val="p"/>
                    </m:rPr>
                    <w:rPr>
                      <w:rFonts w:ascii="Cambria Math" w:hAnsi="Cambria Math" w:cs="Times New Roman"/>
                      <w:sz w:val="18"/>
                      <w:szCs w:val="18"/>
                    </w:rPr>
                    <m:t>одс</m:t>
                  </m:r>
                </m:den>
              </m:f>
              <m:r>
                <m:rPr>
                  <m:sty m:val="p"/>
                </m:rPr>
                <w:rPr>
                  <w:rFonts w:ascii="Cambria Math" w:hAnsi="Cambria Math" w:cs="Times New Roman"/>
                  <w:sz w:val="18"/>
                  <w:szCs w:val="18"/>
                </w:rPr>
                <m:t>*100%</m:t>
              </m:r>
            </m:oMath>
            <w:r w:rsidRPr="006E59DF">
              <w:rPr>
                <w:rFonts w:ascii="Times New Roman" w:hAnsi="Times New Roman" w:cs="Times New Roman"/>
                <w:sz w:val="18"/>
                <w:szCs w:val="18"/>
              </w:rPr>
              <w:t>, где:</w:t>
            </w:r>
          </w:p>
          <w:p w:rsidR="00544EBC" w:rsidRPr="006E59DF" w:rsidRDefault="00544EBC" w:rsidP="00544EBC">
            <w:pPr>
              <w:widowControl w:val="0"/>
              <w:autoSpaceDE w:val="0"/>
              <w:autoSpaceDN w:val="0"/>
              <w:adjustRightInd w:val="0"/>
              <w:spacing w:after="0"/>
              <w:rPr>
                <w:rFonts w:ascii="Times New Roman" w:hAnsi="Times New Roman" w:cs="Times New Roman"/>
                <w:sz w:val="18"/>
                <w:szCs w:val="18"/>
              </w:rPr>
            </w:pPr>
            <w:proofErr w:type="spellStart"/>
            <w:r w:rsidRPr="006E59DF">
              <w:rPr>
                <w:rFonts w:ascii="Times New Roman" w:hAnsi="Times New Roman" w:cs="Times New Roman"/>
                <w:sz w:val="18"/>
                <w:szCs w:val="18"/>
              </w:rPr>
              <w:t>Sодс</w:t>
            </w:r>
            <w:proofErr w:type="spellEnd"/>
            <w:r w:rsidRPr="006E59DF">
              <w:rPr>
                <w:rFonts w:ascii="Times New Roman" w:hAnsi="Times New Roman" w:cs="Times New Roman"/>
                <w:sz w:val="18"/>
                <w:szCs w:val="18"/>
              </w:rPr>
              <w:t xml:space="preserve"> – ОДС, соответствующие требованиям, нормам и стандартам действующего законодательства, ед.;</w:t>
            </w:r>
          </w:p>
          <w:p w:rsidR="00544EBC" w:rsidRPr="006E59DF" w:rsidRDefault="00544EBC" w:rsidP="00544EBC">
            <w:pPr>
              <w:widowControl w:val="0"/>
              <w:autoSpaceDE w:val="0"/>
              <w:autoSpaceDN w:val="0"/>
              <w:adjustRightInd w:val="0"/>
              <w:spacing w:after="0"/>
              <w:rPr>
                <w:rFonts w:ascii="Times New Roman" w:hAnsi="Times New Roman" w:cs="Times New Roman"/>
                <w:sz w:val="18"/>
                <w:szCs w:val="18"/>
              </w:rPr>
            </w:pPr>
            <w:proofErr w:type="spellStart"/>
            <w:r w:rsidRPr="006E59DF">
              <w:rPr>
                <w:rFonts w:ascii="Times New Roman" w:hAnsi="Times New Roman" w:cs="Times New Roman"/>
                <w:sz w:val="18"/>
                <w:szCs w:val="18"/>
              </w:rPr>
              <w:t>Vодс</w:t>
            </w:r>
            <w:proofErr w:type="spellEnd"/>
            <w:r w:rsidRPr="006E59DF">
              <w:rPr>
                <w:rFonts w:ascii="Times New Roman" w:hAnsi="Times New Roman" w:cs="Times New Roman"/>
                <w:sz w:val="18"/>
                <w:szCs w:val="18"/>
              </w:rPr>
              <w:t xml:space="preserve"> – общее количество ОДС на территории городского округа, </w:t>
            </w:r>
            <w:proofErr w:type="spellStart"/>
            <w:r w:rsidRPr="006E59DF">
              <w:rPr>
                <w:rFonts w:ascii="Times New Roman" w:hAnsi="Times New Roman" w:cs="Times New Roman"/>
                <w:sz w:val="18"/>
                <w:szCs w:val="18"/>
              </w:rPr>
              <w:t>шт</w:t>
            </w:r>
            <w:proofErr w:type="spellEnd"/>
            <w:r w:rsidRPr="006E59DF">
              <w:rPr>
                <w:rFonts w:ascii="Times New Roman" w:hAnsi="Times New Roman" w:cs="Times New Roman"/>
                <w:sz w:val="18"/>
                <w:szCs w:val="18"/>
              </w:rPr>
              <w:t>;</w:t>
            </w:r>
          </w:p>
          <w:p w:rsidR="00544EBC" w:rsidRPr="006E59DF" w:rsidRDefault="00544EBC" w:rsidP="00544EBC">
            <w:pPr>
              <w:widowControl w:val="0"/>
              <w:autoSpaceDE w:val="0"/>
              <w:autoSpaceDN w:val="0"/>
              <w:adjustRightInd w:val="0"/>
              <w:rPr>
                <w:rFonts w:ascii="Times New Roman" w:hAnsi="Times New Roman" w:cs="Times New Roman"/>
                <w:sz w:val="18"/>
                <w:szCs w:val="18"/>
              </w:rPr>
            </w:pPr>
            <w:proofErr w:type="spellStart"/>
            <w:r w:rsidRPr="006E59DF">
              <w:rPr>
                <w:rFonts w:ascii="Times New Roman" w:hAnsi="Times New Roman" w:cs="Times New Roman"/>
                <w:sz w:val="18"/>
                <w:szCs w:val="18"/>
              </w:rPr>
              <w:t>Dодс</w:t>
            </w:r>
            <w:proofErr w:type="spellEnd"/>
            <w:r w:rsidRPr="006E59DF">
              <w:rPr>
                <w:rFonts w:ascii="Times New Roman" w:hAnsi="Times New Roman" w:cs="Times New Roman"/>
                <w:sz w:val="18"/>
                <w:szCs w:val="18"/>
              </w:rPr>
              <w:t xml:space="preserve"> – доля ОДС, соответствующих требованиям, нормам и стандартам действующего законодательства, %.</w:t>
            </w:r>
          </w:p>
        </w:tc>
        <w:tc>
          <w:tcPr>
            <w:tcW w:w="2977" w:type="dxa"/>
          </w:tcPr>
          <w:p w:rsidR="00544EBC" w:rsidRPr="006E59DF" w:rsidRDefault="00544EBC" w:rsidP="00544EBC">
            <w:pPr>
              <w:rPr>
                <w:rFonts w:ascii="Times New Roman" w:hAnsi="Times New Roman" w:cs="Times New Roman"/>
                <w:sz w:val="18"/>
                <w:szCs w:val="18"/>
              </w:rPr>
            </w:pPr>
            <w:r w:rsidRPr="006E59DF">
              <w:rPr>
                <w:rFonts w:ascii="Times New Roman" w:hAnsi="Times New Roman" w:cs="Times New Roman"/>
                <w:sz w:val="18"/>
                <w:szCs w:val="18"/>
              </w:rPr>
              <w:t>Данные муниципальных образований Московской области</w:t>
            </w:r>
          </w:p>
        </w:tc>
        <w:tc>
          <w:tcPr>
            <w:tcW w:w="1843" w:type="dxa"/>
            <w:tcBorders>
              <w:right w:val="single" w:sz="4" w:space="0" w:color="auto"/>
            </w:tcBorders>
          </w:tcPr>
          <w:p w:rsidR="00544EBC" w:rsidRPr="006E59DF" w:rsidRDefault="00544EBC" w:rsidP="00544EBC">
            <w:pPr>
              <w:widowControl w:val="0"/>
              <w:autoSpaceDE w:val="0"/>
              <w:autoSpaceDN w:val="0"/>
              <w:adjustRightInd w:val="0"/>
              <w:rPr>
                <w:rFonts w:ascii="Times New Roman" w:hAnsi="Times New Roman" w:cs="Times New Roman"/>
                <w:sz w:val="18"/>
                <w:szCs w:val="18"/>
              </w:rPr>
            </w:pPr>
            <w:r w:rsidRPr="006E59DF">
              <w:rPr>
                <w:rFonts w:ascii="Times New Roman" w:hAnsi="Times New Roman" w:cs="Times New Roman"/>
                <w:sz w:val="18"/>
                <w:szCs w:val="18"/>
              </w:rPr>
              <w:t>Ежеквартально</w:t>
            </w:r>
          </w:p>
        </w:tc>
      </w:tr>
      <w:tr w:rsidR="00544EBC" w:rsidRPr="006E59DF" w:rsidTr="00826CDE">
        <w:trPr>
          <w:trHeight w:val="332"/>
        </w:trPr>
        <w:tc>
          <w:tcPr>
            <w:tcW w:w="567" w:type="dxa"/>
          </w:tcPr>
          <w:p w:rsidR="00544EBC" w:rsidRPr="006E59DF" w:rsidRDefault="00CC478E" w:rsidP="00544EBC">
            <w:pPr>
              <w:widowControl w:val="0"/>
              <w:autoSpaceDE w:val="0"/>
              <w:autoSpaceDN w:val="0"/>
              <w:adjustRightInd w:val="0"/>
              <w:ind w:left="-725" w:firstLine="72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7</w:t>
            </w:r>
          </w:p>
        </w:tc>
        <w:tc>
          <w:tcPr>
            <w:tcW w:w="3065" w:type="dxa"/>
          </w:tcPr>
          <w:p w:rsidR="00544EBC" w:rsidRPr="006E59DF" w:rsidRDefault="00544EBC" w:rsidP="00544EBC">
            <w:pPr>
              <w:rPr>
                <w:rFonts w:ascii="Times New Roman" w:hAnsi="Times New Roman" w:cs="Times New Roman"/>
                <w:i/>
                <w:sz w:val="18"/>
                <w:szCs w:val="18"/>
              </w:rPr>
            </w:pPr>
            <w:r w:rsidRPr="006E59DF">
              <w:rPr>
                <w:rFonts w:ascii="Times New Roman" w:hAnsi="Times New Roman" w:cs="Times New Roman"/>
                <w:i/>
                <w:sz w:val="18"/>
                <w:szCs w:val="18"/>
              </w:rPr>
              <w:t>Показатель 7</w:t>
            </w:r>
          </w:p>
          <w:p w:rsidR="00544EBC" w:rsidRPr="006E59DF" w:rsidRDefault="00544EBC" w:rsidP="00544EBC">
            <w:pPr>
              <w:rPr>
                <w:rFonts w:ascii="Times New Roman" w:hAnsi="Times New Roman" w:cs="Times New Roman"/>
                <w:i/>
                <w:sz w:val="18"/>
                <w:szCs w:val="18"/>
              </w:rPr>
            </w:pPr>
            <w:r w:rsidRPr="006E59DF">
              <w:rPr>
                <w:rFonts w:ascii="Times New Roman" w:hAnsi="Times New Roman" w:cs="Times New Roman"/>
                <w:sz w:val="18"/>
                <w:szCs w:val="18"/>
              </w:rPr>
              <w:t xml:space="preserve">Количество введенных банных объектов по программе «100 бань Подмосковья» </w:t>
            </w:r>
          </w:p>
        </w:tc>
        <w:tc>
          <w:tcPr>
            <w:tcW w:w="1046" w:type="dxa"/>
          </w:tcPr>
          <w:p w:rsidR="00544EBC" w:rsidRPr="006E59DF" w:rsidRDefault="00544EBC" w:rsidP="00544EBC">
            <w:pPr>
              <w:jc w:val="center"/>
              <w:rPr>
                <w:rFonts w:ascii="Times New Roman" w:hAnsi="Times New Roman" w:cs="Times New Roman"/>
                <w:sz w:val="18"/>
                <w:szCs w:val="18"/>
              </w:rPr>
            </w:pPr>
            <w:r w:rsidRPr="006E59DF">
              <w:rPr>
                <w:rFonts w:ascii="Times New Roman" w:hAnsi="Times New Roman" w:cs="Times New Roman"/>
                <w:sz w:val="18"/>
                <w:szCs w:val="18"/>
              </w:rPr>
              <w:t>единица</w:t>
            </w:r>
          </w:p>
        </w:tc>
        <w:tc>
          <w:tcPr>
            <w:tcW w:w="5528" w:type="dxa"/>
          </w:tcPr>
          <w:p w:rsidR="00544EBC" w:rsidRPr="006E59DF" w:rsidRDefault="00544EBC" w:rsidP="00544EBC">
            <w:pPr>
              <w:widowControl w:val="0"/>
              <w:autoSpaceDE w:val="0"/>
              <w:autoSpaceDN w:val="0"/>
              <w:adjustRightInd w:val="0"/>
              <w:rPr>
                <w:rFonts w:ascii="Times New Roman" w:eastAsia="Calibri" w:hAnsi="Times New Roman" w:cs="Times New Roman"/>
                <w:sz w:val="18"/>
                <w:szCs w:val="18"/>
              </w:rPr>
            </w:pPr>
            <w:r w:rsidRPr="006E59DF">
              <w:rPr>
                <w:rFonts w:ascii="Times New Roman" w:eastAsia="Calibri" w:hAnsi="Times New Roman" w:cs="Times New Roman"/>
                <w:sz w:val="18"/>
                <w:szCs w:val="18"/>
              </w:rPr>
              <w:t>Количество построенных (реконструированных) банных объектов по программе «100 бань Подмосковья»</w:t>
            </w:r>
          </w:p>
        </w:tc>
        <w:tc>
          <w:tcPr>
            <w:tcW w:w="2977" w:type="dxa"/>
          </w:tcPr>
          <w:p w:rsidR="00544EBC" w:rsidRPr="006E59DF" w:rsidRDefault="00544EBC" w:rsidP="00544EBC">
            <w:pPr>
              <w:rPr>
                <w:rFonts w:ascii="Times New Roman" w:eastAsia="Calibri" w:hAnsi="Times New Roman" w:cs="Times New Roman"/>
                <w:sz w:val="18"/>
                <w:szCs w:val="18"/>
              </w:rPr>
            </w:pPr>
            <w:r w:rsidRPr="006E59DF">
              <w:rPr>
                <w:rFonts w:ascii="Times New Roman" w:eastAsia="Calibri" w:hAnsi="Times New Roman" w:cs="Times New Roman"/>
                <w:sz w:val="18"/>
                <w:szCs w:val="18"/>
              </w:rPr>
              <w:t>Данные муниципальных образований Московской области</w:t>
            </w:r>
          </w:p>
        </w:tc>
        <w:tc>
          <w:tcPr>
            <w:tcW w:w="1843" w:type="dxa"/>
            <w:tcBorders>
              <w:right w:val="single" w:sz="4" w:space="0" w:color="auto"/>
            </w:tcBorders>
          </w:tcPr>
          <w:p w:rsidR="00544EBC" w:rsidRPr="006E59DF" w:rsidRDefault="00544EBC" w:rsidP="00544EBC">
            <w:pPr>
              <w:widowControl w:val="0"/>
              <w:autoSpaceDE w:val="0"/>
              <w:autoSpaceDN w:val="0"/>
              <w:adjustRightInd w:val="0"/>
              <w:rPr>
                <w:rFonts w:ascii="Times New Roman" w:eastAsia="Calibri" w:hAnsi="Times New Roman" w:cs="Times New Roman"/>
                <w:sz w:val="18"/>
                <w:szCs w:val="18"/>
              </w:rPr>
            </w:pPr>
            <w:r w:rsidRPr="006E59DF">
              <w:rPr>
                <w:rFonts w:ascii="Times New Roman" w:eastAsia="Calibri" w:hAnsi="Times New Roman" w:cs="Times New Roman"/>
                <w:sz w:val="18"/>
                <w:szCs w:val="18"/>
              </w:rPr>
              <w:t>Ежеквартально</w:t>
            </w:r>
          </w:p>
        </w:tc>
      </w:tr>
      <w:tr w:rsidR="00544EBC" w:rsidRPr="006E59DF" w:rsidTr="00826CDE">
        <w:trPr>
          <w:trHeight w:val="332"/>
        </w:trPr>
        <w:tc>
          <w:tcPr>
            <w:tcW w:w="567" w:type="dxa"/>
          </w:tcPr>
          <w:p w:rsidR="00544EBC" w:rsidRPr="006E59DF" w:rsidRDefault="00CC478E" w:rsidP="00544EBC">
            <w:pPr>
              <w:widowControl w:val="0"/>
              <w:autoSpaceDE w:val="0"/>
              <w:autoSpaceDN w:val="0"/>
              <w:adjustRightInd w:val="0"/>
              <w:ind w:left="-725" w:firstLine="720"/>
              <w:jc w:val="center"/>
              <w:rPr>
                <w:rFonts w:ascii="Times New Roman" w:eastAsiaTheme="minorEastAsia" w:hAnsi="Times New Roman" w:cs="Times New Roman"/>
                <w:sz w:val="18"/>
                <w:szCs w:val="18"/>
                <w:lang w:eastAsia="ru-RU"/>
              </w:rPr>
            </w:pPr>
            <w:r w:rsidRPr="006E59DF">
              <w:rPr>
                <w:rFonts w:ascii="Times New Roman" w:eastAsiaTheme="minorEastAsia" w:hAnsi="Times New Roman" w:cs="Times New Roman"/>
                <w:sz w:val="18"/>
                <w:szCs w:val="18"/>
                <w:lang w:eastAsia="ru-RU"/>
              </w:rPr>
              <w:t>8</w:t>
            </w:r>
          </w:p>
        </w:tc>
        <w:tc>
          <w:tcPr>
            <w:tcW w:w="3065" w:type="dxa"/>
          </w:tcPr>
          <w:p w:rsidR="00544EBC" w:rsidRPr="006E59DF" w:rsidRDefault="00544EBC" w:rsidP="00544EBC">
            <w:pPr>
              <w:rPr>
                <w:rFonts w:ascii="Times New Roman" w:hAnsi="Times New Roman" w:cs="Times New Roman"/>
                <w:i/>
                <w:sz w:val="18"/>
                <w:szCs w:val="18"/>
              </w:rPr>
            </w:pPr>
            <w:r w:rsidRPr="006E59DF">
              <w:rPr>
                <w:rFonts w:ascii="Times New Roman" w:hAnsi="Times New Roman" w:cs="Times New Roman"/>
                <w:i/>
                <w:sz w:val="18"/>
                <w:szCs w:val="18"/>
              </w:rPr>
              <w:t>Показатель 8</w:t>
            </w:r>
          </w:p>
          <w:p w:rsidR="00544EBC" w:rsidRPr="006E59DF" w:rsidRDefault="00544EBC" w:rsidP="00544EBC">
            <w:pPr>
              <w:rPr>
                <w:rFonts w:ascii="Times New Roman" w:hAnsi="Times New Roman" w:cs="Times New Roman"/>
                <w:sz w:val="18"/>
                <w:szCs w:val="18"/>
              </w:rPr>
            </w:pPr>
            <w:r w:rsidRPr="006E59DF">
              <w:rPr>
                <w:rFonts w:ascii="Times New Roman" w:hAnsi="Times New Roman" w:cs="Times New Roman"/>
                <w:sz w:val="18"/>
                <w:szCs w:val="18"/>
              </w:rPr>
              <w:t>Доля обращений по вопросу защиты прав потребителей от общего количества поступивших обращений</w:t>
            </w:r>
          </w:p>
          <w:p w:rsidR="00544EBC" w:rsidRPr="006E59DF" w:rsidRDefault="00544EBC" w:rsidP="00544EBC">
            <w:pPr>
              <w:rPr>
                <w:rFonts w:ascii="Times New Roman" w:hAnsi="Times New Roman" w:cs="Times New Roman"/>
                <w:i/>
                <w:sz w:val="18"/>
                <w:szCs w:val="18"/>
              </w:rPr>
            </w:pPr>
          </w:p>
        </w:tc>
        <w:tc>
          <w:tcPr>
            <w:tcW w:w="1046" w:type="dxa"/>
          </w:tcPr>
          <w:p w:rsidR="00544EBC" w:rsidRPr="006E59DF" w:rsidRDefault="00544EBC" w:rsidP="00544EBC">
            <w:pPr>
              <w:jc w:val="center"/>
              <w:rPr>
                <w:rFonts w:ascii="Times New Roman" w:hAnsi="Times New Roman" w:cs="Times New Roman"/>
                <w:sz w:val="18"/>
                <w:szCs w:val="18"/>
              </w:rPr>
            </w:pPr>
            <w:r w:rsidRPr="006E59DF">
              <w:rPr>
                <w:rFonts w:ascii="Times New Roman" w:hAnsi="Times New Roman" w:cs="Times New Roman"/>
                <w:sz w:val="18"/>
                <w:szCs w:val="18"/>
              </w:rPr>
              <w:t>процент</w:t>
            </w:r>
          </w:p>
        </w:tc>
        <w:tc>
          <w:tcPr>
            <w:tcW w:w="5528" w:type="dxa"/>
          </w:tcPr>
          <w:p w:rsidR="00544EBC" w:rsidRPr="006E59DF" w:rsidRDefault="00544EBC" w:rsidP="00544EBC">
            <w:pPr>
              <w:widowControl w:val="0"/>
              <w:autoSpaceDE w:val="0"/>
              <w:autoSpaceDN w:val="0"/>
              <w:adjustRightInd w:val="0"/>
              <w:rPr>
                <w:rFonts w:eastAsia="Calibri"/>
                <w:sz w:val="18"/>
                <w:szCs w:val="18"/>
              </w:rPr>
            </w:pPr>
            <m:oMath>
              <m:r>
                <w:rPr>
                  <w:rFonts w:ascii="Cambria Math" w:hAnsi="Cambria Math"/>
                  <w:sz w:val="18"/>
                  <w:szCs w:val="18"/>
                </w:rPr>
                <m:t>Dзпп</m:t>
              </m:r>
              <m:r>
                <m:rPr>
                  <m:sty m:val="p"/>
                </m:rPr>
                <w:rPr>
                  <w:rFonts w:ascii="Cambria Math" w:hAnsi="Cambria Math"/>
                  <w:sz w:val="18"/>
                  <w:szCs w:val="18"/>
                </w:rPr>
                <m:t>=</m:t>
              </m:r>
              <m:f>
                <m:fPr>
                  <m:ctrlPr>
                    <w:rPr>
                      <w:rFonts w:ascii="Cambria Math" w:hAnsi="Cambria Math"/>
                      <w:sz w:val="18"/>
                      <w:szCs w:val="18"/>
                    </w:rPr>
                  </m:ctrlPr>
                </m:fPr>
                <m:num>
                  <m:r>
                    <w:rPr>
                      <w:rFonts w:ascii="Cambria Math" w:hAnsi="Cambria Math"/>
                      <w:sz w:val="18"/>
                      <w:szCs w:val="18"/>
                    </w:rPr>
                    <m:t>Озпп</m:t>
                  </m:r>
                </m:num>
                <m:den>
                  <m:r>
                    <m:rPr>
                      <m:sty m:val="p"/>
                    </m:rPr>
                    <w:rPr>
                      <w:rFonts w:ascii="Cambria Math" w:hAnsi="Cambria Math"/>
                      <w:sz w:val="18"/>
                      <w:szCs w:val="18"/>
                    </w:rPr>
                    <m:t>Ообщий</m:t>
                  </m:r>
                </m:den>
              </m:f>
            </m:oMath>
            <w:proofErr w:type="gramStart"/>
            <w:r w:rsidRPr="006E59DF">
              <w:rPr>
                <w:rFonts w:eastAsia="Calibri"/>
                <w:sz w:val="18"/>
                <w:szCs w:val="18"/>
              </w:rPr>
              <w:t>,*</w:t>
            </w:r>
            <w:proofErr w:type="gramEnd"/>
            <w:r w:rsidRPr="006E59DF">
              <w:rPr>
                <w:rFonts w:eastAsia="Calibri"/>
                <w:sz w:val="18"/>
                <w:szCs w:val="18"/>
              </w:rPr>
              <w:t xml:space="preserve">100%, где </w:t>
            </w:r>
          </w:p>
          <w:p w:rsidR="00544EBC" w:rsidRPr="006E59DF" w:rsidRDefault="00544EBC" w:rsidP="00544EBC">
            <w:pPr>
              <w:widowControl w:val="0"/>
              <w:autoSpaceDE w:val="0"/>
              <w:autoSpaceDN w:val="0"/>
              <w:adjustRightInd w:val="0"/>
              <w:spacing w:after="0"/>
              <w:rPr>
                <w:rFonts w:eastAsia="Calibri"/>
                <w:sz w:val="18"/>
                <w:szCs w:val="18"/>
              </w:rPr>
            </w:pPr>
            <w:r w:rsidRPr="006E59DF">
              <w:rPr>
                <w:rFonts w:eastAsia="Calibri"/>
                <w:sz w:val="18"/>
                <w:szCs w:val="18"/>
                <w:lang w:val="en-US"/>
              </w:rPr>
              <w:t>D</w:t>
            </w:r>
            <w:proofErr w:type="spellStart"/>
            <w:r w:rsidRPr="006E59DF">
              <w:rPr>
                <w:rFonts w:eastAsia="Calibri"/>
                <w:sz w:val="18"/>
                <w:szCs w:val="18"/>
              </w:rPr>
              <w:t>зпп</w:t>
            </w:r>
            <w:proofErr w:type="spellEnd"/>
            <w:r w:rsidRPr="006E59DF">
              <w:rPr>
                <w:rFonts w:eastAsia="Calibri"/>
                <w:sz w:val="18"/>
                <w:szCs w:val="18"/>
              </w:rPr>
              <w:t xml:space="preserve"> - </w:t>
            </w:r>
            <w:r w:rsidRPr="006E59DF">
              <w:rPr>
                <w:rFonts w:ascii="Times New Roman" w:eastAsia="Calibri" w:hAnsi="Times New Roman" w:cs="Times New Roman"/>
                <w:sz w:val="18"/>
                <w:szCs w:val="18"/>
              </w:rPr>
              <w:t>доля обращений по вопросу защиты прав потребителей от общего количества поступивших обращений</w:t>
            </w:r>
            <w:r w:rsidRPr="006E59DF">
              <w:rPr>
                <w:rFonts w:eastAsia="Calibri"/>
                <w:sz w:val="18"/>
                <w:szCs w:val="18"/>
              </w:rPr>
              <w:t>;</w:t>
            </w:r>
          </w:p>
          <w:p w:rsidR="00544EBC" w:rsidRPr="006E59DF" w:rsidRDefault="00544EBC" w:rsidP="00544EBC">
            <w:pPr>
              <w:widowControl w:val="0"/>
              <w:autoSpaceDE w:val="0"/>
              <w:autoSpaceDN w:val="0"/>
              <w:adjustRightInd w:val="0"/>
              <w:spacing w:after="0"/>
              <w:rPr>
                <w:rFonts w:ascii="Times New Roman" w:eastAsia="Calibri" w:hAnsi="Times New Roman" w:cs="Times New Roman"/>
                <w:sz w:val="18"/>
                <w:szCs w:val="18"/>
              </w:rPr>
            </w:pPr>
            <w:proofErr w:type="spellStart"/>
            <w:r w:rsidRPr="006E59DF">
              <w:rPr>
                <w:rFonts w:eastAsia="Calibri"/>
                <w:sz w:val="18"/>
                <w:szCs w:val="18"/>
              </w:rPr>
              <w:t>Озпп</w:t>
            </w:r>
            <w:proofErr w:type="spellEnd"/>
            <w:r w:rsidRPr="006E59DF">
              <w:rPr>
                <w:rFonts w:eastAsia="Calibri"/>
                <w:sz w:val="18"/>
                <w:szCs w:val="18"/>
              </w:rPr>
              <w:t xml:space="preserve"> </w:t>
            </w:r>
            <w:r w:rsidRPr="006E59DF">
              <w:rPr>
                <w:rFonts w:ascii="Times New Roman" w:eastAsia="Calibri" w:hAnsi="Times New Roman" w:cs="Times New Roman"/>
                <w:sz w:val="18"/>
                <w:szCs w:val="18"/>
              </w:rPr>
              <w:t>– количество обращений, поступивших в администрацию муниципального образования по вопросу защиты прав потребителей</w:t>
            </w:r>
          </w:p>
          <w:p w:rsidR="00544EBC" w:rsidRPr="006E59DF" w:rsidRDefault="00544EBC" w:rsidP="00544EBC">
            <w:pPr>
              <w:widowControl w:val="0"/>
              <w:autoSpaceDE w:val="0"/>
              <w:autoSpaceDN w:val="0"/>
              <w:adjustRightInd w:val="0"/>
              <w:rPr>
                <w:rFonts w:eastAsia="Calibri"/>
                <w:sz w:val="18"/>
                <w:szCs w:val="18"/>
              </w:rPr>
            </w:pPr>
            <w:proofErr w:type="spellStart"/>
            <w:r w:rsidRPr="006E59DF">
              <w:rPr>
                <w:rFonts w:eastAsia="Calibri"/>
                <w:sz w:val="18"/>
                <w:szCs w:val="18"/>
              </w:rPr>
              <w:t>Ообщий</w:t>
            </w:r>
            <w:proofErr w:type="spellEnd"/>
            <w:r w:rsidRPr="006E59DF">
              <w:rPr>
                <w:rFonts w:eastAsia="Calibri"/>
                <w:sz w:val="18"/>
                <w:szCs w:val="18"/>
              </w:rPr>
              <w:t xml:space="preserve"> – </w:t>
            </w:r>
            <w:r w:rsidRPr="006E59DF">
              <w:rPr>
                <w:rFonts w:ascii="Times New Roman" w:eastAsia="Calibri" w:hAnsi="Times New Roman" w:cs="Times New Roman"/>
                <w:sz w:val="18"/>
                <w:szCs w:val="18"/>
              </w:rPr>
              <w:t>количество обращений, поступивших в адрес администрации муниципального образования по всем тематикам (письменные обращения, обращения, поступившие по электронной почте, через портал «</w:t>
            </w:r>
            <w:proofErr w:type="spellStart"/>
            <w:r w:rsidRPr="006E59DF">
              <w:rPr>
                <w:rFonts w:ascii="Times New Roman" w:eastAsia="Calibri" w:hAnsi="Times New Roman" w:cs="Times New Roman"/>
                <w:sz w:val="18"/>
                <w:szCs w:val="18"/>
              </w:rPr>
              <w:t>Добродел</w:t>
            </w:r>
            <w:proofErr w:type="spellEnd"/>
            <w:r w:rsidRPr="006E59DF">
              <w:rPr>
                <w:rFonts w:ascii="Times New Roman" w:eastAsia="Calibri" w:hAnsi="Times New Roman" w:cs="Times New Roman"/>
                <w:sz w:val="18"/>
                <w:szCs w:val="18"/>
              </w:rPr>
              <w:t xml:space="preserve">», МСЭД, ЕЦУР и </w:t>
            </w:r>
            <w:proofErr w:type="spellStart"/>
            <w:r w:rsidRPr="006E59DF">
              <w:rPr>
                <w:rFonts w:ascii="Times New Roman" w:eastAsia="Calibri" w:hAnsi="Times New Roman" w:cs="Times New Roman"/>
                <w:sz w:val="18"/>
                <w:szCs w:val="18"/>
              </w:rPr>
              <w:t>тп</w:t>
            </w:r>
            <w:proofErr w:type="spellEnd"/>
            <w:r w:rsidRPr="006E59DF">
              <w:rPr>
                <w:rFonts w:ascii="Times New Roman" w:eastAsia="Calibri" w:hAnsi="Times New Roman" w:cs="Times New Roman"/>
                <w:sz w:val="18"/>
                <w:szCs w:val="18"/>
              </w:rPr>
              <w:t>.)</w:t>
            </w:r>
            <w:r w:rsidRPr="006E59DF">
              <w:rPr>
                <w:rFonts w:eastAsia="Calibri"/>
                <w:sz w:val="18"/>
                <w:szCs w:val="18"/>
              </w:rPr>
              <w:t xml:space="preserve"> </w:t>
            </w:r>
          </w:p>
        </w:tc>
        <w:tc>
          <w:tcPr>
            <w:tcW w:w="2977" w:type="dxa"/>
          </w:tcPr>
          <w:p w:rsidR="00544EBC" w:rsidRPr="006E59DF" w:rsidRDefault="00544EBC" w:rsidP="00544EBC">
            <w:pPr>
              <w:widowControl w:val="0"/>
              <w:autoSpaceDE w:val="0"/>
              <w:autoSpaceDN w:val="0"/>
              <w:adjustRightInd w:val="0"/>
              <w:rPr>
                <w:rFonts w:ascii="Times New Roman" w:eastAsia="Calibri" w:hAnsi="Times New Roman" w:cs="Times New Roman"/>
                <w:sz w:val="18"/>
                <w:szCs w:val="18"/>
              </w:rPr>
            </w:pPr>
            <w:r w:rsidRPr="006E59DF">
              <w:rPr>
                <w:rFonts w:ascii="Times New Roman" w:eastAsia="Calibri" w:hAnsi="Times New Roman" w:cs="Times New Roman"/>
                <w:sz w:val="18"/>
                <w:szCs w:val="18"/>
              </w:rPr>
              <w:t>Данные муниципальных образований Московской области</w:t>
            </w:r>
          </w:p>
        </w:tc>
        <w:tc>
          <w:tcPr>
            <w:tcW w:w="1843" w:type="dxa"/>
            <w:tcBorders>
              <w:right w:val="single" w:sz="4" w:space="0" w:color="auto"/>
            </w:tcBorders>
          </w:tcPr>
          <w:p w:rsidR="00544EBC" w:rsidRPr="006E59DF" w:rsidRDefault="00544EBC" w:rsidP="00544EBC">
            <w:pPr>
              <w:widowControl w:val="0"/>
              <w:autoSpaceDE w:val="0"/>
              <w:autoSpaceDN w:val="0"/>
              <w:adjustRightInd w:val="0"/>
              <w:rPr>
                <w:rFonts w:ascii="Times New Roman" w:eastAsia="Calibri" w:hAnsi="Times New Roman" w:cs="Times New Roman"/>
                <w:sz w:val="18"/>
                <w:szCs w:val="18"/>
              </w:rPr>
            </w:pPr>
            <w:r w:rsidRPr="006E59DF">
              <w:rPr>
                <w:rFonts w:ascii="Times New Roman" w:eastAsia="Calibri" w:hAnsi="Times New Roman" w:cs="Times New Roman"/>
                <w:sz w:val="18"/>
                <w:szCs w:val="18"/>
              </w:rPr>
              <w:t>Ежеквартально</w:t>
            </w:r>
          </w:p>
        </w:tc>
      </w:tr>
    </w:tbl>
    <w:p w:rsidR="00235577" w:rsidRPr="006E59DF" w:rsidRDefault="00235577" w:rsidP="00167B63">
      <w:pPr>
        <w:widowControl w:val="0"/>
        <w:spacing w:after="0" w:line="240" w:lineRule="auto"/>
        <w:ind w:left="360"/>
        <w:jc w:val="center"/>
        <w:rPr>
          <w:rFonts w:ascii="Times New Roman" w:hAnsi="Times New Roman" w:cs="Times New Roman"/>
          <w:bCs/>
          <w:sz w:val="24"/>
          <w:szCs w:val="24"/>
        </w:rPr>
      </w:pPr>
    </w:p>
    <w:p w:rsidR="00167B63" w:rsidRPr="006E59DF" w:rsidRDefault="00167B63" w:rsidP="00167B63">
      <w:pPr>
        <w:widowControl w:val="0"/>
        <w:spacing w:after="0" w:line="240" w:lineRule="auto"/>
        <w:ind w:left="360"/>
        <w:jc w:val="center"/>
        <w:rPr>
          <w:rFonts w:ascii="Times New Roman" w:hAnsi="Times New Roman" w:cs="Times New Roman"/>
          <w:b/>
          <w:bCs/>
          <w:sz w:val="24"/>
          <w:szCs w:val="24"/>
        </w:rPr>
      </w:pPr>
      <w:r w:rsidRPr="006E59DF">
        <w:rPr>
          <w:rFonts w:ascii="Times New Roman" w:hAnsi="Times New Roman" w:cs="Times New Roman"/>
          <w:b/>
          <w:bCs/>
          <w:sz w:val="24"/>
          <w:szCs w:val="24"/>
        </w:rPr>
        <w:t xml:space="preserve">6. Обоснование финансовых ресурсов, необходимых для реализации мероприятий муниципальной программы </w:t>
      </w:r>
    </w:p>
    <w:p w:rsidR="00167B63" w:rsidRPr="00A77CD9" w:rsidRDefault="00167B63" w:rsidP="00167B63">
      <w:pPr>
        <w:widowControl w:val="0"/>
        <w:spacing w:after="0" w:line="240" w:lineRule="auto"/>
        <w:ind w:left="360"/>
        <w:jc w:val="center"/>
        <w:rPr>
          <w:rFonts w:ascii="Times New Roman" w:hAnsi="Times New Roman" w:cs="Times New Roman"/>
          <w:b/>
          <w:bCs/>
          <w:sz w:val="24"/>
          <w:szCs w:val="24"/>
        </w:rPr>
      </w:pPr>
      <w:r w:rsidRPr="006E59DF">
        <w:rPr>
          <w:rFonts w:ascii="Times New Roman" w:hAnsi="Times New Roman" w:cs="Times New Roman"/>
          <w:b/>
          <w:bCs/>
          <w:sz w:val="24"/>
          <w:szCs w:val="24"/>
        </w:rPr>
        <w:t>городского округа Истра «Предпринимательство</w:t>
      </w:r>
      <w:r w:rsidRPr="00A77CD9">
        <w:rPr>
          <w:rFonts w:ascii="Times New Roman" w:hAnsi="Times New Roman" w:cs="Times New Roman"/>
          <w:b/>
          <w:bCs/>
          <w:sz w:val="24"/>
          <w:szCs w:val="24"/>
        </w:rPr>
        <w:t>»</w:t>
      </w:r>
    </w:p>
    <w:p w:rsidR="00167B63" w:rsidRPr="00167B63" w:rsidRDefault="00167B63" w:rsidP="00167B63">
      <w:pPr>
        <w:widowControl w:val="0"/>
        <w:tabs>
          <w:tab w:val="num" w:pos="1440"/>
        </w:tabs>
        <w:spacing w:after="0" w:line="240" w:lineRule="auto"/>
        <w:ind w:firstLine="709"/>
        <w:jc w:val="center"/>
        <w:rPr>
          <w:rFonts w:ascii="Times New Roman" w:hAnsi="Times New Roman" w:cs="Times New Roman"/>
          <w:sz w:val="20"/>
          <w:szCs w:val="20"/>
        </w:rPr>
      </w:pPr>
    </w:p>
    <w:tbl>
      <w:tblPr>
        <w:tblpPr w:leftFromText="180" w:rightFromText="180" w:vertAnchor="text" w:tblpX="-85" w:tblpY="1"/>
        <w:tblOverlap w:val="never"/>
        <w:tblW w:w="15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4735"/>
        <w:gridCol w:w="1559"/>
        <w:gridCol w:w="5103"/>
        <w:gridCol w:w="142"/>
        <w:gridCol w:w="2716"/>
        <w:gridCol w:w="91"/>
        <w:gridCol w:w="1015"/>
      </w:tblGrid>
      <w:tr w:rsidR="00167B63" w:rsidRPr="00167B63" w:rsidTr="0012323C">
        <w:trPr>
          <w:trHeight w:val="920"/>
          <w:tblHeader/>
        </w:trPr>
        <w:tc>
          <w:tcPr>
            <w:tcW w:w="4735" w:type="dxa"/>
            <w:vAlign w:val="center"/>
          </w:tcPr>
          <w:p w:rsidR="00167B63" w:rsidRPr="00167B63" w:rsidRDefault="00167B63" w:rsidP="00167B63">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 xml:space="preserve">Наименование мероприятия </w:t>
            </w:r>
          </w:p>
          <w:p w:rsidR="00167B63" w:rsidRPr="00167B63" w:rsidRDefault="00167B63" w:rsidP="00167B63">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Подпро</w:t>
            </w:r>
            <w:r w:rsidRPr="00167B63">
              <w:rPr>
                <w:rFonts w:ascii="Times New Roman" w:hAnsi="Times New Roman" w:cs="Times New Roman"/>
                <w:sz w:val="20"/>
                <w:szCs w:val="20"/>
              </w:rPr>
              <w:softHyphen/>
              <w:t>граммы</w:t>
            </w:r>
          </w:p>
        </w:tc>
        <w:tc>
          <w:tcPr>
            <w:tcW w:w="1559" w:type="dxa"/>
            <w:vAlign w:val="center"/>
          </w:tcPr>
          <w:p w:rsidR="00167B63" w:rsidRPr="00167B63" w:rsidRDefault="00167B63" w:rsidP="00167B63">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 xml:space="preserve">Источник </w:t>
            </w:r>
          </w:p>
          <w:p w:rsidR="00167B63" w:rsidRPr="00167B63" w:rsidRDefault="00167B63" w:rsidP="00167B63">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финанси</w:t>
            </w:r>
            <w:r w:rsidRPr="00167B63">
              <w:rPr>
                <w:rFonts w:ascii="Times New Roman" w:hAnsi="Times New Roman" w:cs="Times New Roman"/>
                <w:sz w:val="20"/>
                <w:szCs w:val="20"/>
              </w:rPr>
              <w:softHyphen/>
              <w:t>рования</w:t>
            </w:r>
          </w:p>
        </w:tc>
        <w:tc>
          <w:tcPr>
            <w:tcW w:w="5103" w:type="dxa"/>
            <w:vAlign w:val="center"/>
          </w:tcPr>
          <w:p w:rsidR="00167B63" w:rsidRPr="00167B63" w:rsidRDefault="00167B63" w:rsidP="00167B63">
            <w:pPr>
              <w:widowControl w:val="0"/>
              <w:autoSpaceDE w:val="0"/>
              <w:autoSpaceDN w:val="0"/>
              <w:adjustRightInd w:val="0"/>
              <w:spacing w:line="240" w:lineRule="auto"/>
              <w:jc w:val="center"/>
              <w:rPr>
                <w:rFonts w:ascii="Times New Roman" w:hAnsi="Times New Roman" w:cs="Times New Roman"/>
                <w:sz w:val="20"/>
                <w:szCs w:val="20"/>
              </w:rPr>
            </w:pPr>
            <w:r w:rsidRPr="00167B63">
              <w:rPr>
                <w:rFonts w:ascii="Times New Roman" w:hAnsi="Times New Roman" w:cs="Times New Roman"/>
                <w:sz w:val="20"/>
                <w:szCs w:val="20"/>
              </w:rPr>
              <w:t>Расчет необходимых финансовых ресурсов на реализацию мероприятия</w:t>
            </w:r>
          </w:p>
        </w:tc>
        <w:tc>
          <w:tcPr>
            <w:tcW w:w="2858" w:type="dxa"/>
            <w:gridSpan w:val="2"/>
            <w:vAlign w:val="center"/>
          </w:tcPr>
          <w:p w:rsidR="00167B63" w:rsidRPr="00167B63" w:rsidRDefault="00167B63" w:rsidP="00167B63">
            <w:pPr>
              <w:widowControl w:val="0"/>
              <w:autoSpaceDE w:val="0"/>
              <w:autoSpaceDN w:val="0"/>
              <w:adjustRightInd w:val="0"/>
              <w:spacing w:line="240" w:lineRule="auto"/>
              <w:jc w:val="center"/>
              <w:rPr>
                <w:rFonts w:ascii="Times New Roman" w:hAnsi="Times New Roman" w:cs="Times New Roman"/>
                <w:sz w:val="20"/>
                <w:szCs w:val="20"/>
              </w:rPr>
            </w:pPr>
            <w:r w:rsidRPr="00167B63">
              <w:rPr>
                <w:rFonts w:ascii="Times New Roman" w:hAnsi="Times New Roman" w:cs="Times New Roman"/>
                <w:sz w:val="20"/>
                <w:szCs w:val="20"/>
              </w:rPr>
              <w:t>Общий объем финансовых ресурсов необходимых для реализации мероприя</w:t>
            </w:r>
            <w:r w:rsidRPr="00167B63">
              <w:rPr>
                <w:rFonts w:ascii="Times New Roman" w:hAnsi="Times New Roman" w:cs="Times New Roman"/>
                <w:sz w:val="20"/>
                <w:szCs w:val="20"/>
              </w:rPr>
              <w:softHyphen/>
              <w:t>тия, в том числе по годам (тыс. руб.)</w:t>
            </w:r>
          </w:p>
        </w:tc>
        <w:tc>
          <w:tcPr>
            <w:tcW w:w="1106" w:type="dxa"/>
            <w:gridSpan w:val="2"/>
            <w:vAlign w:val="center"/>
          </w:tcPr>
          <w:p w:rsidR="00167B63" w:rsidRPr="00167B63" w:rsidRDefault="00167B63" w:rsidP="00167B63">
            <w:pPr>
              <w:widowControl w:val="0"/>
              <w:autoSpaceDE w:val="0"/>
              <w:autoSpaceDN w:val="0"/>
              <w:adjustRightInd w:val="0"/>
              <w:spacing w:line="240" w:lineRule="auto"/>
              <w:jc w:val="center"/>
              <w:rPr>
                <w:rFonts w:ascii="Times New Roman" w:hAnsi="Times New Roman" w:cs="Times New Roman"/>
                <w:sz w:val="20"/>
                <w:szCs w:val="20"/>
              </w:rPr>
            </w:pPr>
            <w:r w:rsidRPr="00167B63">
              <w:rPr>
                <w:rFonts w:ascii="Times New Roman" w:hAnsi="Times New Roman" w:cs="Times New Roman"/>
                <w:sz w:val="20"/>
                <w:szCs w:val="20"/>
              </w:rPr>
              <w:t>Эксплуа</w:t>
            </w:r>
            <w:r w:rsidRPr="00167B63">
              <w:rPr>
                <w:rFonts w:ascii="Times New Roman" w:hAnsi="Times New Roman" w:cs="Times New Roman"/>
                <w:sz w:val="20"/>
                <w:szCs w:val="20"/>
              </w:rPr>
              <w:softHyphen/>
              <w:t>тационные расходы</w:t>
            </w:r>
          </w:p>
        </w:tc>
      </w:tr>
      <w:tr w:rsidR="00167B63" w:rsidRPr="00167B63" w:rsidTr="00050D5E">
        <w:tc>
          <w:tcPr>
            <w:tcW w:w="15361" w:type="dxa"/>
            <w:gridSpan w:val="7"/>
          </w:tcPr>
          <w:p w:rsidR="00167B63" w:rsidRPr="00167B63" w:rsidRDefault="00050D5E" w:rsidP="00167B6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Подпрограмма «Инвестиции</w:t>
            </w:r>
          </w:p>
        </w:tc>
      </w:tr>
      <w:tr w:rsidR="00AF15E1" w:rsidRPr="00167B63" w:rsidTr="0012323C">
        <w:trPr>
          <w:trHeight w:val="600"/>
        </w:trPr>
        <w:tc>
          <w:tcPr>
            <w:tcW w:w="4735" w:type="dxa"/>
            <w:tcBorders>
              <w:top w:val="nil"/>
            </w:tcBorders>
            <w:vAlign w:val="center"/>
          </w:tcPr>
          <w:p w:rsidR="00AF15E1" w:rsidRPr="002F34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lastRenderedPageBreak/>
              <w:t xml:space="preserve">Основное мероприятие 2: </w:t>
            </w:r>
          </w:p>
          <w:p w:rsidR="00AF15E1" w:rsidRPr="002F3450" w:rsidRDefault="00F61F48" w:rsidP="00AF15E1">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Создание многофункциональных индустриальных парков, технопарков (технологических парков), инновационно-технологических центров, промышленных площадок на территории Московской области</w:t>
            </w:r>
          </w:p>
        </w:tc>
        <w:tc>
          <w:tcPr>
            <w:tcW w:w="1559" w:type="dxa"/>
            <w:tcBorders>
              <w:top w:val="nil"/>
            </w:tcBorders>
            <w:vAlign w:val="center"/>
          </w:tcPr>
          <w:p w:rsidR="00AF15E1" w:rsidRPr="00846B9F" w:rsidRDefault="00AF15E1" w:rsidP="00AF15E1">
            <w:pPr>
              <w:spacing w:after="0" w:line="240" w:lineRule="auto"/>
              <w:jc w:val="center"/>
              <w:rPr>
                <w:rFonts w:ascii="Times New Roman" w:hAnsi="Times New Roman"/>
                <w:sz w:val="20"/>
                <w:szCs w:val="20"/>
              </w:rPr>
            </w:pPr>
            <w:r w:rsidRPr="00846B9F">
              <w:rPr>
                <w:rFonts w:ascii="Times New Roman" w:hAnsi="Times New Roman"/>
                <w:sz w:val="20"/>
                <w:szCs w:val="20"/>
              </w:rPr>
              <w:t>Средства бюджета городского округа Истра</w:t>
            </w:r>
          </w:p>
          <w:p w:rsidR="00AF15E1" w:rsidRPr="00846B9F"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5245" w:type="dxa"/>
            <w:gridSpan w:val="2"/>
            <w:tcBorders>
              <w:top w:val="nil"/>
            </w:tcBorders>
            <w:vAlign w:val="center"/>
          </w:tcPr>
          <w:p w:rsidR="00AF15E1" w:rsidRPr="00846B9F" w:rsidRDefault="00490728" w:rsidP="00AF15E1">
            <w:pPr>
              <w:widowControl w:val="0"/>
              <w:autoSpaceDE w:val="0"/>
              <w:autoSpaceDN w:val="0"/>
              <w:adjustRightInd w:val="0"/>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Сметный метод</w:t>
            </w:r>
          </w:p>
        </w:tc>
        <w:tc>
          <w:tcPr>
            <w:tcW w:w="2807" w:type="dxa"/>
            <w:gridSpan w:val="2"/>
            <w:tcBorders>
              <w:top w:val="nil"/>
            </w:tcBorders>
            <w:vAlign w:val="center"/>
          </w:tcPr>
          <w:p w:rsidR="00AF15E1" w:rsidRPr="00C22B94" w:rsidRDefault="00AF15E1" w:rsidP="00AF15E1">
            <w:pPr>
              <w:widowControl w:val="0"/>
              <w:autoSpaceDE w:val="0"/>
              <w:autoSpaceDN w:val="0"/>
              <w:adjustRightInd w:val="0"/>
              <w:spacing w:after="0" w:line="240" w:lineRule="auto"/>
              <w:rPr>
                <w:rFonts w:ascii="Times New Roman" w:hAnsi="Times New Roman" w:cs="Times New Roman"/>
                <w:bCs/>
                <w:sz w:val="20"/>
                <w:szCs w:val="20"/>
              </w:rPr>
            </w:pPr>
            <w:proofErr w:type="gramStart"/>
            <w:r w:rsidRPr="00C22B94">
              <w:rPr>
                <w:rFonts w:ascii="Times New Roman" w:hAnsi="Times New Roman" w:cs="Times New Roman"/>
                <w:sz w:val="20"/>
                <w:szCs w:val="20"/>
              </w:rPr>
              <w:t xml:space="preserve">Всего: </w:t>
            </w:r>
            <w:r w:rsidR="009D1416" w:rsidRPr="00C22B94">
              <w:rPr>
                <w:rFonts w:ascii="Times New Roman" w:hAnsi="Times New Roman" w:cs="Times New Roman"/>
                <w:sz w:val="20"/>
                <w:szCs w:val="20"/>
              </w:rPr>
              <w:t xml:space="preserve"> </w:t>
            </w:r>
            <w:r w:rsidR="00613827">
              <w:rPr>
                <w:rFonts w:ascii="Times New Roman" w:hAnsi="Times New Roman" w:cs="Times New Roman"/>
                <w:sz w:val="20"/>
                <w:szCs w:val="20"/>
              </w:rPr>
              <w:t>28</w:t>
            </w:r>
            <w:r w:rsidRPr="00C22B94">
              <w:rPr>
                <w:rFonts w:ascii="Times New Roman" w:hAnsi="Times New Roman" w:cs="Times New Roman"/>
                <w:sz w:val="20"/>
                <w:szCs w:val="20"/>
              </w:rPr>
              <w:t>0</w:t>
            </w:r>
            <w:proofErr w:type="gramEnd"/>
            <w:r w:rsidRPr="00C22B94">
              <w:rPr>
                <w:rFonts w:ascii="Times New Roman" w:hAnsi="Times New Roman" w:cs="Times New Roman"/>
                <w:sz w:val="20"/>
                <w:szCs w:val="20"/>
              </w:rPr>
              <w:t>,0</w:t>
            </w:r>
          </w:p>
          <w:p w:rsidR="00AF15E1" w:rsidRPr="00C22B94"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22B94">
              <w:rPr>
                <w:rFonts w:ascii="Times New Roman" w:hAnsi="Times New Roman" w:cs="Times New Roman"/>
                <w:bCs/>
                <w:sz w:val="20"/>
                <w:szCs w:val="20"/>
              </w:rPr>
              <w:t xml:space="preserve">2020 г. – </w:t>
            </w:r>
            <w:r w:rsidR="00C22B94">
              <w:rPr>
                <w:rFonts w:ascii="Times New Roman" w:hAnsi="Times New Roman" w:cs="Times New Roman"/>
                <w:bCs/>
                <w:sz w:val="20"/>
                <w:szCs w:val="20"/>
              </w:rPr>
              <w:t>0</w:t>
            </w:r>
            <w:r w:rsidRPr="00C22B94">
              <w:rPr>
                <w:rFonts w:ascii="Times New Roman" w:hAnsi="Times New Roman" w:cs="Times New Roman"/>
                <w:bCs/>
                <w:sz w:val="20"/>
                <w:szCs w:val="20"/>
              </w:rPr>
              <w:t>.0</w:t>
            </w:r>
          </w:p>
          <w:p w:rsidR="00AF15E1" w:rsidRPr="00C22B94"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22B94">
              <w:rPr>
                <w:rFonts w:ascii="Times New Roman" w:hAnsi="Times New Roman" w:cs="Times New Roman"/>
                <w:sz w:val="20"/>
                <w:szCs w:val="20"/>
              </w:rPr>
              <w:t xml:space="preserve">2021 г. – </w:t>
            </w:r>
            <w:r w:rsidR="00685831">
              <w:rPr>
                <w:rFonts w:ascii="Times New Roman" w:hAnsi="Times New Roman" w:cs="Times New Roman"/>
                <w:sz w:val="20"/>
                <w:szCs w:val="20"/>
              </w:rPr>
              <w:t>7</w:t>
            </w:r>
            <w:r w:rsidR="00C22B94">
              <w:rPr>
                <w:rFonts w:ascii="Times New Roman" w:hAnsi="Times New Roman" w:cs="Times New Roman"/>
                <w:sz w:val="20"/>
                <w:szCs w:val="20"/>
              </w:rPr>
              <w:t>0</w:t>
            </w:r>
            <w:r w:rsidRPr="00C22B94">
              <w:rPr>
                <w:rFonts w:ascii="Times New Roman" w:hAnsi="Times New Roman" w:cs="Times New Roman"/>
                <w:sz w:val="20"/>
                <w:szCs w:val="20"/>
              </w:rPr>
              <w:t>.0</w:t>
            </w:r>
          </w:p>
          <w:p w:rsidR="00AF15E1" w:rsidRPr="00C22B94"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22B94">
              <w:rPr>
                <w:rFonts w:ascii="Times New Roman" w:hAnsi="Times New Roman" w:cs="Times New Roman"/>
                <w:sz w:val="20"/>
                <w:szCs w:val="20"/>
              </w:rPr>
              <w:t xml:space="preserve">2022 г. – </w:t>
            </w:r>
            <w:r w:rsidR="00685831">
              <w:rPr>
                <w:rFonts w:ascii="Times New Roman" w:hAnsi="Times New Roman" w:cs="Times New Roman"/>
                <w:sz w:val="20"/>
                <w:szCs w:val="20"/>
              </w:rPr>
              <w:t>7</w:t>
            </w:r>
            <w:r w:rsidR="00C22B94">
              <w:rPr>
                <w:rFonts w:ascii="Times New Roman" w:hAnsi="Times New Roman" w:cs="Times New Roman"/>
                <w:sz w:val="20"/>
                <w:szCs w:val="20"/>
              </w:rPr>
              <w:t>0</w:t>
            </w:r>
            <w:r w:rsidRPr="00C22B94">
              <w:rPr>
                <w:rFonts w:ascii="Times New Roman" w:hAnsi="Times New Roman" w:cs="Times New Roman"/>
                <w:sz w:val="20"/>
                <w:szCs w:val="20"/>
              </w:rPr>
              <w:t>.0</w:t>
            </w:r>
          </w:p>
          <w:p w:rsidR="00AF15E1" w:rsidRPr="00C22B94"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22B94">
              <w:rPr>
                <w:rFonts w:ascii="Times New Roman" w:hAnsi="Times New Roman" w:cs="Times New Roman"/>
                <w:sz w:val="20"/>
                <w:szCs w:val="20"/>
              </w:rPr>
              <w:t xml:space="preserve">2023 г. – </w:t>
            </w:r>
            <w:r w:rsidR="00685831">
              <w:rPr>
                <w:rFonts w:ascii="Times New Roman" w:hAnsi="Times New Roman" w:cs="Times New Roman"/>
                <w:sz w:val="20"/>
                <w:szCs w:val="20"/>
              </w:rPr>
              <w:t>7</w:t>
            </w:r>
            <w:r w:rsidR="00C22B94">
              <w:rPr>
                <w:rFonts w:ascii="Times New Roman" w:hAnsi="Times New Roman" w:cs="Times New Roman"/>
                <w:sz w:val="20"/>
                <w:szCs w:val="20"/>
              </w:rPr>
              <w:t>0</w:t>
            </w:r>
            <w:r w:rsidRPr="00C22B94">
              <w:rPr>
                <w:rFonts w:ascii="Times New Roman" w:hAnsi="Times New Roman" w:cs="Times New Roman"/>
                <w:sz w:val="20"/>
                <w:szCs w:val="20"/>
              </w:rPr>
              <w:t>.0</w:t>
            </w:r>
          </w:p>
          <w:p w:rsidR="00AF15E1" w:rsidRPr="00846B9F" w:rsidRDefault="00AF15E1" w:rsidP="00685831">
            <w:pPr>
              <w:widowControl w:val="0"/>
              <w:autoSpaceDE w:val="0"/>
              <w:autoSpaceDN w:val="0"/>
              <w:adjustRightInd w:val="0"/>
              <w:spacing w:after="0" w:line="240" w:lineRule="auto"/>
              <w:rPr>
                <w:rFonts w:ascii="Times New Roman" w:hAnsi="Times New Roman" w:cs="Times New Roman"/>
                <w:bCs/>
                <w:sz w:val="20"/>
                <w:szCs w:val="20"/>
              </w:rPr>
            </w:pPr>
            <w:r w:rsidRPr="00C22B94">
              <w:rPr>
                <w:rFonts w:ascii="Times New Roman" w:hAnsi="Times New Roman" w:cs="Times New Roman"/>
                <w:sz w:val="20"/>
                <w:szCs w:val="20"/>
              </w:rPr>
              <w:t xml:space="preserve">2024 г. – </w:t>
            </w:r>
            <w:r w:rsidR="00685831">
              <w:rPr>
                <w:rFonts w:ascii="Times New Roman" w:hAnsi="Times New Roman" w:cs="Times New Roman"/>
                <w:sz w:val="20"/>
                <w:szCs w:val="20"/>
              </w:rPr>
              <w:t>7</w:t>
            </w:r>
            <w:r w:rsidR="00C22B94">
              <w:rPr>
                <w:rFonts w:ascii="Times New Roman" w:hAnsi="Times New Roman" w:cs="Times New Roman"/>
                <w:sz w:val="20"/>
                <w:szCs w:val="20"/>
              </w:rPr>
              <w:t>0</w:t>
            </w:r>
            <w:r w:rsidRPr="00C22B94">
              <w:rPr>
                <w:rFonts w:ascii="Times New Roman" w:hAnsi="Times New Roman" w:cs="Times New Roman"/>
                <w:sz w:val="20"/>
                <w:szCs w:val="20"/>
              </w:rPr>
              <w:t>.0</w:t>
            </w:r>
          </w:p>
        </w:tc>
        <w:tc>
          <w:tcPr>
            <w:tcW w:w="1015" w:type="dxa"/>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AF15E1" w:rsidRPr="00167B63" w:rsidTr="0012323C">
        <w:trPr>
          <w:trHeight w:val="600"/>
        </w:trPr>
        <w:tc>
          <w:tcPr>
            <w:tcW w:w="4735" w:type="dxa"/>
            <w:tcBorders>
              <w:top w:val="nil"/>
            </w:tcBorders>
            <w:vAlign w:val="center"/>
          </w:tcPr>
          <w:p w:rsidR="00AF15E1" w:rsidRPr="002F34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Основное мероприятие 7: </w:t>
            </w:r>
          </w:p>
          <w:p w:rsidR="00AF15E1" w:rsidRPr="002F3450" w:rsidRDefault="00AF15E1" w:rsidP="000A35B0">
            <w:pPr>
              <w:pStyle w:val="aff8"/>
              <w:widowControl w:val="0"/>
              <w:autoSpaceDE w:val="0"/>
              <w:autoSpaceDN w:val="0"/>
              <w:adjustRightInd w:val="0"/>
              <w:spacing w:after="0" w:line="240" w:lineRule="auto"/>
              <w:ind w:left="0"/>
              <w:jc w:val="both"/>
              <w:rPr>
                <w:rFonts w:ascii="Times New Roman" w:hAnsi="Times New Roman" w:cs="Times New Roman"/>
                <w:sz w:val="20"/>
                <w:szCs w:val="20"/>
              </w:rPr>
            </w:pPr>
            <w:r w:rsidRPr="002F3450">
              <w:rPr>
                <w:rFonts w:ascii="Times New Roman" w:hAnsi="Times New Roman" w:cs="Times New Roman"/>
                <w:sz w:val="20"/>
                <w:szCs w:val="20"/>
                <w:lang w:eastAsia="en-US"/>
              </w:rPr>
              <w:t>Организация работ по поддержке и ра</w:t>
            </w:r>
            <w:r w:rsidR="00F61F48" w:rsidRPr="002F3450">
              <w:rPr>
                <w:rFonts w:ascii="Times New Roman" w:hAnsi="Times New Roman" w:cs="Times New Roman"/>
                <w:sz w:val="20"/>
                <w:szCs w:val="20"/>
                <w:lang w:eastAsia="en-US"/>
              </w:rPr>
              <w:t>звитию промышленного потенциала</w:t>
            </w:r>
          </w:p>
        </w:tc>
        <w:tc>
          <w:tcPr>
            <w:tcW w:w="1559" w:type="dxa"/>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Безденежное</w:t>
            </w:r>
          </w:p>
        </w:tc>
        <w:tc>
          <w:tcPr>
            <w:tcW w:w="5245" w:type="dxa"/>
            <w:gridSpan w:val="2"/>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2807" w:type="dxa"/>
            <w:gridSpan w:val="2"/>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1015" w:type="dxa"/>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AF15E1" w:rsidRPr="00167B63" w:rsidTr="00D67F40">
        <w:trPr>
          <w:trHeight w:val="125"/>
        </w:trPr>
        <w:tc>
          <w:tcPr>
            <w:tcW w:w="15361" w:type="dxa"/>
            <w:gridSpan w:val="7"/>
            <w:tcBorders>
              <w:top w:val="nil"/>
            </w:tcBorders>
            <w:vAlign w:val="center"/>
          </w:tcPr>
          <w:p w:rsidR="00AF15E1" w:rsidRPr="002F3450"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bCs/>
                <w:sz w:val="20"/>
                <w:szCs w:val="20"/>
              </w:rPr>
              <w:t>Подпрограмма «Развитие малого и среднего предпринимательства»</w:t>
            </w:r>
          </w:p>
        </w:tc>
      </w:tr>
      <w:tr w:rsidR="00AF15E1" w:rsidRPr="00167B63" w:rsidTr="0012323C">
        <w:trPr>
          <w:trHeight w:val="600"/>
        </w:trPr>
        <w:tc>
          <w:tcPr>
            <w:tcW w:w="4735" w:type="dxa"/>
            <w:tcBorders>
              <w:top w:val="nil"/>
            </w:tcBorders>
          </w:tcPr>
          <w:p w:rsidR="00AF15E1" w:rsidRPr="002F34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u w:val="single"/>
              </w:rPr>
              <w:t>Основное мероприятие 02</w:t>
            </w:r>
            <w:r w:rsidRPr="002F3450">
              <w:rPr>
                <w:rFonts w:ascii="Times New Roman" w:hAnsi="Times New Roman" w:cs="Times New Roman"/>
                <w:sz w:val="20"/>
                <w:szCs w:val="20"/>
              </w:rPr>
              <w:t>. Реализация механизмов муниципальной поддержки субъектов малого и среднего предпринимательства</w:t>
            </w:r>
          </w:p>
        </w:tc>
        <w:tc>
          <w:tcPr>
            <w:tcW w:w="1559" w:type="dxa"/>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5245" w:type="dxa"/>
            <w:gridSpan w:val="2"/>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2807" w:type="dxa"/>
            <w:gridSpan w:val="2"/>
            <w:tcBorders>
              <w:top w:val="nil"/>
            </w:tcBorders>
            <w:vAlign w:val="center"/>
          </w:tcPr>
          <w:p w:rsidR="00AF15E1" w:rsidRPr="00D40896"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sz w:val="20"/>
                <w:szCs w:val="20"/>
              </w:rPr>
              <w:t xml:space="preserve">Всего: </w:t>
            </w:r>
            <w:r w:rsidRPr="00B90307">
              <w:rPr>
                <w:rFonts w:ascii="Times New Roman" w:hAnsi="Times New Roman" w:cs="Times New Roman"/>
                <w:sz w:val="20"/>
                <w:szCs w:val="20"/>
              </w:rPr>
              <w:t>5</w:t>
            </w:r>
            <w:r w:rsidR="00602D9D">
              <w:rPr>
                <w:rFonts w:ascii="Times New Roman" w:hAnsi="Times New Roman" w:cs="Times New Roman"/>
                <w:sz w:val="20"/>
                <w:szCs w:val="20"/>
              </w:rPr>
              <w:t>00</w:t>
            </w:r>
            <w:r w:rsidRPr="00B90307">
              <w:rPr>
                <w:rFonts w:ascii="Times New Roman" w:hAnsi="Times New Roman" w:cs="Times New Roman"/>
                <w:sz w:val="20"/>
                <w:szCs w:val="20"/>
              </w:rPr>
              <w:t>0</w:t>
            </w:r>
            <w:r>
              <w:rPr>
                <w:rFonts w:ascii="Times New Roman" w:hAnsi="Times New Roman" w:cs="Times New Roman"/>
                <w:sz w:val="20"/>
                <w:szCs w:val="20"/>
              </w:rPr>
              <w:t>,0</w:t>
            </w:r>
          </w:p>
          <w:p w:rsidR="00AF15E1" w:rsidRPr="00D36FFC"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bCs/>
                <w:sz w:val="20"/>
                <w:szCs w:val="20"/>
              </w:rPr>
              <w:t>20</w:t>
            </w:r>
            <w:r>
              <w:rPr>
                <w:rFonts w:ascii="Times New Roman" w:hAnsi="Times New Roman" w:cs="Times New Roman"/>
                <w:bCs/>
                <w:sz w:val="20"/>
                <w:szCs w:val="20"/>
              </w:rPr>
              <w:t>20</w:t>
            </w:r>
            <w:r w:rsidRPr="00CB6D50">
              <w:rPr>
                <w:rFonts w:ascii="Times New Roman" w:hAnsi="Times New Roman" w:cs="Times New Roman"/>
                <w:bCs/>
                <w:sz w:val="20"/>
                <w:szCs w:val="20"/>
              </w:rPr>
              <w:t xml:space="preserve"> г. – </w:t>
            </w:r>
            <w:r w:rsidRPr="00D36FFC">
              <w:rPr>
                <w:rFonts w:ascii="Times New Roman" w:hAnsi="Times New Roman" w:cs="Times New Roman"/>
                <w:bCs/>
                <w:sz w:val="20"/>
                <w:szCs w:val="20"/>
              </w:rPr>
              <w:t>1</w:t>
            </w:r>
            <w:r w:rsidR="00602D9D">
              <w:rPr>
                <w:rFonts w:ascii="Times New Roman" w:hAnsi="Times New Roman" w:cs="Times New Roman"/>
                <w:bCs/>
                <w:sz w:val="20"/>
                <w:szCs w:val="20"/>
              </w:rPr>
              <w:t>00</w:t>
            </w:r>
            <w:r w:rsidRPr="00D36FFC">
              <w:rPr>
                <w:rFonts w:ascii="Times New Roman" w:hAnsi="Times New Roman" w:cs="Times New Roman"/>
                <w:bCs/>
                <w:sz w:val="20"/>
                <w:szCs w:val="20"/>
              </w:rPr>
              <w:t>0.0</w:t>
            </w:r>
          </w:p>
          <w:p w:rsidR="00AF15E1" w:rsidRPr="00D36FFC"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 </w:t>
            </w:r>
            <w:r w:rsidRPr="00D36FFC">
              <w:rPr>
                <w:rFonts w:ascii="Times New Roman" w:hAnsi="Times New Roman" w:cs="Times New Roman"/>
                <w:sz w:val="20"/>
                <w:szCs w:val="20"/>
              </w:rPr>
              <w:t>1000.0</w:t>
            </w:r>
          </w:p>
          <w:p w:rsidR="00AF15E1" w:rsidRPr="00D36FFC"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sidRPr="00D36FFC">
              <w:rPr>
                <w:rFonts w:ascii="Times New Roman" w:hAnsi="Times New Roman" w:cs="Times New Roman"/>
                <w:sz w:val="20"/>
                <w:szCs w:val="20"/>
              </w:rPr>
              <w:t>1000.0</w:t>
            </w:r>
            <w:proofErr w:type="gramEnd"/>
          </w:p>
          <w:p w:rsidR="00AF15E1" w:rsidRPr="00D36FFC"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sidRPr="00D36FFC">
              <w:rPr>
                <w:rFonts w:ascii="Times New Roman" w:hAnsi="Times New Roman" w:cs="Times New Roman"/>
                <w:sz w:val="20"/>
                <w:szCs w:val="20"/>
              </w:rPr>
              <w:t>1000.0</w:t>
            </w:r>
            <w:proofErr w:type="gramEnd"/>
          </w:p>
          <w:p w:rsidR="00AF15E1" w:rsidRPr="00D36FFC" w:rsidRDefault="00AF15E1" w:rsidP="0068583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4</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sidRPr="00D36FFC">
              <w:rPr>
                <w:rFonts w:ascii="Times New Roman" w:hAnsi="Times New Roman" w:cs="Times New Roman"/>
                <w:sz w:val="20"/>
                <w:szCs w:val="20"/>
              </w:rPr>
              <w:t>1000</w:t>
            </w:r>
            <w:proofErr w:type="gramEnd"/>
            <w:r w:rsidRPr="00D36FFC">
              <w:rPr>
                <w:rFonts w:ascii="Times New Roman" w:hAnsi="Times New Roman" w:cs="Times New Roman"/>
                <w:sz w:val="20"/>
                <w:szCs w:val="20"/>
              </w:rPr>
              <w:t>.0</w:t>
            </w:r>
          </w:p>
        </w:tc>
        <w:tc>
          <w:tcPr>
            <w:tcW w:w="1015" w:type="dxa"/>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AF15E1" w:rsidRPr="00167B63" w:rsidTr="0012323C">
        <w:trPr>
          <w:trHeight w:val="600"/>
        </w:trPr>
        <w:tc>
          <w:tcPr>
            <w:tcW w:w="4735" w:type="dxa"/>
          </w:tcPr>
          <w:p w:rsidR="00AF15E1" w:rsidRPr="002F3450" w:rsidRDefault="00AF15E1" w:rsidP="000361C2">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2.1 Частичная компенсация субъектам малого и среднего предпринимательства затрат на уплату первого взноса (аванса) при заключении договора лизинга </w:t>
            </w:r>
          </w:p>
        </w:tc>
        <w:tc>
          <w:tcPr>
            <w:tcW w:w="1559" w:type="dxa"/>
            <w:tcBorders>
              <w:left w:val="nil"/>
            </w:tcBorders>
            <w:vAlign w:val="center"/>
          </w:tcPr>
          <w:p w:rsidR="00AF15E1" w:rsidRPr="00167B63" w:rsidRDefault="00AF15E1" w:rsidP="00AF15E1">
            <w:pPr>
              <w:widowControl w:val="0"/>
              <w:autoSpaceDE w:val="0"/>
              <w:autoSpaceDN w:val="0"/>
              <w:adjustRightInd w:val="0"/>
              <w:jc w:val="center"/>
              <w:rPr>
                <w:rFonts w:ascii="Times New Roman" w:hAnsi="Times New Roman" w:cs="Times New Roman"/>
                <w:sz w:val="20"/>
                <w:szCs w:val="20"/>
              </w:rPr>
            </w:pPr>
            <w:r w:rsidRPr="00167B63">
              <w:rPr>
                <w:rFonts w:ascii="Times New Roman" w:hAnsi="Times New Roman" w:cs="Times New Roman"/>
                <w:sz w:val="20"/>
                <w:szCs w:val="20"/>
              </w:rPr>
              <w:t xml:space="preserve">Средства бюджета </w:t>
            </w:r>
            <w:r>
              <w:rPr>
                <w:rFonts w:ascii="Times New Roman" w:hAnsi="Times New Roman" w:cs="Times New Roman"/>
                <w:sz w:val="20"/>
                <w:szCs w:val="20"/>
              </w:rPr>
              <w:t>г</w:t>
            </w:r>
            <w:r w:rsidRPr="00167B63">
              <w:rPr>
                <w:rFonts w:ascii="Times New Roman" w:hAnsi="Times New Roman" w:cs="Times New Roman"/>
                <w:sz w:val="20"/>
                <w:szCs w:val="20"/>
              </w:rPr>
              <w:t xml:space="preserve">ородского округа Истра </w:t>
            </w:r>
          </w:p>
          <w:p w:rsidR="00AF15E1" w:rsidRPr="00167B63" w:rsidRDefault="00AF15E1" w:rsidP="00AF15E1">
            <w:pPr>
              <w:widowControl w:val="0"/>
              <w:autoSpaceDE w:val="0"/>
              <w:autoSpaceDN w:val="0"/>
              <w:adjustRightInd w:val="0"/>
              <w:jc w:val="center"/>
              <w:rPr>
                <w:rFonts w:ascii="Times New Roman" w:hAnsi="Times New Roman" w:cs="Times New Roman"/>
                <w:sz w:val="20"/>
                <w:szCs w:val="20"/>
              </w:rPr>
            </w:pPr>
          </w:p>
        </w:tc>
        <w:tc>
          <w:tcPr>
            <w:tcW w:w="5245" w:type="dxa"/>
            <w:gridSpan w:val="2"/>
          </w:tcPr>
          <w:p w:rsidR="00AF15E1" w:rsidRPr="00863F21" w:rsidRDefault="00AF15E1" w:rsidP="00AF15E1">
            <w:pPr>
              <w:widowControl w:val="0"/>
              <w:autoSpaceDE w:val="0"/>
              <w:autoSpaceDN w:val="0"/>
              <w:adjustRightInd w:val="0"/>
              <w:spacing w:after="0" w:line="240" w:lineRule="auto"/>
              <w:rPr>
                <w:rFonts w:ascii="Times New Roman" w:hAnsi="Times New Roman" w:cs="Times New Roman"/>
                <w:sz w:val="20"/>
                <w:szCs w:val="20"/>
              </w:rPr>
            </w:pPr>
            <w:proofErr w:type="spellStart"/>
            <w:r w:rsidRPr="00863F21">
              <w:rPr>
                <w:rFonts w:ascii="Times New Roman" w:hAnsi="Times New Roman" w:cs="Times New Roman"/>
                <w:sz w:val="20"/>
                <w:szCs w:val="20"/>
              </w:rPr>
              <w:t>Чк</w:t>
            </w:r>
            <w:proofErr w:type="spellEnd"/>
            <w:r w:rsidRPr="00863F21">
              <w:rPr>
                <w:rFonts w:ascii="Times New Roman" w:hAnsi="Times New Roman" w:cs="Times New Roman"/>
                <w:sz w:val="20"/>
                <w:szCs w:val="20"/>
              </w:rPr>
              <w:t xml:space="preserve"> = </w:t>
            </w:r>
            <w:proofErr w:type="spellStart"/>
            <w:r w:rsidRPr="00863F21">
              <w:rPr>
                <w:rFonts w:ascii="Times New Roman" w:hAnsi="Times New Roman" w:cs="Times New Roman"/>
                <w:sz w:val="20"/>
                <w:szCs w:val="20"/>
              </w:rPr>
              <w:t>Cср</w:t>
            </w:r>
            <w:proofErr w:type="spellEnd"/>
            <w:r w:rsidRPr="00863F21">
              <w:rPr>
                <w:rFonts w:ascii="Times New Roman" w:hAnsi="Times New Roman" w:cs="Times New Roman"/>
                <w:sz w:val="20"/>
                <w:szCs w:val="20"/>
              </w:rPr>
              <w:t xml:space="preserve"> (макс) х K, где:</w:t>
            </w:r>
          </w:p>
          <w:p w:rsidR="00AF15E1" w:rsidRPr="00863F21" w:rsidRDefault="00AF15E1" w:rsidP="00AF15E1">
            <w:pPr>
              <w:widowControl w:val="0"/>
              <w:autoSpaceDE w:val="0"/>
              <w:autoSpaceDN w:val="0"/>
              <w:adjustRightInd w:val="0"/>
              <w:spacing w:after="0" w:line="240" w:lineRule="auto"/>
              <w:rPr>
                <w:rFonts w:ascii="Times New Roman" w:hAnsi="Times New Roman" w:cs="Times New Roman"/>
                <w:sz w:val="20"/>
                <w:szCs w:val="20"/>
              </w:rPr>
            </w:pPr>
            <w:proofErr w:type="spellStart"/>
            <w:r w:rsidRPr="00863F21">
              <w:rPr>
                <w:rFonts w:ascii="Times New Roman" w:hAnsi="Times New Roman" w:cs="Times New Roman"/>
                <w:sz w:val="20"/>
                <w:szCs w:val="20"/>
              </w:rPr>
              <w:t>Чк</w:t>
            </w:r>
            <w:proofErr w:type="spellEnd"/>
            <w:r w:rsidRPr="00863F21">
              <w:rPr>
                <w:rFonts w:ascii="Times New Roman" w:hAnsi="Times New Roman" w:cs="Times New Roman"/>
                <w:sz w:val="20"/>
                <w:szCs w:val="20"/>
              </w:rPr>
              <w:t xml:space="preserve"> - сумма средств, направляемая на реализацию мероприятия; </w:t>
            </w:r>
          </w:p>
          <w:p w:rsidR="002A4E77" w:rsidRDefault="00AF15E1" w:rsidP="002A4E77">
            <w:pPr>
              <w:widowControl w:val="0"/>
              <w:autoSpaceDE w:val="0"/>
              <w:autoSpaceDN w:val="0"/>
              <w:adjustRightInd w:val="0"/>
              <w:spacing w:after="0" w:line="240" w:lineRule="auto"/>
              <w:rPr>
                <w:rFonts w:ascii="Times New Roman" w:hAnsi="Times New Roman" w:cs="Times New Roman"/>
                <w:sz w:val="20"/>
                <w:szCs w:val="20"/>
              </w:rPr>
            </w:pPr>
            <w:proofErr w:type="spellStart"/>
            <w:r w:rsidRPr="00863F21">
              <w:rPr>
                <w:rFonts w:ascii="Times New Roman" w:hAnsi="Times New Roman" w:cs="Times New Roman"/>
                <w:sz w:val="20"/>
                <w:szCs w:val="20"/>
              </w:rPr>
              <w:t>Cср</w:t>
            </w:r>
            <w:proofErr w:type="spellEnd"/>
            <w:r w:rsidRPr="00863F21">
              <w:rPr>
                <w:rFonts w:ascii="Times New Roman" w:hAnsi="Times New Roman" w:cs="Times New Roman"/>
                <w:sz w:val="20"/>
                <w:szCs w:val="20"/>
              </w:rPr>
              <w:t xml:space="preserve"> (макс) - планируемый средний (максимальный) размер предоставляемой субсидии;</w:t>
            </w:r>
          </w:p>
          <w:p w:rsidR="00AF15E1" w:rsidRPr="00863F21" w:rsidRDefault="00AF15E1" w:rsidP="000361C2">
            <w:pPr>
              <w:widowControl w:val="0"/>
              <w:autoSpaceDE w:val="0"/>
              <w:autoSpaceDN w:val="0"/>
              <w:adjustRightInd w:val="0"/>
              <w:spacing w:after="0" w:line="240" w:lineRule="auto"/>
              <w:rPr>
                <w:rFonts w:ascii="Times New Roman" w:hAnsi="Times New Roman" w:cs="Times New Roman"/>
                <w:sz w:val="20"/>
                <w:szCs w:val="20"/>
              </w:rPr>
            </w:pPr>
            <w:r w:rsidRPr="00863F21">
              <w:rPr>
                <w:rFonts w:ascii="Times New Roman" w:hAnsi="Times New Roman" w:cs="Times New Roman"/>
                <w:sz w:val="20"/>
                <w:szCs w:val="20"/>
              </w:rPr>
              <w:t>К - прогнозируемое количество субъектов малого и среднего предпринимательства, принимающих участие в мероприятии - получателей поддержки</w:t>
            </w:r>
          </w:p>
        </w:tc>
        <w:tc>
          <w:tcPr>
            <w:tcW w:w="2807" w:type="dxa"/>
            <w:gridSpan w:val="2"/>
            <w:tcBorders>
              <w:left w:val="nil"/>
            </w:tcBorders>
          </w:tcPr>
          <w:p w:rsidR="00AF15E1" w:rsidRPr="00D40896"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 xml:space="preserve">Всего: </w:t>
            </w:r>
            <w:r w:rsidR="00573BD0">
              <w:rPr>
                <w:rFonts w:ascii="Times New Roman" w:hAnsi="Times New Roman" w:cs="Times New Roman"/>
                <w:sz w:val="20"/>
                <w:szCs w:val="20"/>
              </w:rPr>
              <w:t>1600</w:t>
            </w:r>
            <w:r w:rsidR="00D0217F">
              <w:rPr>
                <w:rFonts w:ascii="Times New Roman" w:hAnsi="Times New Roman" w:cs="Times New Roman"/>
                <w:sz w:val="20"/>
                <w:szCs w:val="20"/>
              </w:rPr>
              <w:t>,</w:t>
            </w:r>
            <w:r>
              <w:rPr>
                <w:rFonts w:ascii="Times New Roman" w:hAnsi="Times New Roman" w:cs="Times New Roman"/>
                <w:bCs/>
                <w:sz w:val="20"/>
                <w:szCs w:val="20"/>
              </w:rPr>
              <w:t>0</w:t>
            </w:r>
          </w:p>
          <w:p w:rsidR="00AF15E1" w:rsidRPr="00146157"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146157">
              <w:rPr>
                <w:rFonts w:ascii="Times New Roman" w:hAnsi="Times New Roman" w:cs="Times New Roman"/>
                <w:bCs/>
                <w:sz w:val="20"/>
                <w:szCs w:val="20"/>
              </w:rPr>
              <w:t>20</w:t>
            </w:r>
            <w:r>
              <w:rPr>
                <w:rFonts w:ascii="Times New Roman" w:hAnsi="Times New Roman" w:cs="Times New Roman"/>
                <w:bCs/>
                <w:sz w:val="20"/>
                <w:szCs w:val="20"/>
              </w:rPr>
              <w:t>20</w:t>
            </w:r>
            <w:r w:rsidRPr="00146157">
              <w:rPr>
                <w:rFonts w:ascii="Times New Roman" w:hAnsi="Times New Roman" w:cs="Times New Roman"/>
                <w:bCs/>
                <w:sz w:val="20"/>
                <w:szCs w:val="20"/>
              </w:rPr>
              <w:t xml:space="preserve"> г. – </w:t>
            </w:r>
            <w:r w:rsidR="00B96131">
              <w:rPr>
                <w:rFonts w:ascii="Times New Roman" w:hAnsi="Times New Roman" w:cs="Times New Roman"/>
                <w:bCs/>
                <w:sz w:val="20"/>
                <w:szCs w:val="20"/>
              </w:rPr>
              <w:t>0,0</w:t>
            </w:r>
          </w:p>
          <w:p w:rsidR="00AF15E1" w:rsidRPr="00146157"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21</w:t>
            </w:r>
            <w:r w:rsidRPr="00146157">
              <w:rPr>
                <w:rFonts w:ascii="Times New Roman" w:hAnsi="Times New Roman" w:cs="Times New Roman"/>
                <w:sz w:val="20"/>
                <w:szCs w:val="20"/>
              </w:rPr>
              <w:t xml:space="preserve"> г. – </w:t>
            </w:r>
            <w:r w:rsidR="0088400E">
              <w:rPr>
                <w:rFonts w:ascii="Times New Roman" w:hAnsi="Times New Roman" w:cs="Times New Roman"/>
                <w:sz w:val="20"/>
                <w:szCs w:val="20"/>
              </w:rPr>
              <w:t>400</w:t>
            </w:r>
            <w:r w:rsidR="00D0217F">
              <w:rPr>
                <w:rFonts w:ascii="Times New Roman" w:hAnsi="Times New Roman" w:cs="Times New Roman"/>
                <w:sz w:val="20"/>
                <w:szCs w:val="20"/>
              </w:rPr>
              <w:t>,0</w:t>
            </w:r>
          </w:p>
          <w:p w:rsidR="00AF15E1" w:rsidRPr="00146157"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22</w:t>
            </w:r>
            <w:r w:rsidRPr="00146157">
              <w:rPr>
                <w:rFonts w:ascii="Times New Roman" w:hAnsi="Times New Roman" w:cs="Times New Roman"/>
                <w:sz w:val="20"/>
                <w:szCs w:val="20"/>
              </w:rPr>
              <w:t xml:space="preserve"> г. – </w:t>
            </w:r>
            <w:r w:rsidR="008338B1">
              <w:rPr>
                <w:rFonts w:ascii="Times New Roman" w:hAnsi="Times New Roman" w:cs="Times New Roman"/>
                <w:sz w:val="20"/>
                <w:szCs w:val="20"/>
              </w:rPr>
              <w:t>400,0</w:t>
            </w:r>
          </w:p>
          <w:p w:rsidR="00AF15E1" w:rsidRPr="00146157"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23</w:t>
            </w:r>
            <w:r w:rsidRPr="00146157">
              <w:rPr>
                <w:rFonts w:ascii="Times New Roman" w:hAnsi="Times New Roman" w:cs="Times New Roman"/>
                <w:sz w:val="20"/>
                <w:szCs w:val="20"/>
              </w:rPr>
              <w:t xml:space="preserve"> г. – </w:t>
            </w:r>
            <w:r w:rsidR="008338B1">
              <w:rPr>
                <w:rFonts w:ascii="Times New Roman" w:hAnsi="Times New Roman" w:cs="Times New Roman"/>
                <w:sz w:val="20"/>
                <w:szCs w:val="20"/>
              </w:rPr>
              <w:t>400,0</w:t>
            </w:r>
          </w:p>
          <w:p w:rsidR="00AF15E1" w:rsidRPr="00167B63" w:rsidRDefault="00AF15E1" w:rsidP="00D0217F">
            <w:pPr>
              <w:widowControl w:val="0"/>
              <w:autoSpaceDE w:val="0"/>
              <w:autoSpaceDN w:val="0"/>
              <w:adjustRightInd w:val="0"/>
              <w:rPr>
                <w:rFonts w:ascii="Times New Roman" w:hAnsi="Times New Roman" w:cs="Times New Roman"/>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24</w:t>
            </w:r>
            <w:r w:rsidRPr="00146157">
              <w:rPr>
                <w:rFonts w:ascii="Times New Roman" w:hAnsi="Times New Roman" w:cs="Times New Roman"/>
                <w:sz w:val="20"/>
                <w:szCs w:val="20"/>
              </w:rPr>
              <w:t xml:space="preserve"> г. – </w:t>
            </w:r>
            <w:r w:rsidR="008338B1">
              <w:rPr>
                <w:rFonts w:ascii="Times New Roman" w:hAnsi="Times New Roman" w:cs="Times New Roman"/>
                <w:sz w:val="20"/>
                <w:szCs w:val="20"/>
              </w:rPr>
              <w:t>400,0</w:t>
            </w:r>
          </w:p>
        </w:tc>
        <w:tc>
          <w:tcPr>
            <w:tcW w:w="1015" w:type="dxa"/>
          </w:tcPr>
          <w:p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w:t>
            </w:r>
          </w:p>
        </w:tc>
      </w:tr>
      <w:tr w:rsidR="00AF15E1" w:rsidRPr="00167B63" w:rsidTr="0012323C">
        <w:trPr>
          <w:trHeight w:val="1635"/>
        </w:trPr>
        <w:tc>
          <w:tcPr>
            <w:tcW w:w="4735" w:type="dxa"/>
            <w:shd w:val="clear" w:color="auto" w:fill="FFFFFF" w:themeFill="background1"/>
          </w:tcPr>
          <w:p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w:t>
            </w:r>
            <w:r w:rsidRPr="00167B63">
              <w:rPr>
                <w:rFonts w:ascii="Times New Roman" w:hAnsi="Times New Roman" w:cs="Times New Roman"/>
                <w:sz w:val="20"/>
                <w:szCs w:val="20"/>
              </w:rPr>
              <w:t>.</w:t>
            </w:r>
            <w:r w:rsidRPr="002F3450">
              <w:rPr>
                <w:rFonts w:ascii="Times New Roman" w:hAnsi="Times New Roman" w:cs="Times New Roman"/>
                <w:sz w:val="20"/>
                <w:szCs w:val="20"/>
                <w:shd w:val="clear" w:color="auto" w:fill="FFFFFF" w:themeFill="background1"/>
              </w:rPr>
              <w:t>2 Частичная компенсация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p>
        </w:tc>
        <w:tc>
          <w:tcPr>
            <w:tcW w:w="1559" w:type="dxa"/>
            <w:vAlign w:val="center"/>
          </w:tcPr>
          <w:p w:rsidR="00AF15E1" w:rsidRPr="00167B63" w:rsidRDefault="00AF15E1" w:rsidP="00AF15E1">
            <w:pPr>
              <w:widowControl w:val="0"/>
              <w:autoSpaceDE w:val="0"/>
              <w:autoSpaceDN w:val="0"/>
              <w:adjustRightInd w:val="0"/>
              <w:jc w:val="center"/>
              <w:rPr>
                <w:rFonts w:ascii="Times New Roman" w:hAnsi="Times New Roman" w:cs="Times New Roman"/>
                <w:sz w:val="20"/>
                <w:szCs w:val="20"/>
              </w:rPr>
            </w:pPr>
            <w:r w:rsidRPr="00167B63">
              <w:rPr>
                <w:rFonts w:ascii="Times New Roman" w:hAnsi="Times New Roman" w:cs="Times New Roman"/>
                <w:sz w:val="20"/>
                <w:szCs w:val="20"/>
              </w:rPr>
              <w:t xml:space="preserve">Средства бюджета </w:t>
            </w:r>
            <w:r>
              <w:rPr>
                <w:rFonts w:ascii="Times New Roman" w:hAnsi="Times New Roman" w:cs="Times New Roman"/>
                <w:sz w:val="20"/>
                <w:szCs w:val="20"/>
              </w:rPr>
              <w:t>г</w:t>
            </w:r>
            <w:r w:rsidRPr="00167B63">
              <w:rPr>
                <w:rFonts w:ascii="Times New Roman" w:hAnsi="Times New Roman" w:cs="Times New Roman"/>
                <w:sz w:val="20"/>
                <w:szCs w:val="20"/>
              </w:rPr>
              <w:t xml:space="preserve">ородского округа Истра </w:t>
            </w:r>
          </w:p>
        </w:tc>
        <w:tc>
          <w:tcPr>
            <w:tcW w:w="5245" w:type="dxa"/>
            <w:gridSpan w:val="2"/>
          </w:tcPr>
          <w:p w:rsidR="00AF15E1" w:rsidRPr="00863F21" w:rsidRDefault="00AF15E1" w:rsidP="00AF15E1">
            <w:pPr>
              <w:widowControl w:val="0"/>
              <w:autoSpaceDE w:val="0"/>
              <w:autoSpaceDN w:val="0"/>
              <w:adjustRightInd w:val="0"/>
              <w:spacing w:after="0" w:line="240" w:lineRule="auto"/>
              <w:rPr>
                <w:rFonts w:ascii="Times New Roman" w:hAnsi="Times New Roman" w:cs="Times New Roman"/>
                <w:sz w:val="20"/>
                <w:szCs w:val="20"/>
              </w:rPr>
            </w:pPr>
            <w:proofErr w:type="spellStart"/>
            <w:r w:rsidRPr="00863F21">
              <w:rPr>
                <w:rFonts w:ascii="Times New Roman" w:hAnsi="Times New Roman" w:cs="Times New Roman"/>
                <w:sz w:val="20"/>
                <w:szCs w:val="20"/>
              </w:rPr>
              <w:t>Чк</w:t>
            </w:r>
            <w:proofErr w:type="spellEnd"/>
            <w:r w:rsidRPr="00863F21">
              <w:rPr>
                <w:rFonts w:ascii="Times New Roman" w:hAnsi="Times New Roman" w:cs="Times New Roman"/>
                <w:sz w:val="20"/>
                <w:szCs w:val="20"/>
              </w:rPr>
              <w:t xml:space="preserve"> = </w:t>
            </w:r>
            <w:proofErr w:type="spellStart"/>
            <w:r w:rsidRPr="00863F21">
              <w:rPr>
                <w:rFonts w:ascii="Times New Roman" w:hAnsi="Times New Roman" w:cs="Times New Roman"/>
                <w:sz w:val="20"/>
                <w:szCs w:val="20"/>
              </w:rPr>
              <w:t>Cср</w:t>
            </w:r>
            <w:proofErr w:type="spellEnd"/>
            <w:r w:rsidRPr="00863F21">
              <w:rPr>
                <w:rFonts w:ascii="Times New Roman" w:hAnsi="Times New Roman" w:cs="Times New Roman"/>
                <w:sz w:val="20"/>
                <w:szCs w:val="20"/>
              </w:rPr>
              <w:t xml:space="preserve"> (макс) х K, где:</w:t>
            </w:r>
          </w:p>
          <w:p w:rsidR="00AF15E1" w:rsidRPr="00863F21" w:rsidRDefault="00AF15E1" w:rsidP="00AF15E1">
            <w:pPr>
              <w:widowControl w:val="0"/>
              <w:autoSpaceDE w:val="0"/>
              <w:autoSpaceDN w:val="0"/>
              <w:adjustRightInd w:val="0"/>
              <w:spacing w:after="0" w:line="240" w:lineRule="auto"/>
              <w:rPr>
                <w:rFonts w:ascii="Times New Roman" w:hAnsi="Times New Roman" w:cs="Times New Roman"/>
                <w:sz w:val="20"/>
                <w:szCs w:val="20"/>
              </w:rPr>
            </w:pPr>
            <w:proofErr w:type="spellStart"/>
            <w:r w:rsidRPr="00863F21">
              <w:rPr>
                <w:rFonts w:ascii="Times New Roman" w:hAnsi="Times New Roman" w:cs="Times New Roman"/>
                <w:sz w:val="20"/>
                <w:szCs w:val="20"/>
              </w:rPr>
              <w:t>Чк</w:t>
            </w:r>
            <w:proofErr w:type="spellEnd"/>
            <w:r w:rsidRPr="00863F21">
              <w:rPr>
                <w:rFonts w:ascii="Times New Roman" w:hAnsi="Times New Roman" w:cs="Times New Roman"/>
                <w:sz w:val="20"/>
                <w:szCs w:val="20"/>
              </w:rPr>
              <w:t xml:space="preserve"> - сумма средств, направляемая на реализацию мероприятия;</w:t>
            </w:r>
          </w:p>
          <w:p w:rsidR="002A4E77" w:rsidRDefault="00AF15E1" w:rsidP="002A4E77">
            <w:pPr>
              <w:widowControl w:val="0"/>
              <w:autoSpaceDE w:val="0"/>
              <w:autoSpaceDN w:val="0"/>
              <w:adjustRightInd w:val="0"/>
              <w:spacing w:after="0" w:line="240" w:lineRule="auto"/>
              <w:rPr>
                <w:rFonts w:ascii="Times New Roman" w:hAnsi="Times New Roman" w:cs="Times New Roman"/>
                <w:sz w:val="20"/>
                <w:szCs w:val="20"/>
              </w:rPr>
            </w:pPr>
            <w:proofErr w:type="spellStart"/>
            <w:r w:rsidRPr="00863F21">
              <w:rPr>
                <w:rFonts w:ascii="Times New Roman" w:hAnsi="Times New Roman" w:cs="Times New Roman"/>
                <w:sz w:val="20"/>
                <w:szCs w:val="20"/>
              </w:rPr>
              <w:t>Cср</w:t>
            </w:r>
            <w:proofErr w:type="spellEnd"/>
            <w:r w:rsidRPr="00863F21">
              <w:rPr>
                <w:rFonts w:ascii="Times New Roman" w:hAnsi="Times New Roman" w:cs="Times New Roman"/>
                <w:sz w:val="20"/>
                <w:szCs w:val="20"/>
              </w:rPr>
              <w:t xml:space="preserve"> (макс) - планируемый средний (максимальный) размер предоставляемой субсидии;</w:t>
            </w:r>
          </w:p>
          <w:p w:rsidR="00AF15E1" w:rsidRPr="00863F21" w:rsidRDefault="00AF15E1" w:rsidP="002A4E77">
            <w:pPr>
              <w:widowControl w:val="0"/>
              <w:autoSpaceDE w:val="0"/>
              <w:autoSpaceDN w:val="0"/>
              <w:adjustRightInd w:val="0"/>
              <w:spacing w:after="0" w:line="240" w:lineRule="auto"/>
              <w:rPr>
                <w:rFonts w:ascii="Times New Roman" w:hAnsi="Times New Roman" w:cs="Times New Roman"/>
                <w:sz w:val="20"/>
                <w:szCs w:val="20"/>
              </w:rPr>
            </w:pPr>
            <w:r w:rsidRPr="00863F21">
              <w:rPr>
                <w:rFonts w:ascii="Times New Roman" w:hAnsi="Times New Roman" w:cs="Times New Roman"/>
                <w:sz w:val="20"/>
                <w:szCs w:val="20"/>
              </w:rPr>
              <w:t>К - прогнозируемое количество субъектов малого и среднего предпринимательства, принимающих участие в мероприятии - получателей поддержки</w:t>
            </w:r>
          </w:p>
        </w:tc>
        <w:tc>
          <w:tcPr>
            <w:tcW w:w="2807" w:type="dxa"/>
            <w:gridSpan w:val="2"/>
          </w:tcPr>
          <w:p w:rsidR="00AF15E1" w:rsidRPr="00D40896"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sz w:val="20"/>
                <w:szCs w:val="20"/>
              </w:rPr>
              <w:t xml:space="preserve">Всего: </w:t>
            </w:r>
            <w:r w:rsidR="00573BD0">
              <w:rPr>
                <w:rFonts w:ascii="Times New Roman" w:hAnsi="Times New Roman" w:cs="Times New Roman"/>
                <w:sz w:val="20"/>
                <w:szCs w:val="20"/>
              </w:rPr>
              <w:t>26</w:t>
            </w:r>
            <w:r w:rsidR="00A853D8">
              <w:rPr>
                <w:rFonts w:ascii="Times New Roman" w:hAnsi="Times New Roman" w:cs="Times New Roman"/>
                <w:sz w:val="20"/>
                <w:szCs w:val="20"/>
              </w:rPr>
              <w:t>00</w:t>
            </w:r>
            <w:r>
              <w:rPr>
                <w:rFonts w:ascii="Times New Roman" w:hAnsi="Times New Roman" w:cs="Times New Roman"/>
                <w:sz w:val="20"/>
                <w:szCs w:val="20"/>
              </w:rPr>
              <w:t>,0</w:t>
            </w:r>
          </w:p>
          <w:p w:rsidR="00AF15E1" w:rsidRPr="00CB6D50"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bCs/>
                <w:sz w:val="20"/>
                <w:szCs w:val="20"/>
              </w:rPr>
              <w:t>20</w:t>
            </w:r>
            <w:r>
              <w:rPr>
                <w:rFonts w:ascii="Times New Roman" w:hAnsi="Times New Roman" w:cs="Times New Roman"/>
                <w:bCs/>
                <w:sz w:val="20"/>
                <w:szCs w:val="20"/>
              </w:rPr>
              <w:t>20</w:t>
            </w:r>
            <w:r w:rsidRPr="00CB6D50">
              <w:rPr>
                <w:rFonts w:ascii="Times New Roman" w:hAnsi="Times New Roman" w:cs="Times New Roman"/>
                <w:bCs/>
                <w:sz w:val="20"/>
                <w:szCs w:val="20"/>
              </w:rPr>
              <w:t xml:space="preserve"> г. – </w:t>
            </w:r>
            <w:r w:rsidR="00006503">
              <w:rPr>
                <w:rFonts w:ascii="Times New Roman" w:hAnsi="Times New Roman" w:cs="Times New Roman"/>
                <w:bCs/>
                <w:sz w:val="20"/>
                <w:szCs w:val="20"/>
              </w:rPr>
              <w:t>1</w:t>
            </w:r>
            <w:r w:rsidR="00A853D8">
              <w:rPr>
                <w:rFonts w:ascii="Times New Roman" w:hAnsi="Times New Roman" w:cs="Times New Roman"/>
                <w:bCs/>
                <w:sz w:val="20"/>
                <w:szCs w:val="20"/>
              </w:rPr>
              <w:t>00</w:t>
            </w:r>
            <w:r w:rsidR="003F03B7">
              <w:rPr>
                <w:rFonts w:ascii="Times New Roman" w:hAnsi="Times New Roman" w:cs="Times New Roman"/>
                <w:bCs/>
                <w:sz w:val="20"/>
                <w:szCs w:val="20"/>
              </w:rPr>
              <w:t>0,0</w:t>
            </w:r>
          </w:p>
          <w:p w:rsidR="00AF15E1" w:rsidRPr="00CB6D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 </w:t>
            </w:r>
            <w:r w:rsidR="0088400E">
              <w:rPr>
                <w:rFonts w:ascii="Times New Roman" w:hAnsi="Times New Roman" w:cs="Times New Roman"/>
                <w:sz w:val="20"/>
                <w:szCs w:val="20"/>
              </w:rPr>
              <w:t>4</w:t>
            </w:r>
            <w:r w:rsidR="00F715BE">
              <w:rPr>
                <w:rFonts w:ascii="Times New Roman" w:hAnsi="Times New Roman" w:cs="Times New Roman"/>
                <w:sz w:val="20"/>
                <w:szCs w:val="20"/>
              </w:rPr>
              <w:t>0</w:t>
            </w:r>
            <w:r w:rsidR="003F03B7">
              <w:rPr>
                <w:rFonts w:ascii="Times New Roman" w:hAnsi="Times New Roman" w:cs="Times New Roman"/>
                <w:bCs/>
                <w:sz w:val="20"/>
                <w:szCs w:val="20"/>
              </w:rPr>
              <w:t>0,0</w:t>
            </w:r>
          </w:p>
          <w:p w:rsidR="00AF15E1" w:rsidRPr="00CB6D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sidR="008338B1">
              <w:rPr>
                <w:rFonts w:ascii="Times New Roman" w:hAnsi="Times New Roman" w:cs="Times New Roman"/>
                <w:sz w:val="20"/>
                <w:szCs w:val="20"/>
              </w:rPr>
              <w:t>400</w:t>
            </w:r>
            <w:proofErr w:type="gramEnd"/>
            <w:r w:rsidR="008338B1">
              <w:rPr>
                <w:rFonts w:ascii="Times New Roman" w:hAnsi="Times New Roman" w:cs="Times New Roman"/>
                <w:sz w:val="20"/>
                <w:szCs w:val="20"/>
              </w:rPr>
              <w:t>,0</w:t>
            </w:r>
          </w:p>
          <w:p w:rsidR="00AF15E1" w:rsidRPr="00C57379"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sidR="008338B1">
              <w:rPr>
                <w:rFonts w:ascii="Times New Roman" w:hAnsi="Times New Roman" w:cs="Times New Roman"/>
                <w:sz w:val="20"/>
                <w:szCs w:val="20"/>
              </w:rPr>
              <w:t>400</w:t>
            </w:r>
            <w:proofErr w:type="gramEnd"/>
            <w:r w:rsidR="008338B1">
              <w:rPr>
                <w:rFonts w:ascii="Times New Roman" w:hAnsi="Times New Roman" w:cs="Times New Roman"/>
                <w:sz w:val="20"/>
                <w:szCs w:val="20"/>
              </w:rPr>
              <w:t>,0</w:t>
            </w:r>
          </w:p>
          <w:p w:rsidR="00AF15E1" w:rsidRPr="0058346D" w:rsidRDefault="00AF15E1" w:rsidP="00F715BE">
            <w:pPr>
              <w:widowControl w:val="0"/>
              <w:autoSpaceDE w:val="0"/>
              <w:autoSpaceDN w:val="0"/>
              <w:adjustRightInd w:val="0"/>
              <w:rPr>
                <w:rFonts w:ascii="Times New Roman" w:hAnsi="Times New Roman" w:cs="Times New Roman"/>
                <w:sz w:val="20"/>
                <w:szCs w:val="20"/>
                <w:highlight w:val="yellow"/>
              </w:rPr>
            </w:pPr>
            <w:r w:rsidRPr="00CB6D50">
              <w:rPr>
                <w:rFonts w:ascii="Times New Roman" w:hAnsi="Times New Roman" w:cs="Times New Roman"/>
                <w:sz w:val="20"/>
                <w:szCs w:val="20"/>
              </w:rPr>
              <w:t>202</w:t>
            </w:r>
            <w:r>
              <w:rPr>
                <w:rFonts w:ascii="Times New Roman" w:hAnsi="Times New Roman" w:cs="Times New Roman"/>
                <w:sz w:val="20"/>
                <w:szCs w:val="20"/>
              </w:rPr>
              <w:t>4</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sidR="008338B1">
              <w:rPr>
                <w:rFonts w:ascii="Times New Roman" w:hAnsi="Times New Roman" w:cs="Times New Roman"/>
                <w:sz w:val="20"/>
                <w:szCs w:val="20"/>
              </w:rPr>
              <w:t>400</w:t>
            </w:r>
            <w:proofErr w:type="gramEnd"/>
            <w:r w:rsidR="008338B1">
              <w:rPr>
                <w:rFonts w:ascii="Times New Roman" w:hAnsi="Times New Roman" w:cs="Times New Roman"/>
                <w:sz w:val="20"/>
                <w:szCs w:val="20"/>
              </w:rPr>
              <w:t>,0</w:t>
            </w:r>
          </w:p>
        </w:tc>
        <w:tc>
          <w:tcPr>
            <w:tcW w:w="1015" w:type="dxa"/>
          </w:tcPr>
          <w:p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p>
        </w:tc>
      </w:tr>
      <w:tr w:rsidR="00AF15E1" w:rsidRPr="00167B63" w:rsidTr="0012323C">
        <w:trPr>
          <w:trHeight w:val="600"/>
        </w:trPr>
        <w:tc>
          <w:tcPr>
            <w:tcW w:w="4735" w:type="dxa"/>
            <w:tcBorders>
              <w:top w:val="nil"/>
              <w:bottom w:val="single" w:sz="4" w:space="0" w:color="auto"/>
            </w:tcBorders>
            <w:shd w:val="clear" w:color="auto" w:fill="FFFFFF" w:themeFill="background1"/>
            <w:vAlign w:val="center"/>
          </w:tcPr>
          <w:p w:rsidR="00AF15E1" w:rsidRPr="002F3450" w:rsidRDefault="00AF15E1" w:rsidP="005E52D2">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2.3. </w:t>
            </w:r>
            <w:r w:rsidR="005E52D2" w:rsidRPr="002F3450">
              <w:rPr>
                <w:rFonts w:ascii="Times New Roman" w:hAnsi="Times New Roman" w:cs="Times New Roman"/>
                <w:sz w:val="20"/>
                <w:szCs w:val="20"/>
              </w:rPr>
              <w:t>Ч</w:t>
            </w:r>
            <w:r w:rsidRPr="002F3450">
              <w:rPr>
                <w:rFonts w:ascii="Times New Roman" w:hAnsi="Times New Roman" w:cs="Times New Roman"/>
                <w:sz w:val="20"/>
                <w:szCs w:val="20"/>
              </w:rPr>
              <w:t xml:space="preserve">астичная компенсация затрат субъектам малого и среднего предпринимательства, осуществляющим предоставление услуг (производство товаров) в следующих сферах деятельности: социальное обслуживание граждан, услуги здравоохранения, </w:t>
            </w:r>
            <w:r w:rsidRPr="002F3450">
              <w:rPr>
                <w:rFonts w:ascii="Times New Roman" w:hAnsi="Times New Roman" w:cs="Times New Roman"/>
                <w:sz w:val="20"/>
                <w:szCs w:val="20"/>
              </w:rPr>
              <w:lastRenderedPageBreak/>
              <w:t>физкультурно-оздоровительная деятельность, реабилитация инвалидов, проведение занятий в детских и молодежных кружках, секциях, студиях, создание и развитие детских центров, производство и (или) реализация медицинской техники, протезно-ортопедических изделий, а также технических средств, включая автомототранспорт, материалов для профилактики инвалидности или реабилитации инвалидов, обеспечение культурно-просветительской деятельности (музеи, театры, школы-студии, музыкальные учреждения, творческие мастерские), предоставление образовательных услуг группам граждан, имеющим ограниченный доступ к образовательным услугам, ремесленничество</w:t>
            </w:r>
          </w:p>
        </w:tc>
        <w:tc>
          <w:tcPr>
            <w:tcW w:w="1559" w:type="dxa"/>
            <w:tcBorders>
              <w:top w:val="nil"/>
              <w:bottom w:val="single" w:sz="4" w:space="0" w:color="auto"/>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r w:rsidRPr="00167B63">
              <w:rPr>
                <w:rFonts w:ascii="Times New Roman" w:hAnsi="Times New Roman" w:cs="Times New Roman"/>
                <w:sz w:val="20"/>
                <w:szCs w:val="20"/>
              </w:rPr>
              <w:lastRenderedPageBreak/>
              <w:t xml:space="preserve">Средства бюджета </w:t>
            </w:r>
            <w:r>
              <w:rPr>
                <w:rFonts w:ascii="Times New Roman" w:hAnsi="Times New Roman" w:cs="Times New Roman"/>
                <w:sz w:val="20"/>
                <w:szCs w:val="20"/>
              </w:rPr>
              <w:t>г</w:t>
            </w:r>
            <w:r w:rsidRPr="00167B63">
              <w:rPr>
                <w:rFonts w:ascii="Times New Roman" w:hAnsi="Times New Roman" w:cs="Times New Roman"/>
                <w:sz w:val="20"/>
                <w:szCs w:val="20"/>
              </w:rPr>
              <w:t>ородского округа Истра</w:t>
            </w:r>
          </w:p>
        </w:tc>
        <w:tc>
          <w:tcPr>
            <w:tcW w:w="5245" w:type="dxa"/>
            <w:gridSpan w:val="2"/>
            <w:tcBorders>
              <w:top w:val="nil"/>
              <w:bottom w:val="single" w:sz="4" w:space="0" w:color="auto"/>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2807" w:type="dxa"/>
            <w:gridSpan w:val="2"/>
            <w:tcBorders>
              <w:top w:val="nil"/>
              <w:bottom w:val="single" w:sz="4" w:space="0" w:color="auto"/>
            </w:tcBorders>
          </w:tcPr>
          <w:p w:rsidR="00420E12" w:rsidRPr="00D40896" w:rsidRDefault="00420E12" w:rsidP="00420E12">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 xml:space="preserve">Всего: </w:t>
            </w:r>
            <w:r w:rsidR="00573BD0">
              <w:rPr>
                <w:rFonts w:ascii="Times New Roman" w:hAnsi="Times New Roman" w:cs="Times New Roman"/>
                <w:sz w:val="20"/>
                <w:szCs w:val="20"/>
              </w:rPr>
              <w:t>800</w:t>
            </w:r>
            <w:r w:rsidR="00315C79">
              <w:rPr>
                <w:rFonts w:ascii="Times New Roman" w:hAnsi="Times New Roman" w:cs="Times New Roman"/>
                <w:bCs/>
                <w:sz w:val="20"/>
                <w:szCs w:val="20"/>
              </w:rPr>
              <w:t>,</w:t>
            </w:r>
            <w:r>
              <w:rPr>
                <w:rFonts w:ascii="Times New Roman" w:hAnsi="Times New Roman" w:cs="Times New Roman"/>
                <w:bCs/>
                <w:sz w:val="20"/>
                <w:szCs w:val="20"/>
              </w:rPr>
              <w:t>0</w:t>
            </w:r>
          </w:p>
          <w:p w:rsidR="00420E12" w:rsidRPr="00146157" w:rsidRDefault="00420E12" w:rsidP="00420E12">
            <w:pPr>
              <w:widowControl w:val="0"/>
              <w:autoSpaceDE w:val="0"/>
              <w:autoSpaceDN w:val="0"/>
              <w:adjustRightInd w:val="0"/>
              <w:spacing w:after="0" w:line="240" w:lineRule="auto"/>
              <w:rPr>
                <w:rFonts w:ascii="Times New Roman" w:hAnsi="Times New Roman" w:cs="Times New Roman"/>
                <w:bCs/>
                <w:sz w:val="20"/>
                <w:szCs w:val="20"/>
              </w:rPr>
            </w:pPr>
            <w:r w:rsidRPr="00146157">
              <w:rPr>
                <w:rFonts w:ascii="Times New Roman" w:hAnsi="Times New Roman" w:cs="Times New Roman"/>
                <w:bCs/>
                <w:sz w:val="20"/>
                <w:szCs w:val="20"/>
              </w:rPr>
              <w:t>20</w:t>
            </w:r>
            <w:r>
              <w:rPr>
                <w:rFonts w:ascii="Times New Roman" w:hAnsi="Times New Roman" w:cs="Times New Roman"/>
                <w:bCs/>
                <w:sz w:val="20"/>
                <w:szCs w:val="20"/>
              </w:rPr>
              <w:t>20</w:t>
            </w:r>
            <w:r w:rsidRPr="00146157">
              <w:rPr>
                <w:rFonts w:ascii="Times New Roman" w:hAnsi="Times New Roman" w:cs="Times New Roman"/>
                <w:bCs/>
                <w:sz w:val="20"/>
                <w:szCs w:val="20"/>
              </w:rPr>
              <w:t xml:space="preserve"> г. – </w:t>
            </w:r>
            <w:r>
              <w:rPr>
                <w:rFonts w:ascii="Times New Roman" w:hAnsi="Times New Roman" w:cs="Times New Roman"/>
                <w:bCs/>
                <w:sz w:val="20"/>
                <w:szCs w:val="20"/>
              </w:rPr>
              <w:t>0,0</w:t>
            </w:r>
          </w:p>
          <w:p w:rsidR="00420E12" w:rsidRPr="00146157" w:rsidRDefault="00420E12" w:rsidP="00420E12">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21</w:t>
            </w:r>
            <w:r w:rsidRPr="00146157">
              <w:rPr>
                <w:rFonts w:ascii="Times New Roman" w:hAnsi="Times New Roman" w:cs="Times New Roman"/>
                <w:sz w:val="20"/>
                <w:szCs w:val="20"/>
              </w:rPr>
              <w:t xml:space="preserve"> г. – </w:t>
            </w:r>
            <w:r w:rsidR="0088400E">
              <w:rPr>
                <w:rFonts w:ascii="Times New Roman" w:hAnsi="Times New Roman" w:cs="Times New Roman"/>
                <w:sz w:val="20"/>
                <w:szCs w:val="20"/>
              </w:rPr>
              <w:t>200</w:t>
            </w:r>
            <w:r>
              <w:rPr>
                <w:rFonts w:ascii="Times New Roman" w:hAnsi="Times New Roman" w:cs="Times New Roman"/>
                <w:sz w:val="20"/>
                <w:szCs w:val="20"/>
              </w:rPr>
              <w:t>,0</w:t>
            </w:r>
          </w:p>
          <w:p w:rsidR="00420E12" w:rsidRPr="00146157" w:rsidRDefault="00420E12" w:rsidP="00420E12">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22</w:t>
            </w:r>
            <w:r w:rsidRPr="00146157">
              <w:rPr>
                <w:rFonts w:ascii="Times New Roman" w:hAnsi="Times New Roman" w:cs="Times New Roman"/>
                <w:sz w:val="20"/>
                <w:szCs w:val="20"/>
              </w:rPr>
              <w:t xml:space="preserve"> г. –</w:t>
            </w:r>
            <w:r w:rsidR="008338B1">
              <w:rPr>
                <w:rFonts w:ascii="Times New Roman" w:hAnsi="Times New Roman" w:cs="Times New Roman"/>
                <w:sz w:val="20"/>
                <w:szCs w:val="20"/>
              </w:rPr>
              <w:t>200,0</w:t>
            </w:r>
          </w:p>
          <w:p w:rsidR="00420E12" w:rsidRPr="00146157" w:rsidRDefault="00420E12" w:rsidP="00420E12">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23</w:t>
            </w:r>
            <w:r w:rsidRPr="00146157">
              <w:rPr>
                <w:rFonts w:ascii="Times New Roman" w:hAnsi="Times New Roman" w:cs="Times New Roman"/>
                <w:sz w:val="20"/>
                <w:szCs w:val="20"/>
              </w:rPr>
              <w:t xml:space="preserve"> г. – </w:t>
            </w:r>
            <w:r w:rsidR="008338B1">
              <w:rPr>
                <w:rFonts w:ascii="Times New Roman" w:hAnsi="Times New Roman" w:cs="Times New Roman"/>
                <w:sz w:val="20"/>
                <w:szCs w:val="20"/>
              </w:rPr>
              <w:t>200,0</w:t>
            </w:r>
          </w:p>
          <w:p w:rsidR="00AF15E1" w:rsidRPr="00167B63" w:rsidRDefault="00420E12" w:rsidP="00F715BE">
            <w:pPr>
              <w:widowControl w:val="0"/>
              <w:autoSpaceDE w:val="0"/>
              <w:autoSpaceDN w:val="0"/>
              <w:adjustRightInd w:val="0"/>
              <w:spacing w:after="0" w:line="240" w:lineRule="auto"/>
              <w:rPr>
                <w:rFonts w:ascii="Times New Roman" w:hAnsi="Times New Roman" w:cs="Times New Roman"/>
                <w:bCs/>
                <w:sz w:val="20"/>
                <w:szCs w:val="20"/>
              </w:rPr>
            </w:pPr>
            <w:r w:rsidRPr="00146157">
              <w:rPr>
                <w:rFonts w:ascii="Times New Roman" w:hAnsi="Times New Roman" w:cs="Times New Roman"/>
                <w:sz w:val="20"/>
                <w:szCs w:val="20"/>
              </w:rPr>
              <w:lastRenderedPageBreak/>
              <w:t>20</w:t>
            </w:r>
            <w:r>
              <w:rPr>
                <w:rFonts w:ascii="Times New Roman" w:hAnsi="Times New Roman" w:cs="Times New Roman"/>
                <w:sz w:val="20"/>
                <w:szCs w:val="20"/>
              </w:rPr>
              <w:t>24</w:t>
            </w:r>
            <w:r w:rsidRPr="00146157">
              <w:rPr>
                <w:rFonts w:ascii="Times New Roman" w:hAnsi="Times New Roman" w:cs="Times New Roman"/>
                <w:sz w:val="20"/>
                <w:szCs w:val="20"/>
              </w:rPr>
              <w:t xml:space="preserve"> г. – </w:t>
            </w:r>
            <w:r w:rsidR="008338B1">
              <w:rPr>
                <w:rFonts w:ascii="Times New Roman" w:hAnsi="Times New Roman" w:cs="Times New Roman"/>
                <w:sz w:val="20"/>
                <w:szCs w:val="20"/>
              </w:rPr>
              <w:t>200,0</w:t>
            </w:r>
          </w:p>
        </w:tc>
        <w:tc>
          <w:tcPr>
            <w:tcW w:w="1015" w:type="dxa"/>
            <w:tcBorders>
              <w:top w:val="nil"/>
              <w:bottom w:val="single" w:sz="4" w:space="0" w:color="auto"/>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AF15E1" w:rsidRPr="00167B63" w:rsidTr="0012323C">
        <w:trPr>
          <w:trHeight w:val="1225"/>
        </w:trPr>
        <w:tc>
          <w:tcPr>
            <w:tcW w:w="4735" w:type="dxa"/>
            <w:tcBorders>
              <w:top w:val="single" w:sz="4" w:space="0" w:color="auto"/>
              <w:left w:val="single" w:sz="4" w:space="0" w:color="auto"/>
              <w:bottom w:val="single" w:sz="4" w:space="0" w:color="auto"/>
              <w:right w:val="single" w:sz="4" w:space="0" w:color="auto"/>
            </w:tcBorders>
          </w:tcPr>
          <w:p w:rsidR="00AF15E1" w:rsidRPr="002F34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Основное мероприятие I8. Федеральный проект «Популяризация предпринимательства»</w:t>
            </w:r>
          </w:p>
        </w:tc>
        <w:tc>
          <w:tcPr>
            <w:tcW w:w="1559" w:type="dxa"/>
            <w:tcBorders>
              <w:top w:val="single" w:sz="4" w:space="0" w:color="auto"/>
              <w:left w:val="single" w:sz="4" w:space="0" w:color="auto"/>
              <w:bottom w:val="single" w:sz="4" w:space="0" w:color="auto"/>
              <w:right w:val="single" w:sz="4" w:space="0" w:color="auto"/>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5245" w:type="dxa"/>
            <w:gridSpan w:val="2"/>
            <w:tcBorders>
              <w:top w:val="single" w:sz="4" w:space="0" w:color="auto"/>
              <w:left w:val="single" w:sz="4" w:space="0" w:color="auto"/>
              <w:bottom w:val="single" w:sz="4" w:space="0" w:color="auto"/>
              <w:right w:val="single" w:sz="4" w:space="0" w:color="auto"/>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2807" w:type="dxa"/>
            <w:gridSpan w:val="2"/>
            <w:tcBorders>
              <w:top w:val="single" w:sz="4" w:space="0" w:color="auto"/>
              <w:left w:val="single" w:sz="4" w:space="0" w:color="auto"/>
              <w:bottom w:val="single" w:sz="4" w:space="0" w:color="auto"/>
              <w:right w:val="single" w:sz="4" w:space="0" w:color="auto"/>
            </w:tcBorders>
            <w:vAlign w:val="center"/>
          </w:tcPr>
          <w:p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 xml:space="preserve">Всего: </w:t>
            </w:r>
            <w:r>
              <w:rPr>
                <w:rFonts w:ascii="Times New Roman" w:hAnsi="Times New Roman" w:cs="Times New Roman"/>
                <w:sz w:val="20"/>
                <w:szCs w:val="20"/>
              </w:rPr>
              <w:t>0</w:t>
            </w:r>
          </w:p>
          <w:p w:rsidR="00AF15E1"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bCs/>
                <w:sz w:val="20"/>
                <w:szCs w:val="20"/>
              </w:rPr>
              <w:t>20</w:t>
            </w:r>
            <w:r>
              <w:rPr>
                <w:rFonts w:ascii="Times New Roman" w:hAnsi="Times New Roman" w:cs="Times New Roman"/>
                <w:bCs/>
                <w:sz w:val="20"/>
                <w:szCs w:val="20"/>
              </w:rPr>
              <w:t>20</w:t>
            </w:r>
            <w:r w:rsidRPr="00CB6D50">
              <w:rPr>
                <w:rFonts w:ascii="Times New Roman" w:hAnsi="Times New Roman" w:cs="Times New Roman"/>
                <w:bCs/>
                <w:sz w:val="20"/>
                <w:szCs w:val="20"/>
              </w:rPr>
              <w:t xml:space="preserve"> г. –</w:t>
            </w:r>
            <w:r>
              <w:rPr>
                <w:rFonts w:ascii="Times New Roman" w:hAnsi="Times New Roman" w:cs="Times New Roman"/>
                <w:bCs/>
                <w:sz w:val="20"/>
                <w:szCs w:val="20"/>
              </w:rPr>
              <w:t xml:space="preserve"> 0</w:t>
            </w:r>
          </w:p>
          <w:p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w:t>
            </w:r>
            <w:r>
              <w:rPr>
                <w:rFonts w:ascii="Times New Roman" w:hAnsi="Times New Roman" w:cs="Times New Roman"/>
                <w:sz w:val="20"/>
                <w:szCs w:val="20"/>
              </w:rPr>
              <w:t xml:space="preserve"> 0</w:t>
            </w:r>
          </w:p>
          <w:p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Pr>
                <w:rFonts w:ascii="Times New Roman" w:hAnsi="Times New Roman" w:cs="Times New Roman"/>
                <w:sz w:val="20"/>
                <w:szCs w:val="20"/>
              </w:rPr>
              <w:t>0</w:t>
            </w:r>
            <w:proofErr w:type="gramEnd"/>
            <w:r>
              <w:rPr>
                <w:rFonts w:ascii="Times New Roman" w:hAnsi="Times New Roman" w:cs="Times New Roman"/>
                <w:sz w:val="20"/>
                <w:szCs w:val="20"/>
              </w:rPr>
              <w:t xml:space="preserve"> </w:t>
            </w:r>
          </w:p>
          <w:p w:rsidR="00AF15E1" w:rsidRPr="00C57379"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Pr>
                <w:rFonts w:ascii="Times New Roman" w:hAnsi="Times New Roman" w:cs="Times New Roman"/>
                <w:sz w:val="20"/>
                <w:szCs w:val="20"/>
              </w:rPr>
              <w:t>0</w:t>
            </w:r>
            <w:proofErr w:type="gramEnd"/>
          </w:p>
          <w:p w:rsidR="00AF15E1" w:rsidRPr="00167B63"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4</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Pr>
                <w:rFonts w:ascii="Times New Roman" w:hAnsi="Times New Roman" w:cs="Times New Roman"/>
                <w:sz w:val="20"/>
                <w:szCs w:val="20"/>
              </w:rPr>
              <w:t>0</w:t>
            </w:r>
            <w:proofErr w:type="gramEnd"/>
          </w:p>
        </w:tc>
        <w:tc>
          <w:tcPr>
            <w:tcW w:w="1015" w:type="dxa"/>
            <w:tcBorders>
              <w:top w:val="single" w:sz="4" w:space="0" w:color="auto"/>
              <w:left w:val="single" w:sz="4" w:space="0" w:color="auto"/>
              <w:bottom w:val="single" w:sz="4" w:space="0" w:color="auto"/>
              <w:right w:val="single" w:sz="4" w:space="0" w:color="auto"/>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AF15E1" w:rsidRPr="00167B63" w:rsidTr="0012323C">
        <w:trPr>
          <w:trHeight w:val="1264"/>
        </w:trPr>
        <w:tc>
          <w:tcPr>
            <w:tcW w:w="4735" w:type="dxa"/>
            <w:tcBorders>
              <w:top w:val="single" w:sz="4" w:space="0" w:color="auto"/>
              <w:bottom w:val="single" w:sz="4" w:space="0" w:color="000000"/>
            </w:tcBorders>
          </w:tcPr>
          <w:p w:rsidR="00AF15E1" w:rsidRPr="002F3450" w:rsidRDefault="00AF15E1" w:rsidP="00AF15E1">
            <w:pPr>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lang w:val="en-US"/>
              </w:rPr>
              <w:t>I</w:t>
            </w:r>
            <w:proofErr w:type="gramStart"/>
            <w:r w:rsidRPr="002F3450">
              <w:rPr>
                <w:rFonts w:ascii="Times New Roman" w:hAnsi="Times New Roman" w:cs="Times New Roman"/>
                <w:sz w:val="20"/>
                <w:szCs w:val="20"/>
              </w:rPr>
              <w:t>8.</w:t>
            </w:r>
            <w:r w:rsidR="008E5120" w:rsidRPr="00B607DB">
              <w:rPr>
                <w:rFonts w:ascii="Times New Roman" w:hAnsi="Times New Roman" w:cs="Times New Roman"/>
                <w:color w:val="333333"/>
              </w:rPr>
              <w:t>Реализация</w:t>
            </w:r>
            <w:proofErr w:type="gramEnd"/>
            <w:r w:rsidR="008E5120" w:rsidRPr="00B607DB">
              <w:rPr>
                <w:rFonts w:ascii="Times New Roman" w:hAnsi="Times New Roman" w:cs="Times New Roman"/>
                <w:color w:val="333333"/>
              </w:rPr>
              <w:t xml:space="preserve"> мероприятий по популяризации малого и среднего предпринимательства</w:t>
            </w:r>
          </w:p>
        </w:tc>
        <w:tc>
          <w:tcPr>
            <w:tcW w:w="1559" w:type="dxa"/>
            <w:tcBorders>
              <w:top w:val="single" w:sz="4" w:space="0" w:color="auto"/>
              <w:left w:val="nil"/>
            </w:tcBorders>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 xml:space="preserve">Средства бюджета городского округа Истра </w:t>
            </w:r>
          </w:p>
        </w:tc>
        <w:tc>
          <w:tcPr>
            <w:tcW w:w="5245" w:type="dxa"/>
            <w:gridSpan w:val="2"/>
            <w:tcBorders>
              <w:top w:val="single" w:sz="4" w:space="0" w:color="auto"/>
            </w:tcBorders>
          </w:tcPr>
          <w:p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Затратный метод, метод индексации</w:t>
            </w:r>
          </w:p>
        </w:tc>
        <w:tc>
          <w:tcPr>
            <w:tcW w:w="2807" w:type="dxa"/>
            <w:gridSpan w:val="2"/>
            <w:tcBorders>
              <w:top w:val="single" w:sz="4" w:space="0" w:color="auto"/>
              <w:left w:val="nil"/>
            </w:tcBorders>
          </w:tcPr>
          <w:p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 xml:space="preserve">Всего: </w:t>
            </w:r>
            <w:r>
              <w:rPr>
                <w:rFonts w:ascii="Times New Roman" w:hAnsi="Times New Roman" w:cs="Times New Roman"/>
                <w:sz w:val="20"/>
                <w:szCs w:val="20"/>
              </w:rPr>
              <w:t>0</w:t>
            </w:r>
          </w:p>
          <w:p w:rsidR="00AF15E1"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bCs/>
                <w:sz w:val="20"/>
                <w:szCs w:val="20"/>
              </w:rPr>
              <w:t>20</w:t>
            </w:r>
            <w:r>
              <w:rPr>
                <w:rFonts w:ascii="Times New Roman" w:hAnsi="Times New Roman" w:cs="Times New Roman"/>
                <w:bCs/>
                <w:sz w:val="20"/>
                <w:szCs w:val="20"/>
              </w:rPr>
              <w:t>20</w:t>
            </w:r>
            <w:r w:rsidRPr="00CB6D50">
              <w:rPr>
                <w:rFonts w:ascii="Times New Roman" w:hAnsi="Times New Roman" w:cs="Times New Roman"/>
                <w:bCs/>
                <w:sz w:val="20"/>
                <w:szCs w:val="20"/>
              </w:rPr>
              <w:t xml:space="preserve"> г. –</w:t>
            </w:r>
            <w:r>
              <w:rPr>
                <w:rFonts w:ascii="Times New Roman" w:hAnsi="Times New Roman" w:cs="Times New Roman"/>
                <w:bCs/>
                <w:sz w:val="20"/>
                <w:szCs w:val="20"/>
              </w:rPr>
              <w:t xml:space="preserve"> 0</w:t>
            </w:r>
          </w:p>
          <w:p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w:t>
            </w:r>
            <w:r>
              <w:rPr>
                <w:rFonts w:ascii="Times New Roman" w:hAnsi="Times New Roman" w:cs="Times New Roman"/>
                <w:sz w:val="20"/>
                <w:szCs w:val="20"/>
              </w:rPr>
              <w:t xml:space="preserve"> 0</w:t>
            </w:r>
          </w:p>
          <w:p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Pr>
                <w:rFonts w:ascii="Times New Roman" w:hAnsi="Times New Roman" w:cs="Times New Roman"/>
                <w:sz w:val="20"/>
                <w:szCs w:val="20"/>
              </w:rPr>
              <w:t>0</w:t>
            </w:r>
            <w:proofErr w:type="gramEnd"/>
            <w:r>
              <w:rPr>
                <w:rFonts w:ascii="Times New Roman" w:hAnsi="Times New Roman" w:cs="Times New Roman"/>
                <w:sz w:val="20"/>
                <w:szCs w:val="20"/>
              </w:rPr>
              <w:t xml:space="preserve"> </w:t>
            </w:r>
          </w:p>
          <w:p w:rsidR="00AF15E1" w:rsidRPr="00C57379"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Pr>
                <w:rFonts w:ascii="Times New Roman" w:hAnsi="Times New Roman" w:cs="Times New Roman"/>
                <w:sz w:val="20"/>
                <w:szCs w:val="20"/>
              </w:rPr>
              <w:t>0</w:t>
            </w:r>
            <w:proofErr w:type="gramEnd"/>
          </w:p>
          <w:p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4</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Pr>
                <w:rFonts w:ascii="Times New Roman" w:hAnsi="Times New Roman" w:cs="Times New Roman"/>
                <w:sz w:val="20"/>
                <w:szCs w:val="20"/>
              </w:rPr>
              <w:t>0</w:t>
            </w:r>
            <w:proofErr w:type="gramEnd"/>
          </w:p>
        </w:tc>
        <w:tc>
          <w:tcPr>
            <w:tcW w:w="1015" w:type="dxa"/>
            <w:tcBorders>
              <w:top w:val="single" w:sz="4" w:space="0" w:color="auto"/>
            </w:tcBorders>
          </w:tcPr>
          <w:p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w:t>
            </w:r>
          </w:p>
        </w:tc>
      </w:tr>
      <w:tr w:rsidR="00AF15E1" w:rsidRPr="00167B63" w:rsidTr="00050D5E">
        <w:tc>
          <w:tcPr>
            <w:tcW w:w="15361" w:type="dxa"/>
            <w:gridSpan w:val="7"/>
          </w:tcPr>
          <w:p w:rsidR="00AF15E1" w:rsidRPr="002F3450" w:rsidRDefault="00AF15E1" w:rsidP="00AF15E1">
            <w:pPr>
              <w:spacing w:after="0" w:line="240" w:lineRule="auto"/>
              <w:jc w:val="center"/>
              <w:rPr>
                <w:rFonts w:ascii="Times New Roman" w:hAnsi="Times New Roman" w:cs="Times New Roman"/>
                <w:color w:val="FF0000"/>
                <w:sz w:val="20"/>
                <w:szCs w:val="20"/>
              </w:rPr>
            </w:pPr>
            <w:r w:rsidRPr="008B706D">
              <w:rPr>
                <w:rFonts w:ascii="Times New Roman" w:hAnsi="Times New Roman" w:cs="Times New Roman"/>
                <w:sz w:val="20"/>
                <w:szCs w:val="20"/>
              </w:rPr>
              <w:t>Подпрограмма «Развитие потребительского рынка и услуг»</w:t>
            </w:r>
          </w:p>
        </w:tc>
      </w:tr>
      <w:tr w:rsidR="00AF15E1" w:rsidRPr="00167B63" w:rsidTr="0012323C">
        <w:trPr>
          <w:trHeight w:val="681"/>
        </w:trPr>
        <w:tc>
          <w:tcPr>
            <w:tcW w:w="4735" w:type="dxa"/>
            <w:tcBorders>
              <w:top w:val="nil"/>
            </w:tcBorders>
          </w:tcPr>
          <w:p w:rsidR="00AF15E1" w:rsidRPr="002F3450" w:rsidRDefault="00AF15E1" w:rsidP="003A5FFF">
            <w:pPr>
              <w:spacing w:after="0" w:line="240" w:lineRule="auto"/>
              <w:rPr>
                <w:rFonts w:ascii="Times New Roman" w:hAnsi="Times New Roman"/>
                <w:sz w:val="20"/>
                <w:szCs w:val="20"/>
              </w:rPr>
            </w:pPr>
            <w:r w:rsidRPr="002F3450">
              <w:rPr>
                <w:rFonts w:ascii="Times New Roman" w:hAnsi="Times New Roman"/>
                <w:sz w:val="20"/>
                <w:szCs w:val="20"/>
              </w:rPr>
              <w:t>Основные мероприятия 01.</w:t>
            </w:r>
          </w:p>
          <w:p w:rsidR="00AF15E1" w:rsidRPr="002F3450" w:rsidRDefault="00AF15E1" w:rsidP="003A5FFF">
            <w:pPr>
              <w:spacing w:after="0" w:line="240" w:lineRule="auto"/>
              <w:rPr>
                <w:rFonts w:ascii="Times New Roman" w:hAnsi="Times New Roman" w:cs="Times New Roman"/>
                <w:sz w:val="20"/>
                <w:szCs w:val="20"/>
              </w:rPr>
            </w:pPr>
            <w:r w:rsidRPr="002F3450">
              <w:rPr>
                <w:rFonts w:ascii="Times New Roman" w:hAnsi="Times New Roman"/>
                <w:sz w:val="20"/>
                <w:szCs w:val="20"/>
              </w:rPr>
              <w:t>Развитие потребительского рынка и услуг</w:t>
            </w:r>
            <w:r w:rsidR="003C093E">
              <w:rPr>
                <w:rFonts w:ascii="Times New Roman" w:hAnsi="Times New Roman"/>
                <w:sz w:val="20"/>
                <w:szCs w:val="20"/>
              </w:rPr>
              <w:t xml:space="preserve"> на территории муниципального образования Московской области</w:t>
            </w:r>
          </w:p>
        </w:tc>
        <w:tc>
          <w:tcPr>
            <w:tcW w:w="1559" w:type="dxa"/>
            <w:tcBorders>
              <w:left w:val="nil"/>
            </w:tcBorders>
          </w:tcPr>
          <w:p w:rsidR="00AF15E1" w:rsidRPr="00167B63" w:rsidRDefault="00AF15E1" w:rsidP="003A5FFF">
            <w:pPr>
              <w:spacing w:after="0" w:line="240" w:lineRule="auto"/>
              <w:rPr>
                <w:rFonts w:ascii="Times New Roman" w:hAnsi="Times New Roman" w:cs="Times New Roman"/>
                <w:sz w:val="20"/>
                <w:szCs w:val="20"/>
              </w:rPr>
            </w:pPr>
          </w:p>
        </w:tc>
        <w:tc>
          <w:tcPr>
            <w:tcW w:w="5245" w:type="dxa"/>
            <w:gridSpan w:val="2"/>
            <w:tcBorders>
              <w:top w:val="nil"/>
            </w:tcBorders>
          </w:tcPr>
          <w:p w:rsidR="00AF15E1" w:rsidRPr="00167B63" w:rsidRDefault="00AF15E1" w:rsidP="003A5FFF">
            <w:pPr>
              <w:spacing w:after="0" w:line="240" w:lineRule="auto"/>
              <w:rPr>
                <w:rFonts w:ascii="Times New Roman" w:hAnsi="Times New Roman" w:cs="Times New Roman"/>
                <w:sz w:val="20"/>
                <w:szCs w:val="20"/>
              </w:rPr>
            </w:pPr>
          </w:p>
        </w:tc>
        <w:tc>
          <w:tcPr>
            <w:tcW w:w="2807" w:type="dxa"/>
            <w:gridSpan w:val="2"/>
            <w:tcBorders>
              <w:left w:val="nil"/>
            </w:tcBorders>
          </w:tcPr>
          <w:p w:rsidR="00AF15E1" w:rsidRPr="00167B63" w:rsidRDefault="00AF15E1" w:rsidP="003A5FFF">
            <w:pPr>
              <w:widowControl w:val="0"/>
              <w:autoSpaceDE w:val="0"/>
              <w:autoSpaceDN w:val="0"/>
              <w:adjustRightInd w:val="0"/>
              <w:spacing w:after="0" w:line="240" w:lineRule="auto"/>
              <w:rPr>
                <w:rFonts w:ascii="Times New Roman" w:hAnsi="Times New Roman" w:cs="Times New Roman"/>
                <w:sz w:val="20"/>
                <w:szCs w:val="20"/>
              </w:rPr>
            </w:pPr>
          </w:p>
        </w:tc>
        <w:tc>
          <w:tcPr>
            <w:tcW w:w="1015" w:type="dxa"/>
            <w:tcBorders>
              <w:top w:val="nil"/>
              <w:bottom w:val="single" w:sz="4" w:space="0" w:color="000000"/>
            </w:tcBorders>
          </w:tcPr>
          <w:p w:rsidR="00AF15E1" w:rsidRPr="00167B63" w:rsidRDefault="00AF15E1" w:rsidP="00AF15E1">
            <w:pPr>
              <w:widowControl w:val="0"/>
              <w:autoSpaceDE w:val="0"/>
              <w:autoSpaceDN w:val="0"/>
              <w:adjustRightInd w:val="0"/>
              <w:spacing w:after="0" w:line="240" w:lineRule="auto"/>
              <w:outlineLvl w:val="0"/>
              <w:rPr>
                <w:rFonts w:ascii="Times New Roman" w:hAnsi="Times New Roman" w:cs="Times New Roman"/>
                <w:lang w:eastAsia="ru-RU"/>
              </w:rPr>
            </w:pPr>
          </w:p>
        </w:tc>
      </w:tr>
      <w:tr w:rsidR="005C5584" w:rsidRPr="00167B63" w:rsidTr="0012323C">
        <w:trPr>
          <w:trHeight w:val="681"/>
        </w:trPr>
        <w:tc>
          <w:tcPr>
            <w:tcW w:w="4735" w:type="dxa"/>
            <w:tcBorders>
              <w:top w:val="nil"/>
            </w:tcBorders>
          </w:tcPr>
          <w:p w:rsidR="005C5584" w:rsidRDefault="003C093E" w:rsidP="003A5FFF">
            <w:pPr>
              <w:spacing w:after="0" w:line="240" w:lineRule="auto"/>
              <w:rPr>
                <w:rFonts w:ascii="Times New Roman" w:hAnsi="Times New Roman"/>
                <w:sz w:val="20"/>
                <w:szCs w:val="20"/>
              </w:rPr>
            </w:pPr>
            <w:r>
              <w:rPr>
                <w:rFonts w:ascii="Times New Roman" w:hAnsi="Times New Roman"/>
                <w:sz w:val="20"/>
                <w:szCs w:val="20"/>
              </w:rPr>
              <w:t>Мероприятие 1.1.</w:t>
            </w:r>
          </w:p>
          <w:p w:rsidR="003C093E" w:rsidRPr="002F3450" w:rsidRDefault="003C093E" w:rsidP="003A5FFF">
            <w:pPr>
              <w:spacing w:after="0" w:line="240" w:lineRule="auto"/>
              <w:rPr>
                <w:rFonts w:ascii="Times New Roman" w:hAnsi="Times New Roman"/>
                <w:sz w:val="20"/>
                <w:szCs w:val="20"/>
              </w:rPr>
            </w:pPr>
            <w:r>
              <w:rPr>
                <w:rFonts w:ascii="Times New Roman" w:hAnsi="Times New Roman"/>
                <w:sz w:val="20"/>
                <w:szCs w:val="20"/>
              </w:rPr>
              <w:t>Содействие вводу (строительству) новых современных объектов потребительского рынка</w:t>
            </w:r>
          </w:p>
        </w:tc>
        <w:tc>
          <w:tcPr>
            <w:tcW w:w="1559" w:type="dxa"/>
            <w:tcBorders>
              <w:left w:val="nil"/>
            </w:tcBorders>
          </w:tcPr>
          <w:p w:rsidR="005C5584" w:rsidRPr="00167B63" w:rsidRDefault="003C093E" w:rsidP="003A5FFF">
            <w:pPr>
              <w:spacing w:after="0" w:line="240" w:lineRule="auto"/>
              <w:rPr>
                <w:rFonts w:ascii="Times New Roman" w:hAnsi="Times New Roman" w:cs="Times New Roman"/>
                <w:sz w:val="20"/>
                <w:szCs w:val="20"/>
              </w:rPr>
            </w:pPr>
            <w:r w:rsidRPr="00167B63">
              <w:rPr>
                <w:rFonts w:ascii="Times New Roman" w:hAnsi="Times New Roman" w:cs="Times New Roman"/>
                <w:sz w:val="20"/>
                <w:szCs w:val="20"/>
              </w:rPr>
              <w:t>Средства бюджета городского округа Истра</w:t>
            </w:r>
          </w:p>
        </w:tc>
        <w:tc>
          <w:tcPr>
            <w:tcW w:w="5245" w:type="dxa"/>
            <w:gridSpan w:val="2"/>
            <w:tcBorders>
              <w:top w:val="nil"/>
            </w:tcBorders>
          </w:tcPr>
          <w:p w:rsidR="005C5584" w:rsidRPr="00167B63" w:rsidRDefault="003C093E" w:rsidP="003A5FFF">
            <w:pPr>
              <w:spacing w:after="0" w:line="240" w:lineRule="auto"/>
              <w:rPr>
                <w:rFonts w:ascii="Times New Roman" w:hAnsi="Times New Roman" w:cs="Times New Roman"/>
                <w:sz w:val="20"/>
                <w:szCs w:val="20"/>
              </w:rPr>
            </w:pPr>
            <w:r>
              <w:rPr>
                <w:rFonts w:ascii="Times New Roman" w:hAnsi="Times New Roman" w:cs="Times New Roman"/>
                <w:sz w:val="20"/>
                <w:szCs w:val="20"/>
              </w:rPr>
              <w:t>Сметный метод</w:t>
            </w:r>
          </w:p>
        </w:tc>
        <w:tc>
          <w:tcPr>
            <w:tcW w:w="2807" w:type="dxa"/>
            <w:gridSpan w:val="2"/>
            <w:tcBorders>
              <w:left w:val="nil"/>
            </w:tcBorders>
          </w:tcPr>
          <w:p w:rsidR="003C093E" w:rsidRPr="002F3450" w:rsidRDefault="003C093E" w:rsidP="003C093E">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Всего: </w:t>
            </w:r>
            <w:r w:rsidR="0098383C">
              <w:rPr>
                <w:rFonts w:ascii="Times New Roman" w:hAnsi="Times New Roman" w:cs="Times New Roman"/>
                <w:sz w:val="20"/>
                <w:szCs w:val="20"/>
              </w:rPr>
              <w:t>5 191,78</w:t>
            </w:r>
          </w:p>
          <w:p w:rsidR="003C093E" w:rsidRPr="002F3450" w:rsidRDefault="003C093E" w:rsidP="003C093E">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2020 г. – 0,0 </w:t>
            </w:r>
            <w:r w:rsidRPr="002F3450">
              <w:rPr>
                <w:rFonts w:ascii="Times New Roman" w:hAnsi="Times New Roman" w:cs="Times New Roman"/>
                <w:sz w:val="20"/>
                <w:szCs w:val="20"/>
              </w:rPr>
              <w:tab/>
            </w:r>
          </w:p>
          <w:p w:rsidR="003C093E" w:rsidRPr="002F3450" w:rsidRDefault="003C093E" w:rsidP="003C093E">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2021 г. – </w:t>
            </w:r>
            <w:r>
              <w:rPr>
                <w:rFonts w:ascii="Times New Roman" w:hAnsi="Times New Roman" w:cs="Times New Roman"/>
                <w:sz w:val="20"/>
                <w:szCs w:val="20"/>
              </w:rPr>
              <w:t>5 </w:t>
            </w:r>
            <w:r w:rsidR="005322E6">
              <w:rPr>
                <w:rFonts w:ascii="Times New Roman" w:hAnsi="Times New Roman" w:cs="Times New Roman"/>
                <w:sz w:val="20"/>
                <w:szCs w:val="20"/>
              </w:rPr>
              <w:t>191</w:t>
            </w:r>
            <w:r>
              <w:rPr>
                <w:rFonts w:ascii="Times New Roman" w:hAnsi="Times New Roman" w:cs="Times New Roman"/>
                <w:sz w:val="20"/>
                <w:szCs w:val="20"/>
              </w:rPr>
              <w:t>,</w:t>
            </w:r>
            <w:r w:rsidR="005322E6">
              <w:rPr>
                <w:rFonts w:ascii="Times New Roman" w:hAnsi="Times New Roman" w:cs="Times New Roman"/>
                <w:sz w:val="20"/>
                <w:szCs w:val="20"/>
              </w:rPr>
              <w:t>78</w:t>
            </w:r>
          </w:p>
          <w:p w:rsidR="003C093E" w:rsidRPr="002F3450" w:rsidRDefault="003C093E" w:rsidP="003C093E">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2022 г. – </w:t>
            </w:r>
            <w:r>
              <w:rPr>
                <w:rFonts w:ascii="Times New Roman" w:hAnsi="Times New Roman" w:cs="Times New Roman"/>
                <w:sz w:val="20"/>
                <w:szCs w:val="20"/>
              </w:rPr>
              <w:t>0</w:t>
            </w:r>
            <w:r w:rsidRPr="002F3450">
              <w:rPr>
                <w:rFonts w:ascii="Times New Roman" w:hAnsi="Times New Roman" w:cs="Times New Roman"/>
                <w:sz w:val="20"/>
                <w:szCs w:val="20"/>
              </w:rPr>
              <w:t>,0</w:t>
            </w:r>
          </w:p>
          <w:p w:rsidR="003C093E" w:rsidRPr="002F3450" w:rsidRDefault="003C093E" w:rsidP="003C093E">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2023 г. </w:t>
            </w:r>
            <w:proofErr w:type="gramStart"/>
            <w:r w:rsidRPr="002F3450">
              <w:rPr>
                <w:rFonts w:ascii="Times New Roman" w:hAnsi="Times New Roman" w:cs="Times New Roman"/>
                <w:sz w:val="20"/>
                <w:szCs w:val="20"/>
              </w:rPr>
              <w:t xml:space="preserve">-  </w:t>
            </w:r>
            <w:r>
              <w:rPr>
                <w:rFonts w:ascii="Times New Roman" w:hAnsi="Times New Roman" w:cs="Times New Roman"/>
                <w:sz w:val="20"/>
                <w:szCs w:val="20"/>
              </w:rPr>
              <w:t>0</w:t>
            </w:r>
            <w:proofErr w:type="gramEnd"/>
            <w:r>
              <w:rPr>
                <w:rFonts w:ascii="Times New Roman" w:hAnsi="Times New Roman" w:cs="Times New Roman"/>
                <w:sz w:val="20"/>
                <w:szCs w:val="20"/>
              </w:rPr>
              <w:t>,</w:t>
            </w:r>
            <w:r w:rsidRPr="002F3450">
              <w:rPr>
                <w:rFonts w:ascii="Times New Roman" w:hAnsi="Times New Roman" w:cs="Times New Roman"/>
                <w:sz w:val="20"/>
                <w:szCs w:val="20"/>
              </w:rPr>
              <w:t>0</w:t>
            </w:r>
          </w:p>
          <w:p w:rsidR="005C5584" w:rsidRPr="00167B63" w:rsidRDefault="003C093E" w:rsidP="003C093E">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2024 г. </w:t>
            </w:r>
            <w:proofErr w:type="gramStart"/>
            <w:r w:rsidRPr="002F3450">
              <w:rPr>
                <w:rFonts w:ascii="Times New Roman" w:hAnsi="Times New Roman" w:cs="Times New Roman"/>
                <w:sz w:val="20"/>
                <w:szCs w:val="20"/>
              </w:rPr>
              <w:t xml:space="preserve">-  </w:t>
            </w:r>
            <w:r>
              <w:rPr>
                <w:rFonts w:ascii="Times New Roman" w:hAnsi="Times New Roman" w:cs="Times New Roman"/>
                <w:sz w:val="20"/>
                <w:szCs w:val="20"/>
              </w:rPr>
              <w:t>0</w:t>
            </w:r>
            <w:proofErr w:type="gramEnd"/>
            <w:r>
              <w:rPr>
                <w:rFonts w:ascii="Times New Roman" w:hAnsi="Times New Roman" w:cs="Times New Roman"/>
                <w:sz w:val="20"/>
                <w:szCs w:val="20"/>
              </w:rPr>
              <w:t>,</w:t>
            </w:r>
            <w:r w:rsidRPr="002F3450">
              <w:rPr>
                <w:rFonts w:ascii="Times New Roman" w:hAnsi="Times New Roman" w:cs="Times New Roman"/>
                <w:sz w:val="20"/>
                <w:szCs w:val="20"/>
              </w:rPr>
              <w:t>0</w:t>
            </w:r>
          </w:p>
        </w:tc>
        <w:tc>
          <w:tcPr>
            <w:tcW w:w="1015" w:type="dxa"/>
            <w:tcBorders>
              <w:top w:val="nil"/>
              <w:bottom w:val="single" w:sz="4" w:space="0" w:color="000000"/>
            </w:tcBorders>
          </w:tcPr>
          <w:p w:rsidR="005C5584" w:rsidRPr="00167B63" w:rsidRDefault="005C5584" w:rsidP="00AF15E1">
            <w:pPr>
              <w:widowControl w:val="0"/>
              <w:autoSpaceDE w:val="0"/>
              <w:autoSpaceDN w:val="0"/>
              <w:adjustRightInd w:val="0"/>
              <w:spacing w:after="0" w:line="240" w:lineRule="auto"/>
              <w:outlineLvl w:val="0"/>
              <w:rPr>
                <w:rFonts w:ascii="Times New Roman" w:hAnsi="Times New Roman" w:cs="Times New Roman"/>
                <w:lang w:eastAsia="ru-RU"/>
              </w:rPr>
            </w:pPr>
          </w:p>
        </w:tc>
      </w:tr>
    </w:tbl>
    <w:p w:rsidR="00167B63" w:rsidRPr="00167B63" w:rsidRDefault="00167B63" w:rsidP="00167B63">
      <w:pPr>
        <w:autoSpaceDE w:val="0"/>
        <w:autoSpaceDN w:val="0"/>
        <w:adjustRightInd w:val="0"/>
        <w:spacing w:after="0" w:line="240" w:lineRule="auto"/>
        <w:jc w:val="right"/>
        <w:rPr>
          <w:rFonts w:ascii="Times New Roman" w:hAnsi="Times New Roman" w:cs="Times New Roman"/>
          <w:sz w:val="24"/>
          <w:szCs w:val="24"/>
          <w:lang w:eastAsia="ru-RU"/>
        </w:rPr>
      </w:pPr>
    </w:p>
    <w:p w:rsidR="00167B63" w:rsidRPr="00A77CD9" w:rsidRDefault="00167B63" w:rsidP="00A77CD9">
      <w:pPr>
        <w:widowControl w:val="0"/>
        <w:spacing w:after="0" w:line="240" w:lineRule="auto"/>
        <w:ind w:left="360"/>
        <w:jc w:val="center"/>
        <w:rPr>
          <w:rFonts w:ascii="Times New Roman" w:hAnsi="Times New Roman" w:cs="Times New Roman"/>
          <w:b/>
          <w:bCs/>
          <w:sz w:val="24"/>
          <w:szCs w:val="24"/>
        </w:rPr>
      </w:pPr>
      <w:r w:rsidRPr="00A77CD9">
        <w:rPr>
          <w:rFonts w:ascii="Times New Roman" w:hAnsi="Times New Roman" w:cs="Times New Roman"/>
          <w:b/>
          <w:bCs/>
          <w:sz w:val="24"/>
          <w:szCs w:val="24"/>
        </w:rPr>
        <w:t>7.</w:t>
      </w:r>
      <w:r w:rsidR="00CF2FED" w:rsidRPr="00A77CD9">
        <w:rPr>
          <w:rFonts w:ascii="Times New Roman" w:hAnsi="Times New Roman" w:cs="Times New Roman"/>
          <w:b/>
          <w:bCs/>
          <w:sz w:val="24"/>
          <w:szCs w:val="24"/>
        </w:rPr>
        <w:t xml:space="preserve"> </w:t>
      </w:r>
      <w:r w:rsidRPr="00A77CD9">
        <w:rPr>
          <w:rFonts w:ascii="Times New Roman" w:hAnsi="Times New Roman" w:cs="Times New Roman"/>
          <w:b/>
          <w:bCs/>
          <w:sz w:val="24"/>
          <w:szCs w:val="24"/>
        </w:rPr>
        <w:t>Отчетность о ходе реализации мероприятий муниципальной программы</w:t>
      </w:r>
    </w:p>
    <w:p w:rsidR="00C76E75" w:rsidRDefault="00A57A71" w:rsidP="002071A7">
      <w:pPr>
        <w:widowControl w:val="0"/>
        <w:autoSpaceDE w:val="0"/>
        <w:autoSpaceDN w:val="0"/>
        <w:adjustRightInd w:val="0"/>
        <w:ind w:firstLine="708"/>
        <w:jc w:val="both"/>
        <w:rPr>
          <w:rFonts w:ascii="Times New Roman" w:hAnsi="Times New Roman" w:cs="Times New Roman"/>
          <w:sz w:val="24"/>
          <w:szCs w:val="24"/>
        </w:rPr>
      </w:pPr>
      <w:r w:rsidRPr="0059737D">
        <w:rPr>
          <w:rFonts w:ascii="Times New Roman" w:hAnsi="Times New Roman" w:cs="Times New Roman"/>
          <w:sz w:val="24"/>
          <w:szCs w:val="24"/>
        </w:rPr>
        <w:t>Муниципальные заказчики</w:t>
      </w:r>
      <w:r w:rsidR="00167B63" w:rsidRPr="0059737D">
        <w:rPr>
          <w:rFonts w:ascii="Times New Roman" w:hAnsi="Times New Roman" w:cs="Times New Roman"/>
          <w:sz w:val="24"/>
          <w:szCs w:val="24"/>
        </w:rPr>
        <w:t xml:space="preserve"> формиру</w:t>
      </w:r>
      <w:r w:rsidRPr="0059737D">
        <w:rPr>
          <w:rFonts w:ascii="Times New Roman" w:hAnsi="Times New Roman" w:cs="Times New Roman"/>
          <w:sz w:val="24"/>
          <w:szCs w:val="24"/>
        </w:rPr>
        <w:t>ют</w:t>
      </w:r>
      <w:r w:rsidR="00167B63" w:rsidRPr="0059737D">
        <w:rPr>
          <w:rFonts w:ascii="Times New Roman" w:hAnsi="Times New Roman" w:cs="Times New Roman"/>
          <w:sz w:val="24"/>
          <w:szCs w:val="24"/>
        </w:rPr>
        <w:t xml:space="preserve"> и представля</w:t>
      </w:r>
      <w:r w:rsidRPr="0059737D">
        <w:rPr>
          <w:rFonts w:ascii="Times New Roman" w:hAnsi="Times New Roman" w:cs="Times New Roman"/>
          <w:sz w:val="24"/>
          <w:szCs w:val="24"/>
        </w:rPr>
        <w:t>ют</w:t>
      </w:r>
      <w:r w:rsidR="00167B63" w:rsidRPr="00167B63">
        <w:rPr>
          <w:rFonts w:ascii="Times New Roman" w:hAnsi="Times New Roman" w:cs="Times New Roman"/>
          <w:sz w:val="24"/>
          <w:szCs w:val="24"/>
        </w:rPr>
        <w:t xml:space="preserve"> отчеты о ходе реализации мероприятий муниципальной программы в </w:t>
      </w:r>
      <w:hyperlink r:id="rId19" w:tooltip="Постановление Правительства МО от 25.03.2013 N 208/8 (ред. от 27.12.2013) &quot;Об утверждении Порядка разработки и реализации государственных программ Московской области&quot;{КонсультантПлюс}" w:history="1">
        <w:r w:rsidR="00167B63" w:rsidRPr="00167B63">
          <w:rPr>
            <w:rFonts w:ascii="Times New Roman" w:hAnsi="Times New Roman" w:cs="Times New Roman"/>
            <w:sz w:val="24"/>
            <w:szCs w:val="24"/>
          </w:rPr>
          <w:t>порядке</w:t>
        </w:r>
      </w:hyperlink>
      <w:r w:rsidR="00167B63" w:rsidRPr="00167B63">
        <w:rPr>
          <w:rFonts w:ascii="Times New Roman" w:hAnsi="Times New Roman" w:cs="Times New Roman"/>
          <w:sz w:val="24"/>
          <w:szCs w:val="24"/>
        </w:rPr>
        <w:t xml:space="preserve">, установленном постановлением администрации </w:t>
      </w:r>
      <w:r w:rsidR="005F2069">
        <w:rPr>
          <w:rFonts w:ascii="Times New Roman" w:hAnsi="Times New Roman" w:cs="Times New Roman"/>
          <w:sz w:val="24"/>
          <w:szCs w:val="24"/>
        </w:rPr>
        <w:t>г</w:t>
      </w:r>
      <w:r w:rsidR="00167B63" w:rsidRPr="00167B63">
        <w:rPr>
          <w:rFonts w:ascii="Times New Roman" w:hAnsi="Times New Roman" w:cs="Times New Roman"/>
          <w:sz w:val="24"/>
          <w:szCs w:val="24"/>
        </w:rPr>
        <w:t xml:space="preserve">ородского округа Истра № </w:t>
      </w:r>
      <w:r w:rsidR="00A423DA">
        <w:rPr>
          <w:rFonts w:ascii="Times New Roman" w:hAnsi="Times New Roman" w:cs="Times New Roman"/>
          <w:sz w:val="24"/>
          <w:szCs w:val="24"/>
        </w:rPr>
        <w:t>1904</w:t>
      </w:r>
      <w:r w:rsidR="00167B63" w:rsidRPr="00167B63">
        <w:rPr>
          <w:rFonts w:ascii="Times New Roman" w:hAnsi="Times New Roman" w:cs="Times New Roman"/>
          <w:sz w:val="24"/>
          <w:szCs w:val="24"/>
        </w:rPr>
        <w:t xml:space="preserve">/4 от </w:t>
      </w:r>
      <w:r w:rsidR="00A423DA">
        <w:rPr>
          <w:rFonts w:ascii="Times New Roman" w:hAnsi="Times New Roman" w:cs="Times New Roman"/>
          <w:sz w:val="24"/>
          <w:szCs w:val="24"/>
        </w:rPr>
        <w:t>17</w:t>
      </w:r>
      <w:r w:rsidR="00167B63" w:rsidRPr="00167B63">
        <w:rPr>
          <w:rFonts w:ascii="Times New Roman" w:hAnsi="Times New Roman" w:cs="Times New Roman"/>
          <w:sz w:val="24"/>
          <w:szCs w:val="24"/>
        </w:rPr>
        <w:t>.04.2018 «Об утверждении</w:t>
      </w:r>
      <w:r w:rsidR="00A423DA">
        <w:rPr>
          <w:rFonts w:ascii="Times New Roman" w:hAnsi="Times New Roman" w:cs="Times New Roman"/>
          <w:sz w:val="24"/>
          <w:szCs w:val="24"/>
        </w:rPr>
        <w:t xml:space="preserve"> новой редакции </w:t>
      </w:r>
      <w:r w:rsidR="00167B63" w:rsidRPr="00167B63">
        <w:rPr>
          <w:rFonts w:ascii="Times New Roman" w:hAnsi="Times New Roman" w:cs="Times New Roman"/>
          <w:sz w:val="24"/>
          <w:szCs w:val="24"/>
        </w:rPr>
        <w:t>порядка разработки, реализации и оценки эффективности муниципальных программ городского округа Истра».</w:t>
      </w:r>
    </w:p>
    <w:p w:rsidR="00C77D08" w:rsidRPr="00C76E75" w:rsidRDefault="00C77D08" w:rsidP="00C77D08">
      <w:pPr>
        <w:widowControl w:val="0"/>
        <w:autoSpaceDE w:val="0"/>
        <w:autoSpaceDN w:val="0"/>
        <w:adjustRightInd w:val="0"/>
        <w:spacing w:after="0" w:line="240" w:lineRule="auto"/>
        <w:jc w:val="center"/>
        <w:rPr>
          <w:rFonts w:ascii="Times New Roman" w:hAnsi="Times New Roman" w:cs="Times New Roman"/>
          <w:b/>
          <w:bCs/>
          <w:sz w:val="28"/>
          <w:szCs w:val="28"/>
        </w:rPr>
      </w:pPr>
      <w:r w:rsidRPr="00C76E75">
        <w:rPr>
          <w:rFonts w:ascii="Times New Roman" w:hAnsi="Times New Roman" w:cs="Times New Roman"/>
          <w:b/>
          <w:bCs/>
          <w:sz w:val="28"/>
          <w:szCs w:val="28"/>
        </w:rPr>
        <w:t xml:space="preserve">Подпрограмма </w:t>
      </w:r>
      <w:r w:rsidR="0002476C" w:rsidRPr="00C76E75">
        <w:rPr>
          <w:rFonts w:ascii="Times New Roman" w:hAnsi="Times New Roman" w:cs="Times New Roman"/>
          <w:b/>
          <w:bCs/>
          <w:sz w:val="28"/>
          <w:szCs w:val="28"/>
        </w:rPr>
        <w:t xml:space="preserve">1. </w:t>
      </w:r>
      <w:r w:rsidRPr="00C76E75">
        <w:rPr>
          <w:rFonts w:ascii="Times New Roman" w:hAnsi="Times New Roman" w:cs="Times New Roman"/>
          <w:b/>
          <w:bCs/>
          <w:sz w:val="28"/>
          <w:szCs w:val="28"/>
        </w:rPr>
        <w:t>«Инвестиции»</w:t>
      </w:r>
    </w:p>
    <w:p w:rsidR="00C77D08" w:rsidRPr="00C76E75" w:rsidRDefault="00C77D08" w:rsidP="00C77D08">
      <w:pPr>
        <w:widowControl w:val="0"/>
        <w:autoSpaceDE w:val="0"/>
        <w:autoSpaceDN w:val="0"/>
        <w:adjustRightInd w:val="0"/>
        <w:spacing w:after="0" w:line="240" w:lineRule="auto"/>
        <w:jc w:val="center"/>
        <w:rPr>
          <w:rFonts w:ascii="Times New Roman" w:hAnsi="Times New Roman" w:cs="Times New Roman"/>
          <w:sz w:val="24"/>
          <w:szCs w:val="24"/>
        </w:rPr>
      </w:pPr>
    </w:p>
    <w:p w:rsidR="00C77D08" w:rsidRPr="00C76E75" w:rsidRDefault="00C77D08" w:rsidP="00C77D08">
      <w:pPr>
        <w:pStyle w:val="ConsPlusNormal"/>
        <w:jc w:val="center"/>
        <w:outlineLvl w:val="1"/>
        <w:rPr>
          <w:rFonts w:ascii="Times New Roman" w:hAnsi="Times New Roman" w:cs="Times New Roman"/>
          <w:sz w:val="24"/>
          <w:szCs w:val="24"/>
        </w:rPr>
      </w:pPr>
      <w:r w:rsidRPr="00C76E75">
        <w:rPr>
          <w:rFonts w:ascii="Times New Roman" w:hAnsi="Times New Roman" w:cs="Times New Roman"/>
          <w:sz w:val="24"/>
          <w:szCs w:val="24"/>
        </w:rPr>
        <w:t xml:space="preserve">Паспорт подпрограммы «Инвестиции» </w:t>
      </w:r>
    </w:p>
    <w:p w:rsidR="00C77D08" w:rsidRPr="00C77D08" w:rsidRDefault="00C77D08" w:rsidP="00C77D08">
      <w:pPr>
        <w:pStyle w:val="ConsPlusNormal"/>
        <w:jc w:val="center"/>
        <w:outlineLvl w:val="1"/>
        <w:rPr>
          <w:rFonts w:ascii="Times New Roman" w:hAnsi="Times New Roman" w:cs="Times New Roman"/>
          <w:sz w:val="24"/>
          <w:szCs w:val="24"/>
          <w:highlight w:val="yellow"/>
        </w:rPr>
      </w:pPr>
    </w:p>
    <w:tbl>
      <w:tblPr>
        <w:tblW w:w="1554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58"/>
        <w:gridCol w:w="2410"/>
        <w:gridCol w:w="2693"/>
        <w:gridCol w:w="1078"/>
        <w:gridCol w:w="1074"/>
        <w:gridCol w:w="1100"/>
        <w:gridCol w:w="1032"/>
        <w:gridCol w:w="972"/>
        <w:gridCol w:w="1406"/>
        <w:gridCol w:w="26"/>
      </w:tblGrid>
      <w:tr w:rsidR="00C77D08" w:rsidRPr="00C77D08" w:rsidTr="00C77D08">
        <w:trPr>
          <w:gridAfter w:val="1"/>
          <w:wAfter w:w="26" w:type="dxa"/>
        </w:trPr>
        <w:tc>
          <w:tcPr>
            <w:tcW w:w="3758" w:type="dxa"/>
            <w:tcBorders>
              <w:top w:val="single" w:sz="4" w:space="0" w:color="auto"/>
              <w:left w:val="single" w:sz="4" w:space="0" w:color="auto"/>
              <w:bottom w:val="single" w:sz="4" w:space="0" w:color="auto"/>
              <w:right w:val="single" w:sz="4" w:space="0" w:color="auto"/>
            </w:tcBorders>
          </w:tcPr>
          <w:p w:rsidR="00C77D08" w:rsidRPr="00566EB7" w:rsidRDefault="00C77D08"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 xml:space="preserve">Муниципальный заказчик подпрограммы </w:t>
            </w:r>
          </w:p>
        </w:tc>
        <w:tc>
          <w:tcPr>
            <w:tcW w:w="11765" w:type="dxa"/>
            <w:gridSpan w:val="8"/>
            <w:tcBorders>
              <w:top w:val="single" w:sz="4" w:space="0" w:color="auto"/>
              <w:left w:val="single" w:sz="4" w:space="0" w:color="auto"/>
              <w:bottom w:val="single" w:sz="4" w:space="0" w:color="auto"/>
              <w:right w:val="single" w:sz="4" w:space="0" w:color="auto"/>
            </w:tcBorders>
          </w:tcPr>
          <w:p w:rsidR="00C77D08" w:rsidRPr="00107C3A" w:rsidRDefault="00C311DD" w:rsidP="00C77D08">
            <w:pPr>
              <w:tabs>
                <w:tab w:val="center" w:pos="4677"/>
                <w:tab w:val="right" w:pos="9355"/>
              </w:tabs>
              <w:spacing w:after="0" w:line="240" w:lineRule="auto"/>
              <w:rPr>
                <w:rFonts w:ascii="Times New Roman" w:hAnsi="Times New Roman" w:cs="Times New Roman"/>
              </w:rPr>
            </w:pPr>
            <w:r w:rsidRPr="00107C3A">
              <w:rPr>
                <w:rFonts w:ascii="Times New Roman" w:hAnsi="Times New Roman" w:cs="Times New Roman"/>
              </w:rPr>
              <w:t>Управление экономического развития и инвестиций</w:t>
            </w:r>
          </w:p>
        </w:tc>
      </w:tr>
      <w:tr w:rsidR="00C77D08" w:rsidRPr="00C77D08" w:rsidTr="002F3450">
        <w:trPr>
          <w:trHeight w:val="415"/>
        </w:trPr>
        <w:tc>
          <w:tcPr>
            <w:tcW w:w="3758" w:type="dxa"/>
            <w:vMerge w:val="restart"/>
          </w:tcPr>
          <w:p w:rsidR="00C77D08" w:rsidRPr="00566EB7" w:rsidRDefault="00C77D08" w:rsidP="00C77D08">
            <w:pPr>
              <w:tabs>
                <w:tab w:val="center" w:pos="4677"/>
                <w:tab w:val="right" w:pos="9355"/>
              </w:tabs>
              <w:spacing w:after="0" w:line="240" w:lineRule="auto"/>
              <w:rPr>
                <w:rFonts w:ascii="Times New Roman" w:hAnsi="Times New Roman" w:cs="Times New Roman"/>
                <w:sz w:val="20"/>
                <w:szCs w:val="20"/>
              </w:rPr>
            </w:pPr>
            <w:r w:rsidRPr="00566EB7">
              <w:rPr>
                <w:rFonts w:ascii="Times New Roman" w:hAnsi="Times New Roman" w:cs="Times New Roman"/>
                <w:sz w:val="20"/>
                <w:szCs w:val="20"/>
              </w:rPr>
              <w:t>Источники финансирования подпрограммы по годам реализации главным распорядителем бюджетных средств, в том числе по годам</w:t>
            </w:r>
          </w:p>
          <w:p w:rsidR="00C77D08" w:rsidRPr="00566EB7" w:rsidRDefault="00C77D08"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p w:rsidR="00C77D08" w:rsidRPr="00566EB7" w:rsidRDefault="00C77D08" w:rsidP="00C77D08">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p>
        </w:tc>
        <w:tc>
          <w:tcPr>
            <w:tcW w:w="2410" w:type="dxa"/>
            <w:vMerge w:val="restart"/>
            <w:vAlign w:val="center"/>
          </w:tcPr>
          <w:p w:rsidR="00C77D08" w:rsidRPr="00566EB7" w:rsidRDefault="00C77D08" w:rsidP="00C77D08">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566EB7">
              <w:rPr>
                <w:rFonts w:ascii="Times New Roman" w:hAnsi="Times New Roman" w:cs="Times New Roman"/>
                <w:sz w:val="20"/>
                <w:szCs w:val="20"/>
              </w:rPr>
              <w:t>Главный распорядитель бюджетных средств</w:t>
            </w:r>
          </w:p>
        </w:tc>
        <w:tc>
          <w:tcPr>
            <w:tcW w:w="2693" w:type="dxa"/>
            <w:vMerge w:val="restart"/>
            <w:vAlign w:val="center"/>
          </w:tcPr>
          <w:p w:rsidR="00C77D08" w:rsidRPr="00566EB7" w:rsidRDefault="00C77D08" w:rsidP="00C77D08">
            <w:pPr>
              <w:tabs>
                <w:tab w:val="center" w:pos="4677"/>
                <w:tab w:val="right" w:pos="9355"/>
              </w:tabs>
              <w:spacing w:after="0" w:line="240" w:lineRule="auto"/>
              <w:jc w:val="center"/>
              <w:rPr>
                <w:rFonts w:ascii="Times New Roman" w:hAnsi="Times New Roman" w:cs="Times New Roman"/>
                <w:sz w:val="20"/>
                <w:szCs w:val="20"/>
              </w:rPr>
            </w:pPr>
            <w:r w:rsidRPr="00566EB7">
              <w:rPr>
                <w:rFonts w:ascii="Times New Roman" w:hAnsi="Times New Roman" w:cs="Times New Roman"/>
                <w:sz w:val="20"/>
                <w:szCs w:val="20"/>
              </w:rPr>
              <w:t>Источник финансирования</w:t>
            </w:r>
          </w:p>
        </w:tc>
        <w:tc>
          <w:tcPr>
            <w:tcW w:w="6688" w:type="dxa"/>
            <w:gridSpan w:val="7"/>
            <w:vAlign w:val="center"/>
          </w:tcPr>
          <w:p w:rsidR="00C77D08" w:rsidRPr="00566EB7" w:rsidRDefault="00C77D08" w:rsidP="00C77D08">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566EB7">
              <w:rPr>
                <w:rFonts w:ascii="Times New Roman" w:hAnsi="Times New Roman" w:cs="Times New Roman"/>
                <w:sz w:val="20"/>
                <w:szCs w:val="20"/>
              </w:rPr>
              <w:t>Расходы (тыс. рублей)</w:t>
            </w:r>
          </w:p>
        </w:tc>
      </w:tr>
      <w:tr w:rsidR="00C77D08" w:rsidRPr="00C77D08" w:rsidTr="002F3450">
        <w:trPr>
          <w:trHeight w:val="265"/>
        </w:trPr>
        <w:tc>
          <w:tcPr>
            <w:tcW w:w="3758" w:type="dxa"/>
            <w:vMerge/>
          </w:tcPr>
          <w:p w:rsidR="00C77D08" w:rsidRPr="00566EB7" w:rsidRDefault="00C77D08"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C77D08" w:rsidRPr="00566EB7" w:rsidRDefault="00C77D08"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vMerge/>
          </w:tcPr>
          <w:p w:rsidR="00C77D08" w:rsidRPr="00566EB7" w:rsidRDefault="00C77D08" w:rsidP="00C77D08">
            <w:pPr>
              <w:tabs>
                <w:tab w:val="center" w:pos="4677"/>
                <w:tab w:val="right" w:pos="9355"/>
              </w:tabs>
              <w:spacing w:after="0" w:line="240" w:lineRule="auto"/>
              <w:rPr>
                <w:rFonts w:ascii="Times New Roman" w:hAnsi="Times New Roman" w:cs="Times New Roman"/>
                <w:sz w:val="20"/>
                <w:szCs w:val="20"/>
              </w:rPr>
            </w:pPr>
          </w:p>
        </w:tc>
        <w:tc>
          <w:tcPr>
            <w:tcW w:w="1078" w:type="dxa"/>
          </w:tcPr>
          <w:p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2020</w:t>
            </w:r>
            <w:r w:rsidRPr="00566EB7">
              <w:rPr>
                <w:rFonts w:ascii="Times New Roman" w:hAnsi="Times New Roman" w:cs="Times New Roman"/>
                <w:sz w:val="20"/>
                <w:szCs w:val="20"/>
                <w:lang w:eastAsia="ru-RU"/>
              </w:rPr>
              <w:t xml:space="preserve"> год</w:t>
            </w:r>
          </w:p>
        </w:tc>
        <w:tc>
          <w:tcPr>
            <w:tcW w:w="1074" w:type="dxa"/>
          </w:tcPr>
          <w:p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2021</w:t>
            </w:r>
            <w:r w:rsidRPr="00566EB7">
              <w:rPr>
                <w:rFonts w:ascii="Times New Roman" w:hAnsi="Times New Roman" w:cs="Times New Roman"/>
                <w:sz w:val="20"/>
                <w:szCs w:val="20"/>
                <w:lang w:eastAsia="ru-RU"/>
              </w:rPr>
              <w:t xml:space="preserve"> год</w:t>
            </w:r>
          </w:p>
        </w:tc>
        <w:tc>
          <w:tcPr>
            <w:tcW w:w="1100" w:type="dxa"/>
          </w:tcPr>
          <w:p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2022</w:t>
            </w:r>
            <w:r w:rsidRPr="00566EB7">
              <w:rPr>
                <w:rFonts w:ascii="Times New Roman" w:hAnsi="Times New Roman" w:cs="Times New Roman"/>
                <w:sz w:val="20"/>
                <w:szCs w:val="20"/>
                <w:lang w:eastAsia="ru-RU"/>
              </w:rPr>
              <w:t xml:space="preserve"> год</w:t>
            </w:r>
          </w:p>
        </w:tc>
        <w:tc>
          <w:tcPr>
            <w:tcW w:w="1032" w:type="dxa"/>
          </w:tcPr>
          <w:p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2023</w:t>
            </w:r>
            <w:r w:rsidRPr="00566EB7">
              <w:rPr>
                <w:rFonts w:ascii="Times New Roman" w:hAnsi="Times New Roman" w:cs="Times New Roman"/>
                <w:sz w:val="20"/>
                <w:szCs w:val="20"/>
                <w:lang w:eastAsia="ru-RU"/>
              </w:rPr>
              <w:t xml:space="preserve"> год</w:t>
            </w:r>
          </w:p>
        </w:tc>
        <w:tc>
          <w:tcPr>
            <w:tcW w:w="972" w:type="dxa"/>
          </w:tcPr>
          <w:p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2024</w:t>
            </w:r>
            <w:r w:rsidRPr="00566EB7">
              <w:rPr>
                <w:rFonts w:ascii="Times New Roman" w:hAnsi="Times New Roman" w:cs="Times New Roman"/>
                <w:sz w:val="20"/>
                <w:szCs w:val="20"/>
                <w:lang w:eastAsia="ru-RU"/>
              </w:rPr>
              <w:t xml:space="preserve"> год</w:t>
            </w:r>
          </w:p>
        </w:tc>
        <w:tc>
          <w:tcPr>
            <w:tcW w:w="1432" w:type="dxa"/>
            <w:gridSpan w:val="2"/>
          </w:tcPr>
          <w:p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Итого</w:t>
            </w:r>
          </w:p>
        </w:tc>
      </w:tr>
      <w:tr w:rsidR="00892029" w:rsidRPr="00C77D08" w:rsidTr="00301571">
        <w:tc>
          <w:tcPr>
            <w:tcW w:w="3758" w:type="dxa"/>
            <w:vMerge/>
          </w:tcPr>
          <w:p w:rsidR="00892029" w:rsidRPr="00566EB7" w:rsidRDefault="00892029"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val="restart"/>
          </w:tcPr>
          <w:p w:rsidR="00892029" w:rsidRPr="00566EB7" w:rsidRDefault="00892029" w:rsidP="00C77D08">
            <w:pPr>
              <w:spacing w:after="0"/>
              <w:rPr>
                <w:rFonts w:ascii="Times New Roman" w:hAnsi="Times New Roman" w:cs="Times New Roman"/>
                <w:sz w:val="20"/>
                <w:szCs w:val="20"/>
              </w:rPr>
            </w:pPr>
            <w:r w:rsidRPr="00566EB7">
              <w:rPr>
                <w:rFonts w:ascii="Times New Roman" w:hAnsi="Times New Roman" w:cs="Times New Roman"/>
                <w:sz w:val="20"/>
                <w:szCs w:val="20"/>
              </w:rPr>
              <w:t>Администрация городского округа Истра</w:t>
            </w:r>
          </w:p>
        </w:tc>
        <w:tc>
          <w:tcPr>
            <w:tcW w:w="2693" w:type="dxa"/>
          </w:tcPr>
          <w:p w:rsidR="00892029" w:rsidRPr="00C76E75" w:rsidRDefault="00892029" w:rsidP="00C77D08">
            <w:pPr>
              <w:tabs>
                <w:tab w:val="center" w:pos="4677"/>
                <w:tab w:val="right" w:pos="9355"/>
              </w:tabs>
              <w:spacing w:after="0" w:line="240" w:lineRule="auto"/>
              <w:rPr>
                <w:rFonts w:ascii="Times New Roman" w:hAnsi="Times New Roman" w:cs="Times New Roman"/>
                <w:sz w:val="20"/>
                <w:szCs w:val="20"/>
              </w:rPr>
            </w:pPr>
            <w:r w:rsidRPr="00C76E75">
              <w:rPr>
                <w:rFonts w:ascii="Times New Roman" w:hAnsi="Times New Roman" w:cs="Times New Roman"/>
                <w:sz w:val="20"/>
                <w:szCs w:val="20"/>
              </w:rPr>
              <w:t>Всего:</w:t>
            </w:r>
          </w:p>
          <w:p w:rsidR="00892029" w:rsidRPr="00C76E75" w:rsidRDefault="00892029"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C76E75">
              <w:rPr>
                <w:rFonts w:ascii="Times New Roman" w:hAnsi="Times New Roman" w:cs="Times New Roman"/>
                <w:sz w:val="20"/>
                <w:szCs w:val="20"/>
              </w:rPr>
              <w:t>в том числе:</w:t>
            </w:r>
          </w:p>
        </w:tc>
        <w:tc>
          <w:tcPr>
            <w:tcW w:w="1078" w:type="dxa"/>
          </w:tcPr>
          <w:p w:rsidR="00892029" w:rsidRPr="006E59DF" w:rsidRDefault="003B55F9" w:rsidP="00E74869">
            <w:pPr>
              <w:jc w:val="center"/>
            </w:pPr>
            <w:r w:rsidRPr="006E59DF">
              <w:rPr>
                <w:rFonts w:ascii="Times New Roman" w:hAnsi="Times New Roman" w:cs="Times New Roman"/>
                <w:sz w:val="20"/>
                <w:szCs w:val="20"/>
              </w:rPr>
              <w:t>0</w:t>
            </w:r>
          </w:p>
        </w:tc>
        <w:tc>
          <w:tcPr>
            <w:tcW w:w="1074" w:type="dxa"/>
          </w:tcPr>
          <w:p w:rsidR="00892029" w:rsidRPr="006E59DF" w:rsidRDefault="00892029" w:rsidP="00E74869">
            <w:pPr>
              <w:jc w:val="center"/>
            </w:pPr>
            <w:r w:rsidRPr="006E59DF">
              <w:rPr>
                <w:rFonts w:ascii="Times New Roman" w:hAnsi="Times New Roman" w:cs="Times New Roman"/>
                <w:sz w:val="20"/>
                <w:szCs w:val="20"/>
              </w:rPr>
              <w:t>70</w:t>
            </w:r>
            <w:r w:rsidR="00E74869" w:rsidRPr="006E59DF">
              <w:rPr>
                <w:rFonts w:ascii="Times New Roman" w:hAnsi="Times New Roman" w:cs="Times New Roman"/>
                <w:sz w:val="20"/>
                <w:szCs w:val="20"/>
              </w:rPr>
              <w:t>,0</w:t>
            </w:r>
          </w:p>
        </w:tc>
        <w:tc>
          <w:tcPr>
            <w:tcW w:w="1100" w:type="dxa"/>
          </w:tcPr>
          <w:p w:rsidR="00892029" w:rsidRPr="006E59DF" w:rsidRDefault="00892029" w:rsidP="00E74869">
            <w:pPr>
              <w:jc w:val="center"/>
            </w:pPr>
            <w:r w:rsidRPr="006E59DF">
              <w:rPr>
                <w:rFonts w:ascii="Times New Roman" w:hAnsi="Times New Roman" w:cs="Times New Roman"/>
                <w:sz w:val="20"/>
                <w:szCs w:val="20"/>
              </w:rPr>
              <w:t>70</w:t>
            </w:r>
            <w:r w:rsidR="00E74869" w:rsidRPr="006E59DF">
              <w:rPr>
                <w:rFonts w:ascii="Times New Roman" w:hAnsi="Times New Roman" w:cs="Times New Roman"/>
                <w:sz w:val="20"/>
                <w:szCs w:val="20"/>
              </w:rPr>
              <w:t>,0</w:t>
            </w:r>
          </w:p>
        </w:tc>
        <w:tc>
          <w:tcPr>
            <w:tcW w:w="1032" w:type="dxa"/>
          </w:tcPr>
          <w:p w:rsidR="00892029" w:rsidRPr="006E59DF" w:rsidRDefault="00892029" w:rsidP="00E74869">
            <w:pPr>
              <w:jc w:val="center"/>
            </w:pPr>
            <w:r w:rsidRPr="006E59DF">
              <w:rPr>
                <w:rFonts w:ascii="Times New Roman" w:hAnsi="Times New Roman" w:cs="Times New Roman"/>
                <w:sz w:val="20"/>
                <w:szCs w:val="20"/>
              </w:rPr>
              <w:t>70</w:t>
            </w:r>
            <w:r w:rsidR="00E74869" w:rsidRPr="006E59DF">
              <w:rPr>
                <w:rFonts w:ascii="Times New Roman" w:hAnsi="Times New Roman" w:cs="Times New Roman"/>
                <w:sz w:val="20"/>
                <w:szCs w:val="20"/>
              </w:rPr>
              <w:t>,0</w:t>
            </w:r>
          </w:p>
        </w:tc>
        <w:tc>
          <w:tcPr>
            <w:tcW w:w="972" w:type="dxa"/>
          </w:tcPr>
          <w:p w:rsidR="00892029" w:rsidRPr="006E59DF" w:rsidRDefault="00892029" w:rsidP="00E74869">
            <w:pPr>
              <w:jc w:val="center"/>
            </w:pPr>
            <w:r w:rsidRPr="006E59DF">
              <w:rPr>
                <w:rFonts w:ascii="Times New Roman" w:hAnsi="Times New Roman" w:cs="Times New Roman"/>
                <w:sz w:val="20"/>
                <w:szCs w:val="20"/>
              </w:rPr>
              <w:t>70</w:t>
            </w:r>
            <w:r w:rsidR="00E74869" w:rsidRPr="006E59DF">
              <w:rPr>
                <w:rFonts w:ascii="Times New Roman" w:hAnsi="Times New Roman" w:cs="Times New Roman"/>
                <w:sz w:val="20"/>
                <w:szCs w:val="20"/>
              </w:rPr>
              <w:t>,0</w:t>
            </w:r>
          </w:p>
        </w:tc>
        <w:tc>
          <w:tcPr>
            <w:tcW w:w="1432" w:type="dxa"/>
            <w:gridSpan w:val="2"/>
          </w:tcPr>
          <w:p w:rsidR="00892029" w:rsidRPr="006E59DF" w:rsidRDefault="003B55F9" w:rsidP="00892029">
            <w:pPr>
              <w:jc w:val="center"/>
            </w:pPr>
            <w:r w:rsidRPr="006E59DF">
              <w:rPr>
                <w:rFonts w:ascii="Times New Roman" w:hAnsi="Times New Roman" w:cs="Times New Roman"/>
                <w:sz w:val="20"/>
                <w:szCs w:val="20"/>
              </w:rPr>
              <w:t>280,0</w:t>
            </w:r>
            <w:r w:rsidR="00892029" w:rsidRPr="006E59DF">
              <w:rPr>
                <w:rFonts w:ascii="Times New Roman" w:hAnsi="Times New Roman" w:cs="Times New Roman"/>
                <w:sz w:val="20"/>
                <w:szCs w:val="20"/>
              </w:rPr>
              <w:t xml:space="preserve"> </w:t>
            </w:r>
          </w:p>
        </w:tc>
      </w:tr>
      <w:tr w:rsidR="00892029" w:rsidRPr="00C77D08" w:rsidTr="007D4C77">
        <w:trPr>
          <w:trHeight w:val="563"/>
        </w:trPr>
        <w:tc>
          <w:tcPr>
            <w:tcW w:w="3758" w:type="dxa"/>
            <w:vMerge/>
          </w:tcPr>
          <w:p w:rsidR="00892029" w:rsidRPr="00566EB7" w:rsidRDefault="00892029"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892029" w:rsidRPr="00566EB7" w:rsidRDefault="00892029"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892029" w:rsidRPr="00C76E75" w:rsidRDefault="00892029" w:rsidP="00C43247">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C76E75">
              <w:rPr>
                <w:rFonts w:ascii="Times New Roman" w:hAnsi="Times New Roman" w:cs="Times New Roman"/>
                <w:sz w:val="20"/>
                <w:szCs w:val="20"/>
              </w:rPr>
              <w:t>Средства бюджета городского округа Истра</w:t>
            </w:r>
          </w:p>
        </w:tc>
        <w:tc>
          <w:tcPr>
            <w:tcW w:w="1078" w:type="dxa"/>
          </w:tcPr>
          <w:p w:rsidR="00892029" w:rsidRPr="006E59DF" w:rsidRDefault="003B55F9" w:rsidP="00E74869">
            <w:pPr>
              <w:jc w:val="center"/>
            </w:pPr>
            <w:r w:rsidRPr="006E59DF">
              <w:rPr>
                <w:rFonts w:ascii="Times New Roman" w:hAnsi="Times New Roman" w:cs="Times New Roman"/>
                <w:sz w:val="20"/>
                <w:szCs w:val="20"/>
              </w:rPr>
              <w:t>0</w:t>
            </w:r>
          </w:p>
        </w:tc>
        <w:tc>
          <w:tcPr>
            <w:tcW w:w="1074" w:type="dxa"/>
          </w:tcPr>
          <w:p w:rsidR="00892029" w:rsidRPr="006E59DF" w:rsidRDefault="00892029" w:rsidP="00E74869">
            <w:pPr>
              <w:jc w:val="center"/>
            </w:pPr>
            <w:r w:rsidRPr="006E59DF">
              <w:rPr>
                <w:rFonts w:ascii="Times New Roman" w:hAnsi="Times New Roman" w:cs="Times New Roman"/>
                <w:sz w:val="20"/>
                <w:szCs w:val="20"/>
              </w:rPr>
              <w:t>70</w:t>
            </w:r>
            <w:r w:rsidR="00E74869" w:rsidRPr="006E59DF">
              <w:rPr>
                <w:rFonts w:ascii="Times New Roman" w:hAnsi="Times New Roman" w:cs="Times New Roman"/>
                <w:sz w:val="20"/>
                <w:szCs w:val="20"/>
              </w:rPr>
              <w:t>,0</w:t>
            </w:r>
          </w:p>
        </w:tc>
        <w:tc>
          <w:tcPr>
            <w:tcW w:w="1100" w:type="dxa"/>
          </w:tcPr>
          <w:p w:rsidR="00892029" w:rsidRPr="006E59DF" w:rsidRDefault="00892029" w:rsidP="00E74869">
            <w:pPr>
              <w:jc w:val="center"/>
            </w:pPr>
            <w:r w:rsidRPr="006E59DF">
              <w:rPr>
                <w:rFonts w:ascii="Times New Roman" w:hAnsi="Times New Roman" w:cs="Times New Roman"/>
                <w:sz w:val="20"/>
                <w:szCs w:val="20"/>
              </w:rPr>
              <w:t>70</w:t>
            </w:r>
            <w:r w:rsidR="00E74869" w:rsidRPr="006E59DF">
              <w:rPr>
                <w:rFonts w:ascii="Times New Roman" w:hAnsi="Times New Roman" w:cs="Times New Roman"/>
                <w:sz w:val="20"/>
                <w:szCs w:val="20"/>
              </w:rPr>
              <w:t>,0</w:t>
            </w:r>
          </w:p>
        </w:tc>
        <w:tc>
          <w:tcPr>
            <w:tcW w:w="1032" w:type="dxa"/>
          </w:tcPr>
          <w:p w:rsidR="00892029" w:rsidRPr="006E59DF" w:rsidRDefault="00892029" w:rsidP="00E74869">
            <w:pPr>
              <w:jc w:val="center"/>
            </w:pPr>
            <w:r w:rsidRPr="006E59DF">
              <w:rPr>
                <w:rFonts w:ascii="Times New Roman" w:hAnsi="Times New Roman" w:cs="Times New Roman"/>
                <w:sz w:val="20"/>
                <w:szCs w:val="20"/>
              </w:rPr>
              <w:t>70</w:t>
            </w:r>
            <w:r w:rsidR="00E74869" w:rsidRPr="006E59DF">
              <w:rPr>
                <w:rFonts w:ascii="Times New Roman" w:hAnsi="Times New Roman" w:cs="Times New Roman"/>
                <w:sz w:val="20"/>
                <w:szCs w:val="20"/>
              </w:rPr>
              <w:t>,0</w:t>
            </w:r>
          </w:p>
        </w:tc>
        <w:tc>
          <w:tcPr>
            <w:tcW w:w="972" w:type="dxa"/>
          </w:tcPr>
          <w:p w:rsidR="00892029" w:rsidRPr="006E59DF" w:rsidRDefault="00892029" w:rsidP="00E74869">
            <w:pPr>
              <w:jc w:val="center"/>
            </w:pPr>
            <w:r w:rsidRPr="006E59DF">
              <w:rPr>
                <w:rFonts w:ascii="Times New Roman" w:hAnsi="Times New Roman" w:cs="Times New Roman"/>
                <w:sz w:val="20"/>
                <w:szCs w:val="20"/>
              </w:rPr>
              <w:t>70</w:t>
            </w:r>
            <w:r w:rsidR="00E74869" w:rsidRPr="006E59DF">
              <w:rPr>
                <w:rFonts w:ascii="Times New Roman" w:hAnsi="Times New Roman" w:cs="Times New Roman"/>
                <w:sz w:val="20"/>
                <w:szCs w:val="20"/>
              </w:rPr>
              <w:t>,0</w:t>
            </w:r>
          </w:p>
        </w:tc>
        <w:tc>
          <w:tcPr>
            <w:tcW w:w="1432" w:type="dxa"/>
            <w:gridSpan w:val="2"/>
          </w:tcPr>
          <w:p w:rsidR="00892029" w:rsidRPr="006E59DF" w:rsidRDefault="003B55F9" w:rsidP="00892029">
            <w:pPr>
              <w:jc w:val="center"/>
            </w:pPr>
            <w:r w:rsidRPr="006E59DF">
              <w:rPr>
                <w:rFonts w:ascii="Times New Roman" w:hAnsi="Times New Roman" w:cs="Times New Roman"/>
                <w:sz w:val="20"/>
                <w:szCs w:val="20"/>
              </w:rPr>
              <w:t>280,0</w:t>
            </w:r>
          </w:p>
        </w:tc>
      </w:tr>
      <w:tr w:rsidR="004A682C" w:rsidRPr="00C77D08" w:rsidTr="004A682C">
        <w:trPr>
          <w:trHeight w:val="698"/>
        </w:trPr>
        <w:tc>
          <w:tcPr>
            <w:tcW w:w="3758" w:type="dxa"/>
            <w:vMerge/>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Средства бюджета Московской</w:t>
            </w:r>
          </w:p>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области</w:t>
            </w:r>
          </w:p>
        </w:tc>
        <w:tc>
          <w:tcPr>
            <w:tcW w:w="1078" w:type="dxa"/>
            <w:vAlign w:val="center"/>
          </w:tcPr>
          <w:p w:rsidR="004A682C" w:rsidRPr="00566EB7" w:rsidRDefault="004A682C" w:rsidP="00C77D08">
            <w:pPr>
              <w:ind w:left="-118" w:right="-153"/>
              <w:jc w:val="center"/>
              <w:rPr>
                <w:rFonts w:ascii="Times New Roman" w:hAnsi="Times New Roman" w:cs="Times New Roman"/>
                <w:sz w:val="20"/>
                <w:szCs w:val="20"/>
              </w:rPr>
            </w:pPr>
            <w:r>
              <w:rPr>
                <w:rFonts w:ascii="Times New Roman" w:hAnsi="Times New Roman" w:cs="Times New Roman"/>
                <w:sz w:val="20"/>
                <w:szCs w:val="20"/>
              </w:rPr>
              <w:t>0</w:t>
            </w:r>
          </w:p>
        </w:tc>
        <w:tc>
          <w:tcPr>
            <w:tcW w:w="1074" w:type="dxa"/>
            <w:vAlign w:val="center"/>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100" w:type="dxa"/>
            <w:vAlign w:val="center"/>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032" w:type="dxa"/>
            <w:vAlign w:val="center"/>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972" w:type="dxa"/>
            <w:vAlign w:val="center"/>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432" w:type="dxa"/>
            <w:gridSpan w:val="2"/>
            <w:vAlign w:val="center"/>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r>
      <w:tr w:rsidR="004A682C" w:rsidRPr="00C77D08" w:rsidTr="004A682C">
        <w:trPr>
          <w:trHeight w:val="425"/>
        </w:trPr>
        <w:tc>
          <w:tcPr>
            <w:tcW w:w="3758" w:type="dxa"/>
            <w:vMerge/>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 xml:space="preserve">Средства федерального бюджета </w:t>
            </w:r>
          </w:p>
        </w:tc>
        <w:tc>
          <w:tcPr>
            <w:tcW w:w="1078" w:type="dxa"/>
            <w:vAlign w:val="bottom"/>
          </w:tcPr>
          <w:p w:rsidR="004A682C" w:rsidRPr="00566EB7" w:rsidRDefault="004A682C" w:rsidP="004A682C">
            <w:pPr>
              <w:ind w:left="-118" w:right="-153"/>
              <w:jc w:val="center"/>
              <w:rPr>
                <w:rFonts w:ascii="Times New Roman" w:hAnsi="Times New Roman" w:cs="Times New Roman"/>
                <w:sz w:val="20"/>
                <w:szCs w:val="20"/>
              </w:rPr>
            </w:pPr>
            <w:r>
              <w:rPr>
                <w:rFonts w:ascii="Times New Roman" w:hAnsi="Times New Roman" w:cs="Times New Roman"/>
                <w:sz w:val="20"/>
                <w:szCs w:val="20"/>
              </w:rPr>
              <w:t>0</w:t>
            </w:r>
          </w:p>
        </w:tc>
        <w:tc>
          <w:tcPr>
            <w:tcW w:w="1074"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100"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032"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972"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432" w:type="dxa"/>
            <w:gridSpan w:val="2"/>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r>
      <w:tr w:rsidR="004A682C" w:rsidRPr="00C77D08" w:rsidTr="002F3450">
        <w:trPr>
          <w:trHeight w:val="314"/>
        </w:trPr>
        <w:tc>
          <w:tcPr>
            <w:tcW w:w="3758" w:type="dxa"/>
            <w:vMerge/>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Внебюджетные источники</w:t>
            </w:r>
          </w:p>
        </w:tc>
        <w:tc>
          <w:tcPr>
            <w:tcW w:w="1078" w:type="dxa"/>
            <w:vAlign w:val="bottom"/>
          </w:tcPr>
          <w:p w:rsidR="004A682C" w:rsidRPr="00566EB7" w:rsidRDefault="004A682C" w:rsidP="004A682C">
            <w:pPr>
              <w:ind w:left="-118" w:right="-153"/>
              <w:jc w:val="center"/>
              <w:rPr>
                <w:rFonts w:ascii="Times New Roman" w:hAnsi="Times New Roman" w:cs="Times New Roman"/>
                <w:sz w:val="20"/>
                <w:szCs w:val="20"/>
              </w:rPr>
            </w:pPr>
            <w:r>
              <w:rPr>
                <w:rFonts w:ascii="Times New Roman" w:hAnsi="Times New Roman" w:cs="Times New Roman"/>
                <w:sz w:val="20"/>
                <w:szCs w:val="20"/>
              </w:rPr>
              <w:t>0</w:t>
            </w:r>
          </w:p>
        </w:tc>
        <w:tc>
          <w:tcPr>
            <w:tcW w:w="1074"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100"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032"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972"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432" w:type="dxa"/>
            <w:gridSpan w:val="2"/>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r>
    </w:tbl>
    <w:p w:rsidR="00C77D08" w:rsidRPr="00C77D08" w:rsidRDefault="00C77D08" w:rsidP="00C77D08">
      <w:pPr>
        <w:pStyle w:val="ConsPlusNormal"/>
        <w:jc w:val="center"/>
        <w:rPr>
          <w:rFonts w:ascii="Times New Roman" w:hAnsi="Times New Roman" w:cs="Times New Roman"/>
          <w:sz w:val="20"/>
          <w:szCs w:val="20"/>
          <w:highlight w:val="yellow"/>
        </w:rPr>
      </w:pPr>
    </w:p>
    <w:p w:rsidR="00C77D08" w:rsidRDefault="00C77D08" w:rsidP="00BB6751">
      <w:pPr>
        <w:numPr>
          <w:ilvl w:val="0"/>
          <w:numId w:val="1"/>
        </w:numPr>
        <w:spacing w:after="0" w:line="240" w:lineRule="auto"/>
        <w:rPr>
          <w:rFonts w:ascii="Times New Roman" w:hAnsi="Times New Roman" w:cs="Times New Roman"/>
          <w:sz w:val="24"/>
          <w:szCs w:val="24"/>
        </w:rPr>
      </w:pPr>
      <w:r w:rsidRPr="00566EB7">
        <w:rPr>
          <w:rFonts w:ascii="Times New Roman" w:hAnsi="Times New Roman" w:cs="Times New Roman"/>
          <w:sz w:val="24"/>
          <w:szCs w:val="24"/>
        </w:rPr>
        <w:t>Общая характеристика сферы реализации муниципальной подпрограммы, в том числе формулировка основных проблем</w:t>
      </w:r>
    </w:p>
    <w:p w:rsidR="00C77D08" w:rsidRDefault="00C77D08" w:rsidP="00C77D08">
      <w:pPr>
        <w:spacing w:after="0" w:line="240" w:lineRule="auto"/>
        <w:ind w:left="360"/>
        <w:jc w:val="center"/>
        <w:rPr>
          <w:rFonts w:ascii="Times New Roman" w:hAnsi="Times New Roman" w:cs="Times New Roman"/>
          <w:sz w:val="24"/>
          <w:szCs w:val="24"/>
        </w:rPr>
      </w:pPr>
    </w:p>
    <w:p w:rsidR="00CC6278" w:rsidRPr="00666AB7" w:rsidRDefault="00CC6278" w:rsidP="00CC6278">
      <w:pPr>
        <w:spacing w:after="0" w:line="240" w:lineRule="auto"/>
        <w:ind w:left="360" w:firstLine="348"/>
        <w:jc w:val="both"/>
        <w:rPr>
          <w:rFonts w:ascii="Times New Roman" w:hAnsi="Times New Roman" w:cs="Times New Roman"/>
          <w:sz w:val="24"/>
          <w:szCs w:val="24"/>
        </w:rPr>
      </w:pPr>
      <w:r w:rsidRPr="00666AB7">
        <w:rPr>
          <w:rFonts w:ascii="Times New Roman" w:hAnsi="Times New Roman" w:cs="Times New Roman"/>
          <w:sz w:val="24"/>
          <w:szCs w:val="24"/>
        </w:rPr>
        <w:t>Состояние инвестиционного климата является одним из основных показателей общеэкономической ситуации и перспектив развития округа. Рост инвестиций является одним из основополагающих факторов, способствующих подъему промышленного производства, развитию экономики, решению вопроса изношенности основных фондов в промышленности. Привлечение инвестиционных ресурсов в экономику может предотвратить невосполнимые потери экономического потенциала.</w:t>
      </w:r>
    </w:p>
    <w:p w:rsidR="00CC6278" w:rsidRPr="00666AB7" w:rsidRDefault="00CC6278" w:rsidP="00CC6278">
      <w:pPr>
        <w:spacing w:after="0" w:line="240" w:lineRule="auto"/>
        <w:jc w:val="both"/>
        <w:rPr>
          <w:rFonts w:ascii="Times New Roman" w:hAnsi="Times New Roman" w:cs="Times New Roman"/>
          <w:sz w:val="24"/>
          <w:szCs w:val="24"/>
          <w:lang w:eastAsia="ru-RU"/>
        </w:rPr>
      </w:pPr>
      <w:r w:rsidRPr="00666AB7">
        <w:rPr>
          <w:rFonts w:ascii="Arial" w:hAnsi="Arial" w:cs="Arial"/>
          <w:color w:val="000000"/>
          <w:sz w:val="24"/>
          <w:szCs w:val="24"/>
          <w:shd w:val="clear" w:color="auto" w:fill="FFFFFF"/>
          <w:lang w:eastAsia="ru-RU"/>
        </w:rPr>
        <w:t xml:space="preserve">           </w:t>
      </w:r>
      <w:r w:rsidRPr="00666AB7">
        <w:rPr>
          <w:rFonts w:ascii="Times New Roman" w:hAnsi="Times New Roman" w:cs="Times New Roman"/>
          <w:sz w:val="24"/>
          <w:szCs w:val="24"/>
          <w:lang w:eastAsia="ru-RU"/>
        </w:rPr>
        <w:t xml:space="preserve">В городском округе Истра создан режим максимального инвестиционного климата, округ стал ведущей точкой роста Московской области, объектом внимания Правительства РФ, российских министерств и ведомств, российских и зарубежных инвесторов. </w:t>
      </w:r>
    </w:p>
    <w:p w:rsidR="00CC6278" w:rsidRPr="00666AB7" w:rsidRDefault="00CC6278" w:rsidP="00CC6278">
      <w:pPr>
        <w:spacing w:after="0" w:line="240" w:lineRule="auto"/>
        <w:ind w:firstLine="708"/>
        <w:jc w:val="both"/>
        <w:rPr>
          <w:rFonts w:ascii="Times New Roman" w:hAnsi="Times New Roman" w:cs="Times New Roman"/>
          <w:sz w:val="24"/>
          <w:szCs w:val="24"/>
          <w:lang w:eastAsia="ru-RU"/>
        </w:rPr>
      </w:pPr>
      <w:r w:rsidRPr="00666AB7">
        <w:rPr>
          <w:rFonts w:ascii="Times New Roman" w:hAnsi="Times New Roman" w:cs="Times New Roman"/>
          <w:sz w:val="24"/>
          <w:szCs w:val="24"/>
          <w:lang w:eastAsia="ru-RU"/>
        </w:rPr>
        <w:lastRenderedPageBreak/>
        <w:t>Огромные логистические возможности, такие как: международный аэропорт Шереметьево, автомобильные магистрали федерального значения, соединенные кольцами: МКАД, А107, А108, М9 (Балтия) – все это делает район максимально доступным для развития бизнеса.</w:t>
      </w:r>
    </w:p>
    <w:p w:rsidR="00CC6278" w:rsidRPr="00666AB7" w:rsidRDefault="00CC6278" w:rsidP="00CC6278">
      <w:pPr>
        <w:widowControl w:val="0"/>
        <w:autoSpaceDE w:val="0"/>
        <w:autoSpaceDN w:val="0"/>
        <w:spacing w:after="0" w:line="240" w:lineRule="auto"/>
        <w:ind w:firstLine="708"/>
        <w:jc w:val="both"/>
        <w:rPr>
          <w:rFonts w:ascii="Times New Roman" w:hAnsi="Times New Roman" w:cs="Times New Roman"/>
          <w:sz w:val="24"/>
          <w:szCs w:val="24"/>
        </w:rPr>
      </w:pPr>
      <w:r w:rsidRPr="00666AB7">
        <w:rPr>
          <w:rFonts w:ascii="Times New Roman" w:hAnsi="Times New Roman" w:cs="Times New Roman"/>
          <w:sz w:val="24"/>
          <w:szCs w:val="24"/>
        </w:rPr>
        <w:t xml:space="preserve">По совокупности экономических, природно-географических, политических условий, обеспеченности квалифицированными кадрами городской округ Истра является </w:t>
      </w:r>
      <w:proofErr w:type="spellStart"/>
      <w:r w:rsidRPr="00666AB7">
        <w:rPr>
          <w:rFonts w:ascii="Times New Roman" w:hAnsi="Times New Roman" w:cs="Times New Roman"/>
          <w:sz w:val="24"/>
          <w:szCs w:val="24"/>
        </w:rPr>
        <w:t>инвестиционно</w:t>
      </w:r>
      <w:proofErr w:type="spellEnd"/>
      <w:r w:rsidRPr="00666AB7">
        <w:rPr>
          <w:rFonts w:ascii="Times New Roman" w:hAnsi="Times New Roman" w:cs="Times New Roman"/>
          <w:sz w:val="24"/>
          <w:szCs w:val="24"/>
        </w:rPr>
        <w:t xml:space="preserve"> привлекательным регионом.</w:t>
      </w:r>
    </w:p>
    <w:p w:rsidR="00CC6278" w:rsidRPr="00666AB7" w:rsidRDefault="00CC6278" w:rsidP="00CC6278">
      <w:pPr>
        <w:widowControl w:val="0"/>
        <w:autoSpaceDE w:val="0"/>
        <w:autoSpaceDN w:val="0"/>
        <w:spacing w:after="0" w:line="240" w:lineRule="auto"/>
        <w:ind w:firstLine="708"/>
        <w:jc w:val="both"/>
        <w:rPr>
          <w:rFonts w:ascii="Times New Roman" w:hAnsi="Times New Roman" w:cs="Times New Roman"/>
          <w:sz w:val="24"/>
          <w:szCs w:val="24"/>
        </w:rPr>
      </w:pPr>
      <w:r w:rsidRPr="00666AB7">
        <w:rPr>
          <w:rFonts w:ascii="Times New Roman" w:hAnsi="Times New Roman" w:cs="Times New Roman"/>
          <w:sz w:val="24"/>
          <w:szCs w:val="24"/>
        </w:rPr>
        <w:t xml:space="preserve">Приоритетным направлением работы </w:t>
      </w:r>
      <w:r w:rsidR="000B01C4">
        <w:rPr>
          <w:rFonts w:ascii="Times New Roman" w:hAnsi="Times New Roman" w:cs="Times New Roman"/>
          <w:sz w:val="24"/>
          <w:szCs w:val="24"/>
        </w:rPr>
        <w:t>а</w:t>
      </w:r>
      <w:r w:rsidRPr="00666AB7">
        <w:rPr>
          <w:rFonts w:ascii="Times New Roman" w:hAnsi="Times New Roman" w:cs="Times New Roman"/>
          <w:sz w:val="24"/>
          <w:szCs w:val="24"/>
        </w:rPr>
        <w:t>дминистрации городского округа Истра на долгосрочную перспективу определено привлечение инвестиций на обновление технологического потенциала промышленности, выявление тех отраслей экономики, которые обладают наибольшим потенциалом роста конкурентоспособности.</w:t>
      </w:r>
    </w:p>
    <w:p w:rsidR="00C77D08" w:rsidRPr="006E59DF" w:rsidRDefault="00C77D08" w:rsidP="00C77D08">
      <w:pPr>
        <w:widowControl w:val="0"/>
        <w:autoSpaceDE w:val="0"/>
        <w:autoSpaceDN w:val="0"/>
        <w:spacing w:after="0" w:line="240" w:lineRule="auto"/>
        <w:ind w:left="780"/>
        <w:jc w:val="both"/>
        <w:rPr>
          <w:rFonts w:ascii="Times New Roman" w:hAnsi="Times New Roman" w:cs="Times New Roman"/>
          <w:sz w:val="24"/>
          <w:szCs w:val="24"/>
          <w:lang w:eastAsia="ar-SA"/>
        </w:rPr>
      </w:pPr>
      <w:r w:rsidRPr="00566EB7">
        <w:rPr>
          <w:rFonts w:ascii="Times New Roman" w:hAnsi="Times New Roman" w:cs="Times New Roman"/>
          <w:sz w:val="24"/>
          <w:szCs w:val="24"/>
        </w:rPr>
        <w:t xml:space="preserve">Городской округ Истра </w:t>
      </w:r>
      <w:r w:rsidRPr="00566EB7">
        <w:rPr>
          <w:rFonts w:ascii="Times New Roman" w:hAnsi="Times New Roman" w:cs="Times New Roman"/>
          <w:sz w:val="24"/>
          <w:szCs w:val="24"/>
          <w:lang w:eastAsia="ar-SA"/>
        </w:rPr>
        <w:t>исторически сложился, как территория Московской области с многоплановой экономикой и развитой социальной</w:t>
      </w:r>
      <w:r w:rsidR="00566EB7" w:rsidRPr="00566EB7">
        <w:rPr>
          <w:rFonts w:ascii="Times New Roman" w:hAnsi="Times New Roman" w:cs="Times New Roman"/>
          <w:sz w:val="24"/>
          <w:szCs w:val="24"/>
          <w:lang w:eastAsia="ar-SA"/>
        </w:rPr>
        <w:t xml:space="preserve"> </w:t>
      </w:r>
      <w:r w:rsidR="00566EB7" w:rsidRPr="006E59DF">
        <w:rPr>
          <w:rFonts w:ascii="Times New Roman" w:hAnsi="Times New Roman" w:cs="Times New Roman"/>
          <w:sz w:val="24"/>
          <w:szCs w:val="24"/>
          <w:lang w:eastAsia="ar-SA"/>
        </w:rPr>
        <w:t>инфраструктурой.</w:t>
      </w:r>
      <w:r w:rsidRPr="006E59DF">
        <w:rPr>
          <w:rFonts w:ascii="Times New Roman" w:hAnsi="Times New Roman" w:cs="Times New Roman"/>
          <w:sz w:val="24"/>
          <w:szCs w:val="24"/>
          <w:lang w:eastAsia="ar-SA"/>
        </w:rPr>
        <w:t xml:space="preserve"> </w:t>
      </w:r>
    </w:p>
    <w:p w:rsidR="0010086E" w:rsidRPr="006E59DF" w:rsidRDefault="0010086E" w:rsidP="0010086E">
      <w:pPr>
        <w:pStyle w:val="a5"/>
        <w:ind w:firstLine="709"/>
        <w:jc w:val="both"/>
        <w:rPr>
          <w:rFonts w:ascii="Times New Roman" w:hAnsi="Times New Roman" w:cs="Times New Roman"/>
          <w:lang w:eastAsia="ar-SA"/>
        </w:rPr>
      </w:pPr>
      <w:r w:rsidRPr="006E59DF">
        <w:rPr>
          <w:rFonts w:ascii="Times New Roman" w:hAnsi="Times New Roman" w:cs="Times New Roman"/>
          <w:lang w:eastAsia="ar-SA"/>
        </w:rPr>
        <w:t xml:space="preserve">Уровень инвестиционной активности является одним из основных факторов, характеризующих развитие экономики округа в целом.  В 2020 году инвестиции в основной капитал (в ценах соответствующих лет) составили 20,59 млрд. руб., что ниже уровня 2019 года (28,6 млрд. руб.), индекс физического объема составил 68,1 %, при индексе-дефляторе цен 105,6 %. </w:t>
      </w:r>
    </w:p>
    <w:p w:rsidR="0010086E" w:rsidRPr="006E59DF" w:rsidRDefault="0010086E" w:rsidP="0010086E">
      <w:pPr>
        <w:spacing w:before="120" w:after="120" w:line="240" w:lineRule="auto"/>
        <w:ind w:firstLine="709"/>
        <w:jc w:val="both"/>
        <w:rPr>
          <w:rFonts w:ascii="Times New Roman" w:hAnsi="Times New Roman" w:cs="Times New Roman"/>
          <w:sz w:val="24"/>
          <w:szCs w:val="24"/>
          <w:lang w:eastAsia="ru-RU"/>
        </w:rPr>
      </w:pPr>
      <w:r w:rsidRPr="006E59DF">
        <w:rPr>
          <w:rFonts w:ascii="Times New Roman" w:hAnsi="Times New Roman" w:cs="Times New Roman"/>
          <w:sz w:val="24"/>
          <w:szCs w:val="24"/>
          <w:lang w:eastAsia="ru-RU"/>
        </w:rPr>
        <w:t>Свою деятельность на территории округа ведут 46 крупных и средних промышленных предприятий, 369 предприятий малого бизнеса (по данным единого реестра субъектов малого и среднего предпринимательства), на которых занято порядка 30% населения, работающего в округе.</w:t>
      </w:r>
    </w:p>
    <w:p w:rsidR="0010086E" w:rsidRPr="006E59DF" w:rsidRDefault="0010086E" w:rsidP="0010086E">
      <w:pPr>
        <w:spacing w:before="120" w:after="120" w:line="240" w:lineRule="auto"/>
        <w:ind w:firstLine="709"/>
        <w:jc w:val="both"/>
        <w:rPr>
          <w:rFonts w:ascii="Times New Roman" w:hAnsi="Times New Roman" w:cs="Times New Roman"/>
          <w:sz w:val="24"/>
          <w:szCs w:val="24"/>
          <w:lang w:eastAsia="ru-RU"/>
        </w:rPr>
      </w:pPr>
      <w:r w:rsidRPr="006E59DF">
        <w:rPr>
          <w:rFonts w:ascii="Times New Roman" w:hAnsi="Times New Roman" w:cs="Times New Roman"/>
          <w:sz w:val="24"/>
          <w:szCs w:val="24"/>
          <w:lang w:eastAsia="ru-RU"/>
        </w:rPr>
        <w:t>Структура промышленного производства в 2020 году выглядела следующим образом: 42,2% продукция пищевой промышленности (46,5% в 2019 году); 18,1% производство лекарственных средств (17,6% в 2019 году); 7,5% производство резиновых и пластмассовых изделий (7,2% в 2019 году); 13,2% машиностроение и металлообработка (5,9% в 2019 году); 6,6% продукция  целлюлозно-бумажной промышленности (5,3% в 2019 году); 0,4% продукция мебельной и деревообрабатывающей промышленности; 0,9% производство строительных материалов; 1,2% продукция авиационной промышленности; 0,6% продукция медицинской промышленности; 2,9% производство парфюмерных и косметических средств; 2,0% продукция стекольной промышленности; 3,4% производство и распределение газа и воды, электроэнергии (3,6% в 2019 году).</w:t>
      </w:r>
    </w:p>
    <w:p w:rsidR="0010086E" w:rsidRPr="006E59DF" w:rsidRDefault="0010086E" w:rsidP="0010086E">
      <w:pPr>
        <w:spacing w:before="120" w:after="120" w:line="240" w:lineRule="auto"/>
        <w:ind w:firstLine="709"/>
        <w:jc w:val="both"/>
        <w:rPr>
          <w:rFonts w:ascii="Times New Roman" w:hAnsi="Times New Roman" w:cs="Times New Roman"/>
          <w:sz w:val="24"/>
          <w:szCs w:val="24"/>
          <w:lang w:eastAsia="ru-RU"/>
        </w:rPr>
      </w:pPr>
      <w:r w:rsidRPr="006E59DF">
        <w:rPr>
          <w:rFonts w:ascii="Times New Roman" w:hAnsi="Times New Roman" w:cs="Times New Roman"/>
          <w:sz w:val="24"/>
          <w:szCs w:val="24"/>
          <w:lang w:eastAsia="ru-RU"/>
        </w:rPr>
        <w:t>На территории округа осуществляют деятельность 11 крупных промышленных предприятий, производящих пищевую продукцию, это: производство детского питания и диетических пищевых продуктов; хлеба и мучных кондитерских изделий, тортов и пирожных; производство готовых кормов (смешанных и несмешанных), для животных, содержащихся на фермах; производство готовых продуктов из мяса, мяса птицы, мясных субпродуктов; сыра и сырных продуктов; кондитерских изделий, соевых соусов; безалкогольных напитков; переработка рыбы и рыбных продуктов.</w:t>
      </w:r>
    </w:p>
    <w:p w:rsidR="0010086E" w:rsidRPr="006E59DF" w:rsidRDefault="0010086E" w:rsidP="0010086E">
      <w:pPr>
        <w:pStyle w:val="a5"/>
        <w:ind w:firstLine="709"/>
        <w:rPr>
          <w:rFonts w:ascii="Times New Roman" w:hAnsi="Times New Roman" w:cs="Times New Roman"/>
          <w:lang w:eastAsia="ar-SA"/>
        </w:rPr>
      </w:pPr>
      <w:r w:rsidRPr="006E59DF">
        <w:rPr>
          <w:rFonts w:ascii="Times New Roman" w:hAnsi="Times New Roman" w:cs="Times New Roman"/>
          <w:lang w:eastAsia="ar-SA"/>
        </w:rPr>
        <w:t>На территории городского округа Истра продолжается реализация таких инвестиционных проектов как строительство индустриальных парков:</w:t>
      </w:r>
    </w:p>
    <w:p w:rsidR="0010086E" w:rsidRPr="006E59DF" w:rsidRDefault="0010086E" w:rsidP="0010086E">
      <w:pPr>
        <w:pStyle w:val="a5"/>
        <w:numPr>
          <w:ilvl w:val="0"/>
          <w:numId w:val="13"/>
        </w:numPr>
        <w:rPr>
          <w:rFonts w:ascii="Times New Roman" w:hAnsi="Times New Roman" w:cs="Times New Roman"/>
          <w:b/>
          <w:lang w:eastAsia="ar-SA"/>
        </w:rPr>
      </w:pPr>
      <w:r w:rsidRPr="006E59DF">
        <w:rPr>
          <w:rFonts w:ascii="Times New Roman" w:hAnsi="Times New Roman" w:cs="Times New Roman"/>
          <w:b/>
          <w:lang w:eastAsia="ar-SA"/>
        </w:rPr>
        <w:t xml:space="preserve">Индустриальный парк «Снегирь» </w:t>
      </w:r>
    </w:p>
    <w:p w:rsidR="0010086E" w:rsidRPr="006E59DF" w:rsidRDefault="0010086E" w:rsidP="0010086E">
      <w:pPr>
        <w:pStyle w:val="a5"/>
        <w:numPr>
          <w:ilvl w:val="0"/>
          <w:numId w:val="12"/>
        </w:numPr>
        <w:rPr>
          <w:rFonts w:ascii="Times New Roman" w:hAnsi="Times New Roman" w:cs="Times New Roman"/>
          <w:lang w:eastAsia="ar-SA"/>
        </w:rPr>
      </w:pPr>
      <w:r w:rsidRPr="006E59DF">
        <w:rPr>
          <w:rFonts w:ascii="Times New Roman" w:hAnsi="Times New Roman" w:cs="Times New Roman"/>
          <w:lang w:eastAsia="ar-SA"/>
        </w:rPr>
        <w:t xml:space="preserve">Расположение: Московская область, городской округ Истра, </w:t>
      </w:r>
      <w:proofErr w:type="spellStart"/>
      <w:r w:rsidRPr="006E59DF">
        <w:rPr>
          <w:rFonts w:ascii="Times New Roman" w:hAnsi="Times New Roman" w:cs="Times New Roman"/>
          <w:lang w:eastAsia="ar-SA"/>
        </w:rPr>
        <w:t>п.г.т</w:t>
      </w:r>
      <w:proofErr w:type="spellEnd"/>
      <w:r w:rsidRPr="006E59DF">
        <w:rPr>
          <w:rFonts w:ascii="Times New Roman" w:hAnsi="Times New Roman" w:cs="Times New Roman"/>
          <w:lang w:eastAsia="ar-SA"/>
        </w:rPr>
        <w:t>. Снегири, ул. Станционная, д.1</w:t>
      </w:r>
    </w:p>
    <w:p w:rsidR="0010086E" w:rsidRPr="006E59DF" w:rsidRDefault="0010086E" w:rsidP="0010086E">
      <w:pPr>
        <w:pStyle w:val="a5"/>
        <w:numPr>
          <w:ilvl w:val="0"/>
          <w:numId w:val="12"/>
        </w:numPr>
        <w:rPr>
          <w:rFonts w:ascii="Times New Roman" w:hAnsi="Times New Roman" w:cs="Times New Roman"/>
          <w:lang w:eastAsia="ar-SA"/>
        </w:rPr>
      </w:pPr>
      <w:r w:rsidRPr="006E59DF">
        <w:rPr>
          <w:rFonts w:ascii="Times New Roman" w:hAnsi="Times New Roman" w:cs="Times New Roman"/>
          <w:lang w:eastAsia="ar-SA"/>
        </w:rPr>
        <w:t>Площадь – 19,6 га</w:t>
      </w:r>
    </w:p>
    <w:p w:rsidR="0010086E" w:rsidRPr="006E59DF" w:rsidRDefault="0010086E" w:rsidP="0010086E">
      <w:pPr>
        <w:pStyle w:val="a5"/>
        <w:numPr>
          <w:ilvl w:val="0"/>
          <w:numId w:val="12"/>
        </w:numPr>
        <w:rPr>
          <w:rFonts w:ascii="Times New Roman" w:hAnsi="Times New Roman" w:cs="Times New Roman"/>
          <w:lang w:eastAsia="ar-SA"/>
        </w:rPr>
      </w:pPr>
      <w:r w:rsidRPr="006E59DF">
        <w:rPr>
          <w:rFonts w:ascii="Times New Roman" w:hAnsi="Times New Roman" w:cs="Times New Roman"/>
          <w:lang w:eastAsia="ar-SA"/>
        </w:rPr>
        <w:t>Размер свободной территории, - 5,6 га</w:t>
      </w:r>
    </w:p>
    <w:p w:rsidR="0010086E" w:rsidRPr="006E59DF" w:rsidRDefault="0010086E" w:rsidP="0010086E">
      <w:pPr>
        <w:pStyle w:val="a5"/>
        <w:numPr>
          <w:ilvl w:val="0"/>
          <w:numId w:val="12"/>
        </w:numPr>
        <w:rPr>
          <w:rFonts w:ascii="Times New Roman" w:hAnsi="Times New Roman" w:cs="Times New Roman"/>
          <w:lang w:eastAsia="ar-SA"/>
        </w:rPr>
      </w:pPr>
      <w:r w:rsidRPr="006E59DF">
        <w:rPr>
          <w:rFonts w:ascii="Times New Roman" w:hAnsi="Times New Roman" w:cs="Times New Roman"/>
          <w:lang w:eastAsia="ar-SA"/>
        </w:rPr>
        <w:t>Существующие производственные помещения, предназначенные для размещения резидентов – 21 700 кв. м.</w:t>
      </w:r>
    </w:p>
    <w:p w:rsidR="0010086E" w:rsidRPr="006E59DF" w:rsidRDefault="0010086E" w:rsidP="0010086E">
      <w:pPr>
        <w:pStyle w:val="a5"/>
        <w:numPr>
          <w:ilvl w:val="0"/>
          <w:numId w:val="12"/>
        </w:numPr>
        <w:rPr>
          <w:rFonts w:ascii="Times New Roman" w:hAnsi="Times New Roman" w:cs="Times New Roman"/>
          <w:lang w:eastAsia="ar-SA"/>
        </w:rPr>
      </w:pPr>
      <w:r w:rsidRPr="006E59DF">
        <w:rPr>
          <w:rFonts w:ascii="Times New Roman" w:hAnsi="Times New Roman" w:cs="Times New Roman"/>
          <w:lang w:eastAsia="ar-SA"/>
        </w:rPr>
        <w:lastRenderedPageBreak/>
        <w:t>Свободная площадь производственной недвижимости -14 700 кв. м.</w:t>
      </w:r>
    </w:p>
    <w:p w:rsidR="0010086E" w:rsidRPr="006E59DF" w:rsidRDefault="0010086E" w:rsidP="0010086E">
      <w:pPr>
        <w:pStyle w:val="a5"/>
        <w:numPr>
          <w:ilvl w:val="0"/>
          <w:numId w:val="12"/>
        </w:numPr>
        <w:rPr>
          <w:rFonts w:ascii="Times New Roman" w:hAnsi="Times New Roman" w:cs="Times New Roman"/>
          <w:lang w:eastAsia="ar-SA"/>
        </w:rPr>
      </w:pPr>
      <w:r w:rsidRPr="006E59DF">
        <w:rPr>
          <w:rFonts w:ascii="Times New Roman" w:hAnsi="Times New Roman" w:cs="Times New Roman"/>
          <w:lang w:eastAsia="ar-SA"/>
        </w:rPr>
        <w:t>Электрическая мощность -5 МВт</w:t>
      </w:r>
    </w:p>
    <w:p w:rsidR="0010086E" w:rsidRPr="006E59DF" w:rsidRDefault="0010086E" w:rsidP="0010086E">
      <w:pPr>
        <w:pStyle w:val="a5"/>
        <w:numPr>
          <w:ilvl w:val="0"/>
          <w:numId w:val="12"/>
        </w:numPr>
        <w:rPr>
          <w:rFonts w:ascii="Times New Roman" w:hAnsi="Times New Roman" w:cs="Times New Roman"/>
          <w:lang w:eastAsia="ar-SA"/>
        </w:rPr>
      </w:pPr>
      <w:r w:rsidRPr="006E59DF">
        <w:rPr>
          <w:rFonts w:ascii="Times New Roman" w:hAnsi="Times New Roman" w:cs="Times New Roman"/>
          <w:lang w:eastAsia="ar-SA"/>
        </w:rPr>
        <w:t>Газоснабжение (</w:t>
      </w:r>
      <w:proofErr w:type="spellStart"/>
      <w:r w:rsidRPr="006E59DF">
        <w:rPr>
          <w:rFonts w:ascii="Times New Roman" w:hAnsi="Times New Roman" w:cs="Times New Roman"/>
          <w:lang w:eastAsia="ar-SA"/>
        </w:rPr>
        <w:t>куб.м</w:t>
      </w:r>
      <w:proofErr w:type="spellEnd"/>
      <w:r w:rsidRPr="006E59DF">
        <w:rPr>
          <w:rFonts w:ascii="Times New Roman" w:hAnsi="Times New Roman" w:cs="Times New Roman"/>
          <w:lang w:eastAsia="ar-SA"/>
        </w:rPr>
        <w:t>./час) – 913 м3/ч</w:t>
      </w:r>
    </w:p>
    <w:p w:rsidR="0010086E" w:rsidRPr="006E59DF" w:rsidRDefault="0010086E" w:rsidP="0010086E">
      <w:pPr>
        <w:pStyle w:val="a5"/>
        <w:numPr>
          <w:ilvl w:val="0"/>
          <w:numId w:val="12"/>
        </w:numPr>
        <w:rPr>
          <w:rFonts w:ascii="Times New Roman" w:hAnsi="Times New Roman" w:cs="Times New Roman"/>
          <w:lang w:eastAsia="ar-SA"/>
        </w:rPr>
      </w:pPr>
      <w:r w:rsidRPr="006E59DF">
        <w:rPr>
          <w:rFonts w:ascii="Times New Roman" w:hAnsi="Times New Roman" w:cs="Times New Roman"/>
          <w:lang w:eastAsia="ar-SA"/>
        </w:rPr>
        <w:t>Водоснабжение - МУП "Истринский Водоканал"</w:t>
      </w:r>
    </w:p>
    <w:p w:rsidR="0010086E" w:rsidRPr="006E59DF" w:rsidRDefault="0010086E" w:rsidP="0010086E">
      <w:pPr>
        <w:pStyle w:val="a5"/>
        <w:numPr>
          <w:ilvl w:val="0"/>
          <w:numId w:val="12"/>
        </w:numPr>
        <w:rPr>
          <w:rFonts w:ascii="Times New Roman" w:hAnsi="Times New Roman" w:cs="Times New Roman"/>
          <w:lang w:eastAsia="ar-SA"/>
        </w:rPr>
      </w:pPr>
      <w:r w:rsidRPr="006E59DF">
        <w:rPr>
          <w:rFonts w:ascii="Times New Roman" w:hAnsi="Times New Roman" w:cs="Times New Roman"/>
          <w:lang w:eastAsia="ar-SA"/>
        </w:rPr>
        <w:t>21 резидент</w:t>
      </w:r>
      <w:r w:rsidRPr="006E59DF">
        <w:rPr>
          <w:rFonts w:ascii="Times New Roman" w:hAnsi="Times New Roman" w:cs="Times New Roman"/>
        </w:rPr>
        <w:t xml:space="preserve"> такие как: ООО "</w:t>
      </w:r>
      <w:proofErr w:type="spellStart"/>
      <w:r w:rsidRPr="006E59DF">
        <w:rPr>
          <w:rFonts w:ascii="Times New Roman" w:hAnsi="Times New Roman" w:cs="Times New Roman"/>
        </w:rPr>
        <w:t>Политермо</w:t>
      </w:r>
      <w:proofErr w:type="spellEnd"/>
      <w:r w:rsidRPr="006E59DF">
        <w:rPr>
          <w:rFonts w:ascii="Times New Roman" w:hAnsi="Times New Roman" w:cs="Times New Roman"/>
        </w:rPr>
        <w:t xml:space="preserve">", Горохов Александр Георгиевич, ООО </w:t>
      </w:r>
      <w:proofErr w:type="spellStart"/>
      <w:r w:rsidRPr="006E59DF">
        <w:rPr>
          <w:rFonts w:ascii="Times New Roman" w:hAnsi="Times New Roman" w:cs="Times New Roman"/>
        </w:rPr>
        <w:t>Стил</w:t>
      </w:r>
      <w:proofErr w:type="spellEnd"/>
      <w:r w:rsidRPr="006E59DF">
        <w:rPr>
          <w:rFonts w:ascii="Times New Roman" w:hAnsi="Times New Roman" w:cs="Times New Roman"/>
        </w:rPr>
        <w:t xml:space="preserve"> Технолоджи, ООО Буровой Инструмент и техника, ООО "Снегири Логистик", ООО ПК "Сказ", ООО "</w:t>
      </w:r>
      <w:proofErr w:type="spellStart"/>
      <w:r w:rsidRPr="006E59DF">
        <w:rPr>
          <w:rFonts w:ascii="Times New Roman" w:hAnsi="Times New Roman" w:cs="Times New Roman"/>
        </w:rPr>
        <w:t>Снегиревский</w:t>
      </w:r>
      <w:proofErr w:type="spellEnd"/>
      <w:r w:rsidRPr="006E59DF">
        <w:rPr>
          <w:rFonts w:ascii="Times New Roman" w:hAnsi="Times New Roman" w:cs="Times New Roman"/>
        </w:rPr>
        <w:t xml:space="preserve"> Складской Комплекс", ООО "Эталон", ООО "</w:t>
      </w:r>
      <w:proofErr w:type="spellStart"/>
      <w:r w:rsidRPr="006E59DF">
        <w:rPr>
          <w:rFonts w:ascii="Times New Roman" w:hAnsi="Times New Roman" w:cs="Times New Roman"/>
        </w:rPr>
        <w:t>ЕвроСтройБетон</w:t>
      </w:r>
      <w:proofErr w:type="spellEnd"/>
      <w:r w:rsidRPr="006E59DF">
        <w:rPr>
          <w:rFonts w:ascii="Times New Roman" w:hAnsi="Times New Roman" w:cs="Times New Roman"/>
        </w:rPr>
        <w:t>", ООО "</w:t>
      </w:r>
      <w:proofErr w:type="spellStart"/>
      <w:r w:rsidRPr="006E59DF">
        <w:rPr>
          <w:rFonts w:ascii="Times New Roman" w:hAnsi="Times New Roman" w:cs="Times New Roman"/>
        </w:rPr>
        <w:t>ИнвесТрейдСервис</w:t>
      </w:r>
      <w:proofErr w:type="spellEnd"/>
      <w:r w:rsidRPr="006E59DF">
        <w:rPr>
          <w:rFonts w:ascii="Times New Roman" w:hAnsi="Times New Roman" w:cs="Times New Roman"/>
        </w:rPr>
        <w:t>", ООО "Инвест-ВЧМ", ООО "</w:t>
      </w:r>
      <w:proofErr w:type="spellStart"/>
      <w:r w:rsidRPr="006E59DF">
        <w:rPr>
          <w:rFonts w:ascii="Times New Roman" w:hAnsi="Times New Roman" w:cs="Times New Roman"/>
        </w:rPr>
        <w:t>Инрост</w:t>
      </w:r>
      <w:proofErr w:type="spellEnd"/>
      <w:r w:rsidRPr="006E59DF">
        <w:rPr>
          <w:rFonts w:ascii="Times New Roman" w:hAnsi="Times New Roman" w:cs="Times New Roman"/>
        </w:rPr>
        <w:t xml:space="preserve">", ИП Кабанов Андрей Евгеньевич, Мельниченко Сергей Михайлович, ООО "ПЛАСТРЕСУРС МСК", ООО "ПРОФСПЛАВ", ООО "Снегири </w:t>
      </w:r>
      <w:proofErr w:type="spellStart"/>
      <w:r w:rsidRPr="006E59DF">
        <w:rPr>
          <w:rFonts w:ascii="Times New Roman" w:hAnsi="Times New Roman" w:cs="Times New Roman"/>
        </w:rPr>
        <w:t>СпецСплав</w:t>
      </w:r>
      <w:proofErr w:type="spellEnd"/>
      <w:r w:rsidRPr="006E59DF">
        <w:rPr>
          <w:rFonts w:ascii="Times New Roman" w:hAnsi="Times New Roman" w:cs="Times New Roman"/>
        </w:rPr>
        <w:t>", ООО "</w:t>
      </w:r>
      <w:proofErr w:type="spellStart"/>
      <w:r w:rsidRPr="006E59DF">
        <w:rPr>
          <w:rFonts w:ascii="Times New Roman" w:hAnsi="Times New Roman" w:cs="Times New Roman"/>
        </w:rPr>
        <w:t>СтройАльянсГрупп</w:t>
      </w:r>
      <w:proofErr w:type="spellEnd"/>
      <w:r w:rsidRPr="006E59DF">
        <w:rPr>
          <w:rFonts w:ascii="Times New Roman" w:hAnsi="Times New Roman" w:cs="Times New Roman"/>
        </w:rPr>
        <w:t>", ООО "</w:t>
      </w:r>
      <w:proofErr w:type="spellStart"/>
      <w:r w:rsidRPr="006E59DF">
        <w:rPr>
          <w:rFonts w:ascii="Times New Roman" w:hAnsi="Times New Roman" w:cs="Times New Roman"/>
        </w:rPr>
        <w:t>Сферамет</w:t>
      </w:r>
      <w:proofErr w:type="spellEnd"/>
      <w:r w:rsidRPr="006E59DF">
        <w:rPr>
          <w:rFonts w:ascii="Times New Roman" w:hAnsi="Times New Roman" w:cs="Times New Roman"/>
        </w:rPr>
        <w:t>", ИП Чистяков Владимир Валентинович, ООО "ФАКРО-Р"</w:t>
      </w:r>
    </w:p>
    <w:p w:rsidR="0010086E" w:rsidRPr="006E59DF" w:rsidRDefault="0010086E" w:rsidP="0010086E">
      <w:pPr>
        <w:pStyle w:val="a5"/>
        <w:numPr>
          <w:ilvl w:val="0"/>
          <w:numId w:val="13"/>
        </w:numPr>
        <w:spacing w:before="120"/>
        <w:ind w:hanging="295"/>
        <w:rPr>
          <w:rFonts w:ascii="Times New Roman" w:hAnsi="Times New Roman" w:cs="Times New Roman"/>
          <w:b/>
          <w:lang w:eastAsia="ar-SA"/>
        </w:rPr>
      </w:pPr>
      <w:r w:rsidRPr="006E59DF">
        <w:rPr>
          <w:rFonts w:ascii="Times New Roman" w:hAnsi="Times New Roman" w:cs="Times New Roman"/>
          <w:b/>
          <w:lang w:eastAsia="ar-SA"/>
        </w:rPr>
        <w:t xml:space="preserve">Индустриальный парк «Трапеция» </w:t>
      </w:r>
    </w:p>
    <w:p w:rsidR="0010086E" w:rsidRPr="006E59DF" w:rsidRDefault="0010086E" w:rsidP="0010086E">
      <w:pPr>
        <w:pStyle w:val="a5"/>
        <w:numPr>
          <w:ilvl w:val="0"/>
          <w:numId w:val="15"/>
        </w:numPr>
        <w:ind w:hanging="218"/>
        <w:rPr>
          <w:rFonts w:ascii="Times New Roman" w:hAnsi="Times New Roman" w:cs="Times New Roman"/>
          <w:lang w:eastAsia="ar-SA"/>
        </w:rPr>
      </w:pPr>
      <w:r w:rsidRPr="006E59DF">
        <w:rPr>
          <w:rFonts w:ascii="Times New Roman" w:hAnsi="Times New Roman" w:cs="Times New Roman"/>
          <w:lang w:eastAsia="ar-SA"/>
        </w:rPr>
        <w:t>Расположение: Московская область, городской округ Истра, село Павловская Слобода</w:t>
      </w:r>
    </w:p>
    <w:p w:rsidR="0010086E" w:rsidRPr="006E59DF" w:rsidRDefault="0010086E" w:rsidP="0010086E">
      <w:pPr>
        <w:pStyle w:val="a5"/>
        <w:numPr>
          <w:ilvl w:val="0"/>
          <w:numId w:val="15"/>
        </w:numPr>
        <w:ind w:hanging="218"/>
        <w:rPr>
          <w:rFonts w:ascii="Times New Roman" w:hAnsi="Times New Roman" w:cs="Times New Roman"/>
          <w:lang w:eastAsia="ar-SA"/>
        </w:rPr>
      </w:pPr>
      <w:r w:rsidRPr="006E59DF">
        <w:rPr>
          <w:rFonts w:ascii="Times New Roman" w:hAnsi="Times New Roman" w:cs="Times New Roman"/>
          <w:lang w:eastAsia="ar-SA"/>
        </w:rPr>
        <w:t>Площадь – 13,2 га</w:t>
      </w:r>
    </w:p>
    <w:p w:rsidR="0010086E" w:rsidRPr="006E59DF" w:rsidRDefault="0010086E" w:rsidP="0010086E">
      <w:pPr>
        <w:pStyle w:val="a5"/>
        <w:numPr>
          <w:ilvl w:val="0"/>
          <w:numId w:val="15"/>
        </w:numPr>
        <w:ind w:hanging="218"/>
        <w:rPr>
          <w:rFonts w:ascii="Times New Roman" w:hAnsi="Times New Roman" w:cs="Times New Roman"/>
          <w:lang w:eastAsia="ar-SA"/>
        </w:rPr>
      </w:pPr>
      <w:r w:rsidRPr="006E59DF">
        <w:rPr>
          <w:rFonts w:ascii="Times New Roman" w:hAnsi="Times New Roman" w:cs="Times New Roman"/>
          <w:lang w:eastAsia="ar-SA"/>
        </w:rPr>
        <w:t>Размер свободной территории, - 1,35 га</w:t>
      </w:r>
    </w:p>
    <w:p w:rsidR="0010086E" w:rsidRPr="006E59DF" w:rsidRDefault="0010086E" w:rsidP="0010086E">
      <w:pPr>
        <w:pStyle w:val="a5"/>
        <w:numPr>
          <w:ilvl w:val="0"/>
          <w:numId w:val="15"/>
        </w:numPr>
        <w:ind w:hanging="218"/>
        <w:rPr>
          <w:rFonts w:ascii="Times New Roman" w:hAnsi="Times New Roman" w:cs="Times New Roman"/>
          <w:lang w:eastAsia="ar-SA"/>
        </w:rPr>
      </w:pPr>
      <w:r w:rsidRPr="006E59DF">
        <w:rPr>
          <w:rFonts w:ascii="Times New Roman" w:hAnsi="Times New Roman" w:cs="Times New Roman"/>
          <w:lang w:eastAsia="ar-SA"/>
        </w:rPr>
        <w:t xml:space="preserve">Электрическая мощность -1,83 МВт </w:t>
      </w:r>
    </w:p>
    <w:p w:rsidR="0010086E" w:rsidRPr="006E59DF" w:rsidRDefault="0010086E" w:rsidP="0010086E">
      <w:pPr>
        <w:pStyle w:val="a5"/>
        <w:numPr>
          <w:ilvl w:val="0"/>
          <w:numId w:val="15"/>
        </w:numPr>
        <w:ind w:hanging="218"/>
        <w:rPr>
          <w:rFonts w:ascii="Times New Roman" w:hAnsi="Times New Roman" w:cs="Times New Roman"/>
          <w:lang w:eastAsia="ar-SA"/>
        </w:rPr>
      </w:pPr>
      <w:r w:rsidRPr="006E59DF">
        <w:rPr>
          <w:rFonts w:ascii="Times New Roman" w:hAnsi="Times New Roman" w:cs="Times New Roman"/>
          <w:lang w:eastAsia="ar-SA"/>
        </w:rPr>
        <w:t>Водоснабжение – автономный водозаборный узел</w:t>
      </w:r>
    </w:p>
    <w:p w:rsidR="0010086E" w:rsidRPr="006E59DF" w:rsidRDefault="0010086E" w:rsidP="0010086E">
      <w:pPr>
        <w:pStyle w:val="a5"/>
        <w:numPr>
          <w:ilvl w:val="0"/>
          <w:numId w:val="15"/>
        </w:numPr>
        <w:ind w:hanging="218"/>
        <w:rPr>
          <w:rFonts w:ascii="Times New Roman" w:hAnsi="Times New Roman" w:cs="Times New Roman"/>
          <w:lang w:eastAsia="ar-SA"/>
        </w:rPr>
      </w:pPr>
      <w:r w:rsidRPr="006E59DF">
        <w:rPr>
          <w:rFonts w:ascii="Times New Roman" w:hAnsi="Times New Roman" w:cs="Times New Roman"/>
          <w:lang w:eastAsia="ar-SA"/>
        </w:rPr>
        <w:t>3 резидента такие как: ООО "АЕ Трейдинг", ООО "Терминал", ООО "ЗТИ-М"</w:t>
      </w:r>
    </w:p>
    <w:p w:rsidR="0010086E" w:rsidRPr="006E59DF" w:rsidRDefault="0010086E" w:rsidP="0010086E">
      <w:pPr>
        <w:pStyle w:val="a5"/>
        <w:ind w:left="644"/>
        <w:rPr>
          <w:rFonts w:ascii="Times New Roman" w:hAnsi="Times New Roman" w:cs="Times New Roman"/>
          <w:lang w:eastAsia="ar-SA"/>
        </w:rPr>
      </w:pPr>
    </w:p>
    <w:p w:rsidR="0010086E" w:rsidRPr="006E59DF" w:rsidRDefault="0010086E" w:rsidP="0010086E">
      <w:pPr>
        <w:pStyle w:val="a5"/>
        <w:numPr>
          <w:ilvl w:val="0"/>
          <w:numId w:val="13"/>
        </w:numPr>
        <w:spacing w:before="120"/>
        <w:ind w:left="714" w:hanging="357"/>
        <w:rPr>
          <w:rFonts w:ascii="Times New Roman" w:hAnsi="Times New Roman" w:cs="Times New Roman"/>
          <w:b/>
          <w:lang w:eastAsia="ar-SA"/>
        </w:rPr>
      </w:pPr>
      <w:r w:rsidRPr="006E59DF">
        <w:rPr>
          <w:rFonts w:ascii="Times New Roman" w:hAnsi="Times New Roman" w:cs="Times New Roman"/>
          <w:b/>
          <w:lang w:eastAsia="ar-SA"/>
        </w:rPr>
        <w:t xml:space="preserve">Индустриальный парк «Новопетровское» </w:t>
      </w:r>
    </w:p>
    <w:p w:rsidR="0010086E" w:rsidRPr="006E59DF" w:rsidRDefault="0010086E" w:rsidP="0010086E">
      <w:pPr>
        <w:pStyle w:val="a5"/>
        <w:numPr>
          <w:ilvl w:val="0"/>
          <w:numId w:val="16"/>
        </w:numPr>
        <w:rPr>
          <w:rFonts w:ascii="Times New Roman" w:hAnsi="Times New Roman" w:cs="Times New Roman"/>
          <w:lang w:eastAsia="ar-SA"/>
        </w:rPr>
      </w:pPr>
      <w:r w:rsidRPr="006E59DF">
        <w:rPr>
          <w:rFonts w:ascii="Times New Roman" w:hAnsi="Times New Roman" w:cs="Times New Roman"/>
          <w:lang w:eastAsia="ar-SA"/>
        </w:rPr>
        <w:t xml:space="preserve">Расположение: городской округ Истра, д. </w:t>
      </w:r>
      <w:proofErr w:type="spellStart"/>
      <w:r w:rsidRPr="006E59DF">
        <w:rPr>
          <w:rFonts w:ascii="Times New Roman" w:hAnsi="Times New Roman" w:cs="Times New Roman"/>
          <w:lang w:eastAsia="ar-SA"/>
        </w:rPr>
        <w:t>Деньково</w:t>
      </w:r>
      <w:proofErr w:type="spellEnd"/>
      <w:r w:rsidRPr="006E59DF">
        <w:rPr>
          <w:rFonts w:ascii="Times New Roman" w:hAnsi="Times New Roman" w:cs="Times New Roman"/>
          <w:lang w:eastAsia="ar-SA"/>
        </w:rPr>
        <w:t>, д.18</w:t>
      </w:r>
    </w:p>
    <w:p w:rsidR="0010086E" w:rsidRPr="006E59DF" w:rsidRDefault="0010086E" w:rsidP="0010086E">
      <w:pPr>
        <w:pStyle w:val="a5"/>
        <w:numPr>
          <w:ilvl w:val="0"/>
          <w:numId w:val="16"/>
        </w:numPr>
        <w:rPr>
          <w:rFonts w:ascii="Times New Roman" w:hAnsi="Times New Roman" w:cs="Times New Roman"/>
          <w:lang w:eastAsia="ar-SA"/>
        </w:rPr>
      </w:pPr>
      <w:r w:rsidRPr="006E59DF">
        <w:rPr>
          <w:rFonts w:ascii="Times New Roman" w:hAnsi="Times New Roman" w:cs="Times New Roman"/>
          <w:lang w:eastAsia="ar-SA"/>
        </w:rPr>
        <w:t>Площадь - 31,5 га</w:t>
      </w:r>
    </w:p>
    <w:p w:rsidR="0010086E" w:rsidRPr="006E59DF" w:rsidRDefault="0010086E" w:rsidP="0010086E">
      <w:pPr>
        <w:pStyle w:val="a5"/>
        <w:numPr>
          <w:ilvl w:val="0"/>
          <w:numId w:val="16"/>
        </w:numPr>
        <w:rPr>
          <w:rFonts w:ascii="Times New Roman" w:hAnsi="Times New Roman" w:cs="Times New Roman"/>
          <w:lang w:eastAsia="ar-SA"/>
        </w:rPr>
      </w:pPr>
      <w:r w:rsidRPr="006E59DF">
        <w:rPr>
          <w:rFonts w:ascii="Times New Roman" w:hAnsi="Times New Roman" w:cs="Times New Roman"/>
          <w:lang w:eastAsia="ar-SA"/>
        </w:rPr>
        <w:t>Размер свободной территории -31,5 га</w:t>
      </w:r>
    </w:p>
    <w:p w:rsidR="0010086E" w:rsidRPr="006E59DF" w:rsidRDefault="0010086E" w:rsidP="0010086E">
      <w:pPr>
        <w:pStyle w:val="a5"/>
        <w:numPr>
          <w:ilvl w:val="0"/>
          <w:numId w:val="16"/>
        </w:numPr>
        <w:rPr>
          <w:rFonts w:ascii="Times New Roman" w:hAnsi="Times New Roman" w:cs="Times New Roman"/>
          <w:lang w:eastAsia="ar-SA"/>
        </w:rPr>
      </w:pPr>
      <w:r w:rsidRPr="006E59DF">
        <w:rPr>
          <w:rFonts w:ascii="Times New Roman" w:hAnsi="Times New Roman" w:cs="Times New Roman"/>
          <w:lang w:eastAsia="ar-SA"/>
        </w:rPr>
        <w:t>Электрическая мощность – 4,7 МВт</w:t>
      </w:r>
    </w:p>
    <w:p w:rsidR="0010086E" w:rsidRPr="006E59DF" w:rsidRDefault="0010086E" w:rsidP="0010086E">
      <w:pPr>
        <w:pStyle w:val="a5"/>
        <w:numPr>
          <w:ilvl w:val="0"/>
          <w:numId w:val="16"/>
        </w:numPr>
        <w:rPr>
          <w:rFonts w:ascii="Times New Roman" w:hAnsi="Times New Roman" w:cs="Times New Roman"/>
          <w:lang w:eastAsia="ar-SA"/>
        </w:rPr>
      </w:pPr>
      <w:r w:rsidRPr="006E59DF">
        <w:rPr>
          <w:rFonts w:ascii="Times New Roman" w:hAnsi="Times New Roman" w:cs="Times New Roman"/>
          <w:lang w:eastAsia="ar-SA"/>
        </w:rPr>
        <w:t>Газоснабжение (</w:t>
      </w:r>
      <w:proofErr w:type="spellStart"/>
      <w:r w:rsidRPr="006E59DF">
        <w:rPr>
          <w:rFonts w:ascii="Times New Roman" w:hAnsi="Times New Roman" w:cs="Times New Roman"/>
          <w:lang w:eastAsia="ar-SA"/>
        </w:rPr>
        <w:t>куб.м</w:t>
      </w:r>
      <w:proofErr w:type="spellEnd"/>
      <w:r w:rsidRPr="006E59DF">
        <w:rPr>
          <w:rFonts w:ascii="Times New Roman" w:hAnsi="Times New Roman" w:cs="Times New Roman"/>
          <w:lang w:eastAsia="ar-SA"/>
        </w:rPr>
        <w:t xml:space="preserve">./час) – есть возможность, ближайшая точка подключения в </w:t>
      </w:r>
      <w:smartTag w:uri="urn:schemas-microsoft-com:office:smarttags" w:element="metricconverter">
        <w:smartTagPr>
          <w:attr w:name="ProductID" w:val="11 км"/>
        </w:smartTagPr>
        <w:r w:rsidRPr="006E59DF">
          <w:rPr>
            <w:rFonts w:ascii="Times New Roman" w:hAnsi="Times New Roman" w:cs="Times New Roman"/>
            <w:lang w:eastAsia="ar-SA"/>
          </w:rPr>
          <w:t>11 км</w:t>
        </w:r>
      </w:smartTag>
      <w:r w:rsidRPr="006E59DF">
        <w:rPr>
          <w:rFonts w:ascii="Times New Roman" w:hAnsi="Times New Roman" w:cs="Times New Roman"/>
          <w:lang w:eastAsia="ar-SA"/>
        </w:rPr>
        <w:t>.</w:t>
      </w:r>
    </w:p>
    <w:p w:rsidR="0010086E" w:rsidRPr="006E59DF" w:rsidRDefault="0010086E" w:rsidP="0010086E">
      <w:pPr>
        <w:pStyle w:val="a5"/>
        <w:numPr>
          <w:ilvl w:val="0"/>
          <w:numId w:val="16"/>
        </w:numPr>
        <w:rPr>
          <w:rFonts w:ascii="Times New Roman" w:hAnsi="Times New Roman" w:cs="Times New Roman"/>
          <w:lang w:eastAsia="ar-SA"/>
        </w:rPr>
      </w:pPr>
      <w:r w:rsidRPr="006E59DF">
        <w:rPr>
          <w:rFonts w:ascii="Times New Roman" w:hAnsi="Times New Roman" w:cs="Times New Roman"/>
          <w:lang w:eastAsia="ar-SA"/>
        </w:rPr>
        <w:t>Водоснабжение – автономный водозаборный узел</w:t>
      </w:r>
    </w:p>
    <w:p w:rsidR="0010086E" w:rsidRPr="006E59DF" w:rsidRDefault="0010086E" w:rsidP="0010086E">
      <w:pPr>
        <w:pStyle w:val="a5"/>
        <w:numPr>
          <w:ilvl w:val="0"/>
          <w:numId w:val="16"/>
        </w:numPr>
        <w:rPr>
          <w:rFonts w:ascii="Times New Roman" w:hAnsi="Times New Roman" w:cs="Times New Roman"/>
          <w:lang w:eastAsia="ar-SA"/>
        </w:rPr>
      </w:pPr>
      <w:r w:rsidRPr="006E59DF">
        <w:rPr>
          <w:rFonts w:ascii="Times New Roman" w:hAnsi="Times New Roman" w:cs="Times New Roman"/>
          <w:lang w:eastAsia="ar-SA"/>
        </w:rPr>
        <w:t xml:space="preserve">Резидентов нет </w:t>
      </w:r>
    </w:p>
    <w:p w:rsidR="0010086E" w:rsidRPr="006E59DF" w:rsidRDefault="0010086E" w:rsidP="0010086E">
      <w:pPr>
        <w:pStyle w:val="a5"/>
        <w:numPr>
          <w:ilvl w:val="0"/>
          <w:numId w:val="17"/>
        </w:numPr>
        <w:spacing w:before="120"/>
        <w:rPr>
          <w:rFonts w:ascii="Times New Roman" w:hAnsi="Times New Roman" w:cs="Times New Roman"/>
          <w:lang w:eastAsia="ar-SA"/>
        </w:rPr>
      </w:pPr>
      <w:r w:rsidRPr="006E59DF">
        <w:rPr>
          <w:rFonts w:ascii="Times New Roman" w:hAnsi="Times New Roman" w:cs="Times New Roman"/>
          <w:b/>
          <w:lang w:eastAsia="ar-SA"/>
        </w:rPr>
        <w:t>Индустриальный парк «</w:t>
      </w:r>
      <w:proofErr w:type="spellStart"/>
      <w:r w:rsidRPr="006E59DF">
        <w:rPr>
          <w:rFonts w:ascii="Times New Roman" w:hAnsi="Times New Roman" w:cs="Times New Roman"/>
          <w:b/>
          <w:lang w:eastAsia="ar-SA"/>
        </w:rPr>
        <w:t>Ориенир</w:t>
      </w:r>
      <w:proofErr w:type="spellEnd"/>
      <w:r w:rsidRPr="006E59DF">
        <w:rPr>
          <w:rFonts w:ascii="Times New Roman" w:hAnsi="Times New Roman" w:cs="Times New Roman"/>
          <w:b/>
          <w:lang w:eastAsia="ar-SA"/>
        </w:rPr>
        <w:t xml:space="preserve">-Запад» </w:t>
      </w:r>
    </w:p>
    <w:p w:rsidR="0010086E" w:rsidRPr="006E59DF" w:rsidRDefault="0010086E" w:rsidP="0010086E">
      <w:pPr>
        <w:pStyle w:val="a5"/>
        <w:numPr>
          <w:ilvl w:val="0"/>
          <w:numId w:val="17"/>
        </w:numPr>
        <w:spacing w:before="120"/>
        <w:rPr>
          <w:rFonts w:ascii="Times New Roman" w:hAnsi="Times New Roman" w:cs="Times New Roman"/>
          <w:lang w:eastAsia="ar-SA"/>
        </w:rPr>
      </w:pPr>
      <w:r w:rsidRPr="006E59DF">
        <w:rPr>
          <w:rFonts w:ascii="Times New Roman" w:hAnsi="Times New Roman" w:cs="Times New Roman"/>
          <w:lang w:eastAsia="ar-SA"/>
        </w:rPr>
        <w:t xml:space="preserve">Расположение: Московская обл., городской округ Истра, ориентир д. Петровское </w:t>
      </w:r>
    </w:p>
    <w:p w:rsidR="0010086E" w:rsidRPr="006E59DF" w:rsidRDefault="0010086E" w:rsidP="0010086E">
      <w:pPr>
        <w:pStyle w:val="a5"/>
        <w:numPr>
          <w:ilvl w:val="0"/>
          <w:numId w:val="17"/>
        </w:numPr>
        <w:rPr>
          <w:rFonts w:ascii="Times New Roman" w:hAnsi="Times New Roman" w:cs="Times New Roman"/>
          <w:lang w:eastAsia="ar-SA"/>
        </w:rPr>
      </w:pPr>
      <w:r w:rsidRPr="006E59DF">
        <w:rPr>
          <w:rFonts w:ascii="Times New Roman" w:hAnsi="Times New Roman" w:cs="Times New Roman"/>
          <w:lang w:eastAsia="ar-SA"/>
        </w:rPr>
        <w:t xml:space="preserve">Площадь - 107,47 га. </w:t>
      </w:r>
    </w:p>
    <w:p w:rsidR="0010086E" w:rsidRPr="006E59DF" w:rsidRDefault="0010086E" w:rsidP="0010086E">
      <w:pPr>
        <w:pStyle w:val="a5"/>
        <w:numPr>
          <w:ilvl w:val="0"/>
          <w:numId w:val="17"/>
        </w:numPr>
        <w:rPr>
          <w:rFonts w:ascii="Times New Roman" w:hAnsi="Times New Roman" w:cs="Times New Roman"/>
          <w:lang w:eastAsia="ar-SA"/>
        </w:rPr>
      </w:pPr>
      <w:r w:rsidRPr="006E59DF">
        <w:rPr>
          <w:rFonts w:ascii="Times New Roman" w:hAnsi="Times New Roman" w:cs="Times New Roman"/>
          <w:lang w:eastAsia="ar-SA"/>
        </w:rPr>
        <w:t xml:space="preserve">Размер свободной территории, - 107,47 га  </w:t>
      </w:r>
    </w:p>
    <w:p w:rsidR="0010086E" w:rsidRPr="006E59DF" w:rsidRDefault="0010086E" w:rsidP="0010086E">
      <w:pPr>
        <w:pStyle w:val="a5"/>
        <w:numPr>
          <w:ilvl w:val="0"/>
          <w:numId w:val="17"/>
        </w:numPr>
        <w:rPr>
          <w:rFonts w:ascii="Times New Roman" w:hAnsi="Times New Roman" w:cs="Times New Roman"/>
          <w:lang w:eastAsia="ar-SA"/>
        </w:rPr>
      </w:pPr>
      <w:r w:rsidRPr="006E59DF">
        <w:rPr>
          <w:rFonts w:ascii="Times New Roman" w:hAnsi="Times New Roman" w:cs="Times New Roman"/>
          <w:lang w:eastAsia="ar-SA"/>
        </w:rPr>
        <w:t>Резидентов нет</w:t>
      </w:r>
    </w:p>
    <w:p w:rsidR="0010086E" w:rsidRPr="006E59DF" w:rsidRDefault="0010086E" w:rsidP="0010086E">
      <w:pPr>
        <w:pStyle w:val="a5"/>
        <w:ind w:firstLine="709"/>
        <w:rPr>
          <w:rFonts w:ascii="Times New Roman" w:hAnsi="Times New Roman" w:cs="Times New Roman"/>
          <w:lang w:eastAsia="ar-SA"/>
        </w:rPr>
      </w:pPr>
      <w:r w:rsidRPr="006E59DF">
        <w:rPr>
          <w:rFonts w:ascii="Times New Roman" w:hAnsi="Times New Roman" w:cs="Times New Roman"/>
          <w:lang w:eastAsia="ar-SA"/>
        </w:rPr>
        <w:lastRenderedPageBreak/>
        <w:t xml:space="preserve">  Индустриальный парк – это специально организованная для размещения новых производств территория, обеспеченная энергоносителями, инфраструктурой, необходимыми административно-правовыми условиями, управляемая специализированной компанией.</w:t>
      </w:r>
    </w:p>
    <w:p w:rsidR="0010086E" w:rsidRPr="006E59DF" w:rsidRDefault="0010086E" w:rsidP="0010086E">
      <w:pPr>
        <w:spacing w:before="120" w:after="0" w:line="240" w:lineRule="auto"/>
        <w:ind w:firstLine="709"/>
        <w:jc w:val="both"/>
        <w:rPr>
          <w:rFonts w:ascii="Times New Roman" w:hAnsi="Times New Roman" w:cs="Times New Roman"/>
          <w:sz w:val="24"/>
          <w:szCs w:val="24"/>
          <w:lang w:eastAsia="ar-SA"/>
        </w:rPr>
      </w:pPr>
      <w:r w:rsidRPr="006E59DF">
        <w:rPr>
          <w:rFonts w:ascii="Times New Roman" w:hAnsi="Times New Roman" w:cs="Times New Roman"/>
          <w:sz w:val="24"/>
          <w:szCs w:val="24"/>
          <w:lang w:eastAsia="ar-SA"/>
        </w:rPr>
        <w:t xml:space="preserve">В 2020 году планируется создать 1 549 новых рабочих места. Основной отраслью, привлекающей создание новых рабочих мест, является промышленность, торговля и общественное питание.  </w:t>
      </w:r>
    </w:p>
    <w:p w:rsidR="0010086E" w:rsidRPr="00CA2377" w:rsidRDefault="0010086E" w:rsidP="0010086E">
      <w:pPr>
        <w:spacing w:before="120" w:after="0" w:line="240" w:lineRule="auto"/>
        <w:ind w:firstLine="709"/>
        <w:jc w:val="both"/>
        <w:rPr>
          <w:rFonts w:ascii="Times New Roman" w:hAnsi="Times New Roman" w:cs="Times New Roman"/>
          <w:sz w:val="24"/>
          <w:szCs w:val="24"/>
          <w:lang w:eastAsia="ar-SA"/>
        </w:rPr>
      </w:pPr>
      <w:r w:rsidRPr="006E59DF">
        <w:rPr>
          <w:rFonts w:ascii="Times New Roman" w:hAnsi="Times New Roman" w:cs="Times New Roman"/>
          <w:sz w:val="24"/>
          <w:szCs w:val="24"/>
          <w:lang w:eastAsia="ar-SA"/>
        </w:rPr>
        <w:t>Округ динамично развивается и входит в число лидеров Московской области. Основной задачей является улучшение условий жизни и повышение уровня благосостояния населения округа.</w:t>
      </w:r>
      <w:r w:rsidRPr="00CA2377">
        <w:rPr>
          <w:rFonts w:ascii="Times New Roman" w:hAnsi="Times New Roman" w:cs="Times New Roman"/>
          <w:sz w:val="24"/>
          <w:szCs w:val="24"/>
          <w:lang w:eastAsia="ar-SA"/>
        </w:rPr>
        <w:t xml:space="preserve"> </w:t>
      </w:r>
    </w:p>
    <w:p w:rsidR="00C77D08" w:rsidRPr="006B4772" w:rsidRDefault="00C77D08" w:rsidP="00C77D08">
      <w:pPr>
        <w:keepNext/>
        <w:spacing w:after="0" w:line="240" w:lineRule="auto"/>
        <w:ind w:firstLine="709"/>
        <w:jc w:val="center"/>
        <w:rPr>
          <w:rFonts w:ascii="Times New Roman" w:hAnsi="Times New Roman" w:cs="Times New Roman"/>
          <w:sz w:val="24"/>
          <w:szCs w:val="24"/>
        </w:rPr>
      </w:pPr>
      <w:r w:rsidRPr="006B4772">
        <w:rPr>
          <w:rFonts w:ascii="Times New Roman" w:hAnsi="Times New Roman" w:cs="Times New Roman"/>
          <w:sz w:val="24"/>
          <w:szCs w:val="24"/>
        </w:rPr>
        <w:t>2. Описание цели подпрограммы</w:t>
      </w:r>
    </w:p>
    <w:p w:rsidR="00C77D08" w:rsidRPr="006B4772" w:rsidRDefault="00C77D08" w:rsidP="00C77D08">
      <w:pPr>
        <w:keepNext/>
        <w:spacing w:after="0" w:line="240" w:lineRule="auto"/>
        <w:ind w:firstLine="709"/>
        <w:jc w:val="center"/>
        <w:rPr>
          <w:rFonts w:ascii="Times New Roman" w:hAnsi="Times New Roman" w:cs="Times New Roman"/>
          <w:sz w:val="24"/>
          <w:szCs w:val="24"/>
        </w:rPr>
      </w:pPr>
    </w:p>
    <w:p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xml:space="preserve">Основными целями Подпрограммы являются: </w:t>
      </w:r>
    </w:p>
    <w:p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обеспечение благоприятного инвестиционного климата, содействие повышению инвестиционной активности организаций городского округа Истра;</w:t>
      </w:r>
    </w:p>
    <w:p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создание условий для формирования конкурентоспособной экономики городского округа Истра, способной обеспечить устойчивое экономическое развитие округа.</w:t>
      </w:r>
    </w:p>
    <w:p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xml:space="preserve">Подпрограмма ориентирована на достижение указанных целей путем реализации следующих </w:t>
      </w:r>
      <w:r w:rsidR="001E43E9">
        <w:rPr>
          <w:rFonts w:ascii="Times New Roman" w:hAnsi="Times New Roman" w:cs="Times New Roman"/>
          <w:sz w:val="24"/>
          <w:szCs w:val="24"/>
        </w:rPr>
        <w:t>мероприятий</w:t>
      </w:r>
      <w:r w:rsidRPr="001E43E9">
        <w:rPr>
          <w:rFonts w:ascii="Times New Roman" w:hAnsi="Times New Roman" w:cs="Times New Roman"/>
          <w:sz w:val="24"/>
          <w:szCs w:val="24"/>
        </w:rPr>
        <w:t>:</w:t>
      </w:r>
    </w:p>
    <w:p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создание благоприятной для инвестиций административной среды;</w:t>
      </w:r>
    </w:p>
    <w:p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мобилизация инвестиционных ресурсов для обеспечения реализации инвестиционных проектов.</w:t>
      </w:r>
    </w:p>
    <w:p w:rsidR="00CC6278"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Инвестиционная политика городского округа Истра строится на принципах привлечения инвестиций в эффективные и конкурентоспособные производства и </w:t>
      </w:r>
      <w:hyperlink r:id="rId20" w:tooltip="Виды деятельности" w:history="1">
        <w:r w:rsidRPr="001E43E9">
          <w:rPr>
            <w:rFonts w:ascii="Times New Roman" w:hAnsi="Times New Roman" w:cs="Times New Roman"/>
            <w:sz w:val="24"/>
            <w:szCs w:val="24"/>
          </w:rPr>
          <w:t>виды деятельности</w:t>
        </w:r>
      </w:hyperlink>
      <w:r w:rsidRPr="001E43E9">
        <w:rPr>
          <w:rFonts w:ascii="Times New Roman" w:hAnsi="Times New Roman" w:cs="Times New Roman"/>
          <w:sz w:val="24"/>
          <w:szCs w:val="24"/>
        </w:rPr>
        <w:t>: на освоение и выпуск новых видов продукции, технологическое перевооружение производства, что позволяет увеличивать объемы отгрузки промышленной продукции, что способствует созданию новых рабочих мест, увеличению </w:t>
      </w:r>
      <w:hyperlink r:id="rId21" w:tooltip="Заработная плата" w:history="1">
        <w:r w:rsidRPr="001E43E9">
          <w:rPr>
            <w:rFonts w:ascii="Times New Roman" w:hAnsi="Times New Roman" w:cs="Times New Roman"/>
            <w:sz w:val="24"/>
            <w:szCs w:val="24"/>
          </w:rPr>
          <w:t>заработной платы</w:t>
        </w:r>
      </w:hyperlink>
      <w:r w:rsidR="001E43E9" w:rsidRPr="001E43E9">
        <w:t xml:space="preserve"> </w:t>
      </w:r>
      <w:r w:rsidRPr="001E43E9">
        <w:rPr>
          <w:rFonts w:ascii="Times New Roman" w:hAnsi="Times New Roman" w:cs="Times New Roman"/>
          <w:sz w:val="24"/>
          <w:szCs w:val="24"/>
        </w:rPr>
        <w:t>работников и налоговых поступлений в бюджеты всех уровней и во внебюджетные фонды.</w:t>
      </w:r>
    </w:p>
    <w:p w:rsidR="00665729" w:rsidRPr="001E43E9" w:rsidRDefault="00665729" w:rsidP="001E43E9">
      <w:pPr>
        <w:widowControl w:val="0"/>
        <w:autoSpaceDE w:val="0"/>
        <w:autoSpaceDN w:val="0"/>
        <w:spacing w:after="0" w:line="240" w:lineRule="auto"/>
        <w:ind w:firstLine="709"/>
        <w:jc w:val="both"/>
        <w:rPr>
          <w:rFonts w:ascii="Times New Roman" w:hAnsi="Times New Roman" w:cs="Times New Roman"/>
          <w:sz w:val="24"/>
          <w:szCs w:val="24"/>
        </w:rPr>
      </w:pPr>
    </w:p>
    <w:p w:rsidR="00C77D08" w:rsidRPr="00C318F2" w:rsidRDefault="00C77D08" w:rsidP="00C77D08">
      <w:pPr>
        <w:spacing w:after="0" w:line="240" w:lineRule="auto"/>
        <w:jc w:val="center"/>
        <w:rPr>
          <w:rFonts w:ascii="Times New Roman" w:hAnsi="Times New Roman" w:cs="Times New Roman"/>
          <w:b/>
          <w:sz w:val="24"/>
          <w:szCs w:val="24"/>
        </w:rPr>
      </w:pPr>
      <w:r w:rsidRPr="00C318F2">
        <w:rPr>
          <w:rFonts w:ascii="Times New Roman" w:hAnsi="Times New Roman" w:cs="Times New Roman"/>
          <w:b/>
          <w:sz w:val="24"/>
          <w:szCs w:val="24"/>
        </w:rPr>
        <w:t>Перечень мероприятий подпрограммы «Инвестиции»</w:t>
      </w:r>
    </w:p>
    <w:p w:rsidR="00C77D08" w:rsidRPr="00C77D08" w:rsidRDefault="00C77D08" w:rsidP="00C77D08">
      <w:pPr>
        <w:spacing w:after="0" w:line="240" w:lineRule="auto"/>
        <w:jc w:val="center"/>
        <w:rPr>
          <w:rFonts w:ascii="Times New Roman" w:hAnsi="Times New Roman" w:cs="Times New Roman"/>
          <w:sz w:val="24"/>
          <w:szCs w:val="24"/>
          <w:highlight w:val="yellow"/>
        </w:rPr>
      </w:pPr>
    </w:p>
    <w:tbl>
      <w:tblPr>
        <w:tblW w:w="153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E0" w:firstRow="1" w:lastRow="1" w:firstColumn="1" w:lastColumn="0" w:noHBand="0" w:noVBand="0"/>
      </w:tblPr>
      <w:tblGrid>
        <w:gridCol w:w="548"/>
        <w:gridCol w:w="17"/>
        <w:gridCol w:w="2979"/>
        <w:gridCol w:w="1338"/>
        <w:gridCol w:w="1134"/>
        <w:gridCol w:w="1417"/>
        <w:gridCol w:w="709"/>
        <w:gridCol w:w="709"/>
        <w:gridCol w:w="709"/>
        <w:gridCol w:w="708"/>
        <w:gridCol w:w="709"/>
        <w:gridCol w:w="709"/>
        <w:gridCol w:w="1779"/>
        <w:gridCol w:w="1844"/>
      </w:tblGrid>
      <w:tr w:rsidR="002833E9" w:rsidRPr="00C77D08" w:rsidTr="002833E9">
        <w:tc>
          <w:tcPr>
            <w:tcW w:w="565" w:type="dxa"/>
            <w:gridSpan w:val="2"/>
            <w:vMerge w:val="restart"/>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w:t>
            </w:r>
          </w:p>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п/п</w:t>
            </w:r>
          </w:p>
        </w:tc>
        <w:tc>
          <w:tcPr>
            <w:tcW w:w="2979" w:type="dxa"/>
            <w:vMerge w:val="restart"/>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Мероприятия по реализации подпрограммы</w:t>
            </w:r>
          </w:p>
        </w:tc>
        <w:tc>
          <w:tcPr>
            <w:tcW w:w="1338" w:type="dxa"/>
            <w:vMerge w:val="restart"/>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Срок исполнения мероприятия</w:t>
            </w:r>
          </w:p>
        </w:tc>
        <w:tc>
          <w:tcPr>
            <w:tcW w:w="1134" w:type="dxa"/>
            <w:vMerge w:val="restart"/>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Источники финансирования</w:t>
            </w:r>
          </w:p>
        </w:tc>
        <w:tc>
          <w:tcPr>
            <w:tcW w:w="1417" w:type="dxa"/>
            <w:vMerge w:val="restart"/>
          </w:tcPr>
          <w:p w:rsidR="002833E9" w:rsidRPr="00C318F2" w:rsidRDefault="002833E9" w:rsidP="00C77D08">
            <w:pPr>
              <w:widowControl w:val="0"/>
              <w:autoSpaceDE w:val="0"/>
              <w:autoSpaceDN w:val="0"/>
              <w:adjustRightInd w:val="0"/>
              <w:spacing w:after="0" w:line="240" w:lineRule="auto"/>
              <w:ind w:left="-68"/>
              <w:jc w:val="center"/>
              <w:rPr>
                <w:rFonts w:ascii="Times New Roman" w:hAnsi="Times New Roman" w:cs="Times New Roman"/>
                <w:sz w:val="18"/>
                <w:szCs w:val="18"/>
              </w:rPr>
            </w:pPr>
            <w:r w:rsidRPr="00C318F2">
              <w:rPr>
                <w:rFonts w:ascii="Times New Roman" w:hAnsi="Times New Roman" w:cs="Times New Roman"/>
                <w:sz w:val="18"/>
                <w:szCs w:val="18"/>
              </w:rPr>
              <w:t xml:space="preserve">Объём финансирования мероприятия в году предшествующему году начала реализации </w:t>
            </w:r>
            <w:proofErr w:type="spellStart"/>
            <w:r w:rsidRPr="00C318F2">
              <w:rPr>
                <w:rFonts w:ascii="Times New Roman" w:hAnsi="Times New Roman" w:cs="Times New Roman"/>
                <w:sz w:val="18"/>
                <w:szCs w:val="18"/>
              </w:rPr>
              <w:t>мун</w:t>
            </w:r>
            <w:proofErr w:type="spellEnd"/>
            <w:r w:rsidRPr="00C318F2">
              <w:rPr>
                <w:rFonts w:ascii="Times New Roman" w:hAnsi="Times New Roman" w:cs="Times New Roman"/>
                <w:sz w:val="18"/>
                <w:szCs w:val="18"/>
              </w:rPr>
              <w:t>. программы (тыс. руб.)</w:t>
            </w:r>
          </w:p>
        </w:tc>
        <w:tc>
          <w:tcPr>
            <w:tcW w:w="709" w:type="dxa"/>
            <w:vMerge w:val="restart"/>
          </w:tcPr>
          <w:p w:rsidR="002833E9" w:rsidRPr="00C318F2" w:rsidRDefault="002833E9" w:rsidP="00C77D08">
            <w:pPr>
              <w:widowControl w:val="0"/>
              <w:autoSpaceDE w:val="0"/>
              <w:autoSpaceDN w:val="0"/>
              <w:adjustRightInd w:val="0"/>
              <w:spacing w:after="0" w:line="240" w:lineRule="auto"/>
              <w:ind w:left="88" w:right="82"/>
              <w:jc w:val="center"/>
              <w:rPr>
                <w:rFonts w:ascii="Times New Roman" w:hAnsi="Times New Roman" w:cs="Times New Roman"/>
                <w:sz w:val="20"/>
                <w:szCs w:val="20"/>
              </w:rPr>
            </w:pPr>
            <w:r w:rsidRPr="00C318F2">
              <w:rPr>
                <w:rFonts w:ascii="Times New Roman" w:hAnsi="Times New Roman" w:cs="Times New Roman"/>
                <w:sz w:val="20"/>
                <w:szCs w:val="20"/>
              </w:rPr>
              <w:t>Всего (тыс. руб.)</w:t>
            </w:r>
          </w:p>
        </w:tc>
        <w:tc>
          <w:tcPr>
            <w:tcW w:w="3544" w:type="dxa"/>
            <w:gridSpan w:val="5"/>
          </w:tcPr>
          <w:p w:rsidR="002833E9" w:rsidRPr="00C318F2" w:rsidRDefault="002833E9" w:rsidP="00C77D08">
            <w:pPr>
              <w:widowControl w:val="0"/>
              <w:autoSpaceDE w:val="0"/>
              <w:autoSpaceDN w:val="0"/>
              <w:adjustRightInd w:val="0"/>
              <w:spacing w:after="0" w:line="240" w:lineRule="auto"/>
              <w:ind w:left="88" w:right="82"/>
              <w:jc w:val="center"/>
              <w:rPr>
                <w:rFonts w:ascii="Times New Roman" w:hAnsi="Times New Roman" w:cs="Times New Roman"/>
                <w:sz w:val="20"/>
                <w:szCs w:val="20"/>
              </w:rPr>
            </w:pPr>
            <w:r w:rsidRPr="00C318F2">
              <w:rPr>
                <w:rFonts w:ascii="Times New Roman" w:hAnsi="Times New Roman" w:cs="Times New Roman"/>
                <w:sz w:val="20"/>
                <w:szCs w:val="20"/>
              </w:rPr>
              <w:t>Объем финансирования по годам (тыс. руб.)</w:t>
            </w:r>
          </w:p>
        </w:tc>
        <w:tc>
          <w:tcPr>
            <w:tcW w:w="1779" w:type="dxa"/>
            <w:vMerge w:val="restart"/>
          </w:tcPr>
          <w:p w:rsidR="002833E9" w:rsidRPr="00C318F2" w:rsidRDefault="002833E9" w:rsidP="00C77D08">
            <w:pPr>
              <w:widowControl w:val="0"/>
              <w:autoSpaceDE w:val="0"/>
              <w:autoSpaceDN w:val="0"/>
              <w:adjustRightInd w:val="0"/>
              <w:spacing w:after="0" w:line="240" w:lineRule="auto"/>
              <w:ind w:left="88" w:right="82"/>
              <w:jc w:val="center"/>
              <w:rPr>
                <w:rFonts w:ascii="Times New Roman" w:hAnsi="Times New Roman" w:cs="Times New Roman"/>
                <w:sz w:val="20"/>
                <w:szCs w:val="20"/>
              </w:rPr>
            </w:pPr>
            <w:r w:rsidRPr="00C318F2">
              <w:rPr>
                <w:rFonts w:ascii="Times New Roman" w:hAnsi="Times New Roman" w:cs="Times New Roman"/>
                <w:sz w:val="20"/>
                <w:szCs w:val="20"/>
              </w:rPr>
              <w:t>Ответственный за выполнение мероприятия подпрограммы</w:t>
            </w:r>
          </w:p>
        </w:tc>
        <w:tc>
          <w:tcPr>
            <w:tcW w:w="1844" w:type="dxa"/>
            <w:vMerge w:val="restart"/>
          </w:tcPr>
          <w:p w:rsidR="002833E9" w:rsidRPr="00C318F2" w:rsidRDefault="002833E9" w:rsidP="00C77D08">
            <w:pPr>
              <w:widowControl w:val="0"/>
              <w:autoSpaceDE w:val="0"/>
              <w:autoSpaceDN w:val="0"/>
              <w:adjustRightInd w:val="0"/>
              <w:spacing w:after="0" w:line="240" w:lineRule="auto"/>
              <w:ind w:left="88" w:right="82"/>
              <w:jc w:val="center"/>
              <w:rPr>
                <w:rFonts w:ascii="Times New Roman" w:hAnsi="Times New Roman" w:cs="Times New Roman"/>
                <w:sz w:val="20"/>
                <w:szCs w:val="20"/>
              </w:rPr>
            </w:pPr>
            <w:r w:rsidRPr="00C318F2">
              <w:rPr>
                <w:rFonts w:ascii="Times New Roman" w:hAnsi="Times New Roman" w:cs="Times New Roman"/>
                <w:sz w:val="20"/>
                <w:szCs w:val="20"/>
              </w:rPr>
              <w:t>Результаты выполнения мероприятий подпрограммы</w:t>
            </w:r>
          </w:p>
        </w:tc>
      </w:tr>
      <w:tr w:rsidR="002833E9" w:rsidRPr="00C77D08" w:rsidTr="002833E9">
        <w:trPr>
          <w:trHeight w:val="648"/>
        </w:trPr>
        <w:tc>
          <w:tcPr>
            <w:tcW w:w="565" w:type="dxa"/>
            <w:gridSpan w:val="2"/>
            <w:vMerge/>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2979" w:type="dxa"/>
            <w:vMerge/>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1338" w:type="dxa"/>
            <w:vMerge/>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1134" w:type="dxa"/>
            <w:vMerge/>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1417" w:type="dxa"/>
            <w:vMerge/>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709" w:type="dxa"/>
            <w:vMerge/>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709" w:type="dxa"/>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2020</w:t>
            </w:r>
          </w:p>
        </w:tc>
        <w:tc>
          <w:tcPr>
            <w:tcW w:w="709" w:type="dxa"/>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2021</w:t>
            </w:r>
          </w:p>
        </w:tc>
        <w:tc>
          <w:tcPr>
            <w:tcW w:w="708" w:type="dxa"/>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2022</w:t>
            </w:r>
          </w:p>
        </w:tc>
        <w:tc>
          <w:tcPr>
            <w:tcW w:w="709" w:type="dxa"/>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2023</w:t>
            </w:r>
          </w:p>
        </w:tc>
        <w:tc>
          <w:tcPr>
            <w:tcW w:w="709" w:type="dxa"/>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2024</w:t>
            </w:r>
          </w:p>
        </w:tc>
        <w:tc>
          <w:tcPr>
            <w:tcW w:w="1779" w:type="dxa"/>
            <w:vMerge/>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1844" w:type="dxa"/>
            <w:vMerge/>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1</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C318F2" w:rsidRDefault="002833E9" w:rsidP="00C77D08">
            <w:pPr>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2</w:t>
            </w:r>
          </w:p>
        </w:tc>
        <w:tc>
          <w:tcPr>
            <w:tcW w:w="1338"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3</w:t>
            </w:r>
          </w:p>
        </w:tc>
        <w:tc>
          <w:tcPr>
            <w:tcW w:w="1134"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4</w:t>
            </w:r>
          </w:p>
        </w:tc>
        <w:tc>
          <w:tcPr>
            <w:tcW w:w="1417"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5</w:t>
            </w:r>
          </w:p>
        </w:tc>
        <w:tc>
          <w:tcPr>
            <w:tcW w:w="709"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6</w:t>
            </w:r>
          </w:p>
        </w:tc>
        <w:tc>
          <w:tcPr>
            <w:tcW w:w="709"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7</w:t>
            </w:r>
          </w:p>
        </w:tc>
        <w:tc>
          <w:tcPr>
            <w:tcW w:w="709"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8</w:t>
            </w:r>
          </w:p>
        </w:tc>
        <w:tc>
          <w:tcPr>
            <w:tcW w:w="708"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9</w:t>
            </w:r>
          </w:p>
        </w:tc>
        <w:tc>
          <w:tcPr>
            <w:tcW w:w="709"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10</w:t>
            </w:r>
          </w:p>
        </w:tc>
        <w:tc>
          <w:tcPr>
            <w:tcW w:w="709"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11</w:t>
            </w:r>
          </w:p>
        </w:tc>
        <w:tc>
          <w:tcPr>
            <w:tcW w:w="1779"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12</w:t>
            </w:r>
          </w:p>
        </w:tc>
        <w:tc>
          <w:tcPr>
            <w:tcW w:w="1844" w:type="dxa"/>
            <w:tcBorders>
              <w:top w:val="single" w:sz="4" w:space="0" w:color="auto"/>
              <w:left w:val="single" w:sz="4" w:space="0" w:color="auto"/>
              <w:bottom w:val="single" w:sz="4" w:space="0" w:color="auto"/>
              <w:right w:val="single" w:sz="4" w:space="0" w:color="auto"/>
            </w:tcBorders>
          </w:tcPr>
          <w:p w:rsidR="002833E9" w:rsidRPr="00C318F2" w:rsidRDefault="002833E9"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13</w:t>
            </w: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Pr="00C77D08" w:rsidRDefault="002833E9" w:rsidP="00C77D08">
            <w:pPr>
              <w:widowControl w:val="0"/>
              <w:autoSpaceDE w:val="0"/>
              <w:autoSpaceDN w:val="0"/>
              <w:adjustRightInd w:val="0"/>
              <w:spacing w:after="0" w:line="240" w:lineRule="auto"/>
              <w:jc w:val="center"/>
              <w:rPr>
                <w:rFonts w:ascii="Times New Roman" w:hAnsi="Times New Roman" w:cs="Times New Roman"/>
                <w:b/>
                <w:bCs/>
                <w:sz w:val="20"/>
                <w:szCs w:val="20"/>
                <w:highlight w:val="yellow"/>
              </w:rPr>
            </w:pPr>
            <w:r w:rsidRPr="00C61785">
              <w:rPr>
                <w:rFonts w:ascii="Times New Roman" w:hAnsi="Times New Roman" w:cs="Times New Roman"/>
                <w:b/>
                <w:bCs/>
                <w:sz w:val="20"/>
                <w:szCs w:val="20"/>
              </w:rPr>
              <w:t>1.</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rPr>
                <w:rFonts w:ascii="Times New Roman" w:hAnsi="Times New Roman" w:cs="Times New Roman"/>
                <w:bCs/>
                <w:sz w:val="20"/>
                <w:szCs w:val="20"/>
              </w:rPr>
            </w:pPr>
            <w:r w:rsidRPr="002F3450">
              <w:rPr>
                <w:rFonts w:ascii="Times New Roman" w:hAnsi="Times New Roman" w:cs="Times New Roman"/>
                <w:b/>
                <w:bCs/>
                <w:sz w:val="20"/>
                <w:szCs w:val="20"/>
              </w:rPr>
              <w:t>Основное мероприятие 02.</w:t>
            </w:r>
            <w:r w:rsidRPr="002F3450">
              <w:rPr>
                <w:rFonts w:ascii="Times New Roman" w:hAnsi="Times New Roman" w:cs="Times New Roman"/>
                <w:bCs/>
                <w:sz w:val="20"/>
                <w:szCs w:val="20"/>
              </w:rPr>
              <w:t xml:space="preserve"> </w:t>
            </w:r>
            <w:r w:rsidRPr="002F3450">
              <w:rPr>
                <w:rFonts w:ascii="Times New Roman" w:hAnsi="Times New Roman" w:cs="Times New Roman"/>
                <w:bCs/>
                <w:sz w:val="20"/>
                <w:szCs w:val="20"/>
              </w:rPr>
              <w:lastRenderedPageBreak/>
              <w:t>Создание многофункциональных индустриальных парков, технопарков (технологических парков), инновационно-технологических центров, промышленных площадок на территории Московской области</w:t>
            </w:r>
          </w:p>
        </w:tc>
        <w:tc>
          <w:tcPr>
            <w:tcW w:w="1338"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bCs/>
                <w:sz w:val="20"/>
                <w:szCs w:val="20"/>
              </w:rPr>
              <w:lastRenderedPageBreak/>
              <w:t>2020-2024</w:t>
            </w:r>
          </w:p>
        </w:tc>
        <w:tc>
          <w:tcPr>
            <w:tcW w:w="1134"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sz w:val="20"/>
                <w:szCs w:val="20"/>
              </w:rPr>
              <w:t xml:space="preserve">Средства </w:t>
            </w:r>
            <w:r w:rsidRPr="002F3450">
              <w:rPr>
                <w:rFonts w:ascii="Times New Roman" w:hAnsi="Times New Roman" w:cs="Times New Roman"/>
                <w:sz w:val="20"/>
                <w:szCs w:val="20"/>
              </w:rPr>
              <w:lastRenderedPageBreak/>
              <w:t>бюджета городского округа Истра</w:t>
            </w:r>
          </w:p>
        </w:tc>
        <w:tc>
          <w:tcPr>
            <w:tcW w:w="1417"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bCs/>
                <w:sz w:val="20"/>
                <w:szCs w:val="20"/>
              </w:rPr>
              <w:lastRenderedPageBreak/>
              <w:t>0</w:t>
            </w: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2833E9" w:rsidP="00301571">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280,0</w:t>
            </w: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2833E9" w:rsidP="00301571">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2833E9" w:rsidP="00301571">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8" w:type="dxa"/>
            <w:tcBorders>
              <w:top w:val="single" w:sz="4" w:space="0" w:color="auto"/>
              <w:left w:val="single" w:sz="4" w:space="0" w:color="auto"/>
              <w:bottom w:val="single" w:sz="4" w:space="0" w:color="auto"/>
              <w:right w:val="single" w:sz="4" w:space="0" w:color="auto"/>
            </w:tcBorders>
          </w:tcPr>
          <w:p w:rsidR="002833E9" w:rsidRPr="002F3450" w:rsidRDefault="002833E9" w:rsidP="00301571">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2833E9" w:rsidP="00301571">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2833E9" w:rsidP="00301571">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b/>
                <w:bCs/>
                <w:sz w:val="18"/>
                <w:szCs w:val="18"/>
                <w:highlight w:val="yellow"/>
              </w:rPr>
            </w:pPr>
            <w:r>
              <w:rPr>
                <w:rFonts w:ascii="Times New Roman" w:hAnsi="Times New Roman" w:cs="Times New Roman"/>
                <w:sz w:val="18"/>
                <w:szCs w:val="18"/>
              </w:rPr>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 xml:space="preserve">Увеличение объёма </w:t>
            </w:r>
            <w:r w:rsidRPr="00411A81">
              <w:rPr>
                <w:rFonts w:ascii="Times New Roman" w:hAnsi="Times New Roman" w:cs="Times New Roman"/>
                <w:sz w:val="18"/>
                <w:szCs w:val="18"/>
              </w:rPr>
              <w:lastRenderedPageBreak/>
              <w:t>инвестиций в основной капитал, количества созданных рабочих мест, налоговых поступлений.</w:t>
            </w: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Pr="00C61785" w:rsidRDefault="002833E9" w:rsidP="00C77D08">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lastRenderedPageBreak/>
              <w:t>1.1</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2.1</w:t>
            </w:r>
          </w:p>
          <w:p w:rsidR="002833E9" w:rsidRPr="002F3450" w:rsidRDefault="002833E9" w:rsidP="00201A21">
            <w:pPr>
              <w:widowControl w:val="0"/>
              <w:autoSpaceDE w:val="0"/>
              <w:autoSpaceDN w:val="0"/>
              <w:adjustRightInd w:val="0"/>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 xml:space="preserve">Стимулирование инвестиционной деятельности муниципальных образований </w:t>
            </w:r>
          </w:p>
        </w:tc>
        <w:tc>
          <w:tcPr>
            <w:tcW w:w="1338"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bCs/>
                <w:sz w:val="20"/>
                <w:szCs w:val="20"/>
              </w:rPr>
              <w:t>2020-2024</w:t>
            </w:r>
          </w:p>
        </w:tc>
        <w:tc>
          <w:tcPr>
            <w:tcW w:w="1134"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sz w:val="20"/>
                <w:szCs w:val="20"/>
              </w:rPr>
              <w:t>Средства бюджета городского округа Истра</w:t>
            </w:r>
          </w:p>
        </w:tc>
        <w:tc>
          <w:tcPr>
            <w:tcW w:w="1417"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280,0</w:t>
            </w: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8"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9" w:type="dxa"/>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b/>
                <w:bCs/>
                <w:sz w:val="18"/>
                <w:szCs w:val="18"/>
                <w:highlight w:val="yellow"/>
              </w:rPr>
            </w:pPr>
            <w:r>
              <w:rPr>
                <w:rFonts w:ascii="Times New Roman" w:hAnsi="Times New Roman" w:cs="Times New Roman"/>
                <w:sz w:val="18"/>
                <w:szCs w:val="18"/>
              </w:rPr>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sz w:val="18"/>
                <w:szCs w:val="18"/>
              </w:rPr>
            </w:pP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Default="002833E9" w:rsidP="00C77D08">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1.2</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301571">
            <w:pPr>
              <w:widowControl w:val="0"/>
              <w:autoSpaceDE w:val="0"/>
              <w:autoSpaceDN w:val="0"/>
              <w:adjustRightInd w:val="0"/>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2.2</w:t>
            </w:r>
          </w:p>
          <w:p w:rsidR="002833E9" w:rsidRPr="002F3450" w:rsidRDefault="002833E9" w:rsidP="00301571">
            <w:pPr>
              <w:widowControl w:val="0"/>
              <w:autoSpaceDE w:val="0"/>
              <w:autoSpaceDN w:val="0"/>
              <w:adjustRightInd w:val="0"/>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rPr>
              <w:t>Привлечение резидентов на территорию индустриальных парков, технопарков, промышленных площадок на долгосрочной основе</w:t>
            </w:r>
          </w:p>
        </w:tc>
        <w:tc>
          <w:tcPr>
            <w:tcW w:w="1338" w:type="dxa"/>
            <w:tcBorders>
              <w:top w:val="single" w:sz="4" w:space="0" w:color="auto"/>
              <w:left w:val="single" w:sz="4" w:space="0" w:color="auto"/>
              <w:bottom w:val="single" w:sz="4" w:space="0" w:color="auto"/>
              <w:right w:val="single" w:sz="4" w:space="0" w:color="auto"/>
            </w:tcBorders>
          </w:tcPr>
          <w:p w:rsidR="002833E9" w:rsidRPr="00C61785"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2020-2024</w:t>
            </w:r>
          </w:p>
        </w:tc>
        <w:tc>
          <w:tcPr>
            <w:tcW w:w="1134" w:type="dxa"/>
            <w:tcBorders>
              <w:top w:val="single" w:sz="4" w:space="0" w:color="auto"/>
              <w:left w:val="single" w:sz="4" w:space="0" w:color="auto"/>
              <w:bottom w:val="single" w:sz="4" w:space="0" w:color="auto"/>
              <w:right w:val="single" w:sz="4" w:space="0" w:color="auto"/>
            </w:tcBorders>
          </w:tcPr>
          <w:p w:rsidR="002833E9" w:rsidRPr="00C61785"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5670" w:type="dxa"/>
            <w:gridSpan w:val="7"/>
            <w:tcBorders>
              <w:top w:val="single" w:sz="4" w:space="0" w:color="auto"/>
              <w:left w:val="single" w:sz="4" w:space="0" w:color="auto"/>
              <w:bottom w:val="single" w:sz="4" w:space="0" w:color="auto"/>
              <w:right w:val="single" w:sz="4" w:space="0" w:color="auto"/>
            </w:tcBorders>
          </w:tcPr>
          <w:p w:rsidR="002833E9"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Cs/>
                <w:sz w:val="20"/>
                <w:szCs w:val="20"/>
              </w:rPr>
              <w:t>В пределах</w:t>
            </w:r>
            <w:r w:rsidRPr="005939D6">
              <w:rPr>
                <w:rFonts w:ascii="Times New Roman" w:hAnsi="Times New Roman" w:cs="Times New Roman"/>
                <w:b/>
                <w:bCs/>
                <w:sz w:val="20"/>
                <w:szCs w:val="20"/>
              </w:rPr>
              <w:t xml:space="preserve"> с</w:t>
            </w:r>
            <w:r w:rsidRPr="005939D6">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5939D6">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C61785" w:rsidRDefault="002833E9" w:rsidP="00F0202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18"/>
                <w:szCs w:val="18"/>
              </w:rPr>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C61785" w:rsidRDefault="002833E9" w:rsidP="00F0202F">
            <w:pPr>
              <w:widowControl w:val="0"/>
              <w:autoSpaceDE w:val="0"/>
              <w:autoSpaceDN w:val="0"/>
              <w:adjustRightInd w:val="0"/>
              <w:spacing w:after="0" w:line="240" w:lineRule="auto"/>
              <w:jc w:val="center"/>
              <w:rPr>
                <w:rFonts w:ascii="Times New Roman" w:hAnsi="Times New Roman" w:cs="Times New Roman"/>
                <w:sz w:val="20"/>
                <w:szCs w:val="20"/>
              </w:rPr>
            </w:pP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Pr="00C61785" w:rsidRDefault="002833E9" w:rsidP="00665729">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1.3</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2.3</w:t>
            </w:r>
          </w:p>
          <w:p w:rsidR="002833E9" w:rsidRPr="002F3450" w:rsidRDefault="002833E9" w:rsidP="00F0202F">
            <w:pPr>
              <w:widowControl w:val="0"/>
              <w:autoSpaceDE w:val="0"/>
              <w:autoSpaceDN w:val="0"/>
              <w:adjustRightInd w:val="0"/>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 xml:space="preserve">Создание многопрофильных индустриальных парков, промышленных площадок, в том числе развитие энергетической, инженерной и транспортной инфраструктуры;- участие в </w:t>
            </w:r>
            <w:proofErr w:type="spellStart"/>
            <w:r w:rsidRPr="002F3450">
              <w:rPr>
                <w:rFonts w:ascii="Times New Roman" w:hAnsi="Times New Roman" w:cs="Times New Roman"/>
                <w:bCs/>
                <w:sz w:val="20"/>
                <w:szCs w:val="20"/>
              </w:rPr>
              <w:t>выставочно</w:t>
            </w:r>
            <w:proofErr w:type="spellEnd"/>
            <w:r w:rsidRPr="002F3450">
              <w:rPr>
                <w:rFonts w:ascii="Times New Roman" w:hAnsi="Times New Roman" w:cs="Times New Roman"/>
                <w:bCs/>
                <w:sz w:val="20"/>
                <w:szCs w:val="20"/>
              </w:rPr>
              <w:t>-ярмарочных мероприятиях, форумах, направленных на повышение конкурентоспособности и инвестиционной</w:t>
            </w:r>
            <w:r>
              <w:rPr>
                <w:rFonts w:ascii="Times New Roman" w:hAnsi="Times New Roman" w:cs="Times New Roman"/>
                <w:bCs/>
                <w:sz w:val="20"/>
                <w:szCs w:val="20"/>
              </w:rPr>
              <w:t xml:space="preserve"> привлекательности</w:t>
            </w:r>
            <w:r w:rsidRPr="002F3450">
              <w:rPr>
                <w:rFonts w:ascii="Times New Roman" w:hAnsi="Times New Roman" w:cs="Times New Roman"/>
                <w:bCs/>
                <w:sz w:val="20"/>
                <w:szCs w:val="20"/>
              </w:rPr>
              <w:t xml:space="preserve">;- организация работы с возможными участниками для заключения соглашений об участии сторон государственного-частного партнерства в реализации проектов;- формирование реестра реализуемых </w:t>
            </w:r>
            <w:r w:rsidRPr="002F3450">
              <w:rPr>
                <w:rFonts w:ascii="Times New Roman" w:hAnsi="Times New Roman" w:cs="Times New Roman"/>
                <w:bCs/>
                <w:sz w:val="20"/>
                <w:szCs w:val="20"/>
              </w:rPr>
              <w:lastRenderedPageBreak/>
              <w:t>инвестиционных проектов, ввод информации в систему ЕАС ПИП</w:t>
            </w:r>
          </w:p>
        </w:tc>
        <w:tc>
          <w:tcPr>
            <w:tcW w:w="1338" w:type="dxa"/>
            <w:tcBorders>
              <w:top w:val="single" w:sz="4" w:space="0" w:color="auto"/>
              <w:left w:val="single" w:sz="4" w:space="0" w:color="auto"/>
              <w:bottom w:val="single" w:sz="4" w:space="0" w:color="auto"/>
              <w:right w:val="single" w:sz="4" w:space="0" w:color="auto"/>
            </w:tcBorders>
          </w:tcPr>
          <w:p w:rsidR="002833E9" w:rsidRPr="00C61785"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C61785">
              <w:rPr>
                <w:rFonts w:ascii="Times New Roman" w:hAnsi="Times New Roman" w:cs="Times New Roman"/>
                <w:bCs/>
                <w:sz w:val="20"/>
                <w:szCs w:val="20"/>
              </w:rPr>
              <w:lastRenderedPageBreak/>
              <w:t>2020-2024</w:t>
            </w:r>
          </w:p>
        </w:tc>
        <w:tc>
          <w:tcPr>
            <w:tcW w:w="1134" w:type="dxa"/>
            <w:tcBorders>
              <w:top w:val="single" w:sz="4" w:space="0" w:color="auto"/>
              <w:left w:val="single" w:sz="4" w:space="0" w:color="auto"/>
              <w:bottom w:val="single" w:sz="4" w:space="0" w:color="auto"/>
              <w:right w:val="single" w:sz="4" w:space="0" w:color="auto"/>
            </w:tcBorders>
          </w:tcPr>
          <w:p w:rsidR="002833E9" w:rsidRPr="0038217A"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38217A">
              <w:rPr>
                <w:rFonts w:ascii="Times New Roman" w:hAnsi="Times New Roman" w:cs="Times New Roman"/>
                <w:sz w:val="20"/>
                <w:szCs w:val="20"/>
              </w:rPr>
              <w:t>Средства бюджета городского округа Истра</w:t>
            </w:r>
          </w:p>
        </w:tc>
        <w:tc>
          <w:tcPr>
            <w:tcW w:w="1417" w:type="dxa"/>
            <w:tcBorders>
              <w:top w:val="single" w:sz="4" w:space="0" w:color="auto"/>
              <w:left w:val="single" w:sz="4" w:space="0" w:color="auto"/>
              <w:bottom w:val="single" w:sz="4" w:space="0" w:color="auto"/>
              <w:right w:val="single" w:sz="4" w:space="0" w:color="auto"/>
            </w:tcBorders>
          </w:tcPr>
          <w:p w:rsidR="002833E9" w:rsidRPr="0038217A"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38217A">
              <w:rPr>
                <w:rFonts w:ascii="Times New Roman" w:hAnsi="Times New Roman" w:cs="Times New Roman"/>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833E9" w:rsidRDefault="002833E9" w:rsidP="002E5818">
            <w:pPr>
              <w:jc w:val="center"/>
            </w:pPr>
            <w:r w:rsidRPr="006E343E">
              <w:rPr>
                <w:rFonts w:ascii="Times New Roman" w:hAnsi="Times New Roman" w:cs="Times New Roman"/>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833E9" w:rsidRDefault="002833E9" w:rsidP="002E5818">
            <w:pPr>
              <w:jc w:val="center"/>
            </w:pPr>
            <w:r w:rsidRPr="006E343E">
              <w:rPr>
                <w:rFonts w:ascii="Times New Roman" w:hAnsi="Times New Roman" w:cs="Times New Roman"/>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833E9" w:rsidRDefault="002833E9" w:rsidP="002E5818">
            <w:pPr>
              <w:jc w:val="center"/>
            </w:pPr>
            <w:r w:rsidRPr="006E343E">
              <w:rPr>
                <w:rFonts w:ascii="Times New Roman" w:hAnsi="Times New Roman" w:cs="Times New Roman"/>
                <w:bCs/>
                <w:sz w:val="20"/>
                <w:szCs w:val="20"/>
              </w:rPr>
              <w:t>0</w:t>
            </w:r>
          </w:p>
        </w:tc>
        <w:tc>
          <w:tcPr>
            <w:tcW w:w="708" w:type="dxa"/>
            <w:tcBorders>
              <w:top w:val="single" w:sz="4" w:space="0" w:color="auto"/>
              <w:left w:val="single" w:sz="4" w:space="0" w:color="auto"/>
              <w:bottom w:val="single" w:sz="4" w:space="0" w:color="auto"/>
              <w:right w:val="single" w:sz="4" w:space="0" w:color="auto"/>
            </w:tcBorders>
          </w:tcPr>
          <w:p w:rsidR="002833E9" w:rsidRDefault="002833E9" w:rsidP="002E5818">
            <w:pPr>
              <w:jc w:val="center"/>
            </w:pPr>
            <w:r w:rsidRPr="006E343E">
              <w:rPr>
                <w:rFonts w:ascii="Times New Roman" w:hAnsi="Times New Roman" w:cs="Times New Roman"/>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833E9" w:rsidRDefault="002833E9" w:rsidP="002E5818">
            <w:pPr>
              <w:jc w:val="center"/>
            </w:pPr>
            <w:r w:rsidRPr="006E343E">
              <w:rPr>
                <w:rFonts w:ascii="Times New Roman" w:hAnsi="Times New Roman" w:cs="Times New Roman"/>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833E9" w:rsidRDefault="002833E9" w:rsidP="002E5818">
            <w:pPr>
              <w:jc w:val="center"/>
            </w:pPr>
            <w:r w:rsidRPr="006E343E">
              <w:rPr>
                <w:rFonts w:ascii="Times New Roman" w:hAnsi="Times New Roman" w:cs="Times New Roman"/>
                <w:bCs/>
                <w:sz w:val="20"/>
                <w:szCs w:val="20"/>
              </w:rPr>
              <w:t>0</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b/>
                <w:bCs/>
                <w:sz w:val="18"/>
                <w:szCs w:val="18"/>
              </w:rPr>
            </w:pPr>
            <w:r>
              <w:rPr>
                <w:rFonts w:ascii="Times New Roman" w:hAnsi="Times New Roman" w:cs="Times New Roman"/>
                <w:sz w:val="18"/>
                <w:szCs w:val="18"/>
              </w:rPr>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Увеличение объема инвестиций в основной капитал, привлечение новых инвесторов.</w:t>
            </w:r>
          </w:p>
        </w:tc>
      </w:tr>
      <w:tr w:rsidR="002833E9" w:rsidRPr="00C77D08" w:rsidTr="002833E9">
        <w:trPr>
          <w:trHeight w:val="1267"/>
        </w:trPr>
        <w:tc>
          <w:tcPr>
            <w:tcW w:w="548" w:type="dxa"/>
            <w:tcBorders>
              <w:top w:val="single" w:sz="4" w:space="0" w:color="auto"/>
              <w:left w:val="single" w:sz="4" w:space="0" w:color="auto"/>
              <w:bottom w:val="single" w:sz="4" w:space="0" w:color="auto"/>
              <w:right w:val="single" w:sz="4" w:space="0" w:color="auto"/>
            </w:tcBorders>
          </w:tcPr>
          <w:p w:rsidR="002833E9" w:rsidRPr="00C61785" w:rsidRDefault="002833E9" w:rsidP="00C77D08">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1.4</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2.4</w:t>
            </w:r>
          </w:p>
          <w:p w:rsidR="002833E9" w:rsidRPr="002F3450" w:rsidRDefault="002833E9" w:rsidP="00F0202F">
            <w:pPr>
              <w:widowControl w:val="0"/>
              <w:autoSpaceDE w:val="0"/>
              <w:autoSpaceDN w:val="0"/>
              <w:adjustRightInd w:val="0"/>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Заключение договоров купли-продажи (долгосрочной аренды) земельных участков/помещений для организации производственной деятельности</w:t>
            </w:r>
          </w:p>
        </w:tc>
        <w:tc>
          <w:tcPr>
            <w:tcW w:w="1338" w:type="dxa"/>
            <w:tcBorders>
              <w:top w:val="single" w:sz="4" w:space="0" w:color="auto"/>
              <w:left w:val="single" w:sz="4" w:space="0" w:color="auto"/>
              <w:bottom w:val="single" w:sz="4" w:space="0" w:color="auto"/>
              <w:right w:val="single" w:sz="4" w:space="0" w:color="auto"/>
            </w:tcBorders>
          </w:tcPr>
          <w:p w:rsidR="002833E9" w:rsidRPr="00C61785"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C61785">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2833E9" w:rsidRPr="005939D6"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Cs/>
                <w:sz w:val="20"/>
                <w:szCs w:val="20"/>
              </w:rPr>
              <w:t>В пределах</w:t>
            </w:r>
            <w:r w:rsidRPr="005939D6">
              <w:rPr>
                <w:rFonts w:ascii="Times New Roman" w:hAnsi="Times New Roman" w:cs="Times New Roman"/>
                <w:b/>
                <w:bCs/>
                <w:sz w:val="20"/>
                <w:szCs w:val="20"/>
              </w:rPr>
              <w:t xml:space="preserve"> с</w:t>
            </w:r>
            <w:r w:rsidRPr="005939D6">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5939D6">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b/>
                <w:bCs/>
                <w:sz w:val="18"/>
                <w:szCs w:val="18"/>
              </w:rPr>
            </w:pPr>
            <w:r>
              <w:rPr>
                <w:rFonts w:ascii="Times New Roman" w:hAnsi="Times New Roman" w:cs="Times New Roman"/>
                <w:sz w:val="18"/>
                <w:szCs w:val="18"/>
              </w:rPr>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Увеличение объема инвестиций в основной капитал, привлечение новых инвесторов.</w:t>
            </w:r>
          </w:p>
        </w:tc>
      </w:tr>
      <w:tr w:rsidR="002833E9" w:rsidRPr="00C77D08" w:rsidTr="002833E9">
        <w:trPr>
          <w:trHeight w:val="1129"/>
        </w:trPr>
        <w:tc>
          <w:tcPr>
            <w:tcW w:w="548" w:type="dxa"/>
            <w:tcBorders>
              <w:top w:val="single" w:sz="4" w:space="0" w:color="auto"/>
              <w:left w:val="single" w:sz="4" w:space="0" w:color="auto"/>
              <w:bottom w:val="single" w:sz="4" w:space="0" w:color="auto"/>
              <w:right w:val="single" w:sz="4" w:space="0" w:color="auto"/>
            </w:tcBorders>
          </w:tcPr>
          <w:p w:rsidR="002833E9" w:rsidRPr="00C61785" w:rsidRDefault="002833E9" w:rsidP="00C77D08">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1.5</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F0202F">
            <w:pPr>
              <w:widowControl w:val="0"/>
              <w:autoSpaceDE w:val="0"/>
              <w:autoSpaceDN w:val="0"/>
              <w:adjustRightInd w:val="0"/>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2.5</w:t>
            </w:r>
          </w:p>
          <w:p w:rsidR="002833E9" w:rsidRPr="002F3450" w:rsidRDefault="002833E9" w:rsidP="00F0202F">
            <w:pPr>
              <w:autoSpaceDE w:val="0"/>
              <w:autoSpaceDN w:val="0"/>
              <w:adjustRightInd w:val="0"/>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 xml:space="preserve">Создание </w:t>
            </w:r>
            <w:r w:rsidRPr="004A6046">
              <w:rPr>
                <w:rFonts w:ascii="Times New Roman" w:hAnsi="Times New Roman" w:cs="Times New Roman"/>
                <w:bCs/>
                <w:sz w:val="20"/>
                <w:szCs w:val="20"/>
              </w:rPr>
              <w:t>многофункциональных</w:t>
            </w:r>
            <w:r>
              <w:rPr>
                <w:rFonts w:ascii="Times New Roman" w:hAnsi="Times New Roman" w:cs="Times New Roman"/>
                <w:bCs/>
                <w:sz w:val="20"/>
                <w:szCs w:val="20"/>
              </w:rPr>
              <w:t xml:space="preserve"> </w:t>
            </w:r>
            <w:r w:rsidRPr="002F3450">
              <w:rPr>
                <w:rFonts w:ascii="Times New Roman" w:hAnsi="Times New Roman" w:cs="Times New Roman"/>
                <w:bCs/>
                <w:sz w:val="20"/>
                <w:szCs w:val="20"/>
              </w:rPr>
              <w:t xml:space="preserve">индустриальных парков, </w:t>
            </w:r>
          </w:p>
          <w:p w:rsidR="002833E9" w:rsidRPr="002F3450" w:rsidRDefault="002833E9" w:rsidP="00F0202F">
            <w:pPr>
              <w:widowControl w:val="0"/>
              <w:autoSpaceDE w:val="0"/>
              <w:autoSpaceDN w:val="0"/>
              <w:adjustRightInd w:val="0"/>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технопарков, промышленных площадок</w:t>
            </w:r>
          </w:p>
        </w:tc>
        <w:tc>
          <w:tcPr>
            <w:tcW w:w="1338" w:type="dxa"/>
            <w:tcBorders>
              <w:top w:val="single" w:sz="4" w:space="0" w:color="auto"/>
              <w:left w:val="single" w:sz="4" w:space="0" w:color="auto"/>
              <w:bottom w:val="single" w:sz="4" w:space="0" w:color="auto"/>
              <w:right w:val="single" w:sz="4" w:space="0" w:color="auto"/>
            </w:tcBorders>
          </w:tcPr>
          <w:p w:rsidR="002833E9" w:rsidRPr="00C61785"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C61785">
              <w:rPr>
                <w:rFonts w:ascii="Times New Roman" w:hAnsi="Times New Roman" w:cs="Times New Roman"/>
                <w:bCs/>
                <w:sz w:val="20"/>
                <w:szCs w:val="20"/>
              </w:rPr>
              <w:t>2020-2024</w:t>
            </w:r>
          </w:p>
        </w:tc>
        <w:tc>
          <w:tcPr>
            <w:tcW w:w="2551" w:type="dxa"/>
            <w:gridSpan w:val="2"/>
            <w:tcBorders>
              <w:top w:val="single" w:sz="4" w:space="0" w:color="auto"/>
              <w:left w:val="single" w:sz="4" w:space="0" w:color="auto"/>
              <w:bottom w:val="single" w:sz="4" w:space="0" w:color="auto"/>
              <w:right w:val="single" w:sz="4" w:space="0" w:color="auto"/>
            </w:tcBorders>
          </w:tcPr>
          <w:p w:rsidR="002833E9" w:rsidRPr="0038217A" w:rsidRDefault="002833E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38217A">
              <w:rPr>
                <w:rFonts w:ascii="Times New Roman" w:hAnsi="Times New Roman" w:cs="Times New Roman"/>
                <w:bCs/>
                <w:sz w:val="20"/>
                <w:szCs w:val="20"/>
              </w:rPr>
              <w:t>Не требует финансирования</w:t>
            </w:r>
          </w:p>
        </w:tc>
        <w:tc>
          <w:tcPr>
            <w:tcW w:w="709" w:type="dxa"/>
            <w:tcBorders>
              <w:top w:val="single" w:sz="4" w:space="0" w:color="auto"/>
              <w:left w:val="single" w:sz="4" w:space="0" w:color="auto"/>
              <w:bottom w:val="single" w:sz="4" w:space="0" w:color="auto"/>
              <w:right w:val="single" w:sz="4" w:space="0" w:color="auto"/>
            </w:tcBorders>
          </w:tcPr>
          <w:p w:rsidR="002833E9" w:rsidRPr="005939D6"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
                <w:bCs/>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2833E9" w:rsidRPr="005939D6"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
                <w:bCs/>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2833E9" w:rsidRPr="005939D6"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
                <w:bCs/>
                <w:sz w:val="20"/>
                <w:szCs w:val="20"/>
              </w:rPr>
              <w:t>-</w:t>
            </w:r>
          </w:p>
        </w:tc>
        <w:tc>
          <w:tcPr>
            <w:tcW w:w="708" w:type="dxa"/>
            <w:tcBorders>
              <w:top w:val="single" w:sz="4" w:space="0" w:color="auto"/>
              <w:left w:val="single" w:sz="4" w:space="0" w:color="auto"/>
              <w:bottom w:val="single" w:sz="4" w:space="0" w:color="auto"/>
              <w:right w:val="single" w:sz="4" w:space="0" w:color="auto"/>
            </w:tcBorders>
          </w:tcPr>
          <w:p w:rsidR="002833E9" w:rsidRPr="005939D6"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
                <w:bCs/>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2833E9" w:rsidRPr="005939D6"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
                <w:bCs/>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2833E9" w:rsidRPr="005939D6" w:rsidRDefault="002833E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
                <w:bCs/>
                <w:sz w:val="20"/>
                <w:szCs w:val="20"/>
              </w:rPr>
              <w:t>-</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b/>
                <w:bCs/>
                <w:sz w:val="18"/>
                <w:szCs w:val="18"/>
              </w:rPr>
            </w:pPr>
            <w:r>
              <w:rPr>
                <w:rFonts w:ascii="Times New Roman" w:hAnsi="Times New Roman" w:cs="Times New Roman"/>
                <w:sz w:val="18"/>
                <w:szCs w:val="18"/>
              </w:rPr>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F0202F">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Увеличение объема инвестиций в основной капитал, привлечение новых инвесторов.</w:t>
            </w:r>
          </w:p>
        </w:tc>
      </w:tr>
      <w:tr w:rsidR="002833E9" w:rsidRPr="00C77D08" w:rsidTr="002833E9">
        <w:trPr>
          <w:trHeight w:val="685"/>
        </w:trPr>
        <w:tc>
          <w:tcPr>
            <w:tcW w:w="548" w:type="dxa"/>
            <w:tcBorders>
              <w:top w:val="single" w:sz="4" w:space="0" w:color="auto"/>
              <w:left w:val="single" w:sz="4" w:space="0" w:color="auto"/>
              <w:bottom w:val="single" w:sz="4" w:space="0" w:color="auto"/>
              <w:right w:val="single" w:sz="4" w:space="0" w:color="auto"/>
            </w:tcBorders>
          </w:tcPr>
          <w:p w:rsidR="002833E9" w:rsidRPr="00C61785" w:rsidRDefault="002833E9" w:rsidP="00453988">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1.6</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453988">
            <w:pPr>
              <w:widowControl w:val="0"/>
              <w:autoSpaceDE w:val="0"/>
              <w:autoSpaceDN w:val="0"/>
              <w:adjustRightInd w:val="0"/>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2.6</w:t>
            </w:r>
          </w:p>
          <w:p w:rsidR="002833E9" w:rsidRPr="002F3450" w:rsidRDefault="002833E9" w:rsidP="00453988">
            <w:pPr>
              <w:widowControl w:val="0"/>
              <w:autoSpaceDE w:val="0"/>
              <w:autoSpaceDN w:val="0"/>
              <w:adjustRightInd w:val="0"/>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Поиск инвесторов, подготовка коммерческих предложений; организация мероприятий с презентацией муниципального образования; проведение личных встреч Главы с представителями бизнеса</w:t>
            </w:r>
          </w:p>
        </w:tc>
        <w:tc>
          <w:tcPr>
            <w:tcW w:w="1338" w:type="dxa"/>
            <w:tcBorders>
              <w:top w:val="single" w:sz="4" w:space="0" w:color="auto"/>
              <w:left w:val="single" w:sz="4" w:space="0" w:color="auto"/>
              <w:bottom w:val="single" w:sz="4" w:space="0" w:color="auto"/>
              <w:right w:val="single" w:sz="4" w:space="0" w:color="auto"/>
            </w:tcBorders>
          </w:tcPr>
          <w:p w:rsidR="002833E9" w:rsidRPr="00C61785" w:rsidRDefault="002833E9" w:rsidP="00453988">
            <w:pPr>
              <w:widowControl w:val="0"/>
              <w:autoSpaceDE w:val="0"/>
              <w:autoSpaceDN w:val="0"/>
              <w:adjustRightInd w:val="0"/>
              <w:spacing w:after="0" w:line="240" w:lineRule="auto"/>
              <w:jc w:val="center"/>
              <w:rPr>
                <w:rFonts w:ascii="Times New Roman" w:hAnsi="Times New Roman" w:cs="Times New Roman"/>
                <w:bCs/>
                <w:sz w:val="20"/>
                <w:szCs w:val="20"/>
              </w:rPr>
            </w:pPr>
            <w:r w:rsidRPr="00C61785">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2833E9" w:rsidRDefault="002833E9" w:rsidP="00453988">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Cs/>
                <w:sz w:val="20"/>
                <w:szCs w:val="20"/>
              </w:rPr>
              <w:t>В пределах</w:t>
            </w:r>
            <w:r w:rsidRPr="005939D6">
              <w:rPr>
                <w:rFonts w:ascii="Times New Roman" w:hAnsi="Times New Roman" w:cs="Times New Roman"/>
                <w:b/>
                <w:bCs/>
                <w:sz w:val="20"/>
                <w:szCs w:val="20"/>
              </w:rPr>
              <w:t xml:space="preserve"> с</w:t>
            </w:r>
            <w:r w:rsidRPr="005939D6">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5939D6">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widowControl w:val="0"/>
              <w:autoSpaceDE w:val="0"/>
              <w:autoSpaceDN w:val="0"/>
              <w:adjustRightInd w:val="0"/>
              <w:spacing w:after="0" w:line="240" w:lineRule="auto"/>
              <w:jc w:val="center"/>
              <w:rPr>
                <w:rFonts w:ascii="Times New Roman" w:hAnsi="Times New Roman" w:cs="Times New Roman"/>
                <w:b/>
                <w:bCs/>
                <w:sz w:val="18"/>
                <w:szCs w:val="18"/>
              </w:rPr>
            </w:pPr>
            <w:r>
              <w:rPr>
                <w:rFonts w:ascii="Times New Roman" w:hAnsi="Times New Roman" w:cs="Times New Roman"/>
                <w:sz w:val="18"/>
                <w:szCs w:val="18"/>
              </w:rPr>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Увеличение объема инвестиций в основной капитал, привлечение новых инвесторов</w:t>
            </w: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Pr="00DD7E76" w:rsidRDefault="002833E9" w:rsidP="00453988">
            <w:pPr>
              <w:spacing w:after="0" w:line="240" w:lineRule="auto"/>
              <w:jc w:val="center"/>
              <w:rPr>
                <w:rFonts w:ascii="Times New Roman" w:hAnsi="Times New Roman" w:cs="Times New Roman"/>
                <w:b/>
                <w:bCs/>
                <w:sz w:val="20"/>
                <w:szCs w:val="20"/>
              </w:rPr>
            </w:pPr>
            <w:r w:rsidRPr="00DD7E76">
              <w:rPr>
                <w:rFonts w:ascii="Times New Roman" w:hAnsi="Times New Roman" w:cs="Times New Roman"/>
                <w:b/>
                <w:bCs/>
                <w:sz w:val="20"/>
                <w:szCs w:val="20"/>
              </w:rPr>
              <w:t>2.</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453988">
            <w:pPr>
              <w:spacing w:after="0" w:line="240" w:lineRule="auto"/>
              <w:rPr>
                <w:rFonts w:ascii="Times New Roman" w:hAnsi="Times New Roman" w:cs="Times New Roman"/>
                <w:b/>
                <w:bCs/>
                <w:sz w:val="20"/>
                <w:szCs w:val="20"/>
              </w:rPr>
            </w:pPr>
            <w:r w:rsidRPr="002F3450">
              <w:rPr>
                <w:rFonts w:ascii="Times New Roman" w:hAnsi="Times New Roman" w:cs="Times New Roman"/>
                <w:b/>
                <w:bCs/>
                <w:sz w:val="20"/>
                <w:szCs w:val="20"/>
              </w:rPr>
              <w:t>Основное мероприятие 07.</w:t>
            </w:r>
          </w:p>
          <w:p w:rsidR="002833E9" w:rsidRPr="002F3450" w:rsidRDefault="002833E9" w:rsidP="00B607DB">
            <w:pPr>
              <w:spacing w:after="0" w:line="240" w:lineRule="auto"/>
              <w:rPr>
                <w:rFonts w:ascii="Times New Roman" w:hAnsi="Times New Roman" w:cs="Times New Roman"/>
                <w:sz w:val="20"/>
                <w:szCs w:val="20"/>
              </w:rPr>
            </w:pPr>
            <w:r w:rsidRPr="002F3450">
              <w:rPr>
                <w:rFonts w:ascii="Times New Roman" w:hAnsi="Times New Roman" w:cs="Times New Roman"/>
                <w:sz w:val="20"/>
                <w:szCs w:val="20"/>
              </w:rPr>
              <w:t>Организация работ по поддержке и развитию промышленного потенциала</w:t>
            </w:r>
            <w:r>
              <w:rPr>
                <w:rFonts w:ascii="Times New Roman" w:hAnsi="Times New Roman" w:cs="Times New Roman"/>
                <w:sz w:val="20"/>
                <w:szCs w:val="20"/>
              </w:rPr>
              <w:t xml:space="preserve"> </w:t>
            </w:r>
          </w:p>
        </w:tc>
        <w:tc>
          <w:tcPr>
            <w:tcW w:w="1338" w:type="dxa"/>
            <w:tcBorders>
              <w:top w:val="single" w:sz="4" w:space="0" w:color="auto"/>
              <w:left w:val="single" w:sz="4" w:space="0" w:color="auto"/>
              <w:bottom w:val="single" w:sz="4" w:space="0" w:color="auto"/>
              <w:right w:val="single" w:sz="4" w:space="0" w:color="auto"/>
            </w:tcBorders>
          </w:tcPr>
          <w:p w:rsidR="002833E9" w:rsidRPr="00DD7E76" w:rsidRDefault="002833E9" w:rsidP="00453988">
            <w:pPr>
              <w:widowControl w:val="0"/>
              <w:autoSpaceDE w:val="0"/>
              <w:autoSpaceDN w:val="0"/>
              <w:adjustRightInd w:val="0"/>
              <w:spacing w:after="0" w:line="240" w:lineRule="auto"/>
              <w:jc w:val="center"/>
              <w:rPr>
                <w:rFonts w:ascii="Times New Roman" w:hAnsi="Times New Roman" w:cs="Times New Roman"/>
                <w:bCs/>
                <w:sz w:val="20"/>
                <w:szCs w:val="20"/>
              </w:rPr>
            </w:pPr>
            <w:r w:rsidRPr="00DD7E76">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2833E9" w:rsidRPr="00DD4E11" w:rsidRDefault="002833E9" w:rsidP="00453988">
            <w:pPr>
              <w:spacing w:after="0" w:line="240" w:lineRule="auto"/>
              <w:jc w:val="center"/>
              <w:rPr>
                <w:rFonts w:ascii="Times New Roman" w:hAnsi="Times New Roman" w:cs="Times New Roman"/>
                <w:b/>
                <w:bCs/>
                <w:sz w:val="20"/>
                <w:szCs w:val="20"/>
              </w:rPr>
            </w:pPr>
            <w:r w:rsidRPr="00B53589">
              <w:rPr>
                <w:rFonts w:ascii="Times New Roman" w:hAnsi="Times New Roman" w:cs="Times New Roman"/>
                <w:bCs/>
                <w:sz w:val="20"/>
                <w:szCs w:val="20"/>
              </w:rPr>
              <w:t>В пределах</w:t>
            </w:r>
            <w:r w:rsidRPr="00B53589">
              <w:rPr>
                <w:rFonts w:ascii="Times New Roman" w:hAnsi="Times New Roman" w:cs="Times New Roman"/>
                <w:b/>
                <w:bCs/>
                <w:sz w:val="20"/>
                <w:szCs w:val="20"/>
              </w:rPr>
              <w:t xml:space="preserve"> с</w:t>
            </w:r>
            <w:r w:rsidRPr="00B53589">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B53589">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b/>
                <w:bCs/>
                <w:sz w:val="18"/>
                <w:szCs w:val="18"/>
                <w:highlight w:val="yellow"/>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промышленного потенциала экономики муниципального образования</w:t>
            </w:r>
          </w:p>
        </w:tc>
      </w:tr>
      <w:tr w:rsidR="002833E9" w:rsidRPr="00C77D08" w:rsidTr="002833E9">
        <w:trPr>
          <w:trHeight w:val="257"/>
        </w:trPr>
        <w:tc>
          <w:tcPr>
            <w:tcW w:w="548" w:type="dxa"/>
            <w:tcBorders>
              <w:top w:val="single" w:sz="4" w:space="0" w:color="auto"/>
              <w:left w:val="single" w:sz="4" w:space="0" w:color="auto"/>
              <w:bottom w:val="single" w:sz="4" w:space="0" w:color="auto"/>
              <w:right w:val="single" w:sz="4" w:space="0" w:color="auto"/>
            </w:tcBorders>
          </w:tcPr>
          <w:p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2.1</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453988">
            <w:pPr>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7.1</w:t>
            </w:r>
          </w:p>
          <w:p w:rsidR="002833E9" w:rsidRPr="002F3450" w:rsidRDefault="002833E9"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Проведение мероприятий по погашению задолженности по выплате заработной платы в Московской области</w:t>
            </w:r>
          </w:p>
        </w:tc>
        <w:tc>
          <w:tcPr>
            <w:tcW w:w="1338" w:type="dxa"/>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2833E9" w:rsidRPr="00DD4E11" w:rsidRDefault="002833E9" w:rsidP="00453988">
            <w:pPr>
              <w:spacing w:after="0" w:line="240" w:lineRule="auto"/>
              <w:jc w:val="center"/>
              <w:rPr>
                <w:rFonts w:ascii="Times New Roman" w:hAnsi="Times New Roman" w:cs="Times New Roman"/>
                <w:b/>
                <w:bCs/>
                <w:sz w:val="20"/>
                <w:szCs w:val="20"/>
              </w:rPr>
            </w:pPr>
            <w:r w:rsidRPr="00B53589">
              <w:rPr>
                <w:rFonts w:ascii="Times New Roman" w:hAnsi="Times New Roman" w:cs="Times New Roman"/>
                <w:bCs/>
                <w:sz w:val="20"/>
                <w:szCs w:val="20"/>
              </w:rPr>
              <w:t>В пределах</w:t>
            </w:r>
            <w:r w:rsidRPr="00B53589">
              <w:rPr>
                <w:rFonts w:ascii="Times New Roman" w:hAnsi="Times New Roman" w:cs="Times New Roman"/>
                <w:b/>
                <w:bCs/>
                <w:sz w:val="20"/>
                <w:szCs w:val="20"/>
              </w:rPr>
              <w:t xml:space="preserve"> с</w:t>
            </w:r>
            <w:r w:rsidRPr="00B53589">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B53589">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bCs/>
                <w:sz w:val="18"/>
                <w:szCs w:val="18"/>
              </w:rPr>
              <w:t>Отсутствие задолженности по выплате заработной платы</w:t>
            </w: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2.2</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453988">
            <w:pPr>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7.2</w:t>
            </w:r>
          </w:p>
          <w:p w:rsidR="002833E9" w:rsidRPr="002F3450" w:rsidRDefault="002833E9"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Проведение выставок вакансий</w:t>
            </w:r>
          </w:p>
        </w:tc>
        <w:tc>
          <w:tcPr>
            <w:tcW w:w="1338" w:type="dxa"/>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vAlign w:val="center"/>
          </w:tcPr>
          <w:p w:rsidR="002833E9" w:rsidRPr="00DD4E11" w:rsidRDefault="002833E9" w:rsidP="00453988">
            <w:pPr>
              <w:spacing w:after="0" w:line="240" w:lineRule="auto"/>
              <w:jc w:val="center"/>
              <w:rPr>
                <w:rFonts w:ascii="Times New Roman" w:hAnsi="Times New Roman" w:cs="Times New Roman"/>
                <w:b/>
                <w:bCs/>
                <w:sz w:val="20"/>
                <w:szCs w:val="20"/>
              </w:rPr>
            </w:pPr>
            <w:r w:rsidRPr="004C0126">
              <w:rPr>
                <w:rFonts w:ascii="Times New Roman" w:hAnsi="Times New Roman" w:cs="Times New Roman"/>
                <w:bCs/>
                <w:sz w:val="20"/>
                <w:szCs w:val="20"/>
              </w:rPr>
              <w:t>Не требует финансирования</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widowControl w:val="0"/>
              <w:autoSpaceDE w:val="0"/>
              <w:autoSpaceDN w:val="0"/>
              <w:adjustRightInd w:val="0"/>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Уменьшение безработицы</w:t>
            </w: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lastRenderedPageBreak/>
              <w:t>2.3</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453988">
            <w:pPr>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7.3</w:t>
            </w:r>
          </w:p>
          <w:p w:rsidR="002833E9" w:rsidRPr="002F3450" w:rsidRDefault="002833E9"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Создание новых рабочих мест за счет проводимых мероприятий направленных на расширение имеющихся производств</w:t>
            </w:r>
          </w:p>
        </w:tc>
        <w:tc>
          <w:tcPr>
            <w:tcW w:w="1338" w:type="dxa"/>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jc w:val="center"/>
            </w:pPr>
            <w:r w:rsidRPr="00536E98">
              <w:rPr>
                <w:rFonts w:ascii="Times New Roman" w:hAnsi="Times New Roman" w:cs="Times New Roman"/>
                <w:bCs/>
                <w:sz w:val="20"/>
                <w:szCs w:val="20"/>
              </w:rPr>
              <w:t>В пределах</w:t>
            </w:r>
            <w:r w:rsidRPr="00536E98">
              <w:rPr>
                <w:rFonts w:ascii="Times New Roman" w:hAnsi="Times New Roman" w:cs="Times New Roman"/>
                <w:b/>
                <w:bCs/>
                <w:sz w:val="20"/>
                <w:szCs w:val="20"/>
              </w:rPr>
              <w:t xml:space="preserve"> с</w:t>
            </w:r>
            <w:r w:rsidRPr="00536E98">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536E98">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количества рабочих мест</w:t>
            </w:r>
          </w:p>
        </w:tc>
      </w:tr>
      <w:tr w:rsidR="002833E9" w:rsidRPr="00C77D08" w:rsidTr="002833E9">
        <w:trPr>
          <w:trHeight w:val="725"/>
        </w:trPr>
        <w:tc>
          <w:tcPr>
            <w:tcW w:w="548" w:type="dxa"/>
            <w:tcBorders>
              <w:top w:val="single" w:sz="4" w:space="0" w:color="auto"/>
              <w:left w:val="single" w:sz="4" w:space="0" w:color="auto"/>
              <w:bottom w:val="single" w:sz="4" w:space="0" w:color="auto"/>
              <w:right w:val="single" w:sz="4" w:space="0" w:color="auto"/>
            </w:tcBorders>
          </w:tcPr>
          <w:p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2.4</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453988">
            <w:pPr>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7.4</w:t>
            </w:r>
          </w:p>
          <w:p w:rsidR="002833E9" w:rsidRPr="002F3450" w:rsidRDefault="002833E9"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Создание и открытие новых промышленных предприятий</w:t>
            </w:r>
          </w:p>
        </w:tc>
        <w:tc>
          <w:tcPr>
            <w:tcW w:w="1338" w:type="dxa"/>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jc w:val="center"/>
            </w:pPr>
            <w:r w:rsidRPr="00536E98">
              <w:rPr>
                <w:rFonts w:ascii="Times New Roman" w:hAnsi="Times New Roman" w:cs="Times New Roman"/>
                <w:bCs/>
                <w:sz w:val="20"/>
                <w:szCs w:val="20"/>
              </w:rPr>
              <w:t>В пределах</w:t>
            </w:r>
            <w:r w:rsidRPr="00536E98">
              <w:rPr>
                <w:rFonts w:ascii="Times New Roman" w:hAnsi="Times New Roman" w:cs="Times New Roman"/>
                <w:b/>
                <w:bCs/>
                <w:sz w:val="20"/>
                <w:szCs w:val="20"/>
              </w:rPr>
              <w:t xml:space="preserve"> с</w:t>
            </w:r>
            <w:r w:rsidRPr="00536E98">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536E98">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промышленной составляющей экономики муниципального образования</w:t>
            </w: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453988">
            <w:pPr>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7.5</w:t>
            </w:r>
          </w:p>
          <w:p w:rsidR="002833E9" w:rsidRPr="002F3450" w:rsidRDefault="002833E9"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Заключение трехстороннего соглашения об увеличении заработной платы</w:t>
            </w:r>
          </w:p>
        </w:tc>
        <w:tc>
          <w:tcPr>
            <w:tcW w:w="1338" w:type="dxa"/>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jc w:val="center"/>
            </w:pPr>
            <w:r w:rsidRPr="00536E98">
              <w:rPr>
                <w:rFonts w:ascii="Times New Roman" w:hAnsi="Times New Roman" w:cs="Times New Roman"/>
                <w:bCs/>
                <w:sz w:val="20"/>
                <w:szCs w:val="20"/>
              </w:rPr>
              <w:t>В пределах</w:t>
            </w:r>
            <w:r w:rsidRPr="00536E98">
              <w:rPr>
                <w:rFonts w:ascii="Times New Roman" w:hAnsi="Times New Roman" w:cs="Times New Roman"/>
                <w:b/>
                <w:bCs/>
                <w:sz w:val="20"/>
                <w:szCs w:val="20"/>
              </w:rPr>
              <w:t xml:space="preserve"> с</w:t>
            </w:r>
            <w:r w:rsidRPr="00536E98">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536E98">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widowControl w:val="0"/>
              <w:autoSpaceDE w:val="0"/>
              <w:autoSpaceDN w:val="0"/>
              <w:adjustRightInd w:val="0"/>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социальной защищенности населения</w:t>
            </w:r>
          </w:p>
        </w:tc>
      </w:tr>
      <w:tr w:rsidR="002833E9" w:rsidRPr="00C77D08" w:rsidTr="002833E9">
        <w:trPr>
          <w:trHeight w:val="399"/>
        </w:trPr>
        <w:tc>
          <w:tcPr>
            <w:tcW w:w="548" w:type="dxa"/>
            <w:tcBorders>
              <w:top w:val="single" w:sz="4" w:space="0" w:color="auto"/>
              <w:left w:val="single" w:sz="4" w:space="0" w:color="auto"/>
              <w:bottom w:val="single" w:sz="4" w:space="0" w:color="auto"/>
              <w:right w:val="single" w:sz="4" w:space="0" w:color="auto"/>
            </w:tcBorders>
          </w:tcPr>
          <w:p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2.6</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2F3450" w:rsidRDefault="002833E9" w:rsidP="00453988">
            <w:pPr>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7.6</w:t>
            </w:r>
          </w:p>
          <w:p w:rsidR="002833E9" w:rsidRPr="002F3450" w:rsidRDefault="002833E9"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Увеличение числа работников прошедших обучение, за счет чего повысилась квалификация</w:t>
            </w:r>
          </w:p>
        </w:tc>
        <w:tc>
          <w:tcPr>
            <w:tcW w:w="1338" w:type="dxa"/>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2833E9" w:rsidRDefault="002833E9" w:rsidP="008E5C46">
            <w:pPr>
              <w:spacing w:after="0" w:line="240" w:lineRule="auto"/>
              <w:jc w:val="center"/>
            </w:pPr>
            <w:r w:rsidRPr="002E029A">
              <w:rPr>
                <w:rFonts w:ascii="Times New Roman" w:hAnsi="Times New Roman" w:cs="Times New Roman"/>
                <w:bCs/>
                <w:sz w:val="20"/>
                <w:szCs w:val="20"/>
              </w:rPr>
              <w:t>В пределах</w:t>
            </w:r>
            <w:r w:rsidRPr="002E029A">
              <w:rPr>
                <w:rFonts w:ascii="Times New Roman" w:hAnsi="Times New Roman" w:cs="Times New Roman"/>
                <w:b/>
                <w:bCs/>
                <w:sz w:val="20"/>
                <w:szCs w:val="20"/>
              </w:rPr>
              <w:t xml:space="preserve"> с</w:t>
            </w:r>
            <w:r w:rsidRPr="002E029A">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2E029A">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производительности  труда</w:t>
            </w:r>
          </w:p>
        </w:tc>
      </w:tr>
      <w:tr w:rsidR="002833E9" w:rsidRPr="00C77D08" w:rsidTr="002833E9">
        <w:tc>
          <w:tcPr>
            <w:tcW w:w="548" w:type="dxa"/>
            <w:tcBorders>
              <w:top w:val="single" w:sz="4" w:space="0" w:color="auto"/>
              <w:left w:val="single" w:sz="4" w:space="0" w:color="auto"/>
              <w:bottom w:val="single" w:sz="4" w:space="0" w:color="auto"/>
              <w:right w:val="single" w:sz="4" w:space="0" w:color="auto"/>
            </w:tcBorders>
          </w:tcPr>
          <w:p w:rsidR="002833E9" w:rsidRPr="00DD7E76" w:rsidRDefault="002833E9"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2.7</w:t>
            </w:r>
          </w:p>
        </w:tc>
        <w:tc>
          <w:tcPr>
            <w:tcW w:w="2996" w:type="dxa"/>
            <w:gridSpan w:val="2"/>
            <w:tcBorders>
              <w:top w:val="single" w:sz="4" w:space="0" w:color="auto"/>
              <w:left w:val="single" w:sz="4" w:space="0" w:color="auto"/>
              <w:bottom w:val="single" w:sz="4" w:space="0" w:color="auto"/>
              <w:right w:val="single" w:sz="4" w:space="0" w:color="auto"/>
            </w:tcBorders>
          </w:tcPr>
          <w:p w:rsidR="002833E9" w:rsidRPr="007C2B5A" w:rsidRDefault="002833E9" w:rsidP="00453988">
            <w:pPr>
              <w:spacing w:after="0" w:line="240" w:lineRule="auto"/>
              <w:rPr>
                <w:rFonts w:ascii="Times New Roman" w:hAnsi="Times New Roman" w:cs="Times New Roman"/>
                <w:bCs/>
                <w:sz w:val="20"/>
                <w:szCs w:val="20"/>
                <w:u w:val="single"/>
              </w:rPr>
            </w:pPr>
            <w:r w:rsidRPr="007C2B5A">
              <w:rPr>
                <w:rFonts w:ascii="Times New Roman" w:hAnsi="Times New Roman" w:cs="Times New Roman"/>
                <w:bCs/>
                <w:sz w:val="20"/>
                <w:szCs w:val="20"/>
                <w:u w:val="single"/>
              </w:rPr>
              <w:t>Мероприятие  7.7</w:t>
            </w:r>
          </w:p>
          <w:p w:rsidR="002833E9" w:rsidRPr="0017569E" w:rsidRDefault="002833E9" w:rsidP="00453988">
            <w:pPr>
              <w:spacing w:after="0" w:line="240" w:lineRule="auto"/>
            </w:pPr>
            <w:r w:rsidRPr="002F3450">
              <w:rPr>
                <w:rFonts w:ascii="Times New Roman" w:hAnsi="Times New Roman" w:cs="Times New Roman"/>
                <w:bCs/>
                <w:sz w:val="20"/>
                <w:szCs w:val="20"/>
              </w:rPr>
              <w:t>Увеличение предприятий с высокопроизводительными рабочими местами</w:t>
            </w:r>
          </w:p>
        </w:tc>
        <w:tc>
          <w:tcPr>
            <w:tcW w:w="1338" w:type="dxa"/>
            <w:tcBorders>
              <w:top w:val="single" w:sz="4" w:space="0" w:color="auto"/>
              <w:left w:val="single" w:sz="4" w:space="0" w:color="auto"/>
              <w:bottom w:val="single" w:sz="4" w:space="0" w:color="auto"/>
              <w:right w:val="single" w:sz="4" w:space="0" w:color="auto"/>
            </w:tcBorders>
          </w:tcPr>
          <w:p w:rsidR="002833E9" w:rsidRDefault="002833E9"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2833E9" w:rsidRDefault="002833E9" w:rsidP="008E5C46">
            <w:pPr>
              <w:spacing w:after="0" w:line="240" w:lineRule="auto"/>
              <w:jc w:val="center"/>
            </w:pPr>
            <w:r w:rsidRPr="002E029A">
              <w:rPr>
                <w:rFonts w:ascii="Times New Roman" w:hAnsi="Times New Roman" w:cs="Times New Roman"/>
                <w:bCs/>
                <w:sz w:val="20"/>
                <w:szCs w:val="20"/>
              </w:rPr>
              <w:t>В пределах</w:t>
            </w:r>
            <w:r w:rsidRPr="002E029A">
              <w:rPr>
                <w:rFonts w:ascii="Times New Roman" w:hAnsi="Times New Roman" w:cs="Times New Roman"/>
                <w:b/>
                <w:bCs/>
                <w:sz w:val="20"/>
                <w:szCs w:val="20"/>
              </w:rPr>
              <w:t xml:space="preserve"> с</w:t>
            </w:r>
            <w:r w:rsidRPr="002E029A">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2E029A">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2833E9" w:rsidRPr="00411A81" w:rsidRDefault="002833E9"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промышленной составляющей экономики муниципального образования</w:t>
            </w:r>
          </w:p>
        </w:tc>
      </w:tr>
    </w:tbl>
    <w:p w:rsidR="00C77D08" w:rsidRPr="00E73BE1" w:rsidRDefault="00C77D08" w:rsidP="00C77D08">
      <w:pPr>
        <w:widowControl w:val="0"/>
        <w:autoSpaceDE w:val="0"/>
        <w:autoSpaceDN w:val="0"/>
        <w:adjustRightInd w:val="0"/>
        <w:spacing w:after="0" w:line="240" w:lineRule="auto"/>
        <w:jc w:val="center"/>
        <w:rPr>
          <w:rFonts w:ascii="Times New Roman" w:hAnsi="Times New Roman" w:cs="Times New Roman"/>
          <w:sz w:val="20"/>
          <w:szCs w:val="20"/>
        </w:rPr>
      </w:pPr>
    </w:p>
    <w:p w:rsidR="00C0213E" w:rsidRDefault="00C0213E" w:rsidP="00C0213E">
      <w:pPr>
        <w:autoSpaceDE w:val="0"/>
        <w:autoSpaceDN w:val="0"/>
        <w:adjustRightInd w:val="0"/>
        <w:spacing w:after="0" w:line="240" w:lineRule="auto"/>
        <w:jc w:val="center"/>
        <w:rPr>
          <w:rFonts w:ascii="Times New Roman" w:hAnsi="Times New Roman" w:cs="Times New Roman"/>
          <w:b/>
          <w:bCs/>
          <w:sz w:val="28"/>
          <w:szCs w:val="28"/>
        </w:rPr>
      </w:pPr>
      <w:r w:rsidRPr="00C0213E">
        <w:rPr>
          <w:rFonts w:ascii="Times New Roman" w:hAnsi="Times New Roman" w:cs="Times New Roman"/>
          <w:b/>
          <w:bCs/>
          <w:sz w:val="28"/>
          <w:szCs w:val="28"/>
        </w:rPr>
        <w:t xml:space="preserve">Подпрограмма </w:t>
      </w:r>
      <w:r w:rsidR="0002476C">
        <w:rPr>
          <w:rFonts w:ascii="Times New Roman" w:hAnsi="Times New Roman" w:cs="Times New Roman"/>
          <w:b/>
          <w:bCs/>
          <w:sz w:val="28"/>
          <w:szCs w:val="28"/>
        </w:rPr>
        <w:t xml:space="preserve">2.  </w:t>
      </w:r>
      <w:r w:rsidRPr="00C0213E">
        <w:rPr>
          <w:rFonts w:ascii="Times New Roman" w:hAnsi="Times New Roman" w:cs="Times New Roman"/>
          <w:b/>
          <w:bCs/>
          <w:sz w:val="28"/>
          <w:szCs w:val="28"/>
        </w:rPr>
        <w:t xml:space="preserve">"Развитие конкуренции" </w:t>
      </w:r>
    </w:p>
    <w:p w:rsidR="00A135F3" w:rsidRPr="00C0213E" w:rsidRDefault="00A135F3" w:rsidP="00C0213E">
      <w:pPr>
        <w:autoSpaceDE w:val="0"/>
        <w:autoSpaceDN w:val="0"/>
        <w:adjustRightInd w:val="0"/>
        <w:spacing w:after="0" w:line="240" w:lineRule="auto"/>
        <w:jc w:val="center"/>
        <w:rPr>
          <w:rFonts w:ascii="Times New Roman" w:hAnsi="Times New Roman" w:cs="Times New Roman"/>
          <w:b/>
          <w:bCs/>
          <w:sz w:val="28"/>
          <w:szCs w:val="28"/>
        </w:rPr>
      </w:pPr>
    </w:p>
    <w:p w:rsidR="00C0213E" w:rsidRPr="00C0213E" w:rsidRDefault="00C0213E" w:rsidP="00F212C7">
      <w:pPr>
        <w:spacing w:after="0"/>
        <w:jc w:val="center"/>
        <w:rPr>
          <w:rFonts w:ascii="Times New Roman" w:hAnsi="Times New Roman"/>
          <w:color w:val="000000"/>
          <w:sz w:val="24"/>
          <w:szCs w:val="24"/>
          <w:shd w:val="clear" w:color="auto" w:fill="FFFFFF"/>
        </w:rPr>
      </w:pPr>
      <w:r w:rsidRPr="00C0213E">
        <w:rPr>
          <w:rFonts w:ascii="Times New Roman" w:hAnsi="Times New Roman"/>
          <w:sz w:val="24"/>
          <w:szCs w:val="24"/>
        </w:rPr>
        <w:t>ПАСПОРТ подпрограммы</w:t>
      </w:r>
      <w:r w:rsidRPr="00C0213E">
        <w:rPr>
          <w:rFonts w:ascii="Times New Roman" w:hAnsi="Times New Roman"/>
          <w:color w:val="000000"/>
          <w:sz w:val="24"/>
          <w:szCs w:val="24"/>
          <w:shd w:val="clear" w:color="auto" w:fill="FFFFFF"/>
        </w:rPr>
        <w:t xml:space="preserve"> "Развитие конкуренции"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97"/>
        <w:gridCol w:w="1531"/>
        <w:gridCol w:w="1984"/>
        <w:gridCol w:w="1276"/>
        <w:gridCol w:w="1276"/>
        <w:gridCol w:w="1134"/>
        <w:gridCol w:w="1276"/>
        <w:gridCol w:w="1134"/>
        <w:gridCol w:w="1290"/>
      </w:tblGrid>
      <w:tr w:rsidR="00C0213E" w:rsidRPr="00C0213E" w:rsidTr="00A817C1">
        <w:trPr>
          <w:trHeight w:val="487"/>
        </w:trPr>
        <w:tc>
          <w:tcPr>
            <w:tcW w:w="3397" w:type="dxa"/>
            <w:shd w:val="clear" w:color="auto" w:fill="auto"/>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 xml:space="preserve">Муниципальный заказчик        </w:t>
            </w:r>
            <w:r w:rsidRPr="00F0202F">
              <w:rPr>
                <w:rFonts w:ascii="Times New Roman" w:hAnsi="Times New Roman" w:cs="Times New Roman"/>
                <w:sz w:val="20"/>
                <w:szCs w:val="20"/>
              </w:rPr>
              <w:br/>
              <w:t xml:space="preserve">подпрограммы                    </w:t>
            </w:r>
          </w:p>
        </w:tc>
        <w:tc>
          <w:tcPr>
            <w:tcW w:w="10901" w:type="dxa"/>
            <w:gridSpan w:val="8"/>
            <w:shd w:val="clear" w:color="auto" w:fill="auto"/>
          </w:tcPr>
          <w:p w:rsidR="00C0213E" w:rsidRPr="00107C3A" w:rsidRDefault="00C0213E" w:rsidP="0002476C">
            <w:pPr>
              <w:spacing w:after="0" w:line="240" w:lineRule="auto"/>
              <w:jc w:val="both"/>
              <w:rPr>
                <w:rFonts w:ascii="Times New Roman" w:hAnsi="Times New Roman"/>
              </w:rPr>
            </w:pPr>
            <w:r w:rsidRPr="00107C3A">
              <w:rPr>
                <w:rFonts w:ascii="Times New Roman" w:hAnsi="Times New Roman"/>
              </w:rPr>
              <w:t>МКУ «Центр закупок»</w:t>
            </w:r>
          </w:p>
          <w:p w:rsidR="00C0213E" w:rsidRPr="00F0202F" w:rsidRDefault="00C0213E" w:rsidP="0002476C">
            <w:pPr>
              <w:pStyle w:val="ConsPlusCell"/>
              <w:rPr>
                <w:rFonts w:ascii="Times New Roman" w:hAnsi="Times New Roman" w:cs="Times New Roman"/>
                <w:sz w:val="20"/>
                <w:szCs w:val="20"/>
              </w:rPr>
            </w:pPr>
          </w:p>
        </w:tc>
      </w:tr>
      <w:tr w:rsidR="00C0213E" w:rsidRPr="00C0213E" w:rsidTr="0002476C">
        <w:trPr>
          <w:trHeight w:val="455"/>
        </w:trPr>
        <w:tc>
          <w:tcPr>
            <w:tcW w:w="3397" w:type="dxa"/>
            <w:vMerge w:val="restart"/>
            <w:shd w:val="clear" w:color="auto" w:fill="auto"/>
          </w:tcPr>
          <w:p w:rsidR="00C0213E" w:rsidRPr="00F0202F" w:rsidRDefault="00C0213E" w:rsidP="00F0202F">
            <w:pPr>
              <w:pStyle w:val="ConsPlusCell"/>
              <w:rPr>
                <w:rFonts w:ascii="Times New Roman" w:hAnsi="Times New Roman" w:cs="Times New Roman"/>
                <w:sz w:val="20"/>
                <w:szCs w:val="20"/>
              </w:rPr>
            </w:pPr>
            <w:r w:rsidRPr="00F0202F">
              <w:rPr>
                <w:rFonts w:ascii="Times New Roman" w:hAnsi="Times New Roman" w:cs="Times New Roman"/>
                <w:sz w:val="20"/>
                <w:szCs w:val="20"/>
              </w:rPr>
              <w:t>Источники финансирования подпрограммы по годам реализации и</w:t>
            </w:r>
            <w:r w:rsidR="00F0202F">
              <w:rPr>
                <w:rFonts w:ascii="Times New Roman" w:hAnsi="Times New Roman" w:cs="Times New Roman"/>
                <w:sz w:val="20"/>
                <w:szCs w:val="20"/>
              </w:rPr>
              <w:t xml:space="preserve"> </w:t>
            </w:r>
            <w:r w:rsidRPr="00F0202F">
              <w:rPr>
                <w:rFonts w:ascii="Times New Roman" w:hAnsi="Times New Roman" w:cs="Times New Roman"/>
                <w:sz w:val="20"/>
                <w:szCs w:val="20"/>
              </w:rPr>
              <w:t xml:space="preserve">главным распорядителям бюджетных средств, в том числе по годам: </w:t>
            </w:r>
          </w:p>
        </w:tc>
        <w:tc>
          <w:tcPr>
            <w:tcW w:w="1531" w:type="dxa"/>
            <w:vMerge w:val="restart"/>
            <w:shd w:val="clear" w:color="auto" w:fill="auto"/>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 xml:space="preserve">Главный      </w:t>
            </w:r>
            <w:r w:rsidRPr="00F0202F">
              <w:rPr>
                <w:rFonts w:ascii="Times New Roman" w:hAnsi="Times New Roman" w:cs="Times New Roman"/>
                <w:sz w:val="20"/>
                <w:szCs w:val="20"/>
              </w:rPr>
              <w:br/>
              <w:t>распорядитель</w:t>
            </w:r>
            <w:r w:rsidRPr="00F0202F">
              <w:rPr>
                <w:rFonts w:ascii="Times New Roman" w:hAnsi="Times New Roman" w:cs="Times New Roman"/>
                <w:sz w:val="20"/>
                <w:szCs w:val="20"/>
              </w:rPr>
              <w:br/>
              <w:t xml:space="preserve">бюджетных    </w:t>
            </w:r>
            <w:r w:rsidRPr="00F0202F">
              <w:rPr>
                <w:rFonts w:ascii="Times New Roman" w:hAnsi="Times New Roman" w:cs="Times New Roman"/>
                <w:sz w:val="20"/>
                <w:szCs w:val="20"/>
              </w:rPr>
              <w:br/>
              <w:t xml:space="preserve">средств      </w:t>
            </w:r>
          </w:p>
        </w:tc>
        <w:tc>
          <w:tcPr>
            <w:tcW w:w="1984" w:type="dxa"/>
            <w:vMerge w:val="restart"/>
            <w:tcBorders>
              <w:right w:val="single" w:sz="4" w:space="0" w:color="auto"/>
            </w:tcBorders>
            <w:shd w:val="clear" w:color="auto" w:fill="auto"/>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 xml:space="preserve">Источник      </w:t>
            </w:r>
            <w:r w:rsidRPr="00F0202F">
              <w:rPr>
                <w:rFonts w:ascii="Times New Roman" w:hAnsi="Times New Roman" w:cs="Times New Roman"/>
                <w:sz w:val="20"/>
                <w:szCs w:val="20"/>
              </w:rPr>
              <w:br/>
              <w:t>финансирования</w:t>
            </w:r>
          </w:p>
        </w:tc>
        <w:tc>
          <w:tcPr>
            <w:tcW w:w="7386" w:type="dxa"/>
            <w:gridSpan w:val="6"/>
            <w:tcBorders>
              <w:left w:val="single" w:sz="4" w:space="0" w:color="auto"/>
            </w:tcBorders>
            <w:shd w:val="clear" w:color="auto" w:fill="auto"/>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Расходы (тыс. рублей)</w:t>
            </w:r>
          </w:p>
        </w:tc>
      </w:tr>
      <w:tr w:rsidR="00C0213E" w:rsidRPr="00C0213E" w:rsidTr="002F3450">
        <w:trPr>
          <w:trHeight w:val="415"/>
        </w:trPr>
        <w:tc>
          <w:tcPr>
            <w:tcW w:w="3397" w:type="dxa"/>
            <w:vMerge/>
            <w:shd w:val="clear" w:color="auto" w:fill="auto"/>
          </w:tcPr>
          <w:p w:rsidR="00C0213E" w:rsidRPr="00F0202F" w:rsidRDefault="00C0213E" w:rsidP="0002476C">
            <w:pPr>
              <w:pStyle w:val="ConsPlusCell"/>
              <w:rPr>
                <w:rFonts w:ascii="Times New Roman" w:hAnsi="Times New Roman" w:cs="Times New Roman"/>
                <w:sz w:val="20"/>
                <w:szCs w:val="20"/>
              </w:rPr>
            </w:pPr>
          </w:p>
        </w:tc>
        <w:tc>
          <w:tcPr>
            <w:tcW w:w="1531" w:type="dxa"/>
            <w:vMerge/>
            <w:shd w:val="clear" w:color="auto" w:fill="auto"/>
          </w:tcPr>
          <w:p w:rsidR="00C0213E" w:rsidRPr="00F0202F" w:rsidRDefault="00C0213E" w:rsidP="0002476C">
            <w:pPr>
              <w:pStyle w:val="ConsPlusCell"/>
              <w:rPr>
                <w:rFonts w:ascii="Times New Roman" w:hAnsi="Times New Roman" w:cs="Times New Roman"/>
                <w:sz w:val="20"/>
                <w:szCs w:val="20"/>
              </w:rPr>
            </w:pPr>
          </w:p>
        </w:tc>
        <w:tc>
          <w:tcPr>
            <w:tcW w:w="1984" w:type="dxa"/>
            <w:vMerge/>
            <w:tcBorders>
              <w:right w:val="single" w:sz="4" w:space="0" w:color="auto"/>
            </w:tcBorders>
            <w:shd w:val="clear" w:color="auto" w:fill="auto"/>
          </w:tcPr>
          <w:p w:rsidR="00C0213E" w:rsidRPr="00F0202F" w:rsidRDefault="00C0213E" w:rsidP="0002476C">
            <w:pPr>
              <w:pStyle w:val="ConsPlusCell"/>
              <w:rPr>
                <w:rFonts w:ascii="Times New Roman" w:hAnsi="Times New Roman" w:cs="Times New Roman"/>
                <w:sz w:val="20"/>
                <w:szCs w:val="20"/>
              </w:rPr>
            </w:pPr>
          </w:p>
        </w:tc>
        <w:tc>
          <w:tcPr>
            <w:tcW w:w="1276" w:type="dxa"/>
            <w:tcBorders>
              <w:left w:val="single" w:sz="4" w:space="0" w:color="auto"/>
            </w:tcBorders>
            <w:shd w:val="clear" w:color="auto" w:fill="auto"/>
            <w:vAlign w:val="center"/>
          </w:tcPr>
          <w:p w:rsidR="00C0213E" w:rsidRPr="00F0202F" w:rsidRDefault="00C0213E" w:rsidP="0002476C">
            <w:pPr>
              <w:pStyle w:val="ConsPlusCell"/>
              <w:jc w:val="center"/>
              <w:rPr>
                <w:rFonts w:ascii="Times New Roman" w:hAnsi="Times New Roman" w:cs="Times New Roman"/>
                <w:sz w:val="20"/>
                <w:szCs w:val="20"/>
              </w:rPr>
            </w:pPr>
            <w:r w:rsidRPr="00F0202F">
              <w:rPr>
                <w:rFonts w:ascii="Times New Roman" w:hAnsi="Times New Roman" w:cs="Times New Roman"/>
                <w:sz w:val="20"/>
                <w:szCs w:val="20"/>
              </w:rPr>
              <w:t>2020</w:t>
            </w:r>
          </w:p>
        </w:tc>
        <w:tc>
          <w:tcPr>
            <w:tcW w:w="1276" w:type="dxa"/>
            <w:tcBorders>
              <w:left w:val="single" w:sz="4" w:space="0" w:color="auto"/>
            </w:tcBorders>
            <w:shd w:val="clear" w:color="auto" w:fill="auto"/>
            <w:vAlign w:val="center"/>
          </w:tcPr>
          <w:p w:rsidR="00C0213E" w:rsidRPr="00F0202F" w:rsidRDefault="00C0213E" w:rsidP="0002476C">
            <w:pPr>
              <w:pStyle w:val="ConsPlusCell"/>
              <w:jc w:val="center"/>
              <w:rPr>
                <w:rFonts w:ascii="Times New Roman" w:hAnsi="Times New Roman" w:cs="Times New Roman"/>
                <w:sz w:val="20"/>
                <w:szCs w:val="20"/>
              </w:rPr>
            </w:pPr>
            <w:r w:rsidRPr="00F0202F">
              <w:rPr>
                <w:rFonts w:ascii="Times New Roman" w:hAnsi="Times New Roman" w:cs="Times New Roman"/>
                <w:sz w:val="20"/>
                <w:szCs w:val="20"/>
              </w:rPr>
              <w:t>2021</w:t>
            </w:r>
          </w:p>
        </w:tc>
        <w:tc>
          <w:tcPr>
            <w:tcW w:w="1134" w:type="dxa"/>
            <w:tcBorders>
              <w:left w:val="single" w:sz="4" w:space="0" w:color="auto"/>
            </w:tcBorders>
            <w:shd w:val="clear" w:color="auto" w:fill="auto"/>
            <w:vAlign w:val="center"/>
          </w:tcPr>
          <w:p w:rsidR="00C0213E" w:rsidRPr="00F0202F" w:rsidRDefault="00C0213E" w:rsidP="0002476C">
            <w:pPr>
              <w:pStyle w:val="ConsPlusCell"/>
              <w:jc w:val="center"/>
              <w:rPr>
                <w:rFonts w:ascii="Times New Roman" w:hAnsi="Times New Roman" w:cs="Times New Roman"/>
                <w:sz w:val="20"/>
                <w:szCs w:val="20"/>
              </w:rPr>
            </w:pPr>
            <w:r w:rsidRPr="00F0202F">
              <w:rPr>
                <w:rFonts w:ascii="Times New Roman" w:hAnsi="Times New Roman" w:cs="Times New Roman"/>
                <w:sz w:val="20"/>
                <w:szCs w:val="20"/>
              </w:rPr>
              <w:t>2022</w:t>
            </w:r>
          </w:p>
        </w:tc>
        <w:tc>
          <w:tcPr>
            <w:tcW w:w="1276" w:type="dxa"/>
            <w:tcBorders>
              <w:left w:val="single" w:sz="4" w:space="0" w:color="auto"/>
            </w:tcBorders>
            <w:shd w:val="clear" w:color="auto" w:fill="auto"/>
            <w:vAlign w:val="center"/>
          </w:tcPr>
          <w:p w:rsidR="00C0213E" w:rsidRPr="00F0202F" w:rsidRDefault="00C0213E" w:rsidP="0002476C">
            <w:pPr>
              <w:pStyle w:val="ConsPlusCell"/>
              <w:jc w:val="center"/>
              <w:rPr>
                <w:rFonts w:ascii="Times New Roman" w:hAnsi="Times New Roman" w:cs="Times New Roman"/>
                <w:sz w:val="20"/>
                <w:szCs w:val="20"/>
              </w:rPr>
            </w:pPr>
            <w:r w:rsidRPr="00F0202F">
              <w:rPr>
                <w:rFonts w:ascii="Times New Roman" w:hAnsi="Times New Roman" w:cs="Times New Roman"/>
                <w:sz w:val="20"/>
                <w:szCs w:val="20"/>
              </w:rPr>
              <w:t>2023</w:t>
            </w:r>
          </w:p>
        </w:tc>
        <w:tc>
          <w:tcPr>
            <w:tcW w:w="1134" w:type="dxa"/>
            <w:tcBorders>
              <w:left w:val="single" w:sz="4" w:space="0" w:color="auto"/>
            </w:tcBorders>
            <w:shd w:val="clear" w:color="auto" w:fill="auto"/>
            <w:vAlign w:val="center"/>
          </w:tcPr>
          <w:p w:rsidR="00C0213E" w:rsidRPr="00F0202F" w:rsidRDefault="00C0213E" w:rsidP="0002476C">
            <w:pPr>
              <w:pStyle w:val="ConsPlusCell"/>
              <w:jc w:val="center"/>
              <w:rPr>
                <w:rFonts w:ascii="Times New Roman" w:hAnsi="Times New Roman" w:cs="Times New Roman"/>
                <w:sz w:val="20"/>
                <w:szCs w:val="20"/>
              </w:rPr>
            </w:pPr>
            <w:r w:rsidRPr="00F0202F">
              <w:rPr>
                <w:rFonts w:ascii="Times New Roman" w:hAnsi="Times New Roman" w:cs="Times New Roman"/>
                <w:sz w:val="20"/>
                <w:szCs w:val="20"/>
              </w:rPr>
              <w:t>2024</w:t>
            </w:r>
          </w:p>
        </w:tc>
        <w:tc>
          <w:tcPr>
            <w:tcW w:w="1290" w:type="dxa"/>
            <w:tcBorders>
              <w:left w:val="single" w:sz="4" w:space="0" w:color="auto"/>
            </w:tcBorders>
            <w:shd w:val="clear" w:color="auto" w:fill="auto"/>
            <w:vAlign w:val="center"/>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Итого</w:t>
            </w:r>
          </w:p>
        </w:tc>
      </w:tr>
      <w:tr w:rsidR="00C0213E" w:rsidRPr="00C0213E" w:rsidTr="0002476C">
        <w:trPr>
          <w:trHeight w:val="507"/>
        </w:trPr>
        <w:tc>
          <w:tcPr>
            <w:tcW w:w="3397" w:type="dxa"/>
            <w:vMerge/>
            <w:shd w:val="clear" w:color="auto" w:fill="auto"/>
          </w:tcPr>
          <w:p w:rsidR="00C0213E" w:rsidRPr="00F0202F" w:rsidRDefault="00C0213E" w:rsidP="0002476C">
            <w:pPr>
              <w:pStyle w:val="ConsPlusCell"/>
              <w:rPr>
                <w:rFonts w:ascii="Times New Roman" w:hAnsi="Times New Roman" w:cs="Times New Roman"/>
                <w:sz w:val="20"/>
                <w:szCs w:val="20"/>
              </w:rPr>
            </w:pPr>
          </w:p>
        </w:tc>
        <w:tc>
          <w:tcPr>
            <w:tcW w:w="1531" w:type="dxa"/>
            <w:vMerge w:val="restart"/>
            <w:shd w:val="clear" w:color="auto" w:fill="auto"/>
          </w:tcPr>
          <w:p w:rsidR="00C0213E" w:rsidRPr="00F0202F" w:rsidRDefault="00C0213E" w:rsidP="0002476C">
            <w:pPr>
              <w:pStyle w:val="ConsPlusCell"/>
              <w:rPr>
                <w:rFonts w:ascii="Times New Roman" w:hAnsi="Times New Roman" w:cs="Times New Roman"/>
                <w:sz w:val="20"/>
                <w:szCs w:val="20"/>
              </w:rPr>
            </w:pPr>
          </w:p>
        </w:tc>
        <w:tc>
          <w:tcPr>
            <w:tcW w:w="1984" w:type="dxa"/>
            <w:tcBorders>
              <w:right w:val="single" w:sz="4" w:space="0" w:color="auto"/>
            </w:tcBorders>
            <w:shd w:val="clear" w:color="auto" w:fill="auto"/>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Всего:</w:t>
            </w:r>
          </w:p>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 xml:space="preserve">в том числе: </w:t>
            </w:r>
          </w:p>
        </w:tc>
        <w:tc>
          <w:tcPr>
            <w:tcW w:w="1276"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76"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134"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76"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134"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90"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r>
      <w:tr w:rsidR="00C0213E" w:rsidRPr="00C0213E" w:rsidTr="0002476C">
        <w:trPr>
          <w:trHeight w:val="729"/>
        </w:trPr>
        <w:tc>
          <w:tcPr>
            <w:tcW w:w="3397" w:type="dxa"/>
            <w:vMerge/>
            <w:shd w:val="clear" w:color="auto" w:fill="auto"/>
          </w:tcPr>
          <w:p w:rsidR="00C0213E" w:rsidRPr="00F0202F" w:rsidRDefault="00C0213E" w:rsidP="0002476C">
            <w:pPr>
              <w:pStyle w:val="ConsPlusCell"/>
              <w:rPr>
                <w:rFonts w:ascii="Times New Roman" w:hAnsi="Times New Roman" w:cs="Times New Roman"/>
                <w:sz w:val="20"/>
                <w:szCs w:val="20"/>
              </w:rPr>
            </w:pPr>
            <w:bookmarkStart w:id="2" w:name="_Hlk498508414"/>
          </w:p>
        </w:tc>
        <w:tc>
          <w:tcPr>
            <w:tcW w:w="1531" w:type="dxa"/>
            <w:vMerge/>
            <w:shd w:val="clear" w:color="auto" w:fill="auto"/>
          </w:tcPr>
          <w:p w:rsidR="00C0213E" w:rsidRPr="00F0202F" w:rsidRDefault="00C0213E" w:rsidP="0002476C">
            <w:pPr>
              <w:pStyle w:val="ConsPlusCell"/>
              <w:rPr>
                <w:rFonts w:ascii="Times New Roman" w:hAnsi="Times New Roman" w:cs="Times New Roman"/>
                <w:sz w:val="20"/>
                <w:szCs w:val="20"/>
              </w:rPr>
            </w:pPr>
          </w:p>
        </w:tc>
        <w:tc>
          <w:tcPr>
            <w:tcW w:w="1984" w:type="dxa"/>
            <w:tcBorders>
              <w:right w:val="single" w:sz="4" w:space="0" w:color="auto"/>
            </w:tcBorders>
            <w:shd w:val="clear" w:color="auto" w:fill="auto"/>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Средства бюджета городского округа Истра</w:t>
            </w:r>
          </w:p>
        </w:tc>
        <w:tc>
          <w:tcPr>
            <w:tcW w:w="1276"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76"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134"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76"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134"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90"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r>
      <w:bookmarkEnd w:id="2"/>
    </w:tbl>
    <w:p w:rsidR="00C0213E" w:rsidRPr="00C0213E" w:rsidRDefault="00C0213E" w:rsidP="00C0213E">
      <w:pPr>
        <w:widowControl w:val="0"/>
        <w:spacing w:after="0" w:line="240" w:lineRule="auto"/>
        <w:jc w:val="both"/>
        <w:rPr>
          <w:rFonts w:ascii="Times New Roman" w:hAnsi="Times New Roman"/>
          <w:sz w:val="24"/>
          <w:szCs w:val="24"/>
        </w:rPr>
      </w:pPr>
    </w:p>
    <w:p w:rsidR="00C0213E" w:rsidRPr="00C0213E" w:rsidRDefault="000915D6" w:rsidP="00BB6751">
      <w:pPr>
        <w:widowControl w:val="0"/>
        <w:numPr>
          <w:ilvl w:val="0"/>
          <w:numId w:val="8"/>
        </w:numPr>
        <w:tabs>
          <w:tab w:val="left" w:pos="1069"/>
        </w:tabs>
        <w:spacing w:after="0" w:line="240" w:lineRule="auto"/>
        <w:ind w:left="780" w:hanging="360"/>
        <w:jc w:val="center"/>
        <w:outlineLvl w:val="1"/>
        <w:rPr>
          <w:rFonts w:ascii="Times New Roman" w:hAnsi="Times New Roman"/>
          <w:b/>
          <w:sz w:val="24"/>
          <w:szCs w:val="24"/>
          <w:lang w:eastAsia="ru-RU"/>
        </w:rPr>
      </w:pPr>
      <w:r>
        <w:rPr>
          <w:rFonts w:ascii="Times New Roman" w:hAnsi="Times New Roman"/>
          <w:b/>
          <w:sz w:val="24"/>
          <w:szCs w:val="24"/>
          <w:lang w:eastAsia="ru-RU"/>
        </w:rPr>
        <w:t>Общая характеристика сферы реализации подпрограммы</w:t>
      </w:r>
    </w:p>
    <w:p w:rsidR="00C84F4E" w:rsidRPr="00C84F4E" w:rsidRDefault="00C84F4E" w:rsidP="00280846">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Одним из основополагающих принципов развития конкуренции является обеспечение равного доступа к информации о деятельности органов местного самоуправления городского округа Истра Московской области юридическим и физическим лицам. Возможность своевременного и оперативного получения информации о новых правовых актах, информации о государственных и муниципальных закупках, проведении конкурентных процедур должна быть предоставлена любому юридическому и физическому лицу.</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Развитие конкуренции является необходимым условием развития экономики городского округа Истра.</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Одним из важнейших направлений развития конкуренции является обеспечение конкуренции при осуществлении закупок для нужд заказчиков городского округа Истра в соответствии с требованиями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w:t>
      </w:r>
    </w:p>
    <w:p w:rsidR="00C84F4E" w:rsidRPr="00C84F4E" w:rsidRDefault="00C84F4E" w:rsidP="00280846">
      <w:pPr>
        <w:spacing w:after="0" w:line="240" w:lineRule="auto"/>
        <w:ind w:firstLine="567"/>
        <w:jc w:val="both"/>
        <w:rPr>
          <w:rFonts w:ascii="Times New Roman" w:hAnsi="Times New Roman" w:cs="Times New Roman"/>
          <w:sz w:val="24"/>
          <w:szCs w:val="24"/>
        </w:rPr>
      </w:pPr>
      <w:r w:rsidRPr="00C84F4E">
        <w:rPr>
          <w:rFonts w:ascii="Times New Roman" w:hAnsi="Times New Roman" w:cs="Times New Roman"/>
          <w:sz w:val="24"/>
          <w:szCs w:val="24"/>
        </w:rPr>
        <w:t>Одной из приоритетных задач, решаемых в рамках обеспечения конкуренции при осуществлении закупок, является централизация закупок для нужд заказчиков городского округа Истра. С этой целью создано муниципальное казенное учреждение «Центр закупок»</w:t>
      </w:r>
      <w:r w:rsidRPr="00C84F4E">
        <w:rPr>
          <w:rFonts w:ascii="Times New Roman" w:hAnsi="Times New Roman" w:cs="Times New Roman"/>
          <w:i/>
          <w:sz w:val="24"/>
          <w:szCs w:val="24"/>
        </w:rPr>
        <w:t xml:space="preserve">, </w:t>
      </w:r>
      <w:r w:rsidRPr="00C84F4E">
        <w:rPr>
          <w:rFonts w:ascii="Times New Roman" w:hAnsi="Times New Roman" w:cs="Times New Roman"/>
          <w:sz w:val="24"/>
          <w:szCs w:val="24"/>
        </w:rPr>
        <w:t>уполномоченное на определение поставщиков (подрядчиков, исполнителей) для муниципальных заказчиков и бюджетных учреждений городского округа Истра - Уполномоченное учреждение.</w:t>
      </w:r>
    </w:p>
    <w:p w:rsidR="00C84F4E" w:rsidRPr="00964E4E" w:rsidRDefault="00C84F4E" w:rsidP="00280846">
      <w:pPr>
        <w:spacing w:after="0" w:line="240" w:lineRule="auto"/>
        <w:ind w:firstLine="567"/>
        <w:jc w:val="both"/>
        <w:rPr>
          <w:rFonts w:ascii="Times New Roman" w:hAnsi="Times New Roman" w:cs="Times New Roman"/>
          <w:sz w:val="24"/>
          <w:szCs w:val="24"/>
          <w:lang w:eastAsia="ru-RU"/>
        </w:rPr>
      </w:pPr>
      <w:r w:rsidRPr="00964E4E">
        <w:rPr>
          <w:rFonts w:ascii="Times New Roman" w:hAnsi="Times New Roman" w:cs="Times New Roman"/>
          <w:sz w:val="24"/>
          <w:szCs w:val="24"/>
        </w:rPr>
        <w:t>В перечень заказчиков городского округа Истра, для которых определение поставщиков (подрядчиков, исполнителей) осуществляет Уполномоченное учреждение вошли 1</w:t>
      </w:r>
      <w:r w:rsidR="00964E4E" w:rsidRPr="00964E4E">
        <w:rPr>
          <w:rFonts w:ascii="Times New Roman" w:hAnsi="Times New Roman" w:cs="Times New Roman"/>
          <w:sz w:val="24"/>
          <w:szCs w:val="24"/>
        </w:rPr>
        <w:t>00</w:t>
      </w:r>
      <w:r w:rsidRPr="00964E4E">
        <w:rPr>
          <w:rFonts w:ascii="Times New Roman" w:hAnsi="Times New Roman" w:cs="Times New Roman"/>
          <w:sz w:val="24"/>
          <w:szCs w:val="24"/>
        </w:rPr>
        <w:t xml:space="preserve"> организаций. </w:t>
      </w:r>
    </w:p>
    <w:p w:rsidR="00C84F4E" w:rsidRPr="00964E4E" w:rsidRDefault="00C84F4E" w:rsidP="00C84F4E">
      <w:pPr>
        <w:pStyle w:val="ConsPlusNormal"/>
        <w:ind w:firstLine="540"/>
        <w:jc w:val="both"/>
        <w:rPr>
          <w:rFonts w:ascii="Times New Roman" w:hAnsi="Times New Roman" w:cs="Times New Roman"/>
          <w:sz w:val="24"/>
          <w:szCs w:val="24"/>
        </w:rPr>
      </w:pPr>
      <w:r w:rsidRPr="00964E4E">
        <w:rPr>
          <w:rFonts w:ascii="Times New Roman" w:hAnsi="Times New Roman" w:cs="Times New Roman"/>
          <w:sz w:val="24"/>
          <w:szCs w:val="24"/>
        </w:rPr>
        <w:t>По итогам 20</w:t>
      </w:r>
      <w:r w:rsidR="00964E4E" w:rsidRPr="00964E4E">
        <w:rPr>
          <w:rFonts w:ascii="Times New Roman" w:hAnsi="Times New Roman" w:cs="Times New Roman"/>
          <w:sz w:val="24"/>
          <w:szCs w:val="24"/>
        </w:rPr>
        <w:t>20</w:t>
      </w:r>
      <w:r w:rsidRPr="00964E4E">
        <w:rPr>
          <w:rFonts w:ascii="Times New Roman" w:hAnsi="Times New Roman" w:cs="Times New Roman"/>
          <w:sz w:val="24"/>
          <w:szCs w:val="24"/>
        </w:rPr>
        <w:t xml:space="preserve"> г. совокупный годовой объем закупок городского округа Истра составил </w:t>
      </w:r>
      <w:r w:rsidR="00964E4E" w:rsidRPr="00964E4E">
        <w:rPr>
          <w:rFonts w:ascii="Times New Roman" w:hAnsi="Times New Roman" w:cs="Times New Roman"/>
          <w:sz w:val="24"/>
          <w:szCs w:val="24"/>
        </w:rPr>
        <w:t>2 315 470 136 руб. 13 коп.</w:t>
      </w:r>
    </w:p>
    <w:p w:rsidR="00C84F4E" w:rsidRPr="00964E4E" w:rsidRDefault="00C84F4E" w:rsidP="00C84F4E">
      <w:pPr>
        <w:pStyle w:val="ConsPlusNormal"/>
        <w:ind w:firstLine="540"/>
        <w:jc w:val="both"/>
        <w:rPr>
          <w:rFonts w:ascii="Times New Roman" w:hAnsi="Times New Roman" w:cs="Times New Roman"/>
          <w:sz w:val="24"/>
          <w:szCs w:val="24"/>
        </w:rPr>
      </w:pPr>
      <w:r w:rsidRPr="00964E4E">
        <w:rPr>
          <w:rFonts w:ascii="Times New Roman" w:hAnsi="Times New Roman" w:cs="Times New Roman"/>
          <w:sz w:val="24"/>
          <w:szCs w:val="24"/>
        </w:rPr>
        <w:t xml:space="preserve">Было осуществлено </w:t>
      </w:r>
      <w:r w:rsidR="00EA5E77" w:rsidRPr="00964E4E">
        <w:rPr>
          <w:rFonts w:ascii="Times New Roman" w:hAnsi="Times New Roman" w:cs="Times New Roman"/>
          <w:sz w:val="24"/>
          <w:szCs w:val="24"/>
        </w:rPr>
        <w:t>5</w:t>
      </w:r>
      <w:r w:rsidR="00964E4E" w:rsidRPr="00964E4E">
        <w:rPr>
          <w:rFonts w:ascii="Times New Roman" w:hAnsi="Times New Roman" w:cs="Times New Roman"/>
          <w:sz w:val="24"/>
          <w:szCs w:val="24"/>
        </w:rPr>
        <w:t>29</w:t>
      </w:r>
      <w:r w:rsidRPr="00964E4E">
        <w:rPr>
          <w:rFonts w:ascii="Times New Roman" w:hAnsi="Times New Roman" w:cs="Times New Roman"/>
          <w:sz w:val="24"/>
          <w:szCs w:val="24"/>
        </w:rPr>
        <w:t xml:space="preserve"> закупок конкурентными способами. </w:t>
      </w:r>
    </w:p>
    <w:p w:rsidR="00C84F4E" w:rsidRPr="00964E4E" w:rsidRDefault="00C84F4E" w:rsidP="00C84F4E">
      <w:pPr>
        <w:pStyle w:val="ConsPlusNormal"/>
        <w:ind w:firstLine="540"/>
        <w:jc w:val="both"/>
        <w:rPr>
          <w:rFonts w:ascii="Times New Roman" w:hAnsi="Times New Roman" w:cs="Times New Roman"/>
          <w:sz w:val="24"/>
          <w:szCs w:val="24"/>
        </w:rPr>
      </w:pPr>
      <w:r w:rsidRPr="00964E4E">
        <w:rPr>
          <w:rFonts w:ascii="Times New Roman" w:hAnsi="Times New Roman" w:cs="Times New Roman"/>
          <w:sz w:val="24"/>
          <w:szCs w:val="24"/>
        </w:rPr>
        <w:t xml:space="preserve">По итогам проведения конкурентных процедур экономия денежных средств составила </w:t>
      </w:r>
      <w:r w:rsidR="00964E4E" w:rsidRPr="00964E4E">
        <w:rPr>
          <w:rFonts w:ascii="Times New Roman" w:hAnsi="Times New Roman" w:cs="Times New Roman"/>
          <w:sz w:val="24"/>
          <w:szCs w:val="24"/>
        </w:rPr>
        <w:t>476 442 895 руб. 16 коп. или  17,23 </w:t>
      </w:r>
      <w:r w:rsidRPr="00964E4E">
        <w:rPr>
          <w:rFonts w:ascii="Times New Roman" w:hAnsi="Times New Roman" w:cs="Times New Roman"/>
          <w:sz w:val="24"/>
          <w:szCs w:val="24"/>
        </w:rPr>
        <w:t xml:space="preserve">процентов от общей суммы </w:t>
      </w:r>
      <w:r w:rsidR="00964E4E" w:rsidRPr="00964E4E">
        <w:rPr>
          <w:rFonts w:ascii="Times New Roman" w:hAnsi="Times New Roman" w:cs="Times New Roman"/>
          <w:sz w:val="24"/>
          <w:szCs w:val="24"/>
        </w:rPr>
        <w:t xml:space="preserve">состоявшихся  </w:t>
      </w:r>
      <w:r w:rsidRPr="00964E4E">
        <w:rPr>
          <w:rFonts w:ascii="Times New Roman" w:hAnsi="Times New Roman" w:cs="Times New Roman"/>
          <w:sz w:val="24"/>
          <w:szCs w:val="24"/>
        </w:rPr>
        <w:t>торгов.</w:t>
      </w:r>
    </w:p>
    <w:p w:rsidR="00C84F4E" w:rsidRPr="00964E4E" w:rsidRDefault="00C84F4E" w:rsidP="00C84F4E">
      <w:pPr>
        <w:pStyle w:val="ConsPlusNormal"/>
        <w:ind w:firstLine="540"/>
        <w:jc w:val="both"/>
        <w:rPr>
          <w:rFonts w:ascii="Times New Roman" w:hAnsi="Times New Roman" w:cs="Times New Roman"/>
          <w:sz w:val="24"/>
          <w:szCs w:val="24"/>
        </w:rPr>
      </w:pPr>
      <w:r w:rsidRPr="00964E4E">
        <w:rPr>
          <w:rFonts w:ascii="Times New Roman" w:hAnsi="Times New Roman" w:cs="Times New Roman"/>
          <w:sz w:val="24"/>
          <w:szCs w:val="24"/>
        </w:rPr>
        <w:t xml:space="preserve">Доля несостоявшихся торгов от общего количества объявленных торгов составила </w:t>
      </w:r>
      <w:r w:rsidR="00964E4E" w:rsidRPr="00964E4E">
        <w:rPr>
          <w:rFonts w:ascii="Times New Roman" w:hAnsi="Times New Roman" w:cs="Times New Roman"/>
          <w:sz w:val="24"/>
          <w:szCs w:val="24"/>
        </w:rPr>
        <w:t>24,20</w:t>
      </w:r>
      <w:r w:rsidRPr="00964E4E">
        <w:rPr>
          <w:rFonts w:ascii="Times New Roman" w:hAnsi="Times New Roman" w:cs="Times New Roman"/>
          <w:sz w:val="24"/>
          <w:szCs w:val="24"/>
        </w:rPr>
        <w:t>.</w:t>
      </w:r>
    </w:p>
    <w:p w:rsidR="00C84F4E" w:rsidRPr="00964E4E" w:rsidRDefault="00C84F4E" w:rsidP="00C84F4E">
      <w:pPr>
        <w:pStyle w:val="ConsPlusNormal"/>
        <w:ind w:firstLine="540"/>
        <w:jc w:val="both"/>
        <w:rPr>
          <w:rFonts w:ascii="Times New Roman" w:hAnsi="Times New Roman" w:cs="Times New Roman"/>
          <w:sz w:val="24"/>
          <w:szCs w:val="24"/>
        </w:rPr>
      </w:pPr>
      <w:r w:rsidRPr="00964E4E">
        <w:rPr>
          <w:rFonts w:ascii="Times New Roman" w:hAnsi="Times New Roman" w:cs="Times New Roman"/>
          <w:sz w:val="24"/>
          <w:szCs w:val="24"/>
        </w:rPr>
        <w:t xml:space="preserve">Доля обоснованных, частично обоснованных жалоб в Федеральную антимонопольную службу (ФАС России) (от общего количества опубликованных торгов) составила </w:t>
      </w:r>
      <w:r w:rsidR="00964E4E" w:rsidRPr="00964E4E">
        <w:rPr>
          <w:rFonts w:ascii="Times New Roman" w:hAnsi="Times New Roman" w:cs="Times New Roman"/>
          <w:sz w:val="24"/>
          <w:szCs w:val="24"/>
        </w:rPr>
        <w:t>47,83</w:t>
      </w:r>
      <w:r w:rsidRPr="00964E4E">
        <w:rPr>
          <w:rFonts w:ascii="Times New Roman" w:hAnsi="Times New Roman" w:cs="Times New Roman"/>
          <w:sz w:val="24"/>
          <w:szCs w:val="24"/>
        </w:rPr>
        <w:t>.</w:t>
      </w:r>
    </w:p>
    <w:p w:rsidR="00C84F4E" w:rsidRDefault="00C84F4E" w:rsidP="00C84F4E">
      <w:pPr>
        <w:pStyle w:val="ConsPlusNormal"/>
        <w:ind w:firstLine="540"/>
        <w:jc w:val="both"/>
        <w:rPr>
          <w:rFonts w:ascii="Times New Roman" w:hAnsi="Times New Roman" w:cs="Times New Roman"/>
          <w:sz w:val="24"/>
          <w:szCs w:val="24"/>
        </w:rPr>
      </w:pPr>
      <w:r w:rsidRPr="00964E4E">
        <w:rPr>
          <w:rFonts w:ascii="Times New Roman" w:hAnsi="Times New Roman" w:cs="Times New Roman"/>
          <w:sz w:val="24"/>
          <w:szCs w:val="24"/>
        </w:rPr>
        <w:t xml:space="preserve">Среднее количество участников на торгах составляет </w:t>
      </w:r>
      <w:r w:rsidR="00964E4E" w:rsidRPr="00964E4E">
        <w:rPr>
          <w:rFonts w:ascii="Times New Roman" w:hAnsi="Times New Roman" w:cs="Times New Roman"/>
          <w:sz w:val="24"/>
          <w:szCs w:val="24"/>
        </w:rPr>
        <w:t>7,26</w:t>
      </w:r>
      <w:r w:rsidRPr="00964E4E">
        <w:rPr>
          <w:rFonts w:ascii="Times New Roman" w:hAnsi="Times New Roman" w:cs="Times New Roman"/>
          <w:sz w:val="24"/>
          <w:szCs w:val="24"/>
        </w:rPr>
        <w:t>.</w:t>
      </w:r>
    </w:p>
    <w:p w:rsidR="00964E4E" w:rsidRPr="00C84F4E" w:rsidRDefault="00964E4E" w:rsidP="00C84F4E">
      <w:pPr>
        <w:pStyle w:val="ConsPlusNormal"/>
        <w:ind w:firstLine="540"/>
        <w:jc w:val="both"/>
        <w:rPr>
          <w:rFonts w:ascii="Times New Roman" w:hAnsi="Times New Roman" w:cs="Times New Roman"/>
          <w:sz w:val="24"/>
          <w:szCs w:val="24"/>
        </w:rPr>
      </w:pP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Среди основных проблем обеспечения конкуренции при осуществлении закупок можно назвать:</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недостаточный уровень квалификации сотрудников контрактных служб (контрактных управляющих);</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недостаточность информирования общественности о предполагаемых потребностях в товарах (работах, услугах);</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неэффективность самостоятельного проведения закупок небольшого объема;</w:t>
      </w:r>
    </w:p>
    <w:p w:rsidR="00C84F4E" w:rsidRPr="00C84F4E" w:rsidRDefault="00C84F4E" w:rsidP="00C84F4E">
      <w:pPr>
        <w:pStyle w:val="ConsPlusNormal"/>
        <w:ind w:firstLine="540"/>
        <w:rPr>
          <w:rFonts w:ascii="Times New Roman" w:hAnsi="Times New Roman" w:cs="Times New Roman"/>
          <w:sz w:val="24"/>
          <w:szCs w:val="24"/>
        </w:rPr>
      </w:pPr>
      <w:r>
        <w:rPr>
          <w:rFonts w:ascii="Times New Roman" w:hAnsi="Times New Roman" w:cs="Times New Roman"/>
          <w:sz w:val="24"/>
          <w:szCs w:val="24"/>
        </w:rPr>
        <w:t xml:space="preserve">- </w:t>
      </w:r>
      <w:r w:rsidRPr="00C84F4E">
        <w:rPr>
          <w:rFonts w:ascii="Times New Roman" w:hAnsi="Times New Roman" w:cs="Times New Roman"/>
          <w:sz w:val="24"/>
          <w:szCs w:val="24"/>
        </w:rPr>
        <w:t>несовершенство и недостаточность правовых актов в сфере закупок</w:t>
      </w:r>
      <w:r>
        <w:rPr>
          <w:rFonts w:ascii="Times New Roman" w:hAnsi="Times New Roman" w:cs="Times New Roman"/>
          <w:sz w:val="24"/>
          <w:szCs w:val="24"/>
        </w:rPr>
        <w:t xml:space="preserve"> </w:t>
      </w:r>
      <w:r w:rsidRPr="00C84F4E">
        <w:rPr>
          <w:rFonts w:ascii="Times New Roman" w:hAnsi="Times New Roman" w:cs="Times New Roman"/>
          <w:sz w:val="24"/>
          <w:szCs w:val="24"/>
        </w:rPr>
        <w:t>на местном уровне;</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потребность в повышении качества контроля закупочной деятельности заказчиков.</w:t>
      </w:r>
    </w:p>
    <w:p w:rsidR="00C84F4E" w:rsidRPr="00C84F4E" w:rsidRDefault="00C84F4E" w:rsidP="00280846">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lastRenderedPageBreak/>
        <w:t>Приведенные значения показателей и выявленные проблемы демонстрируют необходимость дальнейшей организации и реализации комплекса мер по обеспечению конкуренции при осуществлении закупок</w:t>
      </w:r>
      <w:r>
        <w:rPr>
          <w:rFonts w:ascii="Times New Roman" w:hAnsi="Times New Roman" w:cs="Times New Roman"/>
          <w:sz w:val="24"/>
          <w:szCs w:val="24"/>
        </w:rPr>
        <w:t xml:space="preserve"> </w:t>
      </w:r>
      <w:r w:rsidRPr="00C84F4E">
        <w:rPr>
          <w:rFonts w:ascii="Times New Roman" w:hAnsi="Times New Roman" w:cs="Times New Roman"/>
          <w:sz w:val="24"/>
          <w:szCs w:val="24"/>
        </w:rPr>
        <w:t>для нужд заказчиков городского округа Истра.</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В том числе, информирование общественности о предполагаемых потребностях в товарах (работах, услугах) в рамках размещения информации</w:t>
      </w:r>
      <w:r>
        <w:rPr>
          <w:rFonts w:ascii="Times New Roman" w:hAnsi="Times New Roman" w:cs="Times New Roman"/>
          <w:sz w:val="24"/>
          <w:szCs w:val="24"/>
        </w:rPr>
        <w:t xml:space="preserve"> </w:t>
      </w:r>
      <w:r w:rsidRPr="00C84F4E">
        <w:rPr>
          <w:rFonts w:ascii="Times New Roman" w:hAnsi="Times New Roman" w:cs="Times New Roman"/>
          <w:sz w:val="24"/>
          <w:szCs w:val="24"/>
        </w:rPr>
        <w:t>об осуществлении закупок, разработка и актуализация правовых актов в сфере закупок, своевременное повышение квалификации сотрудников контрактных служб (контрактных управляющих), анализ и мониторинг закупочной деятельности заказчиков, организация проведения совместных закупок.</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Отдельно в целях повышения эффективности конкурентных процедур заказчиком возможно привлечение на основе контракта специализированной организации для выполнения отдельных функций по определению поставщика (подрядчика, исполнителя), в том числе для разработки</w:t>
      </w:r>
      <w:r>
        <w:rPr>
          <w:rFonts w:ascii="Times New Roman" w:hAnsi="Times New Roman" w:cs="Times New Roman"/>
          <w:sz w:val="24"/>
          <w:szCs w:val="24"/>
        </w:rPr>
        <w:t xml:space="preserve"> </w:t>
      </w:r>
      <w:r w:rsidRPr="00C84F4E">
        <w:rPr>
          <w:rFonts w:ascii="Times New Roman" w:hAnsi="Times New Roman" w:cs="Times New Roman"/>
          <w:sz w:val="24"/>
          <w:szCs w:val="24"/>
        </w:rPr>
        <w:t xml:space="preserve">документации о закупке, размещения в единой информационной системе и на электронной площадке информации и электронных документов, предусмотренных настоящим Федеральным законом, направления приглашений принять участие в определении поставщиков (подрядчиков, исполнителей) закрытыми способами, выполнения иных функций, связанных с обеспечением проведения определения поставщика (подрядчика, исполнителя). </w:t>
      </w:r>
    </w:p>
    <w:p w:rsidR="00C84F4E" w:rsidRPr="00C84F4E" w:rsidRDefault="00C84F4E" w:rsidP="00C84F4E">
      <w:pPr>
        <w:pStyle w:val="HTML"/>
        <w:ind w:firstLine="540"/>
        <w:jc w:val="both"/>
        <w:rPr>
          <w:rFonts w:ascii="Times New Roman" w:hAnsi="Times New Roman" w:cs="Times New Roman"/>
          <w:sz w:val="24"/>
          <w:szCs w:val="24"/>
        </w:rPr>
      </w:pPr>
      <w:r w:rsidRPr="00C84F4E">
        <w:rPr>
          <w:rFonts w:ascii="Times New Roman" w:hAnsi="Times New Roman" w:cs="Times New Roman"/>
          <w:sz w:val="24"/>
          <w:szCs w:val="24"/>
        </w:rPr>
        <w:t xml:space="preserve">Целью реализации мероприятий по обеспечению конкуренции при осуществлении закупок является открытость и прозрачность закупок, профессионализм и ответственность заказчиков за результативность обеспечения муниципальных нужд, эффективность осуществления закупок. </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xml:space="preserve">Развитие конкуренции осуществляется также в рамках внедрения стандарта развития конкуренции, разработанного в рамках реализации </w:t>
      </w:r>
      <w:r w:rsidRPr="00C84F4E">
        <w:rPr>
          <w:rFonts w:ascii="Times New Roman" w:hAnsi="Times New Roman" w:cs="Times New Roman"/>
          <w:sz w:val="24"/>
          <w:szCs w:val="24"/>
        </w:rPr>
        <w:br/>
        <w:t>пункта «7» и подпункта «в» пункта 8 Указа Президента Российской Федерации</w:t>
      </w:r>
      <w:r>
        <w:rPr>
          <w:rFonts w:ascii="Times New Roman" w:hAnsi="Times New Roman" w:cs="Times New Roman"/>
          <w:sz w:val="24"/>
          <w:szCs w:val="24"/>
        </w:rPr>
        <w:t xml:space="preserve"> </w:t>
      </w:r>
      <w:r w:rsidRPr="00C84F4E">
        <w:rPr>
          <w:rFonts w:ascii="Times New Roman" w:hAnsi="Times New Roman" w:cs="Times New Roman"/>
          <w:sz w:val="24"/>
          <w:szCs w:val="24"/>
        </w:rPr>
        <w:t>от 21.12.2017 г. № 618 «Об основных направлениях государственной политики по развитию конкуренции».</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Между Комитетом по конкурентной политике Московской области, Управлением Федеральной антимонопольной службы по Московской области и администрацией городского округа Истра заключено Соглашение о внедрении стандарта развития конкуренции.</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Предметом данного соглашения является обеспечение взаимодействия между Сторонами в целях внедрения стандарта развития конкуренции.</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Внедрение стандарта развития конкуренции в городском округе Истра подразумевает выполнение следующих  5 требований:</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а) определение уполномоченного органа;</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б) утверждение и корректировку перечня рынков;</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в) разработка и актуализация «дорожной карты»;</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г) проведение мониторинга рынков;</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 xml:space="preserve">д) информирование субъектов предпринимательской деятельности и потребителей товаров, работ и услуг о состоянии конкурентной среды </w:t>
      </w:r>
      <w:r w:rsidRPr="00C84F4E">
        <w:rPr>
          <w:rFonts w:ascii="Times New Roman" w:hAnsi="Times New Roman" w:cs="Times New Roman"/>
          <w:color w:val="000000" w:themeColor="text1"/>
          <w:sz w:val="24"/>
          <w:szCs w:val="24"/>
        </w:rPr>
        <w:br/>
        <w:t>и деятельности по содействию развитию конкуренции.</w:t>
      </w:r>
    </w:p>
    <w:p w:rsid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Ежегодно подготавливается и размещается в информационно-телекоммуникационной сети «Интернет» информационный доклад о внедрении стандарта развития конкуренции на территории городского округа Истра.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Вся информация о внедрении стандарта развития конкуренции публикуется на официальном сайте городского округа Истра, в разделе «Стандарт развития конкуренции».</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Отдельным направлением по развитию конкуренции является создание</w:t>
      </w:r>
      <w:r>
        <w:rPr>
          <w:rFonts w:ascii="Times New Roman" w:hAnsi="Times New Roman" w:cs="Times New Roman"/>
          <w:color w:val="000000" w:themeColor="text1"/>
          <w:sz w:val="24"/>
          <w:szCs w:val="24"/>
        </w:rPr>
        <w:t xml:space="preserve"> </w:t>
      </w:r>
      <w:r w:rsidRPr="00280846">
        <w:rPr>
          <w:rFonts w:ascii="Times New Roman" w:hAnsi="Times New Roman" w:cs="Times New Roman"/>
          <w:color w:val="000000" w:themeColor="text1"/>
          <w:sz w:val="24"/>
          <w:szCs w:val="24"/>
        </w:rPr>
        <w:t xml:space="preserve">и организация системы внутреннего обеспечения соответствия требованиям антимонопольного законодательства деятельности органов местного самоуправления (далее – ОМСУ) городского округа Истра (далее – антимонопольный комплаенс) в соответствии с подпунктом «е» пункта 2 Национального плана развития конкуренции в Российской Федерации на </w:t>
      </w:r>
      <w:r w:rsidRPr="00280846">
        <w:rPr>
          <w:rFonts w:ascii="Times New Roman" w:hAnsi="Times New Roman" w:cs="Times New Roman"/>
          <w:color w:val="000000" w:themeColor="text1"/>
          <w:sz w:val="24"/>
          <w:szCs w:val="24"/>
        </w:rPr>
        <w:lastRenderedPageBreak/>
        <w:t>2018-2020 годы, утвержденного Указом Президента Российской Федерации от 21.12.2017 № 618.</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Основными целями внедрения в деятельности ОМСУ городского округа Истра антимонопольного комплаенса являются:</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а) обеспечение соответствия деятельности ОМСУ городского округа Истра требованиям антимонопольного законодательства;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б) профилактика нарушения требований антимонопольного законодательства в деятельности ОМСУ городского округа Истра.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Антимонопольный комплаенс направлен на: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а) выявление рисков нарушения антимонопольного законодательства;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б) управление рисками нарушения антимонопольного законодательства;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в) контроль за соответствием деятельности ОМСУ городского округа Истра требованиям антимонопольного законодательства;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г) повышение уровня правовой культуры в ОМСУ городского округа Истра.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Антимонопольный комплаенс направлен на выстраивание системы превентивных мер, направленных на соблюдение антимонопольного законодательства и предупреждение его нарушения.</w:t>
      </w:r>
    </w:p>
    <w:p w:rsidR="00280846" w:rsidRPr="00C84F4E" w:rsidRDefault="00280846" w:rsidP="00C84F4E">
      <w:pPr>
        <w:pStyle w:val="ConsPlusNormal"/>
        <w:ind w:firstLine="540"/>
        <w:jc w:val="both"/>
        <w:rPr>
          <w:rFonts w:ascii="Times New Roman" w:hAnsi="Times New Roman" w:cs="Times New Roman"/>
          <w:color w:val="000000" w:themeColor="text1"/>
          <w:sz w:val="24"/>
          <w:szCs w:val="24"/>
        </w:rPr>
      </w:pPr>
    </w:p>
    <w:p w:rsidR="00C0213E" w:rsidRPr="00C0213E" w:rsidRDefault="00C0213E" w:rsidP="00BB6751">
      <w:pPr>
        <w:pStyle w:val="aff8"/>
        <w:numPr>
          <w:ilvl w:val="0"/>
          <w:numId w:val="8"/>
        </w:numPr>
        <w:contextualSpacing/>
        <w:jc w:val="center"/>
        <w:rPr>
          <w:rFonts w:ascii="Times New Roman" w:hAnsi="Times New Roman"/>
          <w:b/>
          <w:sz w:val="24"/>
          <w:szCs w:val="24"/>
        </w:rPr>
      </w:pPr>
      <w:r w:rsidRPr="00C0213E">
        <w:rPr>
          <w:rFonts w:ascii="Times New Roman" w:hAnsi="Times New Roman"/>
          <w:b/>
          <w:sz w:val="24"/>
          <w:szCs w:val="24"/>
        </w:rPr>
        <w:t xml:space="preserve">Перечень мероприятий </w:t>
      </w:r>
      <w:r w:rsidRPr="00C0213E">
        <w:rPr>
          <w:rFonts w:ascii="Times New Roman" w:hAnsi="Times New Roman"/>
          <w:b/>
          <w:color w:val="000000"/>
          <w:sz w:val="24"/>
          <w:szCs w:val="24"/>
          <w:shd w:val="clear" w:color="auto" w:fill="FFFFFF"/>
        </w:rPr>
        <w:t xml:space="preserve"> подпрограммы "Развитие конкуренции"</w:t>
      </w:r>
      <w:r w:rsidR="0049010C">
        <w:rPr>
          <w:rFonts w:ascii="Times New Roman" w:hAnsi="Times New Roman"/>
          <w:b/>
          <w:color w:val="000000"/>
          <w:sz w:val="24"/>
          <w:szCs w:val="24"/>
          <w:shd w:val="clear" w:color="auto" w:fill="FFFFFF"/>
        </w:rPr>
        <w:t xml:space="preserve"> </w:t>
      </w:r>
    </w:p>
    <w:tbl>
      <w:tblPr>
        <w:tblW w:w="1562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253"/>
        <w:gridCol w:w="1134"/>
        <w:gridCol w:w="1134"/>
        <w:gridCol w:w="1276"/>
        <w:gridCol w:w="708"/>
        <w:gridCol w:w="709"/>
        <w:gridCol w:w="709"/>
        <w:gridCol w:w="709"/>
        <w:gridCol w:w="708"/>
        <w:gridCol w:w="709"/>
        <w:gridCol w:w="1418"/>
        <w:gridCol w:w="1587"/>
      </w:tblGrid>
      <w:tr w:rsidR="00C0213E" w:rsidRPr="00C0213E" w:rsidTr="006F7CC0">
        <w:trPr>
          <w:trHeight w:val="810"/>
        </w:trPr>
        <w:tc>
          <w:tcPr>
            <w:tcW w:w="567" w:type="dxa"/>
            <w:vMerge w:val="restart"/>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 п/п</w:t>
            </w:r>
          </w:p>
        </w:tc>
        <w:tc>
          <w:tcPr>
            <w:tcW w:w="4253" w:type="dxa"/>
            <w:vMerge w:val="restart"/>
          </w:tcPr>
          <w:p w:rsidR="00C0213E" w:rsidRPr="00C0213E" w:rsidRDefault="00C0213E" w:rsidP="0002476C">
            <w:pPr>
              <w:autoSpaceDE w:val="0"/>
              <w:autoSpaceDN w:val="0"/>
              <w:adjustRightInd w:val="0"/>
              <w:spacing w:after="0" w:line="240" w:lineRule="auto"/>
              <w:rPr>
                <w:rFonts w:ascii="Times New Roman" w:hAnsi="Times New Roman"/>
                <w:sz w:val="18"/>
                <w:szCs w:val="18"/>
              </w:rPr>
            </w:pPr>
            <w:r w:rsidRPr="00C0213E">
              <w:rPr>
                <w:rFonts w:ascii="Times New Roman" w:hAnsi="Times New Roman"/>
                <w:sz w:val="18"/>
                <w:szCs w:val="18"/>
              </w:rPr>
              <w:t>Мероприятия по реализации программы/подпрограммы</w:t>
            </w:r>
          </w:p>
        </w:tc>
        <w:tc>
          <w:tcPr>
            <w:tcW w:w="1134" w:type="dxa"/>
            <w:vMerge w:val="restart"/>
          </w:tcPr>
          <w:p w:rsidR="00C0213E" w:rsidRPr="00C54340" w:rsidRDefault="00C0213E" w:rsidP="00C54340">
            <w:pPr>
              <w:autoSpaceDE w:val="0"/>
              <w:autoSpaceDN w:val="0"/>
              <w:adjustRightInd w:val="0"/>
              <w:spacing w:after="0" w:line="240" w:lineRule="auto"/>
              <w:jc w:val="center"/>
              <w:rPr>
                <w:rFonts w:ascii="Times New Roman" w:hAnsi="Times New Roman"/>
                <w:sz w:val="18"/>
                <w:szCs w:val="18"/>
              </w:rPr>
            </w:pPr>
            <w:r w:rsidRPr="00C54340">
              <w:rPr>
                <w:rFonts w:ascii="Times New Roman" w:hAnsi="Times New Roman"/>
                <w:sz w:val="18"/>
                <w:szCs w:val="18"/>
              </w:rPr>
              <w:t>Срок испол</w:t>
            </w:r>
            <w:r w:rsidRPr="00C54340">
              <w:rPr>
                <w:rFonts w:ascii="Times New Roman" w:hAnsi="Times New Roman"/>
                <w:sz w:val="18"/>
                <w:szCs w:val="18"/>
              </w:rPr>
              <w:softHyphen/>
              <w:t>нения меро</w:t>
            </w:r>
            <w:r w:rsidRPr="00C54340">
              <w:rPr>
                <w:rFonts w:ascii="Times New Roman" w:hAnsi="Times New Roman"/>
                <w:sz w:val="18"/>
                <w:szCs w:val="18"/>
              </w:rPr>
              <w:softHyphen/>
              <w:t>приятия</w:t>
            </w:r>
          </w:p>
          <w:p w:rsidR="00C0213E" w:rsidRPr="00C0213E" w:rsidRDefault="00C0213E" w:rsidP="00C54340">
            <w:pPr>
              <w:autoSpaceDE w:val="0"/>
              <w:autoSpaceDN w:val="0"/>
              <w:adjustRightInd w:val="0"/>
              <w:spacing w:after="0" w:line="240" w:lineRule="auto"/>
              <w:jc w:val="center"/>
              <w:rPr>
                <w:rFonts w:ascii="Times New Roman" w:hAnsi="Times New Roman"/>
                <w:sz w:val="20"/>
                <w:szCs w:val="20"/>
              </w:rPr>
            </w:pPr>
            <w:r w:rsidRPr="00C54340">
              <w:rPr>
                <w:rFonts w:ascii="Times New Roman" w:hAnsi="Times New Roman"/>
                <w:sz w:val="18"/>
                <w:szCs w:val="18"/>
              </w:rPr>
              <w:t>(годы)</w:t>
            </w:r>
          </w:p>
        </w:tc>
        <w:tc>
          <w:tcPr>
            <w:tcW w:w="1134" w:type="dxa"/>
            <w:vMerge w:val="restart"/>
          </w:tcPr>
          <w:p w:rsidR="00C0213E" w:rsidRPr="00C54340" w:rsidRDefault="00C0213E" w:rsidP="0002476C">
            <w:pPr>
              <w:autoSpaceDE w:val="0"/>
              <w:autoSpaceDN w:val="0"/>
              <w:adjustRightInd w:val="0"/>
              <w:spacing w:after="0" w:line="240" w:lineRule="auto"/>
              <w:rPr>
                <w:rFonts w:ascii="Times New Roman" w:hAnsi="Times New Roman"/>
                <w:sz w:val="18"/>
                <w:szCs w:val="18"/>
              </w:rPr>
            </w:pPr>
            <w:r w:rsidRPr="00C54340">
              <w:rPr>
                <w:rFonts w:ascii="Times New Roman" w:hAnsi="Times New Roman"/>
                <w:sz w:val="18"/>
                <w:szCs w:val="18"/>
              </w:rPr>
              <w:t>Источники финансиро</w:t>
            </w:r>
            <w:r w:rsidRPr="00C54340">
              <w:rPr>
                <w:rFonts w:ascii="Times New Roman" w:hAnsi="Times New Roman"/>
                <w:sz w:val="18"/>
                <w:szCs w:val="18"/>
              </w:rPr>
              <w:softHyphen/>
              <w:t>вания</w:t>
            </w:r>
          </w:p>
        </w:tc>
        <w:tc>
          <w:tcPr>
            <w:tcW w:w="1276" w:type="dxa"/>
            <w:vMerge w:val="restart"/>
          </w:tcPr>
          <w:p w:rsidR="00C0213E" w:rsidRPr="00C54340" w:rsidRDefault="00C0213E" w:rsidP="00C54340">
            <w:pPr>
              <w:autoSpaceDE w:val="0"/>
              <w:autoSpaceDN w:val="0"/>
              <w:adjustRightInd w:val="0"/>
              <w:spacing w:after="0" w:line="240" w:lineRule="auto"/>
              <w:jc w:val="center"/>
              <w:rPr>
                <w:rFonts w:ascii="Times New Roman" w:hAnsi="Times New Roman"/>
                <w:sz w:val="18"/>
                <w:szCs w:val="18"/>
              </w:rPr>
            </w:pPr>
            <w:r w:rsidRPr="00C54340">
              <w:rPr>
                <w:rFonts w:ascii="Times New Roman" w:hAnsi="Times New Roman"/>
                <w:sz w:val="18"/>
                <w:szCs w:val="18"/>
              </w:rPr>
              <w:t>Объём финанси</w:t>
            </w:r>
            <w:r w:rsidRPr="00C54340">
              <w:rPr>
                <w:rFonts w:ascii="Times New Roman" w:hAnsi="Times New Roman"/>
                <w:sz w:val="18"/>
                <w:szCs w:val="18"/>
              </w:rPr>
              <w:softHyphen/>
              <w:t>рования  мероприя</w:t>
            </w:r>
            <w:r w:rsidRPr="00C54340">
              <w:rPr>
                <w:rFonts w:ascii="Times New Roman" w:hAnsi="Times New Roman"/>
                <w:sz w:val="18"/>
                <w:szCs w:val="18"/>
              </w:rPr>
              <w:softHyphen/>
              <w:t>тия в те</w:t>
            </w:r>
            <w:r w:rsidRPr="00C54340">
              <w:rPr>
                <w:rFonts w:ascii="Times New Roman" w:hAnsi="Times New Roman"/>
                <w:sz w:val="18"/>
                <w:szCs w:val="18"/>
              </w:rPr>
              <w:softHyphen/>
              <w:t>кущем финансо</w:t>
            </w:r>
            <w:r w:rsidRPr="00C54340">
              <w:rPr>
                <w:rFonts w:ascii="Times New Roman" w:hAnsi="Times New Roman"/>
                <w:sz w:val="18"/>
                <w:szCs w:val="18"/>
              </w:rPr>
              <w:softHyphen/>
              <w:t>вом году</w:t>
            </w:r>
            <w:r w:rsidRPr="00C54340">
              <w:rPr>
                <w:rFonts w:ascii="Times New Roman" w:hAnsi="Times New Roman"/>
                <w:sz w:val="18"/>
                <w:szCs w:val="18"/>
              </w:rPr>
              <w:br/>
              <w:t>(тыс. руб.)</w:t>
            </w:r>
          </w:p>
        </w:tc>
        <w:tc>
          <w:tcPr>
            <w:tcW w:w="708" w:type="dxa"/>
            <w:vMerge w:val="restart"/>
          </w:tcPr>
          <w:p w:rsidR="00C0213E" w:rsidRPr="00C0213E" w:rsidRDefault="00C0213E" w:rsidP="00C54340">
            <w:pPr>
              <w:autoSpaceDE w:val="0"/>
              <w:autoSpaceDN w:val="0"/>
              <w:adjustRightInd w:val="0"/>
              <w:spacing w:after="0" w:line="240" w:lineRule="auto"/>
              <w:jc w:val="center"/>
              <w:rPr>
                <w:rFonts w:ascii="Times New Roman" w:hAnsi="Times New Roman"/>
                <w:sz w:val="20"/>
                <w:szCs w:val="20"/>
              </w:rPr>
            </w:pPr>
            <w:r w:rsidRPr="00C0213E">
              <w:rPr>
                <w:rFonts w:ascii="Times New Roman" w:hAnsi="Times New Roman"/>
                <w:sz w:val="20"/>
                <w:szCs w:val="20"/>
              </w:rPr>
              <w:t>Всего, (тыс. руб.)</w:t>
            </w:r>
          </w:p>
        </w:tc>
        <w:tc>
          <w:tcPr>
            <w:tcW w:w="3544" w:type="dxa"/>
            <w:gridSpan w:val="5"/>
          </w:tcPr>
          <w:p w:rsidR="00C0213E" w:rsidRPr="001C74AA" w:rsidRDefault="00C0213E" w:rsidP="0002476C">
            <w:pPr>
              <w:autoSpaceDE w:val="0"/>
              <w:autoSpaceDN w:val="0"/>
              <w:adjustRightInd w:val="0"/>
              <w:spacing w:after="0" w:line="240" w:lineRule="auto"/>
              <w:jc w:val="center"/>
              <w:rPr>
                <w:rFonts w:ascii="Times New Roman" w:hAnsi="Times New Roman"/>
                <w:sz w:val="18"/>
                <w:szCs w:val="18"/>
              </w:rPr>
            </w:pPr>
            <w:r w:rsidRPr="001C74AA">
              <w:rPr>
                <w:rFonts w:ascii="Times New Roman" w:hAnsi="Times New Roman"/>
                <w:sz w:val="18"/>
                <w:szCs w:val="18"/>
              </w:rPr>
              <w:t>Объем финансирования по годам,</w:t>
            </w:r>
          </w:p>
          <w:p w:rsidR="00C0213E" w:rsidRPr="001C74AA" w:rsidRDefault="00C0213E" w:rsidP="0002476C">
            <w:pPr>
              <w:autoSpaceDE w:val="0"/>
              <w:autoSpaceDN w:val="0"/>
              <w:adjustRightInd w:val="0"/>
              <w:spacing w:after="0" w:line="240" w:lineRule="auto"/>
              <w:jc w:val="center"/>
              <w:rPr>
                <w:rFonts w:ascii="Times New Roman" w:hAnsi="Times New Roman"/>
                <w:sz w:val="18"/>
                <w:szCs w:val="18"/>
              </w:rPr>
            </w:pPr>
            <w:r w:rsidRPr="001C74AA">
              <w:rPr>
                <w:rFonts w:ascii="Times New Roman" w:hAnsi="Times New Roman"/>
                <w:sz w:val="18"/>
                <w:szCs w:val="18"/>
              </w:rPr>
              <w:t>(тыс. руб.)</w:t>
            </w:r>
          </w:p>
        </w:tc>
        <w:tc>
          <w:tcPr>
            <w:tcW w:w="1418" w:type="dxa"/>
            <w:vMerge w:val="restart"/>
          </w:tcPr>
          <w:p w:rsidR="00C0213E" w:rsidRPr="00C54340" w:rsidRDefault="00C0213E" w:rsidP="00C54340">
            <w:pPr>
              <w:autoSpaceDE w:val="0"/>
              <w:autoSpaceDN w:val="0"/>
              <w:adjustRightInd w:val="0"/>
              <w:spacing w:after="0" w:line="240" w:lineRule="auto"/>
              <w:jc w:val="center"/>
              <w:rPr>
                <w:rFonts w:ascii="Times New Roman" w:hAnsi="Times New Roman"/>
                <w:sz w:val="18"/>
                <w:szCs w:val="18"/>
              </w:rPr>
            </w:pPr>
            <w:r w:rsidRPr="00C54340">
              <w:rPr>
                <w:rFonts w:ascii="Times New Roman" w:hAnsi="Times New Roman"/>
                <w:sz w:val="18"/>
                <w:szCs w:val="18"/>
              </w:rPr>
              <w:t>Ответст</w:t>
            </w:r>
            <w:r w:rsidRPr="00C54340">
              <w:rPr>
                <w:rFonts w:ascii="Times New Roman" w:hAnsi="Times New Roman"/>
                <w:sz w:val="18"/>
                <w:szCs w:val="18"/>
              </w:rPr>
              <w:softHyphen/>
              <w:t>венный за выполнение мероприя</w:t>
            </w:r>
            <w:r w:rsidRPr="00C54340">
              <w:rPr>
                <w:rFonts w:ascii="Times New Roman" w:hAnsi="Times New Roman"/>
                <w:sz w:val="18"/>
                <w:szCs w:val="18"/>
              </w:rPr>
              <w:softHyphen/>
              <w:t>тия про</w:t>
            </w:r>
            <w:r w:rsidRPr="00C54340">
              <w:rPr>
                <w:rFonts w:ascii="Times New Roman" w:hAnsi="Times New Roman"/>
                <w:sz w:val="18"/>
                <w:szCs w:val="18"/>
              </w:rPr>
              <w:softHyphen/>
              <w:t>граммы</w:t>
            </w:r>
          </w:p>
        </w:tc>
        <w:tc>
          <w:tcPr>
            <w:tcW w:w="1587" w:type="dxa"/>
            <w:vMerge w:val="restart"/>
          </w:tcPr>
          <w:p w:rsidR="00C0213E" w:rsidRPr="00C54340" w:rsidRDefault="00C0213E" w:rsidP="00C54340">
            <w:pPr>
              <w:autoSpaceDE w:val="0"/>
              <w:autoSpaceDN w:val="0"/>
              <w:adjustRightInd w:val="0"/>
              <w:spacing w:after="0" w:line="240" w:lineRule="auto"/>
              <w:jc w:val="center"/>
              <w:rPr>
                <w:rFonts w:ascii="Times New Roman" w:hAnsi="Times New Roman"/>
                <w:sz w:val="18"/>
                <w:szCs w:val="18"/>
              </w:rPr>
            </w:pPr>
            <w:r w:rsidRPr="00C54340">
              <w:rPr>
                <w:rFonts w:ascii="Times New Roman" w:hAnsi="Times New Roman"/>
                <w:sz w:val="18"/>
                <w:szCs w:val="18"/>
              </w:rPr>
              <w:t>Результаты выполнения подпрограммы</w:t>
            </w:r>
          </w:p>
        </w:tc>
      </w:tr>
      <w:tr w:rsidR="008441D3" w:rsidRPr="00C0213E" w:rsidTr="008441D3">
        <w:trPr>
          <w:trHeight w:val="849"/>
        </w:trPr>
        <w:tc>
          <w:tcPr>
            <w:tcW w:w="567"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4253" w:type="dxa"/>
            <w:vMerge/>
          </w:tcPr>
          <w:p w:rsidR="00C0213E" w:rsidRPr="00C0213E" w:rsidRDefault="00C0213E" w:rsidP="0002476C">
            <w:pPr>
              <w:autoSpaceDE w:val="0"/>
              <w:autoSpaceDN w:val="0"/>
              <w:adjustRightInd w:val="0"/>
              <w:spacing w:after="0" w:line="240" w:lineRule="auto"/>
              <w:rPr>
                <w:rFonts w:ascii="Times New Roman" w:hAnsi="Times New Roman"/>
                <w:sz w:val="18"/>
                <w:szCs w:val="18"/>
              </w:rPr>
            </w:pPr>
          </w:p>
        </w:tc>
        <w:tc>
          <w:tcPr>
            <w:tcW w:w="1134"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1134"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1276"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708"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709" w:type="dxa"/>
          </w:tcPr>
          <w:p w:rsidR="00C0213E" w:rsidRPr="001C74AA" w:rsidRDefault="00C0213E" w:rsidP="0002476C">
            <w:pPr>
              <w:autoSpaceDE w:val="0"/>
              <w:autoSpaceDN w:val="0"/>
              <w:adjustRightInd w:val="0"/>
              <w:spacing w:after="0" w:line="240" w:lineRule="auto"/>
              <w:rPr>
                <w:rFonts w:ascii="Times New Roman" w:hAnsi="Times New Roman"/>
                <w:sz w:val="18"/>
                <w:szCs w:val="18"/>
              </w:rPr>
            </w:pPr>
            <w:r w:rsidRPr="001C74AA">
              <w:rPr>
                <w:rFonts w:ascii="Times New Roman" w:hAnsi="Times New Roman"/>
                <w:sz w:val="18"/>
                <w:szCs w:val="18"/>
              </w:rPr>
              <w:t>2020</w:t>
            </w:r>
          </w:p>
        </w:tc>
        <w:tc>
          <w:tcPr>
            <w:tcW w:w="709" w:type="dxa"/>
          </w:tcPr>
          <w:p w:rsidR="00C0213E" w:rsidRPr="001C74AA" w:rsidRDefault="00C0213E" w:rsidP="0002476C">
            <w:pPr>
              <w:autoSpaceDE w:val="0"/>
              <w:autoSpaceDN w:val="0"/>
              <w:adjustRightInd w:val="0"/>
              <w:spacing w:after="0" w:line="240" w:lineRule="auto"/>
              <w:rPr>
                <w:rFonts w:ascii="Times New Roman" w:hAnsi="Times New Roman"/>
                <w:sz w:val="18"/>
                <w:szCs w:val="18"/>
              </w:rPr>
            </w:pPr>
            <w:r w:rsidRPr="001C74AA">
              <w:rPr>
                <w:rFonts w:ascii="Times New Roman" w:hAnsi="Times New Roman"/>
                <w:sz w:val="18"/>
                <w:szCs w:val="18"/>
              </w:rPr>
              <w:t>2021</w:t>
            </w:r>
          </w:p>
        </w:tc>
        <w:tc>
          <w:tcPr>
            <w:tcW w:w="709" w:type="dxa"/>
          </w:tcPr>
          <w:p w:rsidR="00C0213E" w:rsidRPr="001C74AA" w:rsidRDefault="00C0213E" w:rsidP="0002476C">
            <w:pPr>
              <w:autoSpaceDE w:val="0"/>
              <w:autoSpaceDN w:val="0"/>
              <w:adjustRightInd w:val="0"/>
              <w:spacing w:after="0" w:line="240" w:lineRule="auto"/>
              <w:rPr>
                <w:rFonts w:ascii="Times New Roman" w:hAnsi="Times New Roman"/>
                <w:sz w:val="18"/>
                <w:szCs w:val="18"/>
              </w:rPr>
            </w:pPr>
            <w:r w:rsidRPr="001C74AA">
              <w:rPr>
                <w:rFonts w:ascii="Times New Roman" w:hAnsi="Times New Roman"/>
                <w:sz w:val="18"/>
                <w:szCs w:val="18"/>
              </w:rPr>
              <w:t>2022</w:t>
            </w:r>
          </w:p>
        </w:tc>
        <w:tc>
          <w:tcPr>
            <w:tcW w:w="708" w:type="dxa"/>
          </w:tcPr>
          <w:p w:rsidR="00C0213E" w:rsidRPr="001C74AA" w:rsidRDefault="00C0213E" w:rsidP="0002476C">
            <w:pPr>
              <w:autoSpaceDE w:val="0"/>
              <w:autoSpaceDN w:val="0"/>
              <w:adjustRightInd w:val="0"/>
              <w:spacing w:after="0" w:line="240" w:lineRule="auto"/>
              <w:rPr>
                <w:rFonts w:ascii="Times New Roman" w:hAnsi="Times New Roman"/>
                <w:sz w:val="18"/>
                <w:szCs w:val="18"/>
              </w:rPr>
            </w:pPr>
            <w:r w:rsidRPr="001C74AA">
              <w:rPr>
                <w:rFonts w:ascii="Times New Roman" w:hAnsi="Times New Roman"/>
                <w:sz w:val="18"/>
                <w:szCs w:val="18"/>
              </w:rPr>
              <w:t>2023</w:t>
            </w:r>
          </w:p>
        </w:tc>
        <w:tc>
          <w:tcPr>
            <w:tcW w:w="709" w:type="dxa"/>
          </w:tcPr>
          <w:p w:rsidR="00C0213E" w:rsidRPr="001C74AA" w:rsidRDefault="00C0213E" w:rsidP="0002476C">
            <w:pPr>
              <w:autoSpaceDE w:val="0"/>
              <w:autoSpaceDN w:val="0"/>
              <w:adjustRightInd w:val="0"/>
              <w:spacing w:after="0" w:line="240" w:lineRule="auto"/>
              <w:rPr>
                <w:rFonts w:ascii="Times New Roman" w:hAnsi="Times New Roman"/>
                <w:sz w:val="18"/>
                <w:szCs w:val="18"/>
              </w:rPr>
            </w:pPr>
            <w:r w:rsidRPr="001C74AA">
              <w:rPr>
                <w:rFonts w:ascii="Times New Roman" w:hAnsi="Times New Roman"/>
                <w:sz w:val="18"/>
                <w:szCs w:val="18"/>
              </w:rPr>
              <w:t>2024</w:t>
            </w:r>
          </w:p>
        </w:tc>
        <w:tc>
          <w:tcPr>
            <w:tcW w:w="1418"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1587"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r>
      <w:tr w:rsidR="008441D3" w:rsidRPr="00C0213E" w:rsidTr="006F7CC0">
        <w:trPr>
          <w:trHeight w:val="290"/>
        </w:trPr>
        <w:tc>
          <w:tcPr>
            <w:tcW w:w="567"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1</w:t>
            </w:r>
          </w:p>
        </w:tc>
        <w:tc>
          <w:tcPr>
            <w:tcW w:w="4253" w:type="dxa"/>
          </w:tcPr>
          <w:p w:rsidR="00C0213E" w:rsidRPr="00C0213E" w:rsidRDefault="00C0213E" w:rsidP="0002476C">
            <w:pPr>
              <w:autoSpaceDE w:val="0"/>
              <w:autoSpaceDN w:val="0"/>
              <w:adjustRightInd w:val="0"/>
              <w:spacing w:after="0" w:line="240" w:lineRule="auto"/>
              <w:rPr>
                <w:rFonts w:ascii="Times New Roman" w:hAnsi="Times New Roman"/>
                <w:sz w:val="18"/>
                <w:szCs w:val="18"/>
              </w:rPr>
            </w:pPr>
            <w:r w:rsidRPr="00C0213E">
              <w:rPr>
                <w:rFonts w:ascii="Times New Roman" w:hAnsi="Times New Roman"/>
                <w:sz w:val="18"/>
                <w:szCs w:val="18"/>
              </w:rPr>
              <w:t>2</w:t>
            </w:r>
          </w:p>
        </w:tc>
        <w:tc>
          <w:tcPr>
            <w:tcW w:w="1134"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3</w:t>
            </w:r>
          </w:p>
        </w:tc>
        <w:tc>
          <w:tcPr>
            <w:tcW w:w="1134"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4</w:t>
            </w:r>
          </w:p>
        </w:tc>
        <w:tc>
          <w:tcPr>
            <w:tcW w:w="1276"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5</w:t>
            </w:r>
          </w:p>
        </w:tc>
        <w:tc>
          <w:tcPr>
            <w:tcW w:w="708"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6</w:t>
            </w:r>
          </w:p>
        </w:tc>
        <w:tc>
          <w:tcPr>
            <w:tcW w:w="709"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7</w:t>
            </w:r>
          </w:p>
        </w:tc>
        <w:tc>
          <w:tcPr>
            <w:tcW w:w="709"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8</w:t>
            </w:r>
          </w:p>
        </w:tc>
        <w:tc>
          <w:tcPr>
            <w:tcW w:w="709"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9</w:t>
            </w:r>
          </w:p>
        </w:tc>
        <w:tc>
          <w:tcPr>
            <w:tcW w:w="708"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10</w:t>
            </w:r>
          </w:p>
        </w:tc>
        <w:tc>
          <w:tcPr>
            <w:tcW w:w="709"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11</w:t>
            </w:r>
          </w:p>
        </w:tc>
        <w:tc>
          <w:tcPr>
            <w:tcW w:w="1418"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1587"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r>
      <w:tr w:rsidR="00C54340" w:rsidRPr="006E59DF" w:rsidTr="006F7CC0">
        <w:trPr>
          <w:trHeight w:val="749"/>
        </w:trPr>
        <w:tc>
          <w:tcPr>
            <w:tcW w:w="567"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1</w:t>
            </w:r>
          </w:p>
        </w:tc>
        <w:tc>
          <w:tcPr>
            <w:tcW w:w="4253" w:type="dxa"/>
          </w:tcPr>
          <w:p w:rsidR="00C54340" w:rsidRPr="006E59DF" w:rsidRDefault="00C54340" w:rsidP="0002476C">
            <w:pPr>
              <w:autoSpaceDE w:val="0"/>
              <w:autoSpaceDN w:val="0"/>
              <w:adjustRightInd w:val="0"/>
              <w:spacing w:after="0" w:line="240" w:lineRule="auto"/>
              <w:rPr>
                <w:rFonts w:ascii="Times New Roman" w:hAnsi="Times New Roman"/>
                <w:sz w:val="20"/>
                <w:szCs w:val="20"/>
                <w:lang w:eastAsia="ru-RU"/>
              </w:rPr>
            </w:pPr>
            <w:r w:rsidRPr="006E59DF">
              <w:rPr>
                <w:rFonts w:ascii="Times New Roman" w:hAnsi="Times New Roman"/>
                <w:b/>
                <w:sz w:val="20"/>
                <w:szCs w:val="20"/>
                <w:lang w:eastAsia="ru-RU"/>
              </w:rPr>
              <w:t>Основное мероприятие 02.</w:t>
            </w:r>
            <w:r w:rsidRPr="006E59DF">
              <w:rPr>
                <w:rFonts w:ascii="Times New Roman" w:hAnsi="Times New Roman"/>
                <w:sz w:val="20"/>
                <w:szCs w:val="20"/>
                <w:lang w:eastAsia="ru-RU"/>
              </w:rPr>
              <w:t xml:space="preserve"> Развитие конкурентной среды в рамках Федерального закона № 44-ФЗ</w:t>
            </w:r>
          </w:p>
        </w:tc>
        <w:tc>
          <w:tcPr>
            <w:tcW w:w="1134"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r w:rsidRPr="006E59DF">
              <w:rPr>
                <w:rFonts w:ascii="Times New Roman" w:hAnsi="Times New Roman"/>
                <w:bCs/>
                <w:sz w:val="20"/>
                <w:szCs w:val="20"/>
              </w:rPr>
              <w:t>2020-2024</w:t>
            </w:r>
          </w:p>
        </w:tc>
        <w:tc>
          <w:tcPr>
            <w:tcW w:w="1134"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p>
        </w:tc>
        <w:tc>
          <w:tcPr>
            <w:tcW w:w="1276"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C54340" w:rsidRPr="006E59DF" w:rsidRDefault="00BE3955" w:rsidP="0002476C">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Финансирование мероприятий осуществляется в рамках финансового обеспечения деятельности учреждения</w:t>
            </w:r>
          </w:p>
        </w:tc>
        <w:tc>
          <w:tcPr>
            <w:tcW w:w="1418" w:type="dxa"/>
          </w:tcPr>
          <w:p w:rsidR="00C54340" w:rsidRPr="006E59DF" w:rsidRDefault="00C54340" w:rsidP="0002476C">
            <w:pPr>
              <w:autoSpaceDE w:val="0"/>
              <w:autoSpaceDN w:val="0"/>
              <w:adjustRightInd w:val="0"/>
              <w:spacing w:after="0" w:line="240" w:lineRule="auto"/>
              <w:rPr>
                <w:rFonts w:ascii="Times New Roman" w:hAnsi="Times New Roman"/>
                <w:sz w:val="18"/>
                <w:szCs w:val="18"/>
              </w:rPr>
            </w:pPr>
            <w:r w:rsidRPr="006E59DF">
              <w:rPr>
                <w:rFonts w:ascii="Times New Roman" w:hAnsi="Times New Roman"/>
                <w:sz w:val="18"/>
                <w:szCs w:val="18"/>
              </w:rPr>
              <w:t>Администрация городского округа Истра МКУ «Центр закупок»»</w:t>
            </w:r>
          </w:p>
        </w:tc>
        <w:tc>
          <w:tcPr>
            <w:tcW w:w="1587" w:type="dxa"/>
          </w:tcPr>
          <w:p w:rsidR="00C54340" w:rsidRPr="006E59DF" w:rsidRDefault="00F37338" w:rsidP="0002476C">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16"/>
                <w:szCs w:val="16"/>
              </w:rPr>
              <w:t>Улучшение состояния конкурентной среды в городском округе</w:t>
            </w:r>
          </w:p>
        </w:tc>
      </w:tr>
      <w:tr w:rsidR="00C54340" w:rsidRPr="006E59DF" w:rsidTr="006F7CC0">
        <w:trPr>
          <w:trHeight w:val="456"/>
        </w:trPr>
        <w:tc>
          <w:tcPr>
            <w:tcW w:w="567" w:type="dxa"/>
          </w:tcPr>
          <w:p w:rsidR="00C54340" w:rsidRPr="006E59DF" w:rsidRDefault="00465973" w:rsidP="00B042D8">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1.1</w:t>
            </w:r>
          </w:p>
        </w:tc>
        <w:tc>
          <w:tcPr>
            <w:tcW w:w="4253" w:type="dxa"/>
          </w:tcPr>
          <w:p w:rsidR="00C54340" w:rsidRPr="006E59DF" w:rsidRDefault="00C54340" w:rsidP="0002476C">
            <w:pPr>
              <w:autoSpaceDE w:val="0"/>
              <w:autoSpaceDN w:val="0"/>
              <w:adjustRightInd w:val="0"/>
              <w:spacing w:after="0" w:line="240" w:lineRule="auto"/>
              <w:rPr>
                <w:rFonts w:ascii="Times New Roman" w:hAnsi="Times New Roman"/>
                <w:sz w:val="20"/>
                <w:szCs w:val="20"/>
                <w:lang w:eastAsia="ru-RU"/>
              </w:rPr>
            </w:pPr>
            <w:r w:rsidRPr="006E59DF">
              <w:rPr>
                <w:rFonts w:ascii="Times New Roman" w:hAnsi="Times New Roman"/>
                <w:bCs/>
                <w:sz w:val="20"/>
                <w:szCs w:val="20"/>
                <w:u w:val="single"/>
              </w:rPr>
              <w:t>Мероприятие 2.1</w:t>
            </w:r>
            <w:r w:rsidRPr="006E59DF">
              <w:rPr>
                <w:rFonts w:ascii="Times New Roman" w:hAnsi="Times New Roman"/>
                <w:bCs/>
                <w:sz w:val="20"/>
                <w:szCs w:val="20"/>
              </w:rPr>
              <w:t xml:space="preserve"> Информирование общественности о предполагаемых потребностях в товарах (работах, услугах) в рамках размещения информации об осуществлении закупок и проведении иных конкурентных процедур</w:t>
            </w:r>
          </w:p>
        </w:tc>
        <w:tc>
          <w:tcPr>
            <w:tcW w:w="1134" w:type="dxa"/>
          </w:tcPr>
          <w:p w:rsidR="00C54340" w:rsidRPr="006E59DF" w:rsidRDefault="00C54340" w:rsidP="0002476C">
            <w:pPr>
              <w:autoSpaceDE w:val="0"/>
              <w:autoSpaceDN w:val="0"/>
              <w:adjustRightInd w:val="0"/>
              <w:spacing w:after="0" w:line="240" w:lineRule="auto"/>
              <w:rPr>
                <w:rFonts w:ascii="Times New Roman" w:hAnsi="Times New Roman"/>
                <w:bCs/>
                <w:sz w:val="20"/>
                <w:szCs w:val="20"/>
              </w:rPr>
            </w:pPr>
            <w:r w:rsidRPr="006E59DF">
              <w:rPr>
                <w:rFonts w:ascii="Times New Roman" w:hAnsi="Times New Roman"/>
                <w:bCs/>
                <w:sz w:val="20"/>
                <w:szCs w:val="20"/>
              </w:rPr>
              <w:t>2020-2024</w:t>
            </w:r>
          </w:p>
        </w:tc>
        <w:tc>
          <w:tcPr>
            <w:tcW w:w="1134"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p>
        </w:tc>
        <w:tc>
          <w:tcPr>
            <w:tcW w:w="1276"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C54340" w:rsidRPr="006E59DF" w:rsidRDefault="00C54340" w:rsidP="001C74AA">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В пределах средств на обеспечение деятельности</w:t>
            </w:r>
          </w:p>
        </w:tc>
        <w:tc>
          <w:tcPr>
            <w:tcW w:w="1418" w:type="dxa"/>
          </w:tcPr>
          <w:p w:rsidR="00C54340" w:rsidRPr="006E59DF" w:rsidRDefault="00C54340" w:rsidP="0002476C">
            <w:pPr>
              <w:autoSpaceDE w:val="0"/>
              <w:autoSpaceDN w:val="0"/>
              <w:adjustRightInd w:val="0"/>
              <w:spacing w:after="0" w:line="240" w:lineRule="auto"/>
              <w:rPr>
                <w:rFonts w:ascii="Times New Roman" w:hAnsi="Times New Roman"/>
                <w:sz w:val="18"/>
                <w:szCs w:val="18"/>
              </w:rPr>
            </w:pPr>
          </w:p>
        </w:tc>
        <w:tc>
          <w:tcPr>
            <w:tcW w:w="1587"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p>
        </w:tc>
      </w:tr>
      <w:tr w:rsidR="00522BD4" w:rsidRPr="006E59DF" w:rsidTr="008441D3">
        <w:trPr>
          <w:trHeight w:val="433"/>
        </w:trPr>
        <w:tc>
          <w:tcPr>
            <w:tcW w:w="567" w:type="dxa"/>
          </w:tcPr>
          <w:p w:rsidR="00522BD4" w:rsidRPr="006E59DF" w:rsidRDefault="00465973" w:rsidP="00B042D8">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1.2</w:t>
            </w:r>
          </w:p>
        </w:tc>
        <w:tc>
          <w:tcPr>
            <w:tcW w:w="4253" w:type="dxa"/>
          </w:tcPr>
          <w:p w:rsidR="00522BD4" w:rsidRPr="006E59DF" w:rsidRDefault="00522BD4" w:rsidP="0002476C">
            <w:pPr>
              <w:autoSpaceDE w:val="0"/>
              <w:autoSpaceDN w:val="0"/>
              <w:adjustRightInd w:val="0"/>
              <w:spacing w:after="0" w:line="240" w:lineRule="auto"/>
              <w:rPr>
                <w:rFonts w:ascii="Times New Roman" w:hAnsi="Times New Roman"/>
                <w:bCs/>
                <w:sz w:val="20"/>
                <w:szCs w:val="20"/>
              </w:rPr>
            </w:pPr>
            <w:r w:rsidRPr="006E59DF">
              <w:rPr>
                <w:rFonts w:ascii="Times New Roman" w:hAnsi="Times New Roman"/>
                <w:bCs/>
                <w:sz w:val="20"/>
                <w:szCs w:val="20"/>
                <w:u w:val="single"/>
              </w:rPr>
              <w:t>Мероприятие 2.2</w:t>
            </w:r>
            <w:r w:rsidRPr="006E59DF">
              <w:rPr>
                <w:rFonts w:ascii="Times New Roman" w:hAnsi="Times New Roman"/>
                <w:bCs/>
                <w:sz w:val="20"/>
                <w:szCs w:val="20"/>
              </w:rPr>
              <w:t xml:space="preserve"> Разработка и актуализация правовых актов в сфере закупок</w:t>
            </w:r>
          </w:p>
        </w:tc>
        <w:tc>
          <w:tcPr>
            <w:tcW w:w="1134" w:type="dxa"/>
          </w:tcPr>
          <w:p w:rsidR="00522BD4" w:rsidRPr="006E59DF" w:rsidRDefault="00522BD4">
            <w:r w:rsidRPr="006E59DF">
              <w:rPr>
                <w:rFonts w:ascii="Times New Roman" w:hAnsi="Times New Roman"/>
                <w:bCs/>
                <w:sz w:val="20"/>
                <w:szCs w:val="20"/>
              </w:rPr>
              <w:t>2020-2024</w:t>
            </w:r>
          </w:p>
        </w:tc>
        <w:tc>
          <w:tcPr>
            <w:tcW w:w="1134" w:type="dxa"/>
          </w:tcPr>
          <w:p w:rsidR="00522BD4" w:rsidRPr="006E59DF" w:rsidRDefault="00522BD4" w:rsidP="0002476C">
            <w:pPr>
              <w:autoSpaceDE w:val="0"/>
              <w:autoSpaceDN w:val="0"/>
              <w:adjustRightInd w:val="0"/>
              <w:spacing w:after="0" w:line="240" w:lineRule="auto"/>
              <w:rPr>
                <w:rFonts w:ascii="Times New Roman" w:hAnsi="Times New Roman"/>
                <w:sz w:val="20"/>
                <w:szCs w:val="20"/>
              </w:rPr>
            </w:pPr>
          </w:p>
        </w:tc>
        <w:tc>
          <w:tcPr>
            <w:tcW w:w="1276" w:type="dxa"/>
          </w:tcPr>
          <w:p w:rsidR="00522BD4" w:rsidRPr="006E59DF" w:rsidRDefault="00522BD4"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522BD4" w:rsidRPr="006E59DF" w:rsidRDefault="00522BD4">
            <w:r w:rsidRPr="006E59DF">
              <w:rPr>
                <w:rFonts w:ascii="Times New Roman" w:hAnsi="Times New Roman"/>
                <w:sz w:val="20"/>
                <w:szCs w:val="20"/>
              </w:rPr>
              <w:t>В пределах средств на обеспечение деятельности</w:t>
            </w:r>
          </w:p>
        </w:tc>
        <w:tc>
          <w:tcPr>
            <w:tcW w:w="1418" w:type="dxa"/>
          </w:tcPr>
          <w:p w:rsidR="00522BD4" w:rsidRPr="006E59DF" w:rsidRDefault="00522BD4" w:rsidP="0002476C">
            <w:pPr>
              <w:autoSpaceDE w:val="0"/>
              <w:autoSpaceDN w:val="0"/>
              <w:adjustRightInd w:val="0"/>
              <w:spacing w:after="0" w:line="240" w:lineRule="auto"/>
              <w:rPr>
                <w:rFonts w:ascii="Times New Roman" w:hAnsi="Times New Roman"/>
                <w:sz w:val="18"/>
                <w:szCs w:val="18"/>
              </w:rPr>
            </w:pPr>
          </w:p>
        </w:tc>
        <w:tc>
          <w:tcPr>
            <w:tcW w:w="1587" w:type="dxa"/>
          </w:tcPr>
          <w:p w:rsidR="00522BD4" w:rsidRPr="006E59DF" w:rsidRDefault="00522BD4" w:rsidP="0002476C">
            <w:pPr>
              <w:autoSpaceDE w:val="0"/>
              <w:autoSpaceDN w:val="0"/>
              <w:adjustRightInd w:val="0"/>
              <w:spacing w:after="0" w:line="240" w:lineRule="auto"/>
              <w:rPr>
                <w:rFonts w:ascii="Times New Roman" w:hAnsi="Times New Roman"/>
                <w:sz w:val="20"/>
                <w:szCs w:val="20"/>
              </w:rPr>
            </w:pPr>
          </w:p>
        </w:tc>
      </w:tr>
      <w:tr w:rsidR="00522BD4" w:rsidRPr="006E59DF" w:rsidTr="006F7CC0">
        <w:trPr>
          <w:trHeight w:val="456"/>
        </w:trPr>
        <w:tc>
          <w:tcPr>
            <w:tcW w:w="567" w:type="dxa"/>
          </w:tcPr>
          <w:p w:rsidR="00522BD4" w:rsidRPr="006E59DF" w:rsidRDefault="00465973" w:rsidP="00B042D8">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lastRenderedPageBreak/>
              <w:t>1.3</w:t>
            </w:r>
          </w:p>
        </w:tc>
        <w:tc>
          <w:tcPr>
            <w:tcW w:w="4253" w:type="dxa"/>
          </w:tcPr>
          <w:p w:rsidR="00522BD4" w:rsidRPr="006E59DF" w:rsidRDefault="00522BD4" w:rsidP="0002476C">
            <w:pPr>
              <w:autoSpaceDE w:val="0"/>
              <w:autoSpaceDN w:val="0"/>
              <w:adjustRightInd w:val="0"/>
              <w:spacing w:after="0" w:line="240" w:lineRule="auto"/>
              <w:rPr>
                <w:rFonts w:ascii="Times New Roman" w:hAnsi="Times New Roman"/>
                <w:bCs/>
                <w:sz w:val="20"/>
                <w:szCs w:val="20"/>
              </w:rPr>
            </w:pPr>
            <w:r w:rsidRPr="006E59DF">
              <w:rPr>
                <w:rFonts w:ascii="Times New Roman" w:hAnsi="Times New Roman"/>
                <w:bCs/>
                <w:sz w:val="20"/>
                <w:szCs w:val="20"/>
                <w:u w:val="single"/>
              </w:rPr>
              <w:t>Мероприятие 2.3</w:t>
            </w:r>
            <w:r w:rsidRPr="006E59DF">
              <w:rPr>
                <w:rFonts w:ascii="Times New Roman" w:hAnsi="Times New Roman"/>
                <w:bCs/>
                <w:sz w:val="20"/>
                <w:szCs w:val="20"/>
              </w:rPr>
              <w:t xml:space="preserve"> Анализ и мониторинг закупочной деятельности заказчиков</w:t>
            </w:r>
          </w:p>
        </w:tc>
        <w:tc>
          <w:tcPr>
            <w:tcW w:w="1134" w:type="dxa"/>
          </w:tcPr>
          <w:p w:rsidR="00522BD4" w:rsidRPr="006E59DF" w:rsidRDefault="00522BD4">
            <w:r w:rsidRPr="006E59DF">
              <w:rPr>
                <w:rFonts w:ascii="Times New Roman" w:hAnsi="Times New Roman"/>
                <w:bCs/>
                <w:sz w:val="20"/>
                <w:szCs w:val="20"/>
              </w:rPr>
              <w:t>2020-2024</w:t>
            </w:r>
          </w:p>
        </w:tc>
        <w:tc>
          <w:tcPr>
            <w:tcW w:w="1134" w:type="dxa"/>
          </w:tcPr>
          <w:p w:rsidR="00522BD4" w:rsidRPr="006E59DF" w:rsidRDefault="00522BD4" w:rsidP="0002476C">
            <w:pPr>
              <w:autoSpaceDE w:val="0"/>
              <w:autoSpaceDN w:val="0"/>
              <w:adjustRightInd w:val="0"/>
              <w:spacing w:after="0" w:line="240" w:lineRule="auto"/>
              <w:rPr>
                <w:rFonts w:ascii="Times New Roman" w:hAnsi="Times New Roman"/>
                <w:sz w:val="20"/>
                <w:szCs w:val="20"/>
              </w:rPr>
            </w:pPr>
          </w:p>
        </w:tc>
        <w:tc>
          <w:tcPr>
            <w:tcW w:w="1276" w:type="dxa"/>
          </w:tcPr>
          <w:p w:rsidR="00522BD4" w:rsidRPr="006E59DF" w:rsidRDefault="00522BD4"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522BD4" w:rsidRPr="006E59DF" w:rsidRDefault="00522BD4">
            <w:r w:rsidRPr="006E59DF">
              <w:rPr>
                <w:rFonts w:ascii="Times New Roman" w:hAnsi="Times New Roman"/>
                <w:sz w:val="20"/>
                <w:szCs w:val="20"/>
              </w:rPr>
              <w:t>В пределах средств на обеспечение деятельности</w:t>
            </w:r>
          </w:p>
        </w:tc>
        <w:tc>
          <w:tcPr>
            <w:tcW w:w="1418" w:type="dxa"/>
          </w:tcPr>
          <w:p w:rsidR="00522BD4" w:rsidRPr="006E59DF" w:rsidRDefault="00522BD4" w:rsidP="0002476C">
            <w:pPr>
              <w:autoSpaceDE w:val="0"/>
              <w:autoSpaceDN w:val="0"/>
              <w:adjustRightInd w:val="0"/>
              <w:spacing w:after="0" w:line="240" w:lineRule="auto"/>
              <w:rPr>
                <w:rFonts w:ascii="Times New Roman" w:hAnsi="Times New Roman"/>
                <w:sz w:val="18"/>
                <w:szCs w:val="18"/>
              </w:rPr>
            </w:pPr>
          </w:p>
        </w:tc>
        <w:tc>
          <w:tcPr>
            <w:tcW w:w="1587" w:type="dxa"/>
          </w:tcPr>
          <w:p w:rsidR="00522BD4" w:rsidRPr="006E59DF" w:rsidRDefault="00522BD4" w:rsidP="0002476C">
            <w:pPr>
              <w:autoSpaceDE w:val="0"/>
              <w:autoSpaceDN w:val="0"/>
              <w:adjustRightInd w:val="0"/>
              <w:spacing w:after="0" w:line="240" w:lineRule="auto"/>
              <w:rPr>
                <w:rFonts w:ascii="Times New Roman" w:hAnsi="Times New Roman"/>
                <w:sz w:val="20"/>
                <w:szCs w:val="20"/>
              </w:rPr>
            </w:pPr>
          </w:p>
        </w:tc>
      </w:tr>
      <w:tr w:rsidR="00522BD4" w:rsidRPr="006E59DF" w:rsidTr="006F7CC0">
        <w:trPr>
          <w:trHeight w:val="456"/>
        </w:trPr>
        <w:tc>
          <w:tcPr>
            <w:tcW w:w="567" w:type="dxa"/>
          </w:tcPr>
          <w:p w:rsidR="00522BD4" w:rsidRPr="006E59DF" w:rsidRDefault="00465973" w:rsidP="00B042D8">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1.4</w:t>
            </w:r>
          </w:p>
        </w:tc>
        <w:tc>
          <w:tcPr>
            <w:tcW w:w="4253" w:type="dxa"/>
          </w:tcPr>
          <w:p w:rsidR="00522BD4" w:rsidRPr="006E59DF" w:rsidRDefault="00522BD4" w:rsidP="0002476C">
            <w:pPr>
              <w:autoSpaceDE w:val="0"/>
              <w:autoSpaceDN w:val="0"/>
              <w:adjustRightInd w:val="0"/>
              <w:spacing w:after="0" w:line="240" w:lineRule="auto"/>
              <w:rPr>
                <w:rFonts w:ascii="Times New Roman" w:hAnsi="Times New Roman"/>
                <w:bCs/>
                <w:sz w:val="20"/>
                <w:szCs w:val="20"/>
              </w:rPr>
            </w:pPr>
            <w:r w:rsidRPr="006E59DF">
              <w:rPr>
                <w:rFonts w:ascii="Times New Roman" w:hAnsi="Times New Roman"/>
                <w:bCs/>
                <w:sz w:val="20"/>
                <w:szCs w:val="20"/>
                <w:u w:val="single"/>
              </w:rPr>
              <w:t>Мероприятие 2.4</w:t>
            </w:r>
            <w:r w:rsidRPr="006E59DF">
              <w:rPr>
                <w:rFonts w:ascii="Times New Roman" w:hAnsi="Times New Roman"/>
                <w:bCs/>
                <w:sz w:val="20"/>
                <w:szCs w:val="20"/>
              </w:rPr>
              <w:t xml:space="preserve"> Организация проведения совместных закупок</w:t>
            </w:r>
          </w:p>
        </w:tc>
        <w:tc>
          <w:tcPr>
            <w:tcW w:w="1134" w:type="dxa"/>
          </w:tcPr>
          <w:p w:rsidR="00522BD4" w:rsidRPr="006E59DF" w:rsidRDefault="00522BD4">
            <w:r w:rsidRPr="006E59DF">
              <w:rPr>
                <w:rFonts w:ascii="Times New Roman" w:hAnsi="Times New Roman"/>
                <w:bCs/>
                <w:sz w:val="20"/>
                <w:szCs w:val="20"/>
              </w:rPr>
              <w:t>2020-2024</w:t>
            </w:r>
          </w:p>
        </w:tc>
        <w:tc>
          <w:tcPr>
            <w:tcW w:w="1134" w:type="dxa"/>
          </w:tcPr>
          <w:p w:rsidR="00522BD4" w:rsidRPr="006E59DF" w:rsidRDefault="00522BD4" w:rsidP="0002476C">
            <w:pPr>
              <w:autoSpaceDE w:val="0"/>
              <w:autoSpaceDN w:val="0"/>
              <w:adjustRightInd w:val="0"/>
              <w:spacing w:after="0" w:line="240" w:lineRule="auto"/>
              <w:rPr>
                <w:rFonts w:ascii="Times New Roman" w:hAnsi="Times New Roman"/>
                <w:sz w:val="20"/>
                <w:szCs w:val="20"/>
              </w:rPr>
            </w:pPr>
          </w:p>
        </w:tc>
        <w:tc>
          <w:tcPr>
            <w:tcW w:w="1276" w:type="dxa"/>
          </w:tcPr>
          <w:p w:rsidR="00522BD4" w:rsidRPr="006E59DF" w:rsidRDefault="00522BD4"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522BD4" w:rsidRPr="006E59DF" w:rsidRDefault="00522BD4">
            <w:r w:rsidRPr="006E59DF">
              <w:rPr>
                <w:rFonts w:ascii="Times New Roman" w:hAnsi="Times New Roman"/>
                <w:sz w:val="20"/>
                <w:szCs w:val="20"/>
              </w:rPr>
              <w:t>В пределах средств на обеспечение деятельности</w:t>
            </w:r>
          </w:p>
        </w:tc>
        <w:tc>
          <w:tcPr>
            <w:tcW w:w="1418" w:type="dxa"/>
          </w:tcPr>
          <w:p w:rsidR="00522BD4" w:rsidRPr="006E59DF" w:rsidRDefault="00522BD4" w:rsidP="0002476C">
            <w:pPr>
              <w:autoSpaceDE w:val="0"/>
              <w:autoSpaceDN w:val="0"/>
              <w:adjustRightInd w:val="0"/>
              <w:spacing w:after="0" w:line="240" w:lineRule="auto"/>
              <w:rPr>
                <w:rFonts w:ascii="Times New Roman" w:hAnsi="Times New Roman"/>
                <w:sz w:val="18"/>
                <w:szCs w:val="18"/>
              </w:rPr>
            </w:pPr>
          </w:p>
        </w:tc>
        <w:tc>
          <w:tcPr>
            <w:tcW w:w="1587" w:type="dxa"/>
          </w:tcPr>
          <w:p w:rsidR="00522BD4" w:rsidRPr="006E59DF" w:rsidRDefault="00522BD4" w:rsidP="0002476C">
            <w:pPr>
              <w:autoSpaceDE w:val="0"/>
              <w:autoSpaceDN w:val="0"/>
              <w:adjustRightInd w:val="0"/>
              <w:spacing w:after="0" w:line="240" w:lineRule="auto"/>
              <w:rPr>
                <w:rFonts w:ascii="Times New Roman" w:hAnsi="Times New Roman"/>
                <w:sz w:val="20"/>
                <w:szCs w:val="20"/>
              </w:rPr>
            </w:pPr>
          </w:p>
        </w:tc>
      </w:tr>
      <w:tr w:rsidR="00C54340" w:rsidRPr="006E59DF" w:rsidTr="006F7CC0">
        <w:trPr>
          <w:trHeight w:val="749"/>
        </w:trPr>
        <w:tc>
          <w:tcPr>
            <w:tcW w:w="567" w:type="dxa"/>
          </w:tcPr>
          <w:p w:rsidR="00C54340" w:rsidRPr="006E59DF" w:rsidRDefault="00D66F85" w:rsidP="0002476C">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w:t>
            </w:r>
          </w:p>
        </w:tc>
        <w:tc>
          <w:tcPr>
            <w:tcW w:w="4253" w:type="dxa"/>
          </w:tcPr>
          <w:p w:rsidR="00C54340" w:rsidRPr="006E59DF" w:rsidRDefault="0009295D" w:rsidP="0009295D">
            <w:pPr>
              <w:autoSpaceDE w:val="0"/>
              <w:autoSpaceDN w:val="0"/>
              <w:adjustRightInd w:val="0"/>
              <w:spacing w:after="0" w:line="240" w:lineRule="auto"/>
              <w:rPr>
                <w:rFonts w:ascii="Times New Roman" w:hAnsi="Times New Roman"/>
                <w:sz w:val="20"/>
                <w:szCs w:val="20"/>
              </w:rPr>
            </w:pPr>
            <w:r w:rsidRPr="006E59DF">
              <w:rPr>
                <w:rFonts w:ascii="Times New Roman" w:hAnsi="Times New Roman"/>
                <w:b/>
                <w:sz w:val="20"/>
                <w:szCs w:val="20"/>
              </w:rPr>
              <w:t>Основное</w:t>
            </w:r>
            <w:r w:rsidR="00C54340" w:rsidRPr="006E59DF">
              <w:rPr>
                <w:rFonts w:ascii="Times New Roman" w:hAnsi="Times New Roman"/>
                <w:b/>
                <w:sz w:val="20"/>
                <w:szCs w:val="20"/>
              </w:rPr>
              <w:t xml:space="preserve"> мероприятие 04.</w:t>
            </w:r>
            <w:r w:rsidR="00C54340" w:rsidRPr="006E59DF">
              <w:rPr>
                <w:rFonts w:ascii="Times New Roman" w:hAnsi="Times New Roman"/>
                <w:sz w:val="20"/>
                <w:szCs w:val="20"/>
              </w:rPr>
              <w:t xml:space="preserve"> Реализация комплекса мер по содействию развитию конкуренции</w:t>
            </w:r>
          </w:p>
        </w:tc>
        <w:tc>
          <w:tcPr>
            <w:tcW w:w="1134"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r w:rsidRPr="006E59DF">
              <w:rPr>
                <w:rFonts w:ascii="Times New Roman" w:hAnsi="Times New Roman"/>
                <w:bCs/>
                <w:sz w:val="20"/>
                <w:szCs w:val="20"/>
              </w:rPr>
              <w:t>2020-2024</w:t>
            </w:r>
          </w:p>
        </w:tc>
        <w:tc>
          <w:tcPr>
            <w:tcW w:w="1134"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p>
        </w:tc>
        <w:tc>
          <w:tcPr>
            <w:tcW w:w="1276"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C54340" w:rsidRPr="006E59DF" w:rsidRDefault="00C54340">
            <w:r w:rsidRPr="006E59DF">
              <w:rPr>
                <w:rFonts w:ascii="Times New Roman" w:hAnsi="Times New Roman"/>
                <w:sz w:val="20"/>
                <w:szCs w:val="20"/>
              </w:rPr>
              <w:t>В пределах средств на обеспечение деятельности</w:t>
            </w:r>
          </w:p>
        </w:tc>
        <w:tc>
          <w:tcPr>
            <w:tcW w:w="1418" w:type="dxa"/>
          </w:tcPr>
          <w:p w:rsidR="00C54340" w:rsidRPr="006E59DF" w:rsidRDefault="00C54340" w:rsidP="0002476C">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Администрация городского округа Истра МКУ «Центр закупок»</w:t>
            </w:r>
          </w:p>
        </w:tc>
        <w:tc>
          <w:tcPr>
            <w:tcW w:w="1587" w:type="dxa"/>
          </w:tcPr>
          <w:p w:rsidR="00C54340" w:rsidRPr="006E59DF" w:rsidRDefault="00F37338" w:rsidP="0002476C">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16"/>
                <w:szCs w:val="16"/>
              </w:rPr>
              <w:t>Улучшение состояния конкурентной среды в городском округе</w:t>
            </w:r>
          </w:p>
        </w:tc>
      </w:tr>
      <w:tr w:rsidR="00C54340" w:rsidRPr="006E59DF" w:rsidTr="006F7CC0">
        <w:trPr>
          <w:trHeight w:val="749"/>
        </w:trPr>
        <w:tc>
          <w:tcPr>
            <w:tcW w:w="567" w:type="dxa"/>
          </w:tcPr>
          <w:p w:rsidR="00C54340" w:rsidRPr="006E59DF" w:rsidRDefault="00D66F85" w:rsidP="0002476C">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w:t>
            </w:r>
            <w:r w:rsidR="00465973" w:rsidRPr="006E59DF">
              <w:rPr>
                <w:rFonts w:ascii="Times New Roman" w:hAnsi="Times New Roman"/>
                <w:sz w:val="20"/>
                <w:szCs w:val="20"/>
              </w:rPr>
              <w:t>.1</w:t>
            </w:r>
          </w:p>
        </w:tc>
        <w:tc>
          <w:tcPr>
            <w:tcW w:w="4253" w:type="dxa"/>
          </w:tcPr>
          <w:p w:rsidR="00C54340" w:rsidRPr="006E59DF" w:rsidRDefault="00157E8D" w:rsidP="00157E8D">
            <w:pPr>
              <w:autoSpaceDE w:val="0"/>
              <w:autoSpaceDN w:val="0"/>
              <w:adjustRightInd w:val="0"/>
              <w:spacing w:after="0" w:line="240" w:lineRule="auto"/>
              <w:rPr>
                <w:rFonts w:ascii="Times New Roman" w:hAnsi="Times New Roman"/>
                <w:sz w:val="18"/>
                <w:szCs w:val="18"/>
              </w:rPr>
            </w:pPr>
            <w:r w:rsidRPr="006E59DF">
              <w:rPr>
                <w:rFonts w:ascii="Times New Roman" w:hAnsi="Times New Roman"/>
                <w:sz w:val="20"/>
                <w:szCs w:val="20"/>
                <w:u w:val="single"/>
              </w:rPr>
              <w:t>Мероприятие 4.1</w:t>
            </w:r>
            <w:r w:rsidR="00FD5EBF" w:rsidRPr="006E59DF">
              <w:rPr>
                <w:rFonts w:ascii="Times New Roman" w:hAnsi="Times New Roman"/>
                <w:sz w:val="20"/>
                <w:szCs w:val="20"/>
                <w:u w:val="single"/>
              </w:rPr>
              <w:t xml:space="preserve"> </w:t>
            </w:r>
            <w:r w:rsidR="00FD5EBF" w:rsidRPr="006E59DF">
              <w:rPr>
                <w:rFonts w:ascii="Times New Roman" w:hAnsi="Times New Roman"/>
                <w:sz w:val="20"/>
                <w:szCs w:val="20"/>
              </w:rPr>
              <w:t>Формирование и изменение перечня рынков для содействия развитию конкуренции в муниципальном образовании Московской области</w:t>
            </w:r>
          </w:p>
        </w:tc>
        <w:tc>
          <w:tcPr>
            <w:tcW w:w="1134" w:type="dxa"/>
          </w:tcPr>
          <w:p w:rsidR="00C54340" w:rsidRPr="006E59DF" w:rsidRDefault="00C54340" w:rsidP="0002476C">
            <w:pPr>
              <w:autoSpaceDE w:val="0"/>
              <w:autoSpaceDN w:val="0"/>
              <w:adjustRightInd w:val="0"/>
              <w:spacing w:after="0" w:line="240" w:lineRule="auto"/>
              <w:rPr>
                <w:rFonts w:ascii="Times New Roman" w:hAnsi="Times New Roman"/>
                <w:bCs/>
                <w:sz w:val="20"/>
                <w:szCs w:val="20"/>
              </w:rPr>
            </w:pPr>
            <w:r w:rsidRPr="006E59DF">
              <w:rPr>
                <w:rFonts w:ascii="Times New Roman" w:hAnsi="Times New Roman"/>
                <w:bCs/>
                <w:sz w:val="20"/>
                <w:szCs w:val="20"/>
              </w:rPr>
              <w:t>2020-2024</w:t>
            </w:r>
          </w:p>
        </w:tc>
        <w:tc>
          <w:tcPr>
            <w:tcW w:w="1134"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p>
        </w:tc>
        <w:tc>
          <w:tcPr>
            <w:tcW w:w="1276"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C54340" w:rsidRPr="006E59DF" w:rsidRDefault="00C54340">
            <w:r w:rsidRPr="006E59DF">
              <w:rPr>
                <w:rFonts w:ascii="Times New Roman" w:hAnsi="Times New Roman"/>
                <w:sz w:val="20"/>
                <w:szCs w:val="20"/>
              </w:rPr>
              <w:t>В пределах средств на обеспечение деятельности</w:t>
            </w:r>
          </w:p>
        </w:tc>
        <w:tc>
          <w:tcPr>
            <w:tcW w:w="1418"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p>
        </w:tc>
        <w:tc>
          <w:tcPr>
            <w:tcW w:w="1587" w:type="dxa"/>
          </w:tcPr>
          <w:p w:rsidR="00C54340" w:rsidRPr="006E59DF" w:rsidRDefault="00C54340" w:rsidP="0002476C">
            <w:pPr>
              <w:autoSpaceDE w:val="0"/>
              <w:autoSpaceDN w:val="0"/>
              <w:adjustRightInd w:val="0"/>
              <w:spacing w:after="0" w:line="240" w:lineRule="auto"/>
              <w:rPr>
                <w:rFonts w:ascii="Times New Roman" w:hAnsi="Times New Roman"/>
                <w:sz w:val="20"/>
                <w:szCs w:val="20"/>
              </w:rPr>
            </w:pPr>
          </w:p>
        </w:tc>
      </w:tr>
      <w:tr w:rsidR="00157E8D" w:rsidRPr="006E59DF" w:rsidTr="006F7CC0">
        <w:trPr>
          <w:trHeight w:val="749"/>
        </w:trPr>
        <w:tc>
          <w:tcPr>
            <w:tcW w:w="567" w:type="dxa"/>
          </w:tcPr>
          <w:p w:rsidR="00157E8D" w:rsidRPr="006E59DF" w:rsidRDefault="00D66F85" w:rsidP="0002476C">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w:t>
            </w:r>
            <w:r w:rsidR="00465973" w:rsidRPr="006E59DF">
              <w:rPr>
                <w:rFonts w:ascii="Times New Roman" w:hAnsi="Times New Roman"/>
                <w:sz w:val="20"/>
                <w:szCs w:val="20"/>
              </w:rPr>
              <w:t>.2</w:t>
            </w:r>
          </w:p>
        </w:tc>
        <w:tc>
          <w:tcPr>
            <w:tcW w:w="4253" w:type="dxa"/>
          </w:tcPr>
          <w:p w:rsidR="00157E8D" w:rsidRPr="006E59DF" w:rsidRDefault="00157E8D" w:rsidP="0002476C">
            <w:pPr>
              <w:autoSpaceDE w:val="0"/>
              <w:autoSpaceDN w:val="0"/>
              <w:adjustRightInd w:val="0"/>
              <w:spacing w:after="0" w:line="240" w:lineRule="auto"/>
              <w:rPr>
                <w:rFonts w:ascii="Times New Roman" w:hAnsi="Times New Roman"/>
                <w:sz w:val="20"/>
                <w:szCs w:val="20"/>
                <w:u w:val="single"/>
              </w:rPr>
            </w:pPr>
            <w:r w:rsidRPr="006E59DF">
              <w:rPr>
                <w:rFonts w:ascii="Times New Roman" w:hAnsi="Times New Roman"/>
                <w:sz w:val="20"/>
                <w:szCs w:val="20"/>
                <w:u w:val="single"/>
              </w:rPr>
              <w:t>Мероприятие 4.2</w:t>
            </w:r>
            <w:r w:rsidRPr="006E59DF">
              <w:rPr>
                <w:rFonts w:ascii="Times New Roman" w:hAnsi="Times New Roman"/>
                <w:sz w:val="20"/>
                <w:szCs w:val="20"/>
              </w:rPr>
              <w:t xml:space="preserve"> Разработка и корректировка плана мероприятий («дорожной карты») по содействию развитию конкуренции</w:t>
            </w:r>
            <w:r w:rsidR="00FD5EBF" w:rsidRPr="006E59DF">
              <w:rPr>
                <w:rFonts w:ascii="Times New Roman" w:hAnsi="Times New Roman"/>
                <w:sz w:val="20"/>
                <w:szCs w:val="20"/>
              </w:rPr>
              <w:t xml:space="preserve"> в муниципальном образовании Московской области</w:t>
            </w:r>
          </w:p>
        </w:tc>
        <w:tc>
          <w:tcPr>
            <w:tcW w:w="1134" w:type="dxa"/>
          </w:tcPr>
          <w:p w:rsidR="00157E8D" w:rsidRPr="006E59DF" w:rsidRDefault="00157E8D">
            <w:r w:rsidRPr="006E59DF">
              <w:rPr>
                <w:rFonts w:ascii="Times New Roman" w:hAnsi="Times New Roman"/>
                <w:bCs/>
                <w:sz w:val="20"/>
                <w:szCs w:val="20"/>
              </w:rPr>
              <w:t>2020-2024</w:t>
            </w:r>
          </w:p>
        </w:tc>
        <w:tc>
          <w:tcPr>
            <w:tcW w:w="1134" w:type="dxa"/>
          </w:tcPr>
          <w:p w:rsidR="00157E8D" w:rsidRPr="006E59DF" w:rsidRDefault="00157E8D" w:rsidP="0002476C">
            <w:pPr>
              <w:autoSpaceDE w:val="0"/>
              <w:autoSpaceDN w:val="0"/>
              <w:adjustRightInd w:val="0"/>
              <w:spacing w:after="0" w:line="240" w:lineRule="auto"/>
              <w:rPr>
                <w:rFonts w:ascii="Times New Roman" w:hAnsi="Times New Roman"/>
                <w:sz w:val="20"/>
                <w:szCs w:val="20"/>
              </w:rPr>
            </w:pPr>
          </w:p>
        </w:tc>
        <w:tc>
          <w:tcPr>
            <w:tcW w:w="1276" w:type="dxa"/>
          </w:tcPr>
          <w:p w:rsidR="00157E8D" w:rsidRPr="006E59DF" w:rsidRDefault="00157E8D"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157E8D" w:rsidRPr="006E59DF" w:rsidRDefault="00157E8D">
            <w:r w:rsidRPr="006E59DF">
              <w:rPr>
                <w:rFonts w:ascii="Times New Roman" w:hAnsi="Times New Roman"/>
                <w:sz w:val="20"/>
                <w:szCs w:val="20"/>
              </w:rPr>
              <w:t>В пределах средств на обеспечение деятельности</w:t>
            </w:r>
          </w:p>
        </w:tc>
        <w:tc>
          <w:tcPr>
            <w:tcW w:w="1418" w:type="dxa"/>
          </w:tcPr>
          <w:p w:rsidR="00157E8D" w:rsidRPr="006E59DF" w:rsidRDefault="00157E8D" w:rsidP="0002476C">
            <w:pPr>
              <w:autoSpaceDE w:val="0"/>
              <w:autoSpaceDN w:val="0"/>
              <w:adjustRightInd w:val="0"/>
              <w:spacing w:after="0" w:line="240" w:lineRule="auto"/>
              <w:rPr>
                <w:rFonts w:ascii="Times New Roman" w:hAnsi="Times New Roman"/>
                <w:sz w:val="20"/>
                <w:szCs w:val="20"/>
              </w:rPr>
            </w:pPr>
          </w:p>
        </w:tc>
        <w:tc>
          <w:tcPr>
            <w:tcW w:w="1587" w:type="dxa"/>
          </w:tcPr>
          <w:p w:rsidR="00157E8D" w:rsidRPr="006E59DF" w:rsidRDefault="00157E8D" w:rsidP="0002476C">
            <w:pPr>
              <w:autoSpaceDE w:val="0"/>
              <w:autoSpaceDN w:val="0"/>
              <w:adjustRightInd w:val="0"/>
              <w:spacing w:after="0" w:line="240" w:lineRule="auto"/>
              <w:rPr>
                <w:rFonts w:ascii="Times New Roman" w:hAnsi="Times New Roman"/>
                <w:sz w:val="20"/>
                <w:szCs w:val="20"/>
              </w:rPr>
            </w:pPr>
          </w:p>
        </w:tc>
      </w:tr>
      <w:tr w:rsidR="0030498E" w:rsidRPr="006E59DF" w:rsidTr="006F7CC0">
        <w:trPr>
          <w:trHeight w:val="749"/>
        </w:trPr>
        <w:tc>
          <w:tcPr>
            <w:tcW w:w="567" w:type="dxa"/>
          </w:tcPr>
          <w:p w:rsidR="0030498E" w:rsidRPr="006E59DF" w:rsidRDefault="00D66F85" w:rsidP="00732B06">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w:t>
            </w:r>
            <w:r w:rsidR="0030498E" w:rsidRPr="006E59DF">
              <w:rPr>
                <w:rFonts w:ascii="Times New Roman" w:hAnsi="Times New Roman"/>
                <w:sz w:val="20"/>
                <w:szCs w:val="20"/>
              </w:rPr>
              <w:t>.3</w:t>
            </w:r>
          </w:p>
        </w:tc>
        <w:tc>
          <w:tcPr>
            <w:tcW w:w="4253" w:type="dxa"/>
          </w:tcPr>
          <w:p w:rsidR="0030498E" w:rsidRPr="006E59DF" w:rsidRDefault="0030498E" w:rsidP="0002476C">
            <w:pPr>
              <w:autoSpaceDE w:val="0"/>
              <w:autoSpaceDN w:val="0"/>
              <w:adjustRightInd w:val="0"/>
              <w:spacing w:after="0" w:line="240" w:lineRule="auto"/>
              <w:rPr>
                <w:rFonts w:ascii="Times New Roman" w:hAnsi="Times New Roman"/>
                <w:sz w:val="20"/>
                <w:szCs w:val="20"/>
                <w:u w:val="single"/>
              </w:rPr>
            </w:pPr>
            <w:r w:rsidRPr="006E59DF">
              <w:rPr>
                <w:rFonts w:ascii="Times New Roman" w:hAnsi="Times New Roman"/>
                <w:sz w:val="20"/>
                <w:szCs w:val="20"/>
                <w:u w:val="single"/>
              </w:rPr>
              <w:t xml:space="preserve">Мероприятие 4.2.1 </w:t>
            </w:r>
            <w:r w:rsidRPr="006E59DF">
              <w:rPr>
                <w:rFonts w:ascii="Times New Roman" w:hAnsi="Times New Roman"/>
                <w:sz w:val="20"/>
                <w:szCs w:val="20"/>
              </w:rPr>
              <w:t>Предоставление муниципальной преференции субъектам малого и среднего предпринимательства в отношении муниципального имущества</w:t>
            </w:r>
          </w:p>
        </w:tc>
        <w:tc>
          <w:tcPr>
            <w:tcW w:w="1134" w:type="dxa"/>
          </w:tcPr>
          <w:p w:rsidR="0030498E" w:rsidRPr="006E59DF" w:rsidRDefault="0030498E">
            <w:pPr>
              <w:rPr>
                <w:rFonts w:ascii="Times New Roman" w:hAnsi="Times New Roman"/>
                <w:bCs/>
                <w:sz w:val="20"/>
                <w:szCs w:val="20"/>
              </w:rPr>
            </w:pPr>
            <w:r w:rsidRPr="006E59DF">
              <w:rPr>
                <w:rFonts w:ascii="Times New Roman" w:hAnsi="Times New Roman"/>
                <w:bCs/>
                <w:sz w:val="20"/>
                <w:szCs w:val="20"/>
              </w:rPr>
              <w:t>2020-2024</w:t>
            </w:r>
          </w:p>
        </w:tc>
        <w:tc>
          <w:tcPr>
            <w:tcW w:w="1134" w:type="dxa"/>
          </w:tcPr>
          <w:p w:rsidR="0030498E" w:rsidRPr="006E59DF" w:rsidRDefault="0030498E" w:rsidP="0002476C">
            <w:pPr>
              <w:autoSpaceDE w:val="0"/>
              <w:autoSpaceDN w:val="0"/>
              <w:adjustRightInd w:val="0"/>
              <w:spacing w:after="0" w:line="240" w:lineRule="auto"/>
              <w:rPr>
                <w:rFonts w:ascii="Times New Roman" w:hAnsi="Times New Roman"/>
                <w:sz w:val="20"/>
                <w:szCs w:val="20"/>
              </w:rPr>
            </w:pPr>
          </w:p>
        </w:tc>
        <w:tc>
          <w:tcPr>
            <w:tcW w:w="1276" w:type="dxa"/>
          </w:tcPr>
          <w:p w:rsidR="0030498E" w:rsidRPr="006E59DF" w:rsidRDefault="0030498E"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30498E" w:rsidRPr="006E59DF" w:rsidRDefault="0030498E">
            <w:pPr>
              <w:rPr>
                <w:rFonts w:ascii="Times New Roman" w:hAnsi="Times New Roman"/>
                <w:sz w:val="20"/>
                <w:szCs w:val="20"/>
              </w:rPr>
            </w:pPr>
            <w:r w:rsidRPr="006E59DF">
              <w:rPr>
                <w:rFonts w:ascii="Times New Roman" w:hAnsi="Times New Roman"/>
                <w:sz w:val="20"/>
                <w:szCs w:val="20"/>
              </w:rPr>
              <w:t>В пределах средств на обеспечение деятельности</w:t>
            </w:r>
          </w:p>
        </w:tc>
        <w:tc>
          <w:tcPr>
            <w:tcW w:w="1418" w:type="dxa"/>
          </w:tcPr>
          <w:p w:rsidR="0030498E" w:rsidRPr="006E59DF" w:rsidRDefault="008B5438" w:rsidP="0002476C">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У</w:t>
            </w:r>
            <w:r w:rsidR="00811087" w:rsidRPr="006E59DF">
              <w:rPr>
                <w:rFonts w:ascii="Times New Roman" w:hAnsi="Times New Roman"/>
                <w:sz w:val="16"/>
                <w:szCs w:val="16"/>
              </w:rPr>
              <w:t>правление по распоряжению муниципальным имуществом</w:t>
            </w:r>
          </w:p>
        </w:tc>
        <w:tc>
          <w:tcPr>
            <w:tcW w:w="1587" w:type="dxa"/>
          </w:tcPr>
          <w:p w:rsidR="0030498E" w:rsidRPr="006E59DF" w:rsidRDefault="0030498E" w:rsidP="0002476C">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 xml:space="preserve">Оказание </w:t>
            </w:r>
            <w:r w:rsidR="00E04803" w:rsidRPr="006E59DF">
              <w:rPr>
                <w:rFonts w:ascii="Times New Roman" w:hAnsi="Times New Roman"/>
                <w:sz w:val="16"/>
                <w:szCs w:val="16"/>
              </w:rPr>
              <w:t>имущественной</w:t>
            </w:r>
            <w:r w:rsidR="00BC4BC2" w:rsidRPr="006E59DF">
              <w:rPr>
                <w:rFonts w:ascii="Times New Roman" w:hAnsi="Times New Roman"/>
                <w:sz w:val="16"/>
                <w:szCs w:val="16"/>
              </w:rPr>
              <w:t xml:space="preserve"> </w:t>
            </w:r>
            <w:r w:rsidRPr="006E59DF">
              <w:rPr>
                <w:rFonts w:ascii="Times New Roman" w:hAnsi="Times New Roman"/>
                <w:sz w:val="16"/>
                <w:szCs w:val="16"/>
              </w:rPr>
              <w:t>поддержки СМП</w:t>
            </w:r>
          </w:p>
        </w:tc>
      </w:tr>
      <w:tr w:rsidR="00811087" w:rsidRPr="006E59DF" w:rsidTr="006F7CC0">
        <w:trPr>
          <w:trHeight w:val="749"/>
        </w:trPr>
        <w:tc>
          <w:tcPr>
            <w:tcW w:w="567"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2.4</w:t>
            </w:r>
          </w:p>
        </w:tc>
        <w:tc>
          <w:tcPr>
            <w:tcW w:w="4253"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Мероприятие 4.2.1.1 Оказание имущественной поддержки субъектам МСП, осуществляющим деятельность в сфере образования (частные детские сады, образовательные центры), в виде передачи во владение и (или) пользование нежилых помещений</w:t>
            </w:r>
          </w:p>
        </w:tc>
        <w:tc>
          <w:tcPr>
            <w:tcW w:w="1134" w:type="dxa"/>
          </w:tcPr>
          <w:p w:rsidR="00811087" w:rsidRPr="006E59DF" w:rsidRDefault="00811087" w:rsidP="0081108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1134"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p>
        </w:tc>
        <w:tc>
          <w:tcPr>
            <w:tcW w:w="1276"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p>
        </w:tc>
        <w:tc>
          <w:tcPr>
            <w:tcW w:w="4252" w:type="dxa"/>
            <w:gridSpan w:val="6"/>
          </w:tcPr>
          <w:p w:rsidR="00811087" w:rsidRPr="006E59DF" w:rsidRDefault="00811087" w:rsidP="00811087">
            <w:r w:rsidRPr="006E59DF">
              <w:rPr>
                <w:rFonts w:ascii="Times New Roman" w:hAnsi="Times New Roman"/>
                <w:sz w:val="20"/>
                <w:szCs w:val="20"/>
              </w:rPr>
              <w:t>В пределах средств на обеспечение деятельности</w:t>
            </w:r>
          </w:p>
        </w:tc>
        <w:tc>
          <w:tcPr>
            <w:tcW w:w="1418" w:type="dxa"/>
          </w:tcPr>
          <w:p w:rsidR="00811087" w:rsidRPr="006E59DF" w:rsidRDefault="008B5438" w:rsidP="00811087">
            <w:r w:rsidRPr="006E59DF">
              <w:rPr>
                <w:rFonts w:ascii="Times New Roman" w:hAnsi="Times New Roman"/>
                <w:sz w:val="16"/>
                <w:szCs w:val="16"/>
              </w:rPr>
              <w:t>У</w:t>
            </w:r>
            <w:r w:rsidR="00811087" w:rsidRPr="006E59DF">
              <w:rPr>
                <w:rFonts w:ascii="Times New Roman" w:hAnsi="Times New Roman"/>
                <w:sz w:val="16"/>
                <w:szCs w:val="16"/>
              </w:rPr>
              <w:t>правление по распоряжению муниципальным имуществом</w:t>
            </w:r>
          </w:p>
        </w:tc>
        <w:tc>
          <w:tcPr>
            <w:tcW w:w="1587" w:type="dxa"/>
          </w:tcPr>
          <w:p w:rsidR="00811087" w:rsidRPr="006E59DF" w:rsidRDefault="00811087" w:rsidP="00811087">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811087" w:rsidRPr="006E59DF" w:rsidTr="006F7CC0">
        <w:trPr>
          <w:trHeight w:val="749"/>
        </w:trPr>
        <w:tc>
          <w:tcPr>
            <w:tcW w:w="567"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2.5</w:t>
            </w:r>
          </w:p>
        </w:tc>
        <w:tc>
          <w:tcPr>
            <w:tcW w:w="4253"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Мероприятие 4.2.1.2. Оказание имущественной поддержки субъектам МСП, осуществляющим деятельность в сфере здравоохранения (частные медицинские кабинеты, аптеки), в виде передачи во владение и (или) пользование нежилых помещений</w:t>
            </w:r>
          </w:p>
        </w:tc>
        <w:tc>
          <w:tcPr>
            <w:tcW w:w="1134" w:type="dxa"/>
          </w:tcPr>
          <w:p w:rsidR="00811087" w:rsidRPr="006E59DF" w:rsidRDefault="00811087" w:rsidP="0081108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1134"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p>
        </w:tc>
        <w:tc>
          <w:tcPr>
            <w:tcW w:w="1276"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p>
        </w:tc>
        <w:tc>
          <w:tcPr>
            <w:tcW w:w="4252" w:type="dxa"/>
            <w:gridSpan w:val="6"/>
          </w:tcPr>
          <w:p w:rsidR="00811087" w:rsidRPr="006E59DF" w:rsidRDefault="00811087" w:rsidP="00811087">
            <w:r w:rsidRPr="006E59DF">
              <w:rPr>
                <w:rFonts w:ascii="Times New Roman" w:hAnsi="Times New Roman"/>
                <w:sz w:val="20"/>
                <w:szCs w:val="20"/>
              </w:rPr>
              <w:t>В пределах средств на обеспечение деятельности</w:t>
            </w:r>
          </w:p>
        </w:tc>
        <w:tc>
          <w:tcPr>
            <w:tcW w:w="1418" w:type="dxa"/>
          </w:tcPr>
          <w:p w:rsidR="00811087" w:rsidRPr="006E59DF" w:rsidRDefault="008B5438" w:rsidP="00811087">
            <w:r w:rsidRPr="006E59DF">
              <w:rPr>
                <w:rFonts w:ascii="Times New Roman" w:hAnsi="Times New Roman"/>
                <w:sz w:val="16"/>
                <w:szCs w:val="16"/>
              </w:rPr>
              <w:t>У</w:t>
            </w:r>
            <w:r w:rsidR="00811087" w:rsidRPr="006E59DF">
              <w:rPr>
                <w:rFonts w:ascii="Times New Roman" w:hAnsi="Times New Roman"/>
                <w:sz w:val="16"/>
                <w:szCs w:val="16"/>
              </w:rPr>
              <w:t>правление по распоряжению муниципальным имуществом</w:t>
            </w:r>
          </w:p>
        </w:tc>
        <w:tc>
          <w:tcPr>
            <w:tcW w:w="1587" w:type="dxa"/>
          </w:tcPr>
          <w:p w:rsidR="00811087" w:rsidRPr="006E59DF" w:rsidRDefault="00811087" w:rsidP="00811087">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811087" w:rsidRPr="006E59DF" w:rsidTr="006F7CC0">
        <w:trPr>
          <w:trHeight w:val="749"/>
        </w:trPr>
        <w:tc>
          <w:tcPr>
            <w:tcW w:w="567"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2.6</w:t>
            </w:r>
          </w:p>
        </w:tc>
        <w:tc>
          <w:tcPr>
            <w:tcW w:w="4253"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 xml:space="preserve">Мероприятие 4.2.1.3. Оказание имущественной поддержки субъектам МСП, осуществляющим деятельность в сфере физической культуры и спорта, в виде </w:t>
            </w:r>
            <w:r w:rsidRPr="006E59DF">
              <w:rPr>
                <w:rFonts w:ascii="Times New Roman" w:hAnsi="Times New Roman"/>
                <w:sz w:val="20"/>
                <w:szCs w:val="20"/>
              </w:rPr>
              <w:lastRenderedPageBreak/>
              <w:t>передачи во владение и (или) пользование нежилых помещений</w:t>
            </w:r>
          </w:p>
        </w:tc>
        <w:tc>
          <w:tcPr>
            <w:tcW w:w="1134" w:type="dxa"/>
          </w:tcPr>
          <w:p w:rsidR="00811087" w:rsidRPr="006E59DF" w:rsidRDefault="00811087" w:rsidP="0081108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lastRenderedPageBreak/>
              <w:t>2020-2024</w:t>
            </w:r>
          </w:p>
        </w:tc>
        <w:tc>
          <w:tcPr>
            <w:tcW w:w="1134"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p>
        </w:tc>
        <w:tc>
          <w:tcPr>
            <w:tcW w:w="1276"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p>
        </w:tc>
        <w:tc>
          <w:tcPr>
            <w:tcW w:w="4252" w:type="dxa"/>
            <w:gridSpan w:val="6"/>
          </w:tcPr>
          <w:p w:rsidR="00811087" w:rsidRPr="006E59DF" w:rsidRDefault="00811087" w:rsidP="00811087">
            <w:r w:rsidRPr="006E59DF">
              <w:rPr>
                <w:rFonts w:ascii="Times New Roman" w:hAnsi="Times New Roman"/>
                <w:sz w:val="20"/>
                <w:szCs w:val="20"/>
              </w:rPr>
              <w:t>В пределах средств на обеспечение деятельности</w:t>
            </w:r>
          </w:p>
        </w:tc>
        <w:tc>
          <w:tcPr>
            <w:tcW w:w="1418" w:type="dxa"/>
          </w:tcPr>
          <w:p w:rsidR="00811087" w:rsidRPr="006E59DF" w:rsidRDefault="008B5438" w:rsidP="00811087">
            <w:r w:rsidRPr="006E59DF">
              <w:rPr>
                <w:rFonts w:ascii="Times New Roman" w:hAnsi="Times New Roman"/>
                <w:sz w:val="16"/>
                <w:szCs w:val="16"/>
              </w:rPr>
              <w:t>У</w:t>
            </w:r>
            <w:r w:rsidR="00811087" w:rsidRPr="006E59DF">
              <w:rPr>
                <w:rFonts w:ascii="Times New Roman" w:hAnsi="Times New Roman"/>
                <w:sz w:val="16"/>
                <w:szCs w:val="16"/>
              </w:rPr>
              <w:t xml:space="preserve">правление по распоряжению </w:t>
            </w:r>
            <w:r w:rsidR="00811087" w:rsidRPr="006E59DF">
              <w:rPr>
                <w:rFonts w:ascii="Times New Roman" w:hAnsi="Times New Roman"/>
                <w:sz w:val="16"/>
                <w:szCs w:val="16"/>
              </w:rPr>
              <w:lastRenderedPageBreak/>
              <w:t>муниципальным имуществом</w:t>
            </w:r>
          </w:p>
        </w:tc>
        <w:tc>
          <w:tcPr>
            <w:tcW w:w="1587" w:type="dxa"/>
          </w:tcPr>
          <w:p w:rsidR="00811087" w:rsidRPr="006E59DF" w:rsidRDefault="00811087" w:rsidP="00811087">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lastRenderedPageBreak/>
              <w:t>Оказание имущественной поддержки СМП</w:t>
            </w:r>
          </w:p>
        </w:tc>
      </w:tr>
      <w:tr w:rsidR="00811087" w:rsidRPr="006E59DF" w:rsidTr="006F7CC0">
        <w:trPr>
          <w:trHeight w:val="749"/>
        </w:trPr>
        <w:tc>
          <w:tcPr>
            <w:tcW w:w="567"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2.7</w:t>
            </w:r>
          </w:p>
        </w:tc>
        <w:tc>
          <w:tcPr>
            <w:tcW w:w="4253"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Мероприятие 4.2.1.4. Оказание имущественной поддержки субъектам МСП, осуществляющим деятельность в сфере социального обслуживания граждан, в виде передачи во владение и (или) пользование нежилых помещений</w:t>
            </w:r>
          </w:p>
        </w:tc>
        <w:tc>
          <w:tcPr>
            <w:tcW w:w="1134" w:type="dxa"/>
          </w:tcPr>
          <w:p w:rsidR="00811087" w:rsidRPr="006E59DF" w:rsidRDefault="00811087" w:rsidP="0081108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1134"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p>
        </w:tc>
        <w:tc>
          <w:tcPr>
            <w:tcW w:w="1276"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p>
        </w:tc>
        <w:tc>
          <w:tcPr>
            <w:tcW w:w="4252" w:type="dxa"/>
            <w:gridSpan w:val="6"/>
          </w:tcPr>
          <w:p w:rsidR="00811087" w:rsidRPr="006E59DF" w:rsidRDefault="00811087" w:rsidP="00811087">
            <w:r w:rsidRPr="006E59DF">
              <w:rPr>
                <w:rFonts w:ascii="Times New Roman" w:hAnsi="Times New Roman"/>
                <w:sz w:val="20"/>
                <w:szCs w:val="20"/>
              </w:rPr>
              <w:t>В пределах средств на обеспечение деятельности</w:t>
            </w:r>
          </w:p>
        </w:tc>
        <w:tc>
          <w:tcPr>
            <w:tcW w:w="1418" w:type="dxa"/>
          </w:tcPr>
          <w:p w:rsidR="00811087" w:rsidRPr="006E59DF" w:rsidRDefault="008B5438" w:rsidP="00811087">
            <w:r w:rsidRPr="006E59DF">
              <w:rPr>
                <w:rFonts w:ascii="Times New Roman" w:hAnsi="Times New Roman"/>
                <w:sz w:val="16"/>
                <w:szCs w:val="16"/>
              </w:rPr>
              <w:t>У</w:t>
            </w:r>
            <w:r w:rsidR="00811087" w:rsidRPr="006E59DF">
              <w:rPr>
                <w:rFonts w:ascii="Times New Roman" w:hAnsi="Times New Roman"/>
                <w:sz w:val="16"/>
                <w:szCs w:val="16"/>
              </w:rPr>
              <w:t>правление по распоряжению муниципальным имуществом</w:t>
            </w:r>
          </w:p>
        </w:tc>
        <w:tc>
          <w:tcPr>
            <w:tcW w:w="1587" w:type="dxa"/>
          </w:tcPr>
          <w:p w:rsidR="00811087" w:rsidRPr="006E59DF" w:rsidRDefault="00811087" w:rsidP="00811087">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811087" w:rsidRPr="006E59DF" w:rsidTr="006F7CC0">
        <w:trPr>
          <w:trHeight w:val="749"/>
        </w:trPr>
        <w:tc>
          <w:tcPr>
            <w:tcW w:w="567"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2.8</w:t>
            </w:r>
          </w:p>
        </w:tc>
        <w:tc>
          <w:tcPr>
            <w:tcW w:w="4253"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Мероприятие 4.2.1.5. Оказание имущественной поддержки субъектам МСП, осуществляющим деятельность в сфере народно-художественных промыслов и ремёсел, в виде передачи во владение и (или) пользование нежилых помещений</w:t>
            </w:r>
          </w:p>
        </w:tc>
        <w:tc>
          <w:tcPr>
            <w:tcW w:w="1134" w:type="dxa"/>
          </w:tcPr>
          <w:p w:rsidR="00811087" w:rsidRPr="006E59DF" w:rsidRDefault="00811087" w:rsidP="0081108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1134"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p>
        </w:tc>
        <w:tc>
          <w:tcPr>
            <w:tcW w:w="1276"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p>
        </w:tc>
        <w:tc>
          <w:tcPr>
            <w:tcW w:w="4252" w:type="dxa"/>
            <w:gridSpan w:val="6"/>
          </w:tcPr>
          <w:p w:rsidR="00811087" w:rsidRPr="006E59DF" w:rsidRDefault="00811087" w:rsidP="00811087">
            <w:r w:rsidRPr="006E59DF">
              <w:rPr>
                <w:rFonts w:ascii="Times New Roman" w:hAnsi="Times New Roman"/>
                <w:sz w:val="20"/>
                <w:szCs w:val="20"/>
              </w:rPr>
              <w:t>В пределах средств на обеспечение деятельности</w:t>
            </w:r>
          </w:p>
        </w:tc>
        <w:tc>
          <w:tcPr>
            <w:tcW w:w="1418" w:type="dxa"/>
          </w:tcPr>
          <w:p w:rsidR="00811087" w:rsidRPr="006E59DF" w:rsidRDefault="008B5438" w:rsidP="00811087">
            <w:r w:rsidRPr="006E59DF">
              <w:rPr>
                <w:rFonts w:ascii="Times New Roman" w:hAnsi="Times New Roman"/>
                <w:sz w:val="16"/>
                <w:szCs w:val="16"/>
              </w:rPr>
              <w:t>У</w:t>
            </w:r>
            <w:r w:rsidR="00811087" w:rsidRPr="006E59DF">
              <w:rPr>
                <w:rFonts w:ascii="Times New Roman" w:hAnsi="Times New Roman"/>
                <w:sz w:val="16"/>
                <w:szCs w:val="16"/>
              </w:rPr>
              <w:t>правление по распоряжению муниципальным имуществом</w:t>
            </w:r>
          </w:p>
        </w:tc>
        <w:tc>
          <w:tcPr>
            <w:tcW w:w="1587" w:type="dxa"/>
          </w:tcPr>
          <w:p w:rsidR="00811087" w:rsidRPr="006E59DF" w:rsidRDefault="00811087" w:rsidP="00811087">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811087" w:rsidRPr="006E59DF" w:rsidTr="006F7CC0">
        <w:trPr>
          <w:trHeight w:val="749"/>
        </w:trPr>
        <w:tc>
          <w:tcPr>
            <w:tcW w:w="567"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2.9</w:t>
            </w:r>
          </w:p>
        </w:tc>
        <w:tc>
          <w:tcPr>
            <w:tcW w:w="4253"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Мероприятие 4.2.1.6. Оказание имущественной поддержки субъектам МСП, осуществляющим деятельность в сфере торговли (магазины шаговой доступности, пекарни), в виде передачи во владение и (или) пользование нежилых помещений</w:t>
            </w:r>
          </w:p>
        </w:tc>
        <w:tc>
          <w:tcPr>
            <w:tcW w:w="1134" w:type="dxa"/>
          </w:tcPr>
          <w:p w:rsidR="00811087" w:rsidRPr="006E59DF" w:rsidRDefault="00811087" w:rsidP="0081108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1134"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p>
        </w:tc>
        <w:tc>
          <w:tcPr>
            <w:tcW w:w="1276"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p>
        </w:tc>
        <w:tc>
          <w:tcPr>
            <w:tcW w:w="4252" w:type="dxa"/>
            <w:gridSpan w:val="6"/>
          </w:tcPr>
          <w:p w:rsidR="00811087" w:rsidRPr="006E59DF" w:rsidRDefault="00811087" w:rsidP="00811087">
            <w:r w:rsidRPr="006E59DF">
              <w:rPr>
                <w:rFonts w:ascii="Times New Roman" w:hAnsi="Times New Roman"/>
                <w:sz w:val="20"/>
                <w:szCs w:val="20"/>
              </w:rPr>
              <w:t>В пределах средств на обеспечение деятельности</w:t>
            </w:r>
          </w:p>
        </w:tc>
        <w:tc>
          <w:tcPr>
            <w:tcW w:w="1418" w:type="dxa"/>
          </w:tcPr>
          <w:p w:rsidR="00811087" w:rsidRPr="006E59DF" w:rsidRDefault="008B5438" w:rsidP="00811087">
            <w:r w:rsidRPr="006E59DF">
              <w:rPr>
                <w:rFonts w:ascii="Times New Roman" w:hAnsi="Times New Roman"/>
                <w:sz w:val="16"/>
                <w:szCs w:val="16"/>
              </w:rPr>
              <w:t>У</w:t>
            </w:r>
            <w:r w:rsidR="00811087" w:rsidRPr="006E59DF">
              <w:rPr>
                <w:rFonts w:ascii="Times New Roman" w:hAnsi="Times New Roman"/>
                <w:sz w:val="16"/>
                <w:szCs w:val="16"/>
              </w:rPr>
              <w:t>правление по распоряжению муниципальным имуществом</w:t>
            </w:r>
          </w:p>
        </w:tc>
        <w:tc>
          <w:tcPr>
            <w:tcW w:w="1587" w:type="dxa"/>
          </w:tcPr>
          <w:p w:rsidR="00811087" w:rsidRPr="006E59DF" w:rsidRDefault="00811087" w:rsidP="00811087">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811087" w:rsidRPr="006E59DF" w:rsidTr="006F7CC0">
        <w:trPr>
          <w:trHeight w:val="749"/>
        </w:trPr>
        <w:tc>
          <w:tcPr>
            <w:tcW w:w="567"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2.10</w:t>
            </w:r>
          </w:p>
        </w:tc>
        <w:tc>
          <w:tcPr>
            <w:tcW w:w="4253"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Мероприятие 4.2.1.7. Оказание имущественной поддержки субъектам МСП, осуществляющим деятельность в сфере бытового обслуживания населения (парикмахерские, химчистки, бани, ателье,  ремонт обуви, дома быта), в виде передачи во владение и (или) пользование нежилых помещений</w:t>
            </w:r>
          </w:p>
        </w:tc>
        <w:tc>
          <w:tcPr>
            <w:tcW w:w="1134" w:type="dxa"/>
          </w:tcPr>
          <w:p w:rsidR="00811087" w:rsidRPr="006E59DF" w:rsidRDefault="00811087" w:rsidP="0081108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1134"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p>
        </w:tc>
        <w:tc>
          <w:tcPr>
            <w:tcW w:w="1276"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p>
        </w:tc>
        <w:tc>
          <w:tcPr>
            <w:tcW w:w="4252" w:type="dxa"/>
            <w:gridSpan w:val="6"/>
          </w:tcPr>
          <w:p w:rsidR="00811087" w:rsidRPr="006E59DF" w:rsidRDefault="00811087" w:rsidP="00811087">
            <w:r w:rsidRPr="006E59DF">
              <w:rPr>
                <w:rFonts w:ascii="Times New Roman" w:hAnsi="Times New Roman"/>
                <w:sz w:val="20"/>
                <w:szCs w:val="20"/>
              </w:rPr>
              <w:t>В пределах средств на обеспечение деятельности</w:t>
            </w:r>
          </w:p>
        </w:tc>
        <w:tc>
          <w:tcPr>
            <w:tcW w:w="1418" w:type="dxa"/>
          </w:tcPr>
          <w:p w:rsidR="00811087" w:rsidRPr="006E59DF" w:rsidRDefault="008B5438" w:rsidP="00811087">
            <w:r w:rsidRPr="006E59DF">
              <w:rPr>
                <w:rFonts w:ascii="Times New Roman" w:hAnsi="Times New Roman"/>
                <w:sz w:val="16"/>
                <w:szCs w:val="16"/>
              </w:rPr>
              <w:t>У</w:t>
            </w:r>
            <w:r w:rsidR="00811087" w:rsidRPr="006E59DF">
              <w:rPr>
                <w:rFonts w:ascii="Times New Roman" w:hAnsi="Times New Roman"/>
                <w:sz w:val="16"/>
                <w:szCs w:val="16"/>
              </w:rPr>
              <w:t>правление по распоряжению муниципальным имуществом</w:t>
            </w:r>
          </w:p>
        </w:tc>
        <w:tc>
          <w:tcPr>
            <w:tcW w:w="1587" w:type="dxa"/>
          </w:tcPr>
          <w:p w:rsidR="00811087" w:rsidRPr="006E59DF" w:rsidRDefault="00811087" w:rsidP="00811087">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811087" w:rsidRPr="006E59DF" w:rsidTr="006F7CC0">
        <w:trPr>
          <w:trHeight w:val="749"/>
        </w:trPr>
        <w:tc>
          <w:tcPr>
            <w:tcW w:w="567"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2.11</w:t>
            </w:r>
          </w:p>
        </w:tc>
        <w:tc>
          <w:tcPr>
            <w:tcW w:w="4253"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Мероприятие 4.2.1.8. Оказание имущественной поддержки субъектам МСП, осуществляющим деятельность в сфере ветеринарии (клиники), в виде передачи во владение и (или) пользование нежилых помещений</w:t>
            </w:r>
          </w:p>
        </w:tc>
        <w:tc>
          <w:tcPr>
            <w:tcW w:w="1134" w:type="dxa"/>
          </w:tcPr>
          <w:p w:rsidR="00811087" w:rsidRPr="006E59DF" w:rsidRDefault="00811087" w:rsidP="00811087">
            <w:r w:rsidRPr="006E59DF">
              <w:rPr>
                <w:rFonts w:ascii="Times New Roman" w:hAnsi="Times New Roman" w:cs="Times New Roman"/>
                <w:sz w:val="20"/>
                <w:szCs w:val="20"/>
              </w:rPr>
              <w:t>2020-2024</w:t>
            </w:r>
          </w:p>
        </w:tc>
        <w:tc>
          <w:tcPr>
            <w:tcW w:w="1134"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p>
        </w:tc>
        <w:tc>
          <w:tcPr>
            <w:tcW w:w="1276"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p>
        </w:tc>
        <w:tc>
          <w:tcPr>
            <w:tcW w:w="4252" w:type="dxa"/>
            <w:gridSpan w:val="6"/>
          </w:tcPr>
          <w:p w:rsidR="00811087" w:rsidRPr="006E59DF" w:rsidRDefault="00811087" w:rsidP="00811087">
            <w:r w:rsidRPr="006E59DF">
              <w:rPr>
                <w:rFonts w:ascii="Times New Roman" w:hAnsi="Times New Roman"/>
                <w:sz w:val="20"/>
                <w:szCs w:val="20"/>
              </w:rPr>
              <w:t>В пределах средств на обеспечение деятельности</w:t>
            </w:r>
          </w:p>
        </w:tc>
        <w:tc>
          <w:tcPr>
            <w:tcW w:w="1418" w:type="dxa"/>
          </w:tcPr>
          <w:p w:rsidR="00811087" w:rsidRPr="006E59DF" w:rsidRDefault="008B5438" w:rsidP="00811087">
            <w:r w:rsidRPr="006E59DF">
              <w:rPr>
                <w:rFonts w:ascii="Times New Roman" w:hAnsi="Times New Roman"/>
                <w:sz w:val="16"/>
                <w:szCs w:val="16"/>
              </w:rPr>
              <w:t>У</w:t>
            </w:r>
            <w:r w:rsidR="00811087" w:rsidRPr="006E59DF">
              <w:rPr>
                <w:rFonts w:ascii="Times New Roman" w:hAnsi="Times New Roman"/>
                <w:sz w:val="16"/>
                <w:szCs w:val="16"/>
              </w:rPr>
              <w:t>правление по распоряжению муниципальным имуществом</w:t>
            </w:r>
          </w:p>
        </w:tc>
        <w:tc>
          <w:tcPr>
            <w:tcW w:w="1587" w:type="dxa"/>
          </w:tcPr>
          <w:p w:rsidR="00811087" w:rsidRPr="006E59DF" w:rsidRDefault="00811087" w:rsidP="00811087">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811087" w:rsidRPr="006E59DF" w:rsidTr="006F7CC0">
        <w:trPr>
          <w:trHeight w:val="749"/>
        </w:trPr>
        <w:tc>
          <w:tcPr>
            <w:tcW w:w="567"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2.12</w:t>
            </w:r>
          </w:p>
        </w:tc>
        <w:tc>
          <w:tcPr>
            <w:tcW w:w="4253"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 xml:space="preserve">Мероприятие 4.2.1.9. </w:t>
            </w:r>
          </w:p>
          <w:p w:rsidR="00811087" w:rsidRPr="006E59DF" w:rsidRDefault="00811087" w:rsidP="00811087">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 xml:space="preserve">Применение понижающего коэффициента в размере 0,4 к рыночной стоимости арендной платы в отношении муниципального имущества, передаваемого во владение и (или) </w:t>
            </w:r>
            <w:r w:rsidRPr="006E59DF">
              <w:rPr>
                <w:rFonts w:ascii="Times New Roman" w:hAnsi="Times New Roman"/>
                <w:sz w:val="20"/>
                <w:szCs w:val="20"/>
              </w:rPr>
              <w:lastRenderedPageBreak/>
              <w:t>пользование субъектам МСП в целях осуществления деятельности в сферах, указанных в Мероприятиях с 4.2.1.1. по 4.2.1.8</w:t>
            </w:r>
          </w:p>
        </w:tc>
        <w:tc>
          <w:tcPr>
            <w:tcW w:w="1134" w:type="dxa"/>
          </w:tcPr>
          <w:p w:rsidR="00811087" w:rsidRPr="006E59DF" w:rsidRDefault="00811087" w:rsidP="00811087">
            <w:r w:rsidRPr="006E59DF">
              <w:rPr>
                <w:rFonts w:ascii="Times New Roman" w:hAnsi="Times New Roman" w:cs="Times New Roman"/>
                <w:sz w:val="20"/>
                <w:szCs w:val="20"/>
              </w:rPr>
              <w:lastRenderedPageBreak/>
              <w:t>2020-2024</w:t>
            </w:r>
          </w:p>
        </w:tc>
        <w:tc>
          <w:tcPr>
            <w:tcW w:w="1134"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p>
        </w:tc>
        <w:tc>
          <w:tcPr>
            <w:tcW w:w="1276" w:type="dxa"/>
          </w:tcPr>
          <w:p w:rsidR="00811087" w:rsidRPr="006E59DF" w:rsidRDefault="00811087" w:rsidP="00811087">
            <w:pPr>
              <w:autoSpaceDE w:val="0"/>
              <w:autoSpaceDN w:val="0"/>
              <w:adjustRightInd w:val="0"/>
              <w:spacing w:after="0" w:line="240" w:lineRule="auto"/>
              <w:rPr>
                <w:rFonts w:ascii="Times New Roman" w:hAnsi="Times New Roman"/>
                <w:sz w:val="20"/>
                <w:szCs w:val="20"/>
              </w:rPr>
            </w:pPr>
          </w:p>
        </w:tc>
        <w:tc>
          <w:tcPr>
            <w:tcW w:w="4252" w:type="dxa"/>
            <w:gridSpan w:val="6"/>
          </w:tcPr>
          <w:p w:rsidR="00811087" w:rsidRPr="006E59DF" w:rsidRDefault="00811087" w:rsidP="00811087">
            <w:r w:rsidRPr="006E59DF">
              <w:rPr>
                <w:rFonts w:ascii="Times New Roman" w:hAnsi="Times New Roman"/>
                <w:sz w:val="20"/>
                <w:szCs w:val="20"/>
              </w:rPr>
              <w:t>В пределах средств на обеспечение деятельности</w:t>
            </w:r>
          </w:p>
        </w:tc>
        <w:tc>
          <w:tcPr>
            <w:tcW w:w="1418" w:type="dxa"/>
          </w:tcPr>
          <w:p w:rsidR="00811087" w:rsidRPr="006E59DF" w:rsidRDefault="008B5438" w:rsidP="00811087">
            <w:r w:rsidRPr="006E59DF">
              <w:rPr>
                <w:rFonts w:ascii="Times New Roman" w:hAnsi="Times New Roman"/>
                <w:sz w:val="16"/>
                <w:szCs w:val="16"/>
              </w:rPr>
              <w:t>У</w:t>
            </w:r>
            <w:r w:rsidR="00811087" w:rsidRPr="006E59DF">
              <w:rPr>
                <w:rFonts w:ascii="Times New Roman" w:hAnsi="Times New Roman"/>
                <w:sz w:val="16"/>
                <w:szCs w:val="16"/>
              </w:rPr>
              <w:t>правление по распоряжению муниципальным имуществом</w:t>
            </w:r>
          </w:p>
        </w:tc>
        <w:tc>
          <w:tcPr>
            <w:tcW w:w="1587" w:type="dxa"/>
          </w:tcPr>
          <w:p w:rsidR="00811087" w:rsidRPr="006E59DF" w:rsidRDefault="00811087" w:rsidP="00811087">
            <w:pPr>
              <w:autoSpaceDE w:val="0"/>
              <w:autoSpaceDN w:val="0"/>
              <w:adjustRightInd w:val="0"/>
              <w:spacing w:after="0" w:line="240" w:lineRule="auto"/>
              <w:rPr>
                <w:rFonts w:ascii="Times New Roman" w:hAnsi="Times New Roman"/>
                <w:sz w:val="16"/>
                <w:szCs w:val="16"/>
              </w:rPr>
            </w:pPr>
            <w:r w:rsidRPr="006E59DF">
              <w:rPr>
                <w:rFonts w:ascii="Times New Roman" w:hAnsi="Times New Roman"/>
                <w:sz w:val="16"/>
                <w:szCs w:val="16"/>
              </w:rPr>
              <w:t>Оказание имущественной поддержки СМП</w:t>
            </w:r>
          </w:p>
        </w:tc>
      </w:tr>
      <w:tr w:rsidR="00ED0ABF" w:rsidRPr="006E59DF" w:rsidTr="006F7CC0">
        <w:trPr>
          <w:trHeight w:val="749"/>
        </w:trPr>
        <w:tc>
          <w:tcPr>
            <w:tcW w:w="567" w:type="dxa"/>
          </w:tcPr>
          <w:p w:rsidR="00ED0ABF" w:rsidRPr="006E59DF" w:rsidRDefault="00D66F85" w:rsidP="00ED0ABF">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w:t>
            </w:r>
            <w:r w:rsidR="00ED0ABF" w:rsidRPr="006E59DF">
              <w:rPr>
                <w:rFonts w:ascii="Times New Roman" w:hAnsi="Times New Roman"/>
                <w:sz w:val="20"/>
                <w:szCs w:val="20"/>
              </w:rPr>
              <w:t>.13</w:t>
            </w:r>
          </w:p>
        </w:tc>
        <w:tc>
          <w:tcPr>
            <w:tcW w:w="4253" w:type="dxa"/>
          </w:tcPr>
          <w:p w:rsidR="00ED0ABF" w:rsidRPr="006E59DF" w:rsidRDefault="00ED0ABF" w:rsidP="00ED0ABF">
            <w:pPr>
              <w:autoSpaceDE w:val="0"/>
              <w:autoSpaceDN w:val="0"/>
              <w:adjustRightInd w:val="0"/>
              <w:spacing w:after="0" w:line="240" w:lineRule="auto"/>
              <w:rPr>
                <w:rFonts w:ascii="Times New Roman" w:hAnsi="Times New Roman"/>
                <w:sz w:val="20"/>
                <w:szCs w:val="20"/>
                <w:u w:val="single"/>
              </w:rPr>
            </w:pPr>
            <w:r w:rsidRPr="006E59DF">
              <w:rPr>
                <w:rFonts w:ascii="Times New Roman" w:hAnsi="Times New Roman"/>
                <w:sz w:val="20"/>
                <w:szCs w:val="20"/>
                <w:u w:val="single"/>
              </w:rPr>
              <w:t xml:space="preserve">Мероприятие 4.3 </w:t>
            </w:r>
            <w:r w:rsidRPr="006E59DF">
              <w:rPr>
                <w:rFonts w:ascii="Times New Roman" w:hAnsi="Times New Roman"/>
                <w:sz w:val="20"/>
                <w:szCs w:val="20"/>
              </w:rPr>
              <w:t>Проведение мониторинга состояния и развития конкурентной среды на рынках товаров, работ и услуг на территории муниципального образования Московской области и анализ его результатов</w:t>
            </w:r>
          </w:p>
        </w:tc>
        <w:tc>
          <w:tcPr>
            <w:tcW w:w="1134" w:type="dxa"/>
          </w:tcPr>
          <w:p w:rsidR="00ED0ABF" w:rsidRPr="006E59DF" w:rsidRDefault="00ED0ABF" w:rsidP="00ED0ABF">
            <w:r w:rsidRPr="006E59DF">
              <w:rPr>
                <w:rFonts w:ascii="Times New Roman" w:hAnsi="Times New Roman"/>
                <w:bCs/>
                <w:sz w:val="20"/>
                <w:szCs w:val="20"/>
              </w:rPr>
              <w:t>2020-2024</w:t>
            </w:r>
          </w:p>
        </w:tc>
        <w:tc>
          <w:tcPr>
            <w:tcW w:w="1134" w:type="dxa"/>
          </w:tcPr>
          <w:p w:rsidR="00ED0ABF" w:rsidRPr="006E59DF" w:rsidRDefault="00ED0ABF" w:rsidP="00ED0ABF">
            <w:pPr>
              <w:autoSpaceDE w:val="0"/>
              <w:autoSpaceDN w:val="0"/>
              <w:adjustRightInd w:val="0"/>
              <w:spacing w:after="0" w:line="240" w:lineRule="auto"/>
              <w:rPr>
                <w:rFonts w:ascii="Times New Roman" w:hAnsi="Times New Roman"/>
                <w:sz w:val="20"/>
                <w:szCs w:val="20"/>
              </w:rPr>
            </w:pPr>
          </w:p>
        </w:tc>
        <w:tc>
          <w:tcPr>
            <w:tcW w:w="1276" w:type="dxa"/>
          </w:tcPr>
          <w:p w:rsidR="00ED0ABF" w:rsidRPr="006E59DF" w:rsidRDefault="00ED0ABF" w:rsidP="00ED0ABF">
            <w:pPr>
              <w:autoSpaceDE w:val="0"/>
              <w:autoSpaceDN w:val="0"/>
              <w:adjustRightInd w:val="0"/>
              <w:spacing w:after="0" w:line="240" w:lineRule="auto"/>
              <w:rPr>
                <w:rFonts w:ascii="Times New Roman" w:hAnsi="Times New Roman"/>
                <w:sz w:val="20"/>
                <w:szCs w:val="20"/>
              </w:rPr>
            </w:pPr>
          </w:p>
        </w:tc>
        <w:tc>
          <w:tcPr>
            <w:tcW w:w="4252" w:type="dxa"/>
            <w:gridSpan w:val="6"/>
          </w:tcPr>
          <w:p w:rsidR="00ED0ABF" w:rsidRPr="006E59DF" w:rsidRDefault="00ED0ABF" w:rsidP="00ED0ABF">
            <w:r w:rsidRPr="006E59DF">
              <w:rPr>
                <w:rFonts w:ascii="Times New Roman" w:hAnsi="Times New Roman"/>
                <w:sz w:val="20"/>
                <w:szCs w:val="20"/>
              </w:rPr>
              <w:t>В пределах средств на обеспечение деятельности</w:t>
            </w:r>
          </w:p>
        </w:tc>
        <w:tc>
          <w:tcPr>
            <w:tcW w:w="1418" w:type="dxa"/>
          </w:tcPr>
          <w:p w:rsidR="00ED0ABF" w:rsidRPr="006E59DF" w:rsidRDefault="00ED0ABF" w:rsidP="00ED0ABF">
            <w:pPr>
              <w:autoSpaceDE w:val="0"/>
              <w:autoSpaceDN w:val="0"/>
              <w:adjustRightInd w:val="0"/>
              <w:spacing w:after="0" w:line="240" w:lineRule="auto"/>
              <w:rPr>
                <w:rFonts w:ascii="Times New Roman" w:hAnsi="Times New Roman"/>
                <w:sz w:val="20"/>
                <w:szCs w:val="20"/>
              </w:rPr>
            </w:pPr>
          </w:p>
        </w:tc>
        <w:tc>
          <w:tcPr>
            <w:tcW w:w="1587" w:type="dxa"/>
          </w:tcPr>
          <w:p w:rsidR="00ED0ABF" w:rsidRPr="006E59DF" w:rsidRDefault="00ED0ABF" w:rsidP="00ED0ABF">
            <w:pPr>
              <w:autoSpaceDE w:val="0"/>
              <w:autoSpaceDN w:val="0"/>
              <w:adjustRightInd w:val="0"/>
              <w:spacing w:after="0" w:line="240" w:lineRule="auto"/>
              <w:rPr>
                <w:rFonts w:ascii="Times New Roman" w:hAnsi="Times New Roman"/>
                <w:sz w:val="20"/>
                <w:szCs w:val="20"/>
              </w:rPr>
            </w:pPr>
          </w:p>
        </w:tc>
      </w:tr>
      <w:tr w:rsidR="00ED0ABF" w:rsidRPr="006E59DF" w:rsidTr="006F7CC0">
        <w:trPr>
          <w:trHeight w:val="749"/>
        </w:trPr>
        <w:tc>
          <w:tcPr>
            <w:tcW w:w="567" w:type="dxa"/>
          </w:tcPr>
          <w:p w:rsidR="00ED0ABF" w:rsidRPr="006E59DF" w:rsidRDefault="00D66F85" w:rsidP="00ED0ABF">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w:t>
            </w:r>
            <w:r w:rsidR="00ED0ABF" w:rsidRPr="006E59DF">
              <w:rPr>
                <w:rFonts w:ascii="Times New Roman" w:hAnsi="Times New Roman"/>
                <w:sz w:val="20"/>
                <w:szCs w:val="20"/>
              </w:rPr>
              <w:t>.14</w:t>
            </w:r>
          </w:p>
        </w:tc>
        <w:tc>
          <w:tcPr>
            <w:tcW w:w="4253" w:type="dxa"/>
          </w:tcPr>
          <w:p w:rsidR="00ED0ABF" w:rsidRPr="006E59DF" w:rsidRDefault="00ED0ABF" w:rsidP="00ED0ABF">
            <w:pPr>
              <w:autoSpaceDE w:val="0"/>
              <w:autoSpaceDN w:val="0"/>
              <w:adjustRightInd w:val="0"/>
              <w:spacing w:after="0" w:line="240" w:lineRule="auto"/>
              <w:rPr>
                <w:rFonts w:ascii="Times New Roman" w:hAnsi="Times New Roman"/>
                <w:sz w:val="20"/>
                <w:szCs w:val="20"/>
                <w:u w:val="single"/>
              </w:rPr>
            </w:pPr>
            <w:r w:rsidRPr="006E59DF">
              <w:rPr>
                <w:rFonts w:ascii="Times New Roman" w:hAnsi="Times New Roman"/>
                <w:sz w:val="20"/>
                <w:szCs w:val="20"/>
                <w:u w:val="single"/>
              </w:rPr>
              <w:t xml:space="preserve">Мероприятие 4.4 </w:t>
            </w:r>
            <w:r w:rsidRPr="006E59DF">
              <w:rPr>
                <w:rFonts w:ascii="Times New Roman" w:hAnsi="Times New Roman"/>
                <w:sz w:val="20"/>
                <w:szCs w:val="20"/>
              </w:rPr>
              <w:t>Подготовка ежегодного доклада «Информационный доклад о внедрении стандарта развития конкуренции на территории муниципального образования Московской области»</w:t>
            </w:r>
          </w:p>
        </w:tc>
        <w:tc>
          <w:tcPr>
            <w:tcW w:w="1134" w:type="dxa"/>
          </w:tcPr>
          <w:p w:rsidR="00ED0ABF" w:rsidRPr="006E59DF" w:rsidRDefault="00ED0ABF" w:rsidP="00ED0ABF">
            <w:r w:rsidRPr="006E59DF">
              <w:rPr>
                <w:rFonts w:ascii="Times New Roman" w:hAnsi="Times New Roman"/>
                <w:bCs/>
                <w:sz w:val="20"/>
                <w:szCs w:val="20"/>
              </w:rPr>
              <w:t>2020-2024</w:t>
            </w:r>
          </w:p>
        </w:tc>
        <w:tc>
          <w:tcPr>
            <w:tcW w:w="1134" w:type="dxa"/>
          </w:tcPr>
          <w:p w:rsidR="00ED0ABF" w:rsidRPr="006E59DF" w:rsidRDefault="00ED0ABF" w:rsidP="00ED0ABF">
            <w:pPr>
              <w:autoSpaceDE w:val="0"/>
              <w:autoSpaceDN w:val="0"/>
              <w:adjustRightInd w:val="0"/>
              <w:spacing w:after="0" w:line="240" w:lineRule="auto"/>
              <w:rPr>
                <w:rFonts w:ascii="Times New Roman" w:hAnsi="Times New Roman"/>
                <w:sz w:val="20"/>
                <w:szCs w:val="20"/>
              </w:rPr>
            </w:pPr>
          </w:p>
        </w:tc>
        <w:tc>
          <w:tcPr>
            <w:tcW w:w="1276" w:type="dxa"/>
          </w:tcPr>
          <w:p w:rsidR="00ED0ABF" w:rsidRPr="006E59DF" w:rsidRDefault="00ED0ABF" w:rsidP="00ED0ABF">
            <w:pPr>
              <w:autoSpaceDE w:val="0"/>
              <w:autoSpaceDN w:val="0"/>
              <w:adjustRightInd w:val="0"/>
              <w:spacing w:after="0" w:line="240" w:lineRule="auto"/>
              <w:rPr>
                <w:rFonts w:ascii="Times New Roman" w:hAnsi="Times New Roman"/>
                <w:sz w:val="20"/>
                <w:szCs w:val="20"/>
              </w:rPr>
            </w:pPr>
          </w:p>
        </w:tc>
        <w:tc>
          <w:tcPr>
            <w:tcW w:w="4252" w:type="dxa"/>
            <w:gridSpan w:val="6"/>
          </w:tcPr>
          <w:p w:rsidR="00ED0ABF" w:rsidRPr="006E59DF" w:rsidRDefault="00ED0ABF" w:rsidP="00ED0ABF">
            <w:r w:rsidRPr="006E59DF">
              <w:rPr>
                <w:rFonts w:ascii="Times New Roman" w:hAnsi="Times New Roman"/>
                <w:sz w:val="20"/>
                <w:szCs w:val="20"/>
              </w:rPr>
              <w:t>В пределах средств на обеспечение деятельности</w:t>
            </w:r>
          </w:p>
        </w:tc>
        <w:tc>
          <w:tcPr>
            <w:tcW w:w="1418" w:type="dxa"/>
          </w:tcPr>
          <w:p w:rsidR="00ED0ABF" w:rsidRPr="006E59DF" w:rsidRDefault="00ED0ABF" w:rsidP="00ED0ABF">
            <w:pPr>
              <w:autoSpaceDE w:val="0"/>
              <w:autoSpaceDN w:val="0"/>
              <w:adjustRightInd w:val="0"/>
              <w:spacing w:after="0" w:line="240" w:lineRule="auto"/>
              <w:rPr>
                <w:rFonts w:ascii="Times New Roman" w:hAnsi="Times New Roman"/>
                <w:sz w:val="20"/>
                <w:szCs w:val="20"/>
              </w:rPr>
            </w:pPr>
          </w:p>
        </w:tc>
        <w:tc>
          <w:tcPr>
            <w:tcW w:w="1587" w:type="dxa"/>
          </w:tcPr>
          <w:p w:rsidR="00ED0ABF" w:rsidRPr="006E59DF" w:rsidRDefault="00ED0ABF" w:rsidP="00ED0ABF">
            <w:pPr>
              <w:autoSpaceDE w:val="0"/>
              <w:autoSpaceDN w:val="0"/>
              <w:adjustRightInd w:val="0"/>
              <w:spacing w:after="0" w:line="240" w:lineRule="auto"/>
              <w:rPr>
                <w:rFonts w:ascii="Times New Roman" w:hAnsi="Times New Roman"/>
                <w:sz w:val="20"/>
                <w:szCs w:val="20"/>
              </w:rPr>
            </w:pPr>
          </w:p>
        </w:tc>
      </w:tr>
      <w:tr w:rsidR="00ED0ABF" w:rsidRPr="00E5031F" w:rsidTr="006F7CC0">
        <w:trPr>
          <w:trHeight w:val="749"/>
        </w:trPr>
        <w:tc>
          <w:tcPr>
            <w:tcW w:w="567" w:type="dxa"/>
          </w:tcPr>
          <w:p w:rsidR="00ED0ABF" w:rsidRPr="006E59DF" w:rsidRDefault="00D66F85" w:rsidP="00ED0ABF">
            <w:pPr>
              <w:autoSpaceDE w:val="0"/>
              <w:autoSpaceDN w:val="0"/>
              <w:adjustRightInd w:val="0"/>
              <w:spacing w:after="0" w:line="240" w:lineRule="auto"/>
              <w:rPr>
                <w:rFonts w:ascii="Times New Roman" w:hAnsi="Times New Roman"/>
                <w:sz w:val="20"/>
                <w:szCs w:val="20"/>
              </w:rPr>
            </w:pPr>
            <w:r w:rsidRPr="006E59DF">
              <w:rPr>
                <w:rFonts w:ascii="Times New Roman" w:hAnsi="Times New Roman"/>
                <w:sz w:val="20"/>
                <w:szCs w:val="20"/>
              </w:rPr>
              <w:t>2</w:t>
            </w:r>
            <w:r w:rsidR="00ED0ABF" w:rsidRPr="006E59DF">
              <w:rPr>
                <w:rFonts w:ascii="Times New Roman" w:hAnsi="Times New Roman"/>
                <w:sz w:val="20"/>
                <w:szCs w:val="20"/>
              </w:rPr>
              <w:t>.15</w:t>
            </w:r>
          </w:p>
        </w:tc>
        <w:tc>
          <w:tcPr>
            <w:tcW w:w="4253" w:type="dxa"/>
          </w:tcPr>
          <w:p w:rsidR="00ED0ABF" w:rsidRPr="006E59DF" w:rsidRDefault="00ED0ABF" w:rsidP="00ED0ABF">
            <w:pPr>
              <w:autoSpaceDE w:val="0"/>
              <w:autoSpaceDN w:val="0"/>
              <w:adjustRightInd w:val="0"/>
              <w:spacing w:after="0" w:line="240" w:lineRule="auto"/>
              <w:rPr>
                <w:rFonts w:ascii="Times New Roman" w:hAnsi="Times New Roman"/>
                <w:sz w:val="20"/>
                <w:szCs w:val="20"/>
                <w:u w:val="single"/>
              </w:rPr>
            </w:pPr>
            <w:r w:rsidRPr="006E59DF">
              <w:rPr>
                <w:rFonts w:ascii="Times New Roman" w:hAnsi="Times New Roman"/>
                <w:sz w:val="20"/>
                <w:szCs w:val="20"/>
                <w:u w:val="single"/>
              </w:rPr>
              <w:t xml:space="preserve">Мероприятие 4.5 </w:t>
            </w:r>
            <w:r w:rsidRPr="006E59DF">
              <w:rPr>
                <w:rFonts w:ascii="Times New Roman" w:hAnsi="Times New Roman"/>
                <w:sz w:val="20"/>
                <w:szCs w:val="20"/>
              </w:rPr>
              <w:t>Информирование субъектов предпринимательской деятельности и потребителей товаров, работ и услуг о состоянии конкурентной среды и деятельности по содействию развитию конкуренции</w:t>
            </w:r>
          </w:p>
        </w:tc>
        <w:tc>
          <w:tcPr>
            <w:tcW w:w="1134" w:type="dxa"/>
          </w:tcPr>
          <w:p w:rsidR="00ED0ABF" w:rsidRPr="006E59DF" w:rsidRDefault="00ED0ABF" w:rsidP="00ED0ABF">
            <w:r w:rsidRPr="006E59DF">
              <w:rPr>
                <w:rFonts w:ascii="Times New Roman" w:hAnsi="Times New Roman"/>
                <w:bCs/>
                <w:sz w:val="20"/>
                <w:szCs w:val="20"/>
              </w:rPr>
              <w:t>2020-2024</w:t>
            </w:r>
          </w:p>
        </w:tc>
        <w:tc>
          <w:tcPr>
            <w:tcW w:w="1134" w:type="dxa"/>
          </w:tcPr>
          <w:p w:rsidR="00ED0ABF" w:rsidRPr="006E59DF" w:rsidRDefault="00ED0ABF" w:rsidP="00ED0ABF">
            <w:pPr>
              <w:autoSpaceDE w:val="0"/>
              <w:autoSpaceDN w:val="0"/>
              <w:adjustRightInd w:val="0"/>
              <w:spacing w:after="0" w:line="240" w:lineRule="auto"/>
              <w:rPr>
                <w:rFonts w:ascii="Times New Roman" w:hAnsi="Times New Roman"/>
                <w:sz w:val="20"/>
                <w:szCs w:val="20"/>
              </w:rPr>
            </w:pPr>
          </w:p>
        </w:tc>
        <w:tc>
          <w:tcPr>
            <w:tcW w:w="1276" w:type="dxa"/>
          </w:tcPr>
          <w:p w:rsidR="00ED0ABF" w:rsidRPr="006E59DF" w:rsidRDefault="00ED0ABF" w:rsidP="00ED0ABF">
            <w:pPr>
              <w:autoSpaceDE w:val="0"/>
              <w:autoSpaceDN w:val="0"/>
              <w:adjustRightInd w:val="0"/>
              <w:spacing w:after="0" w:line="240" w:lineRule="auto"/>
              <w:rPr>
                <w:rFonts w:ascii="Times New Roman" w:hAnsi="Times New Roman"/>
                <w:sz w:val="20"/>
                <w:szCs w:val="20"/>
              </w:rPr>
            </w:pPr>
          </w:p>
        </w:tc>
        <w:tc>
          <w:tcPr>
            <w:tcW w:w="4252" w:type="dxa"/>
            <w:gridSpan w:val="6"/>
          </w:tcPr>
          <w:p w:rsidR="00ED0ABF" w:rsidRDefault="00ED0ABF" w:rsidP="00ED0ABF">
            <w:r w:rsidRPr="006E59DF">
              <w:rPr>
                <w:rFonts w:ascii="Times New Roman" w:hAnsi="Times New Roman"/>
                <w:sz w:val="20"/>
                <w:szCs w:val="20"/>
              </w:rPr>
              <w:t>В пределах средств на обеспечение деятельности</w:t>
            </w:r>
          </w:p>
        </w:tc>
        <w:tc>
          <w:tcPr>
            <w:tcW w:w="1418" w:type="dxa"/>
          </w:tcPr>
          <w:p w:rsidR="00ED0ABF" w:rsidRPr="00E5031F" w:rsidRDefault="00ED0ABF" w:rsidP="00ED0ABF">
            <w:pPr>
              <w:autoSpaceDE w:val="0"/>
              <w:autoSpaceDN w:val="0"/>
              <w:adjustRightInd w:val="0"/>
              <w:spacing w:after="0" w:line="240" w:lineRule="auto"/>
              <w:rPr>
                <w:rFonts w:ascii="Times New Roman" w:hAnsi="Times New Roman"/>
                <w:sz w:val="20"/>
                <w:szCs w:val="20"/>
              </w:rPr>
            </w:pPr>
          </w:p>
        </w:tc>
        <w:tc>
          <w:tcPr>
            <w:tcW w:w="1587" w:type="dxa"/>
          </w:tcPr>
          <w:p w:rsidR="00ED0ABF" w:rsidRPr="00E5031F" w:rsidRDefault="00ED0ABF" w:rsidP="00ED0ABF">
            <w:pPr>
              <w:autoSpaceDE w:val="0"/>
              <w:autoSpaceDN w:val="0"/>
              <w:adjustRightInd w:val="0"/>
              <w:spacing w:after="0" w:line="240" w:lineRule="auto"/>
              <w:rPr>
                <w:rFonts w:ascii="Times New Roman" w:hAnsi="Times New Roman"/>
                <w:sz w:val="20"/>
                <w:szCs w:val="20"/>
              </w:rPr>
            </w:pPr>
          </w:p>
        </w:tc>
      </w:tr>
    </w:tbl>
    <w:p w:rsidR="008441D3" w:rsidRDefault="008441D3" w:rsidP="00167B63">
      <w:pPr>
        <w:autoSpaceDE w:val="0"/>
        <w:autoSpaceDN w:val="0"/>
        <w:adjustRightInd w:val="0"/>
        <w:spacing w:after="0" w:line="240" w:lineRule="auto"/>
        <w:jc w:val="center"/>
        <w:rPr>
          <w:rFonts w:ascii="Times New Roman" w:hAnsi="Times New Roman" w:cs="Times New Roman"/>
          <w:b/>
          <w:bCs/>
          <w:sz w:val="28"/>
          <w:szCs w:val="28"/>
        </w:rPr>
      </w:pPr>
    </w:p>
    <w:p w:rsidR="000A35B0" w:rsidRDefault="000A35B0" w:rsidP="00167B63">
      <w:pPr>
        <w:autoSpaceDE w:val="0"/>
        <w:autoSpaceDN w:val="0"/>
        <w:adjustRightInd w:val="0"/>
        <w:spacing w:after="0" w:line="240" w:lineRule="auto"/>
        <w:jc w:val="center"/>
        <w:rPr>
          <w:rFonts w:ascii="Times New Roman" w:hAnsi="Times New Roman" w:cs="Times New Roman"/>
          <w:b/>
          <w:bCs/>
          <w:sz w:val="28"/>
          <w:szCs w:val="28"/>
        </w:rPr>
      </w:pPr>
    </w:p>
    <w:p w:rsidR="00167B63" w:rsidRPr="00167B63" w:rsidRDefault="00167B63" w:rsidP="00167B63">
      <w:pPr>
        <w:autoSpaceDE w:val="0"/>
        <w:autoSpaceDN w:val="0"/>
        <w:adjustRightInd w:val="0"/>
        <w:spacing w:after="0" w:line="240" w:lineRule="auto"/>
        <w:jc w:val="center"/>
        <w:rPr>
          <w:rFonts w:ascii="Times New Roman" w:hAnsi="Times New Roman" w:cs="Times New Roman"/>
          <w:b/>
          <w:bCs/>
          <w:sz w:val="28"/>
          <w:szCs w:val="28"/>
        </w:rPr>
      </w:pPr>
      <w:r w:rsidRPr="00167B63">
        <w:rPr>
          <w:rFonts w:ascii="Times New Roman" w:hAnsi="Times New Roman" w:cs="Times New Roman"/>
          <w:b/>
          <w:bCs/>
          <w:sz w:val="28"/>
          <w:szCs w:val="28"/>
        </w:rPr>
        <w:t xml:space="preserve">Подпрограмма </w:t>
      </w:r>
      <w:r w:rsidR="005C5293">
        <w:rPr>
          <w:rFonts w:ascii="Times New Roman" w:hAnsi="Times New Roman" w:cs="Times New Roman"/>
          <w:b/>
          <w:bCs/>
          <w:sz w:val="28"/>
          <w:szCs w:val="28"/>
        </w:rPr>
        <w:t xml:space="preserve">3.  </w:t>
      </w:r>
      <w:r w:rsidRPr="00167B63">
        <w:rPr>
          <w:rFonts w:ascii="Times New Roman" w:hAnsi="Times New Roman" w:cs="Times New Roman"/>
          <w:b/>
          <w:bCs/>
          <w:sz w:val="28"/>
          <w:szCs w:val="28"/>
        </w:rPr>
        <w:t>«</w:t>
      </w:r>
      <w:r w:rsidR="00435AFD">
        <w:rPr>
          <w:rFonts w:ascii="Times New Roman" w:hAnsi="Times New Roman" w:cs="Times New Roman"/>
          <w:b/>
          <w:bCs/>
          <w:sz w:val="28"/>
          <w:szCs w:val="28"/>
        </w:rPr>
        <w:t>Р</w:t>
      </w:r>
      <w:r w:rsidRPr="00167B63">
        <w:rPr>
          <w:rFonts w:ascii="Times New Roman" w:hAnsi="Times New Roman" w:cs="Times New Roman"/>
          <w:b/>
          <w:bCs/>
          <w:sz w:val="28"/>
          <w:szCs w:val="28"/>
        </w:rPr>
        <w:t>азвити</w:t>
      </w:r>
      <w:r w:rsidR="00435AFD">
        <w:rPr>
          <w:rFonts w:ascii="Times New Roman" w:hAnsi="Times New Roman" w:cs="Times New Roman"/>
          <w:b/>
          <w:bCs/>
          <w:sz w:val="28"/>
          <w:szCs w:val="28"/>
        </w:rPr>
        <w:t>е</w:t>
      </w:r>
      <w:r w:rsidRPr="00167B63">
        <w:rPr>
          <w:rFonts w:ascii="Times New Roman" w:hAnsi="Times New Roman" w:cs="Times New Roman"/>
          <w:b/>
          <w:bCs/>
          <w:sz w:val="28"/>
          <w:szCs w:val="28"/>
        </w:rPr>
        <w:t xml:space="preserve"> малого и среднего предпринимательства»</w:t>
      </w:r>
    </w:p>
    <w:p w:rsidR="00167B63" w:rsidRPr="00167B63" w:rsidRDefault="00167B63" w:rsidP="00167B63">
      <w:pPr>
        <w:autoSpaceDE w:val="0"/>
        <w:autoSpaceDN w:val="0"/>
        <w:adjustRightInd w:val="0"/>
        <w:spacing w:after="0" w:line="240" w:lineRule="auto"/>
        <w:jc w:val="center"/>
        <w:rPr>
          <w:rFonts w:ascii="Times New Roman" w:hAnsi="Times New Roman" w:cs="Times New Roman"/>
          <w:sz w:val="28"/>
          <w:szCs w:val="28"/>
        </w:rPr>
      </w:pPr>
    </w:p>
    <w:p w:rsidR="00167B63" w:rsidRPr="00167B63" w:rsidRDefault="00167B63" w:rsidP="00167B63">
      <w:pPr>
        <w:autoSpaceDE w:val="0"/>
        <w:autoSpaceDN w:val="0"/>
        <w:adjustRightInd w:val="0"/>
        <w:spacing w:after="0" w:line="240" w:lineRule="auto"/>
        <w:jc w:val="center"/>
        <w:rPr>
          <w:rFonts w:ascii="Times New Roman" w:hAnsi="Times New Roman" w:cs="Times New Roman"/>
          <w:sz w:val="24"/>
          <w:szCs w:val="24"/>
        </w:rPr>
      </w:pPr>
      <w:r w:rsidRPr="00167B63">
        <w:rPr>
          <w:rFonts w:ascii="Times New Roman" w:hAnsi="Times New Roman" w:cs="Times New Roman"/>
          <w:sz w:val="24"/>
          <w:szCs w:val="24"/>
        </w:rPr>
        <w:t xml:space="preserve">Паспорт </w:t>
      </w:r>
      <w:r w:rsidR="00A3757C">
        <w:rPr>
          <w:rFonts w:ascii="Times New Roman" w:hAnsi="Times New Roman" w:cs="Times New Roman"/>
          <w:sz w:val="24"/>
          <w:szCs w:val="24"/>
        </w:rPr>
        <w:t>п</w:t>
      </w:r>
      <w:r w:rsidRPr="00167B63">
        <w:rPr>
          <w:rFonts w:ascii="Times New Roman" w:hAnsi="Times New Roman" w:cs="Times New Roman"/>
          <w:sz w:val="24"/>
          <w:szCs w:val="24"/>
        </w:rPr>
        <w:t xml:space="preserve">одпрограммы </w:t>
      </w:r>
    </w:p>
    <w:p w:rsidR="00167B63" w:rsidRPr="00167B63" w:rsidRDefault="00167B63" w:rsidP="00167B63">
      <w:pPr>
        <w:spacing w:after="0" w:line="240" w:lineRule="auto"/>
        <w:jc w:val="center"/>
        <w:rPr>
          <w:rFonts w:ascii="Times New Roman" w:hAnsi="Times New Roman" w:cs="Times New Roman"/>
          <w:sz w:val="24"/>
          <w:szCs w:val="24"/>
        </w:rPr>
      </w:pPr>
      <w:r w:rsidRPr="00167B63">
        <w:rPr>
          <w:rFonts w:ascii="Times New Roman" w:hAnsi="Times New Roman" w:cs="Times New Roman"/>
          <w:sz w:val="24"/>
          <w:szCs w:val="24"/>
        </w:rPr>
        <w:t>«</w:t>
      </w:r>
      <w:r w:rsidR="00435AFD">
        <w:rPr>
          <w:rFonts w:ascii="Times New Roman" w:hAnsi="Times New Roman" w:cs="Times New Roman"/>
          <w:sz w:val="24"/>
          <w:szCs w:val="24"/>
        </w:rPr>
        <w:t>Развитие</w:t>
      </w:r>
      <w:r w:rsidRPr="00167B63">
        <w:rPr>
          <w:rFonts w:ascii="Times New Roman" w:hAnsi="Times New Roman" w:cs="Times New Roman"/>
          <w:sz w:val="24"/>
          <w:szCs w:val="24"/>
        </w:rPr>
        <w:t xml:space="preserve"> малого и среднего предпринимательства» </w:t>
      </w:r>
    </w:p>
    <w:p w:rsidR="00167B63" w:rsidRPr="00167B63" w:rsidRDefault="00167B63" w:rsidP="00167B63">
      <w:pPr>
        <w:autoSpaceDE w:val="0"/>
        <w:autoSpaceDN w:val="0"/>
        <w:adjustRightInd w:val="0"/>
        <w:spacing w:after="0" w:line="240" w:lineRule="auto"/>
        <w:rPr>
          <w:rFonts w:ascii="Times New Roman" w:hAnsi="Times New Roman" w:cs="Times New Roman"/>
          <w:sz w:val="20"/>
          <w:szCs w:val="20"/>
        </w:rPr>
      </w:pPr>
    </w:p>
    <w:tbl>
      <w:tblPr>
        <w:tblW w:w="1554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58"/>
        <w:gridCol w:w="2410"/>
        <w:gridCol w:w="2693"/>
        <w:gridCol w:w="1078"/>
        <w:gridCol w:w="1074"/>
        <w:gridCol w:w="1100"/>
        <w:gridCol w:w="1032"/>
        <w:gridCol w:w="972"/>
        <w:gridCol w:w="1406"/>
        <w:gridCol w:w="26"/>
      </w:tblGrid>
      <w:tr w:rsidR="00167B63" w:rsidRPr="00167B63" w:rsidTr="0058346D">
        <w:trPr>
          <w:gridAfter w:val="1"/>
          <w:wAfter w:w="26" w:type="dxa"/>
        </w:trPr>
        <w:tc>
          <w:tcPr>
            <w:tcW w:w="3758" w:type="dxa"/>
            <w:tcBorders>
              <w:top w:val="single" w:sz="4" w:space="0" w:color="auto"/>
              <w:left w:val="single" w:sz="4" w:space="0" w:color="auto"/>
              <w:bottom w:val="single" w:sz="4" w:space="0" w:color="auto"/>
              <w:right w:val="single" w:sz="4" w:space="0" w:color="auto"/>
            </w:tcBorders>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xml:space="preserve">Муниципальный заказчик подпрограммы </w:t>
            </w:r>
          </w:p>
        </w:tc>
        <w:tc>
          <w:tcPr>
            <w:tcW w:w="11765" w:type="dxa"/>
            <w:gridSpan w:val="8"/>
            <w:tcBorders>
              <w:top w:val="single" w:sz="4" w:space="0" w:color="auto"/>
              <w:left w:val="single" w:sz="4" w:space="0" w:color="auto"/>
              <w:bottom w:val="single" w:sz="4" w:space="0" w:color="auto"/>
              <w:right w:val="single" w:sz="4" w:space="0" w:color="auto"/>
            </w:tcBorders>
          </w:tcPr>
          <w:p w:rsidR="00167B63" w:rsidRPr="00107C3A" w:rsidRDefault="00C311DD" w:rsidP="00613718">
            <w:pPr>
              <w:tabs>
                <w:tab w:val="center" w:pos="4677"/>
                <w:tab w:val="right" w:pos="9355"/>
              </w:tabs>
              <w:spacing w:after="0" w:line="240" w:lineRule="auto"/>
              <w:rPr>
                <w:rFonts w:ascii="Times New Roman" w:hAnsi="Times New Roman" w:cs="Times New Roman"/>
              </w:rPr>
            </w:pPr>
            <w:r w:rsidRPr="00107C3A">
              <w:rPr>
                <w:rFonts w:ascii="Times New Roman" w:hAnsi="Times New Roman" w:cs="Times New Roman"/>
              </w:rPr>
              <w:t>Управление экономического развития и инвестиций</w:t>
            </w:r>
          </w:p>
        </w:tc>
      </w:tr>
      <w:tr w:rsidR="00167B63" w:rsidRPr="00167B63" w:rsidTr="0058346D">
        <w:trPr>
          <w:trHeight w:val="970"/>
        </w:trPr>
        <w:tc>
          <w:tcPr>
            <w:tcW w:w="3758" w:type="dxa"/>
            <w:vMerge w:val="restart"/>
          </w:tcPr>
          <w:p w:rsidR="00167B63" w:rsidRPr="00167B63" w:rsidRDefault="00167B63" w:rsidP="00167B63">
            <w:pPr>
              <w:tabs>
                <w:tab w:val="center" w:pos="4677"/>
                <w:tab w:val="right" w:pos="9355"/>
              </w:tabs>
              <w:spacing w:after="0" w:line="240" w:lineRule="auto"/>
              <w:rPr>
                <w:rFonts w:ascii="Times New Roman" w:hAnsi="Times New Roman" w:cs="Times New Roman"/>
                <w:sz w:val="20"/>
                <w:szCs w:val="20"/>
              </w:rPr>
            </w:pPr>
            <w:r w:rsidRPr="00167B63">
              <w:rPr>
                <w:rFonts w:ascii="Times New Roman" w:hAnsi="Times New Roman" w:cs="Times New Roman"/>
                <w:sz w:val="20"/>
                <w:szCs w:val="20"/>
              </w:rPr>
              <w:t>Источники финансирования подпрограммы по годам реализации главным распорядителем бюджетных средств, в том числе по годам</w:t>
            </w:r>
          </w:p>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p w:rsidR="00167B63" w:rsidRPr="00167B63" w:rsidRDefault="00167B63" w:rsidP="00167B63">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p>
        </w:tc>
        <w:tc>
          <w:tcPr>
            <w:tcW w:w="2410" w:type="dxa"/>
            <w:vMerge w:val="restart"/>
            <w:vAlign w:val="center"/>
          </w:tcPr>
          <w:p w:rsidR="00167B63" w:rsidRPr="00167B63" w:rsidRDefault="00167B63" w:rsidP="00167B63">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Главный распорядитель бюджетных средств</w:t>
            </w:r>
          </w:p>
        </w:tc>
        <w:tc>
          <w:tcPr>
            <w:tcW w:w="2693" w:type="dxa"/>
            <w:vMerge w:val="restart"/>
            <w:vAlign w:val="center"/>
          </w:tcPr>
          <w:p w:rsidR="00167B63" w:rsidRPr="00167B63" w:rsidRDefault="00167B63" w:rsidP="00167B63">
            <w:pPr>
              <w:tabs>
                <w:tab w:val="center" w:pos="4677"/>
                <w:tab w:val="right" w:pos="9355"/>
              </w:tabs>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Источник финансирования</w:t>
            </w:r>
          </w:p>
        </w:tc>
        <w:tc>
          <w:tcPr>
            <w:tcW w:w="6688" w:type="dxa"/>
            <w:gridSpan w:val="7"/>
            <w:vAlign w:val="center"/>
          </w:tcPr>
          <w:p w:rsidR="00167B63" w:rsidRPr="00167B63" w:rsidRDefault="00167B63" w:rsidP="00167B63">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Расходы (тыс. рублей)</w:t>
            </w:r>
          </w:p>
        </w:tc>
      </w:tr>
      <w:tr w:rsidR="00167B63" w:rsidRPr="00167B63" w:rsidTr="0058346D">
        <w:tc>
          <w:tcPr>
            <w:tcW w:w="3758"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vMerge/>
          </w:tcPr>
          <w:p w:rsidR="00167B63" w:rsidRPr="00167B63" w:rsidRDefault="00167B63" w:rsidP="00167B63">
            <w:pPr>
              <w:tabs>
                <w:tab w:val="center" w:pos="4677"/>
                <w:tab w:val="right" w:pos="9355"/>
              </w:tabs>
              <w:spacing w:after="0" w:line="240" w:lineRule="auto"/>
              <w:rPr>
                <w:rFonts w:ascii="Times New Roman" w:hAnsi="Times New Roman" w:cs="Times New Roman"/>
                <w:sz w:val="20"/>
                <w:szCs w:val="20"/>
              </w:rPr>
            </w:pPr>
          </w:p>
        </w:tc>
        <w:tc>
          <w:tcPr>
            <w:tcW w:w="1078" w:type="dxa"/>
          </w:tcPr>
          <w:p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20</w:t>
            </w:r>
            <w:r w:rsidRPr="00167B63">
              <w:rPr>
                <w:rFonts w:ascii="Times New Roman" w:hAnsi="Times New Roman" w:cs="Times New Roman"/>
                <w:sz w:val="20"/>
                <w:szCs w:val="20"/>
                <w:lang w:eastAsia="ru-RU"/>
              </w:rPr>
              <w:t xml:space="preserve"> год</w:t>
            </w:r>
          </w:p>
        </w:tc>
        <w:tc>
          <w:tcPr>
            <w:tcW w:w="1074" w:type="dxa"/>
          </w:tcPr>
          <w:p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21</w:t>
            </w:r>
            <w:r w:rsidRPr="00167B63">
              <w:rPr>
                <w:rFonts w:ascii="Times New Roman" w:hAnsi="Times New Roman" w:cs="Times New Roman"/>
                <w:sz w:val="20"/>
                <w:szCs w:val="20"/>
                <w:lang w:eastAsia="ru-RU"/>
              </w:rPr>
              <w:t xml:space="preserve"> год</w:t>
            </w:r>
          </w:p>
        </w:tc>
        <w:tc>
          <w:tcPr>
            <w:tcW w:w="1100" w:type="dxa"/>
          </w:tcPr>
          <w:p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22</w:t>
            </w:r>
            <w:r w:rsidRPr="00167B63">
              <w:rPr>
                <w:rFonts w:ascii="Times New Roman" w:hAnsi="Times New Roman" w:cs="Times New Roman"/>
                <w:sz w:val="20"/>
                <w:szCs w:val="20"/>
                <w:lang w:eastAsia="ru-RU"/>
              </w:rPr>
              <w:t xml:space="preserve"> год</w:t>
            </w:r>
          </w:p>
        </w:tc>
        <w:tc>
          <w:tcPr>
            <w:tcW w:w="1032" w:type="dxa"/>
          </w:tcPr>
          <w:p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202</w:t>
            </w:r>
            <w:r w:rsidR="00FE727C">
              <w:rPr>
                <w:rFonts w:ascii="Times New Roman" w:hAnsi="Times New Roman" w:cs="Times New Roman"/>
                <w:sz w:val="20"/>
                <w:szCs w:val="20"/>
              </w:rPr>
              <w:t>3</w:t>
            </w:r>
            <w:r w:rsidRPr="00167B63">
              <w:rPr>
                <w:rFonts w:ascii="Times New Roman" w:hAnsi="Times New Roman" w:cs="Times New Roman"/>
                <w:sz w:val="20"/>
                <w:szCs w:val="20"/>
                <w:lang w:eastAsia="ru-RU"/>
              </w:rPr>
              <w:t xml:space="preserve"> год</w:t>
            </w:r>
          </w:p>
        </w:tc>
        <w:tc>
          <w:tcPr>
            <w:tcW w:w="972" w:type="dxa"/>
          </w:tcPr>
          <w:p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202</w:t>
            </w:r>
            <w:r w:rsidR="00FE727C">
              <w:rPr>
                <w:rFonts w:ascii="Times New Roman" w:hAnsi="Times New Roman" w:cs="Times New Roman"/>
                <w:sz w:val="20"/>
                <w:szCs w:val="20"/>
              </w:rPr>
              <w:t>4</w:t>
            </w:r>
            <w:r w:rsidRPr="00167B63">
              <w:rPr>
                <w:rFonts w:ascii="Times New Roman" w:hAnsi="Times New Roman" w:cs="Times New Roman"/>
                <w:sz w:val="20"/>
                <w:szCs w:val="20"/>
                <w:lang w:eastAsia="ru-RU"/>
              </w:rPr>
              <w:t xml:space="preserve"> год</w:t>
            </w:r>
          </w:p>
        </w:tc>
        <w:tc>
          <w:tcPr>
            <w:tcW w:w="1432" w:type="dxa"/>
            <w:gridSpan w:val="2"/>
          </w:tcPr>
          <w:p w:rsidR="00167B63" w:rsidRPr="00167B63" w:rsidRDefault="00167B63" w:rsidP="00167B63">
            <w:pPr>
              <w:jc w:val="center"/>
              <w:rPr>
                <w:rFonts w:ascii="Times New Roman" w:hAnsi="Times New Roman" w:cs="Times New Roman"/>
                <w:sz w:val="20"/>
                <w:szCs w:val="20"/>
              </w:rPr>
            </w:pPr>
            <w:r w:rsidRPr="00167B63">
              <w:rPr>
                <w:rFonts w:ascii="Times New Roman" w:hAnsi="Times New Roman" w:cs="Times New Roman"/>
                <w:sz w:val="20"/>
                <w:szCs w:val="20"/>
              </w:rPr>
              <w:t>Итого</w:t>
            </w:r>
          </w:p>
        </w:tc>
      </w:tr>
      <w:tr w:rsidR="00D2051C" w:rsidRPr="00167B63" w:rsidTr="0058346D">
        <w:tc>
          <w:tcPr>
            <w:tcW w:w="3758" w:type="dxa"/>
            <w:vMerge/>
          </w:tcPr>
          <w:p w:rsidR="00D2051C" w:rsidRPr="00167B63" w:rsidRDefault="00D2051C"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val="restart"/>
          </w:tcPr>
          <w:p w:rsidR="00D2051C" w:rsidRPr="00167B63" w:rsidRDefault="00D2051C" w:rsidP="00167B63">
            <w:pPr>
              <w:spacing w:after="0"/>
              <w:rPr>
                <w:rFonts w:ascii="Times New Roman" w:hAnsi="Times New Roman" w:cs="Times New Roman"/>
                <w:sz w:val="20"/>
                <w:szCs w:val="20"/>
              </w:rPr>
            </w:pPr>
            <w:r w:rsidRPr="00167B63">
              <w:rPr>
                <w:rFonts w:ascii="Times New Roman" w:hAnsi="Times New Roman" w:cs="Times New Roman"/>
                <w:sz w:val="20"/>
                <w:szCs w:val="20"/>
              </w:rPr>
              <w:t>Администрация городского округа Истра</w:t>
            </w:r>
          </w:p>
        </w:tc>
        <w:tc>
          <w:tcPr>
            <w:tcW w:w="2693" w:type="dxa"/>
          </w:tcPr>
          <w:p w:rsidR="00D2051C" w:rsidRPr="00167B63" w:rsidRDefault="00D2051C" w:rsidP="00167B63">
            <w:pPr>
              <w:tabs>
                <w:tab w:val="center" w:pos="4677"/>
                <w:tab w:val="right" w:pos="9355"/>
              </w:tabs>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Всего:</w:t>
            </w:r>
          </w:p>
          <w:p w:rsidR="00D2051C" w:rsidRPr="00167B63" w:rsidRDefault="00D2051C"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 том числе:</w:t>
            </w:r>
          </w:p>
        </w:tc>
        <w:tc>
          <w:tcPr>
            <w:tcW w:w="1078" w:type="dxa"/>
          </w:tcPr>
          <w:p w:rsidR="00D2051C" w:rsidRPr="006E59DF" w:rsidRDefault="00D2051C" w:rsidP="007613D9">
            <w:pPr>
              <w:jc w:val="center"/>
            </w:pPr>
            <w:r w:rsidRPr="006E59DF">
              <w:rPr>
                <w:rFonts w:ascii="Times New Roman" w:hAnsi="Times New Roman" w:cs="Times New Roman"/>
                <w:sz w:val="20"/>
                <w:szCs w:val="20"/>
              </w:rPr>
              <w:t>1</w:t>
            </w:r>
            <w:r w:rsidR="001B64AB" w:rsidRPr="006E59DF">
              <w:rPr>
                <w:rFonts w:ascii="Times New Roman" w:hAnsi="Times New Roman" w:cs="Times New Roman"/>
                <w:sz w:val="20"/>
                <w:szCs w:val="20"/>
              </w:rPr>
              <w:t>00</w:t>
            </w:r>
            <w:r w:rsidRPr="006E59DF">
              <w:rPr>
                <w:rFonts w:ascii="Times New Roman" w:hAnsi="Times New Roman" w:cs="Times New Roman"/>
                <w:sz w:val="20"/>
                <w:szCs w:val="20"/>
              </w:rPr>
              <w:t>0,0</w:t>
            </w:r>
          </w:p>
        </w:tc>
        <w:tc>
          <w:tcPr>
            <w:tcW w:w="1074" w:type="dxa"/>
          </w:tcPr>
          <w:p w:rsidR="00D2051C" w:rsidRPr="006E59DF" w:rsidRDefault="00D2051C" w:rsidP="007613D9">
            <w:pPr>
              <w:jc w:val="center"/>
            </w:pPr>
            <w:r w:rsidRPr="006E59DF">
              <w:rPr>
                <w:rFonts w:ascii="Times New Roman" w:hAnsi="Times New Roman" w:cs="Times New Roman"/>
                <w:sz w:val="20"/>
                <w:szCs w:val="20"/>
              </w:rPr>
              <w:t>1000,0</w:t>
            </w:r>
          </w:p>
        </w:tc>
        <w:tc>
          <w:tcPr>
            <w:tcW w:w="1100" w:type="dxa"/>
          </w:tcPr>
          <w:p w:rsidR="00D2051C" w:rsidRPr="006E59DF" w:rsidRDefault="00D2051C" w:rsidP="007613D9">
            <w:pPr>
              <w:jc w:val="center"/>
            </w:pPr>
            <w:r w:rsidRPr="006E59DF">
              <w:rPr>
                <w:rFonts w:ascii="Times New Roman" w:hAnsi="Times New Roman" w:cs="Times New Roman"/>
                <w:sz w:val="20"/>
                <w:szCs w:val="20"/>
              </w:rPr>
              <w:t>1000,0</w:t>
            </w:r>
          </w:p>
        </w:tc>
        <w:tc>
          <w:tcPr>
            <w:tcW w:w="1032" w:type="dxa"/>
          </w:tcPr>
          <w:p w:rsidR="00D2051C" w:rsidRPr="006E59DF" w:rsidRDefault="00D2051C" w:rsidP="007613D9">
            <w:pPr>
              <w:jc w:val="center"/>
            </w:pPr>
            <w:r w:rsidRPr="006E59DF">
              <w:rPr>
                <w:rFonts w:ascii="Times New Roman" w:hAnsi="Times New Roman" w:cs="Times New Roman"/>
                <w:sz w:val="20"/>
                <w:szCs w:val="20"/>
              </w:rPr>
              <w:t>1000,0</w:t>
            </w:r>
          </w:p>
        </w:tc>
        <w:tc>
          <w:tcPr>
            <w:tcW w:w="972" w:type="dxa"/>
          </w:tcPr>
          <w:p w:rsidR="00D2051C" w:rsidRPr="006E59DF" w:rsidRDefault="00D2051C" w:rsidP="007613D9">
            <w:pPr>
              <w:jc w:val="center"/>
            </w:pPr>
            <w:r w:rsidRPr="006E59DF">
              <w:rPr>
                <w:rFonts w:ascii="Times New Roman" w:hAnsi="Times New Roman" w:cs="Times New Roman"/>
                <w:sz w:val="20"/>
                <w:szCs w:val="20"/>
              </w:rPr>
              <w:t>1000,0</w:t>
            </w:r>
          </w:p>
        </w:tc>
        <w:tc>
          <w:tcPr>
            <w:tcW w:w="1432" w:type="dxa"/>
            <w:gridSpan w:val="2"/>
          </w:tcPr>
          <w:p w:rsidR="00D2051C" w:rsidRPr="006E59DF" w:rsidRDefault="00D2051C" w:rsidP="00D2051C">
            <w:pPr>
              <w:ind w:left="-118" w:right="-153"/>
              <w:jc w:val="center"/>
              <w:rPr>
                <w:rFonts w:ascii="Times New Roman" w:hAnsi="Times New Roman" w:cs="Times New Roman"/>
                <w:sz w:val="20"/>
                <w:szCs w:val="20"/>
              </w:rPr>
            </w:pPr>
            <w:r w:rsidRPr="006E59DF">
              <w:rPr>
                <w:rFonts w:ascii="Times New Roman" w:hAnsi="Times New Roman" w:cs="Times New Roman"/>
                <w:sz w:val="20"/>
                <w:szCs w:val="20"/>
              </w:rPr>
              <w:t>5</w:t>
            </w:r>
            <w:r w:rsidR="001B64AB" w:rsidRPr="006E59DF">
              <w:rPr>
                <w:rFonts w:ascii="Times New Roman" w:hAnsi="Times New Roman" w:cs="Times New Roman"/>
                <w:sz w:val="20"/>
                <w:szCs w:val="20"/>
              </w:rPr>
              <w:t>00</w:t>
            </w:r>
            <w:r w:rsidRPr="006E59DF">
              <w:rPr>
                <w:rFonts w:ascii="Times New Roman" w:hAnsi="Times New Roman" w:cs="Times New Roman"/>
                <w:sz w:val="20"/>
                <w:szCs w:val="20"/>
              </w:rPr>
              <w:t>0,0</w:t>
            </w:r>
          </w:p>
        </w:tc>
      </w:tr>
      <w:tr w:rsidR="00D2051C" w:rsidRPr="00167B63" w:rsidTr="00002DC9">
        <w:trPr>
          <w:trHeight w:val="311"/>
        </w:trPr>
        <w:tc>
          <w:tcPr>
            <w:tcW w:w="3758" w:type="dxa"/>
            <w:vMerge/>
          </w:tcPr>
          <w:p w:rsidR="00D2051C" w:rsidRPr="00167B63" w:rsidRDefault="00D2051C"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D2051C" w:rsidRPr="00167B63" w:rsidRDefault="00D2051C"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D2051C" w:rsidRPr="00167B63" w:rsidRDefault="00D2051C"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Средства бюджета городского округа Истра</w:t>
            </w:r>
          </w:p>
        </w:tc>
        <w:tc>
          <w:tcPr>
            <w:tcW w:w="1078" w:type="dxa"/>
          </w:tcPr>
          <w:p w:rsidR="00D2051C" w:rsidRPr="006E59DF" w:rsidRDefault="00D2051C" w:rsidP="007613D9">
            <w:pPr>
              <w:jc w:val="center"/>
            </w:pPr>
            <w:r w:rsidRPr="006E59DF">
              <w:rPr>
                <w:rFonts w:ascii="Times New Roman" w:hAnsi="Times New Roman" w:cs="Times New Roman"/>
                <w:sz w:val="20"/>
                <w:szCs w:val="20"/>
              </w:rPr>
              <w:t>1</w:t>
            </w:r>
            <w:r w:rsidR="001B64AB" w:rsidRPr="006E59DF">
              <w:rPr>
                <w:rFonts w:ascii="Times New Roman" w:hAnsi="Times New Roman" w:cs="Times New Roman"/>
                <w:sz w:val="20"/>
                <w:szCs w:val="20"/>
              </w:rPr>
              <w:t>00</w:t>
            </w:r>
            <w:r w:rsidRPr="006E59DF">
              <w:rPr>
                <w:rFonts w:ascii="Times New Roman" w:hAnsi="Times New Roman" w:cs="Times New Roman"/>
                <w:sz w:val="20"/>
                <w:szCs w:val="20"/>
              </w:rPr>
              <w:t>0,0</w:t>
            </w:r>
          </w:p>
        </w:tc>
        <w:tc>
          <w:tcPr>
            <w:tcW w:w="1074" w:type="dxa"/>
          </w:tcPr>
          <w:p w:rsidR="00D2051C" w:rsidRPr="006E59DF" w:rsidRDefault="00D2051C" w:rsidP="007613D9">
            <w:pPr>
              <w:jc w:val="center"/>
            </w:pPr>
            <w:r w:rsidRPr="006E59DF">
              <w:rPr>
                <w:rFonts w:ascii="Times New Roman" w:hAnsi="Times New Roman" w:cs="Times New Roman"/>
                <w:sz w:val="20"/>
                <w:szCs w:val="20"/>
              </w:rPr>
              <w:t>1000,0</w:t>
            </w:r>
          </w:p>
        </w:tc>
        <w:tc>
          <w:tcPr>
            <w:tcW w:w="1100" w:type="dxa"/>
          </w:tcPr>
          <w:p w:rsidR="00D2051C" w:rsidRPr="006E59DF" w:rsidRDefault="00D2051C" w:rsidP="007613D9">
            <w:pPr>
              <w:jc w:val="center"/>
            </w:pPr>
            <w:r w:rsidRPr="006E59DF">
              <w:rPr>
                <w:rFonts w:ascii="Times New Roman" w:hAnsi="Times New Roman" w:cs="Times New Roman"/>
                <w:sz w:val="20"/>
                <w:szCs w:val="20"/>
              </w:rPr>
              <w:t>1000,0</w:t>
            </w:r>
          </w:p>
        </w:tc>
        <w:tc>
          <w:tcPr>
            <w:tcW w:w="1032" w:type="dxa"/>
          </w:tcPr>
          <w:p w:rsidR="00D2051C" w:rsidRPr="006E59DF" w:rsidRDefault="00D2051C" w:rsidP="007613D9">
            <w:pPr>
              <w:jc w:val="center"/>
            </w:pPr>
            <w:r w:rsidRPr="006E59DF">
              <w:rPr>
                <w:rFonts w:ascii="Times New Roman" w:hAnsi="Times New Roman" w:cs="Times New Roman"/>
                <w:sz w:val="20"/>
                <w:szCs w:val="20"/>
              </w:rPr>
              <w:t>1000,0</w:t>
            </w:r>
          </w:p>
        </w:tc>
        <w:tc>
          <w:tcPr>
            <w:tcW w:w="972" w:type="dxa"/>
          </w:tcPr>
          <w:p w:rsidR="00D2051C" w:rsidRPr="006E59DF" w:rsidRDefault="00D2051C" w:rsidP="007613D9">
            <w:pPr>
              <w:jc w:val="center"/>
            </w:pPr>
            <w:r w:rsidRPr="006E59DF">
              <w:rPr>
                <w:rFonts w:ascii="Times New Roman" w:hAnsi="Times New Roman" w:cs="Times New Roman"/>
                <w:sz w:val="20"/>
                <w:szCs w:val="20"/>
              </w:rPr>
              <w:t>1000,0</w:t>
            </w:r>
          </w:p>
        </w:tc>
        <w:tc>
          <w:tcPr>
            <w:tcW w:w="1432" w:type="dxa"/>
            <w:gridSpan w:val="2"/>
          </w:tcPr>
          <w:p w:rsidR="00D2051C" w:rsidRPr="006E59DF" w:rsidRDefault="00D2051C" w:rsidP="00D2051C">
            <w:pPr>
              <w:ind w:left="-118" w:right="-153"/>
              <w:jc w:val="center"/>
              <w:rPr>
                <w:rFonts w:ascii="Times New Roman" w:hAnsi="Times New Roman" w:cs="Times New Roman"/>
                <w:sz w:val="20"/>
                <w:szCs w:val="20"/>
              </w:rPr>
            </w:pPr>
            <w:r w:rsidRPr="006E59DF">
              <w:rPr>
                <w:rFonts w:ascii="Times New Roman" w:hAnsi="Times New Roman" w:cs="Times New Roman"/>
                <w:sz w:val="20"/>
                <w:szCs w:val="20"/>
              </w:rPr>
              <w:t>5</w:t>
            </w:r>
            <w:r w:rsidR="001B64AB" w:rsidRPr="006E59DF">
              <w:rPr>
                <w:rFonts w:ascii="Times New Roman" w:hAnsi="Times New Roman" w:cs="Times New Roman"/>
                <w:sz w:val="20"/>
                <w:szCs w:val="20"/>
              </w:rPr>
              <w:t>00</w:t>
            </w:r>
            <w:r w:rsidRPr="006E59DF">
              <w:rPr>
                <w:rFonts w:ascii="Times New Roman" w:hAnsi="Times New Roman" w:cs="Times New Roman"/>
                <w:sz w:val="20"/>
                <w:szCs w:val="20"/>
              </w:rPr>
              <w:t>0,0</w:t>
            </w:r>
          </w:p>
        </w:tc>
      </w:tr>
      <w:tr w:rsidR="00167B63" w:rsidRPr="00167B63" w:rsidTr="00002DC9">
        <w:trPr>
          <w:trHeight w:val="417"/>
        </w:trPr>
        <w:tc>
          <w:tcPr>
            <w:tcW w:w="3758"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167B63" w:rsidRPr="00167B63" w:rsidRDefault="00167B63" w:rsidP="00002DC9">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Средства бюджета Московской</w:t>
            </w:r>
            <w:r w:rsidR="00002DC9">
              <w:rPr>
                <w:rFonts w:ascii="Times New Roman" w:hAnsi="Times New Roman" w:cs="Times New Roman"/>
                <w:sz w:val="20"/>
                <w:szCs w:val="20"/>
              </w:rPr>
              <w:t xml:space="preserve"> </w:t>
            </w:r>
            <w:r w:rsidRPr="00167B63">
              <w:rPr>
                <w:rFonts w:ascii="Times New Roman" w:hAnsi="Times New Roman" w:cs="Times New Roman"/>
                <w:sz w:val="20"/>
                <w:szCs w:val="20"/>
              </w:rPr>
              <w:t>области</w:t>
            </w:r>
          </w:p>
        </w:tc>
        <w:tc>
          <w:tcPr>
            <w:tcW w:w="1078" w:type="dxa"/>
          </w:tcPr>
          <w:p w:rsidR="00167B63" w:rsidRPr="00167B63" w:rsidRDefault="00167B63" w:rsidP="00DA25F7">
            <w:pPr>
              <w:jc w:val="center"/>
            </w:pPr>
            <w:r w:rsidRPr="00167B63">
              <w:rPr>
                <w:rFonts w:ascii="Times New Roman" w:hAnsi="Times New Roman" w:cs="Times New Roman"/>
                <w:sz w:val="20"/>
                <w:szCs w:val="20"/>
              </w:rPr>
              <w:t>0</w:t>
            </w:r>
          </w:p>
        </w:tc>
        <w:tc>
          <w:tcPr>
            <w:tcW w:w="1074" w:type="dxa"/>
          </w:tcPr>
          <w:p w:rsidR="00167B63" w:rsidRPr="00167B63" w:rsidRDefault="00167B63" w:rsidP="00DA25F7">
            <w:pPr>
              <w:jc w:val="center"/>
            </w:pPr>
            <w:r w:rsidRPr="00167B63">
              <w:rPr>
                <w:rFonts w:ascii="Times New Roman" w:hAnsi="Times New Roman" w:cs="Times New Roman"/>
                <w:sz w:val="20"/>
                <w:szCs w:val="20"/>
              </w:rPr>
              <w:t>0</w:t>
            </w:r>
          </w:p>
        </w:tc>
        <w:tc>
          <w:tcPr>
            <w:tcW w:w="1100" w:type="dxa"/>
          </w:tcPr>
          <w:p w:rsidR="00167B63" w:rsidRPr="00167B63" w:rsidRDefault="00167B63" w:rsidP="00DA25F7">
            <w:pPr>
              <w:jc w:val="center"/>
            </w:pPr>
            <w:r w:rsidRPr="00167B63">
              <w:rPr>
                <w:rFonts w:ascii="Times New Roman" w:hAnsi="Times New Roman" w:cs="Times New Roman"/>
                <w:sz w:val="20"/>
                <w:szCs w:val="20"/>
              </w:rPr>
              <w:t>0</w:t>
            </w:r>
          </w:p>
        </w:tc>
        <w:tc>
          <w:tcPr>
            <w:tcW w:w="1032" w:type="dxa"/>
          </w:tcPr>
          <w:p w:rsidR="00167B63" w:rsidRPr="00167B63" w:rsidRDefault="00167B63" w:rsidP="00DA25F7">
            <w:pPr>
              <w:jc w:val="center"/>
            </w:pPr>
            <w:r w:rsidRPr="00167B63">
              <w:rPr>
                <w:rFonts w:ascii="Times New Roman" w:hAnsi="Times New Roman" w:cs="Times New Roman"/>
                <w:sz w:val="20"/>
                <w:szCs w:val="20"/>
              </w:rPr>
              <w:t>0</w:t>
            </w:r>
          </w:p>
        </w:tc>
        <w:tc>
          <w:tcPr>
            <w:tcW w:w="972" w:type="dxa"/>
          </w:tcPr>
          <w:p w:rsidR="00167B63" w:rsidRPr="00167B63" w:rsidRDefault="00167B63" w:rsidP="00DA25F7">
            <w:pPr>
              <w:jc w:val="center"/>
            </w:pPr>
            <w:r w:rsidRPr="00167B63">
              <w:rPr>
                <w:rFonts w:ascii="Times New Roman" w:hAnsi="Times New Roman" w:cs="Times New Roman"/>
                <w:sz w:val="20"/>
                <w:szCs w:val="20"/>
              </w:rPr>
              <w:t>0</w:t>
            </w:r>
          </w:p>
        </w:tc>
        <w:tc>
          <w:tcPr>
            <w:tcW w:w="1432" w:type="dxa"/>
            <w:gridSpan w:val="2"/>
          </w:tcPr>
          <w:p w:rsidR="00167B63" w:rsidRPr="00167B63" w:rsidRDefault="00167B63" w:rsidP="00167B63">
            <w:pPr>
              <w:ind w:left="-118" w:right="-153"/>
              <w:jc w:val="center"/>
              <w:rPr>
                <w:rFonts w:ascii="Times New Roman" w:hAnsi="Times New Roman" w:cs="Times New Roman"/>
                <w:sz w:val="20"/>
                <w:szCs w:val="20"/>
              </w:rPr>
            </w:pPr>
            <w:r w:rsidRPr="00167B63">
              <w:rPr>
                <w:rFonts w:ascii="Times New Roman" w:hAnsi="Times New Roman" w:cs="Times New Roman"/>
                <w:sz w:val="20"/>
                <w:szCs w:val="20"/>
              </w:rPr>
              <w:t>0</w:t>
            </w:r>
          </w:p>
        </w:tc>
      </w:tr>
      <w:tr w:rsidR="00167B63" w:rsidRPr="00167B63" w:rsidTr="00002DC9">
        <w:trPr>
          <w:trHeight w:val="495"/>
        </w:trPr>
        <w:tc>
          <w:tcPr>
            <w:tcW w:w="3758"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xml:space="preserve">Средства федерального бюджета </w:t>
            </w:r>
          </w:p>
        </w:tc>
        <w:tc>
          <w:tcPr>
            <w:tcW w:w="1078" w:type="dxa"/>
          </w:tcPr>
          <w:p w:rsidR="00167B63" w:rsidRPr="00167B63" w:rsidRDefault="00167B63" w:rsidP="00DA25F7">
            <w:pPr>
              <w:jc w:val="center"/>
            </w:pPr>
            <w:r w:rsidRPr="00167B63">
              <w:rPr>
                <w:rFonts w:ascii="Times New Roman" w:hAnsi="Times New Roman" w:cs="Times New Roman"/>
                <w:sz w:val="20"/>
                <w:szCs w:val="20"/>
              </w:rPr>
              <w:t>0</w:t>
            </w:r>
          </w:p>
        </w:tc>
        <w:tc>
          <w:tcPr>
            <w:tcW w:w="1074" w:type="dxa"/>
          </w:tcPr>
          <w:p w:rsidR="00167B63" w:rsidRPr="00167B63" w:rsidRDefault="00167B63" w:rsidP="00DA25F7">
            <w:pPr>
              <w:jc w:val="center"/>
            </w:pPr>
            <w:r w:rsidRPr="00167B63">
              <w:rPr>
                <w:rFonts w:ascii="Times New Roman" w:hAnsi="Times New Roman" w:cs="Times New Roman"/>
                <w:sz w:val="20"/>
                <w:szCs w:val="20"/>
              </w:rPr>
              <w:t>0</w:t>
            </w:r>
          </w:p>
        </w:tc>
        <w:tc>
          <w:tcPr>
            <w:tcW w:w="1100" w:type="dxa"/>
          </w:tcPr>
          <w:p w:rsidR="00167B63" w:rsidRPr="00167B63" w:rsidRDefault="00167B63" w:rsidP="00DA25F7">
            <w:pPr>
              <w:jc w:val="center"/>
            </w:pPr>
            <w:r w:rsidRPr="00167B63">
              <w:rPr>
                <w:rFonts w:ascii="Times New Roman" w:hAnsi="Times New Roman" w:cs="Times New Roman"/>
                <w:sz w:val="20"/>
                <w:szCs w:val="20"/>
              </w:rPr>
              <w:t>0</w:t>
            </w:r>
          </w:p>
        </w:tc>
        <w:tc>
          <w:tcPr>
            <w:tcW w:w="1032" w:type="dxa"/>
          </w:tcPr>
          <w:p w:rsidR="00167B63" w:rsidRPr="00167B63" w:rsidRDefault="00167B63" w:rsidP="00DA25F7">
            <w:pPr>
              <w:jc w:val="center"/>
            </w:pPr>
            <w:r w:rsidRPr="00167B63">
              <w:rPr>
                <w:rFonts w:ascii="Times New Roman" w:hAnsi="Times New Roman" w:cs="Times New Roman"/>
                <w:sz w:val="20"/>
                <w:szCs w:val="20"/>
              </w:rPr>
              <w:t>0</w:t>
            </w:r>
          </w:p>
        </w:tc>
        <w:tc>
          <w:tcPr>
            <w:tcW w:w="972" w:type="dxa"/>
          </w:tcPr>
          <w:p w:rsidR="00167B63" w:rsidRPr="00167B63" w:rsidRDefault="00167B63" w:rsidP="00DA25F7">
            <w:pPr>
              <w:jc w:val="center"/>
            </w:pPr>
            <w:r w:rsidRPr="00167B63">
              <w:rPr>
                <w:rFonts w:ascii="Times New Roman" w:hAnsi="Times New Roman" w:cs="Times New Roman"/>
                <w:sz w:val="20"/>
                <w:szCs w:val="20"/>
              </w:rPr>
              <w:t>0</w:t>
            </w:r>
          </w:p>
        </w:tc>
        <w:tc>
          <w:tcPr>
            <w:tcW w:w="1432" w:type="dxa"/>
            <w:gridSpan w:val="2"/>
          </w:tcPr>
          <w:p w:rsidR="00167B63" w:rsidRPr="00167B63" w:rsidRDefault="00167B63" w:rsidP="00167B63">
            <w:pPr>
              <w:ind w:left="-118" w:right="-153"/>
              <w:jc w:val="center"/>
              <w:rPr>
                <w:rFonts w:ascii="Times New Roman" w:hAnsi="Times New Roman" w:cs="Times New Roman"/>
                <w:sz w:val="20"/>
                <w:szCs w:val="20"/>
              </w:rPr>
            </w:pPr>
            <w:r w:rsidRPr="00167B63">
              <w:rPr>
                <w:rFonts w:ascii="Times New Roman" w:hAnsi="Times New Roman" w:cs="Times New Roman"/>
                <w:sz w:val="20"/>
                <w:szCs w:val="20"/>
              </w:rPr>
              <w:t>0</w:t>
            </w:r>
          </w:p>
        </w:tc>
      </w:tr>
      <w:tr w:rsidR="00167B63" w:rsidRPr="00167B63" w:rsidTr="00002DC9">
        <w:trPr>
          <w:trHeight w:val="289"/>
        </w:trPr>
        <w:tc>
          <w:tcPr>
            <w:tcW w:w="3758"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Внебюджетные источники</w:t>
            </w:r>
          </w:p>
        </w:tc>
        <w:tc>
          <w:tcPr>
            <w:tcW w:w="1078" w:type="dxa"/>
          </w:tcPr>
          <w:p w:rsidR="00167B63" w:rsidRPr="00167B63" w:rsidRDefault="00167B63" w:rsidP="00DA25F7">
            <w:pPr>
              <w:jc w:val="center"/>
            </w:pPr>
            <w:r w:rsidRPr="00167B63">
              <w:rPr>
                <w:rFonts w:ascii="Times New Roman" w:hAnsi="Times New Roman" w:cs="Times New Roman"/>
                <w:sz w:val="20"/>
                <w:szCs w:val="20"/>
              </w:rPr>
              <w:t>0</w:t>
            </w:r>
          </w:p>
        </w:tc>
        <w:tc>
          <w:tcPr>
            <w:tcW w:w="1074" w:type="dxa"/>
          </w:tcPr>
          <w:p w:rsidR="00167B63" w:rsidRPr="00167B63" w:rsidRDefault="00167B63" w:rsidP="00DA25F7">
            <w:pPr>
              <w:jc w:val="center"/>
            </w:pPr>
            <w:r w:rsidRPr="00167B63">
              <w:rPr>
                <w:rFonts w:ascii="Times New Roman" w:hAnsi="Times New Roman" w:cs="Times New Roman"/>
                <w:sz w:val="20"/>
                <w:szCs w:val="20"/>
              </w:rPr>
              <w:t>0</w:t>
            </w:r>
          </w:p>
        </w:tc>
        <w:tc>
          <w:tcPr>
            <w:tcW w:w="1100" w:type="dxa"/>
          </w:tcPr>
          <w:p w:rsidR="00167B63" w:rsidRPr="00167B63" w:rsidRDefault="00167B63" w:rsidP="00DA25F7">
            <w:pPr>
              <w:jc w:val="center"/>
            </w:pPr>
            <w:r w:rsidRPr="00167B63">
              <w:rPr>
                <w:rFonts w:ascii="Times New Roman" w:hAnsi="Times New Roman" w:cs="Times New Roman"/>
                <w:sz w:val="20"/>
                <w:szCs w:val="20"/>
              </w:rPr>
              <w:t>0</w:t>
            </w:r>
          </w:p>
        </w:tc>
        <w:tc>
          <w:tcPr>
            <w:tcW w:w="1032" w:type="dxa"/>
          </w:tcPr>
          <w:p w:rsidR="00167B63" w:rsidRPr="00167B63" w:rsidRDefault="00167B63" w:rsidP="00DA25F7">
            <w:pPr>
              <w:jc w:val="center"/>
            </w:pPr>
            <w:r w:rsidRPr="00167B63">
              <w:rPr>
                <w:rFonts w:ascii="Times New Roman" w:hAnsi="Times New Roman" w:cs="Times New Roman"/>
                <w:sz w:val="20"/>
                <w:szCs w:val="20"/>
              </w:rPr>
              <w:t>0</w:t>
            </w:r>
          </w:p>
        </w:tc>
        <w:tc>
          <w:tcPr>
            <w:tcW w:w="972" w:type="dxa"/>
          </w:tcPr>
          <w:p w:rsidR="00167B63" w:rsidRPr="00167B63" w:rsidRDefault="00167B63" w:rsidP="00DA25F7">
            <w:pPr>
              <w:jc w:val="center"/>
            </w:pPr>
            <w:r w:rsidRPr="00167B63">
              <w:rPr>
                <w:rFonts w:ascii="Times New Roman" w:hAnsi="Times New Roman" w:cs="Times New Roman"/>
                <w:sz w:val="20"/>
                <w:szCs w:val="20"/>
              </w:rPr>
              <w:t>0</w:t>
            </w:r>
          </w:p>
        </w:tc>
        <w:tc>
          <w:tcPr>
            <w:tcW w:w="1432" w:type="dxa"/>
            <w:gridSpan w:val="2"/>
          </w:tcPr>
          <w:p w:rsidR="00167B63" w:rsidRPr="00167B63" w:rsidRDefault="00167B63" w:rsidP="00167B63">
            <w:pPr>
              <w:ind w:left="-118" w:right="-153"/>
              <w:jc w:val="center"/>
              <w:rPr>
                <w:rFonts w:ascii="Times New Roman" w:hAnsi="Times New Roman" w:cs="Times New Roman"/>
                <w:sz w:val="20"/>
                <w:szCs w:val="20"/>
              </w:rPr>
            </w:pPr>
            <w:r w:rsidRPr="00167B63">
              <w:rPr>
                <w:rFonts w:ascii="Times New Roman" w:hAnsi="Times New Roman" w:cs="Times New Roman"/>
                <w:sz w:val="20"/>
                <w:szCs w:val="20"/>
              </w:rPr>
              <w:t>0</w:t>
            </w:r>
          </w:p>
        </w:tc>
      </w:tr>
    </w:tbl>
    <w:p w:rsidR="00167B63" w:rsidRPr="00167B63" w:rsidRDefault="00167B63" w:rsidP="00167B63">
      <w:pPr>
        <w:spacing w:after="0" w:line="240" w:lineRule="auto"/>
        <w:ind w:left="720"/>
        <w:rPr>
          <w:rFonts w:ascii="Times New Roman" w:hAnsi="Times New Roman" w:cs="Times New Roman"/>
          <w:b/>
          <w:bCs/>
          <w:sz w:val="24"/>
          <w:szCs w:val="24"/>
        </w:rPr>
      </w:pPr>
    </w:p>
    <w:p w:rsidR="00167B63" w:rsidRPr="00167B63" w:rsidRDefault="00167B63" w:rsidP="00BB6751">
      <w:pPr>
        <w:numPr>
          <w:ilvl w:val="0"/>
          <w:numId w:val="4"/>
        </w:numPr>
        <w:spacing w:after="0" w:line="240" w:lineRule="auto"/>
        <w:jc w:val="center"/>
        <w:rPr>
          <w:rFonts w:ascii="Times New Roman" w:hAnsi="Times New Roman" w:cs="Times New Roman"/>
          <w:b/>
          <w:bCs/>
          <w:sz w:val="24"/>
          <w:szCs w:val="24"/>
        </w:rPr>
      </w:pPr>
      <w:r w:rsidRPr="00167B63">
        <w:rPr>
          <w:rFonts w:ascii="Times New Roman" w:hAnsi="Times New Roman" w:cs="Times New Roman"/>
          <w:b/>
          <w:bCs/>
          <w:sz w:val="24"/>
          <w:szCs w:val="24"/>
        </w:rPr>
        <w:t xml:space="preserve">Характеристика сферы реализации подпрограммы </w:t>
      </w:r>
    </w:p>
    <w:p w:rsidR="00167B63" w:rsidRDefault="00167B63" w:rsidP="00167B63">
      <w:pPr>
        <w:spacing w:after="0" w:line="240" w:lineRule="auto"/>
        <w:jc w:val="center"/>
        <w:rPr>
          <w:rFonts w:ascii="Times New Roman" w:hAnsi="Times New Roman" w:cs="Times New Roman"/>
          <w:b/>
          <w:bCs/>
          <w:sz w:val="24"/>
          <w:szCs w:val="24"/>
        </w:rPr>
      </w:pPr>
      <w:r w:rsidRPr="00167B63">
        <w:rPr>
          <w:rFonts w:ascii="Times New Roman" w:hAnsi="Times New Roman" w:cs="Times New Roman"/>
          <w:b/>
          <w:bCs/>
          <w:sz w:val="24"/>
          <w:szCs w:val="24"/>
        </w:rPr>
        <w:t xml:space="preserve"> «</w:t>
      </w:r>
      <w:r w:rsidR="00435AFD">
        <w:rPr>
          <w:rFonts w:ascii="Times New Roman" w:hAnsi="Times New Roman" w:cs="Times New Roman"/>
          <w:b/>
          <w:bCs/>
          <w:sz w:val="24"/>
          <w:szCs w:val="24"/>
        </w:rPr>
        <w:t>Р</w:t>
      </w:r>
      <w:r w:rsidRPr="00167B63">
        <w:rPr>
          <w:rFonts w:ascii="Times New Roman" w:hAnsi="Times New Roman" w:cs="Times New Roman"/>
          <w:b/>
          <w:bCs/>
          <w:sz w:val="24"/>
          <w:szCs w:val="24"/>
        </w:rPr>
        <w:t>азвити</w:t>
      </w:r>
      <w:r w:rsidR="00435AFD">
        <w:rPr>
          <w:rFonts w:ascii="Times New Roman" w:hAnsi="Times New Roman" w:cs="Times New Roman"/>
          <w:b/>
          <w:bCs/>
          <w:sz w:val="24"/>
          <w:szCs w:val="24"/>
        </w:rPr>
        <w:t>е</w:t>
      </w:r>
      <w:r w:rsidRPr="00167B63">
        <w:rPr>
          <w:rFonts w:ascii="Times New Roman" w:hAnsi="Times New Roman" w:cs="Times New Roman"/>
          <w:b/>
          <w:bCs/>
          <w:sz w:val="24"/>
          <w:szCs w:val="24"/>
        </w:rPr>
        <w:t xml:space="preserve"> малого и среднего предпринимательства» </w:t>
      </w:r>
    </w:p>
    <w:p w:rsidR="00D36FFC" w:rsidRPr="00167B63" w:rsidRDefault="00D36FFC" w:rsidP="00167B63">
      <w:pPr>
        <w:spacing w:after="0" w:line="240" w:lineRule="auto"/>
        <w:jc w:val="center"/>
        <w:rPr>
          <w:rFonts w:ascii="Times New Roman" w:hAnsi="Times New Roman" w:cs="Times New Roman"/>
          <w:b/>
          <w:bCs/>
          <w:sz w:val="28"/>
          <w:szCs w:val="28"/>
        </w:rPr>
      </w:pP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Малые и средние предприятия играют важную роль в экономике городского округа Истра. По итогам 2020 года численность работников субъектов малого и среднего предпринимательства (без учета ИП) составила 16684 человек, что составляет 32.52 % от всех работающих в муниципальном образовании;</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суммарный оборот малых и средних предприятий, включая микропредприятия, составил более 52 млрд. руб., что составляет 26 % от общего оборота по полному кругу предприятий.</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По итогам 2020 года структура малых и средних предприятий, включая микропредприятия, по видам экономической деятельности сложилась следующим образом:</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торговля и общественное питание - 30%</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 xml:space="preserve">промышленные и научные предприятия – 11,9%, </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 xml:space="preserve">строительство –13,2%, </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транспорт и связь –8,26%,</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 xml:space="preserve">предприятия, занимающиеся операциями с недвижимым имуществом, арендой и предоставлением услуг – 14,4 %, </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2,2% - другие отрасли.</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 xml:space="preserve">По итогам 2020 года насчитывалось более 7420 микропредприятий. На микропредприятиях занято 44,5 % от общей численности работающих на субъектах малого и среднего предпринимательства. </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 xml:space="preserve">По итогам 2020 года насчитывалось более 261 малых предприятий. На малых предприятиях занято около 41,6% от общей численности работающих на субъектах малого и среднего предпринимательства. </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 xml:space="preserve">По итогам 2020 года насчитывалось 27 средних предприятий. На средних предприятиях занято 13,8% от общей численности работающих на субъектах малого и среднего предпринимательства. </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Число фактически действовавших индивидуальных предпринимателей в 2020 году составило более 4734 единиц.</w:t>
      </w:r>
    </w:p>
    <w:p w:rsidR="00F40E84" w:rsidRPr="006E59DF"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В то же время потенциал развития малого и среднего предпринимательства в городском округе Истра в настоящее время реализован далеко не полностью:</w:t>
      </w:r>
    </w:p>
    <w:p w:rsidR="00F40E84" w:rsidRPr="00167B63" w:rsidRDefault="00F40E84" w:rsidP="00F40E84">
      <w:pPr>
        <w:widowControl w:val="0"/>
        <w:tabs>
          <w:tab w:val="num" w:pos="1440"/>
        </w:tabs>
        <w:spacing w:after="0" w:line="240" w:lineRule="auto"/>
        <w:ind w:firstLine="709"/>
        <w:jc w:val="both"/>
        <w:rPr>
          <w:rFonts w:ascii="Times New Roman" w:hAnsi="Times New Roman" w:cs="Times New Roman"/>
          <w:sz w:val="24"/>
          <w:szCs w:val="24"/>
        </w:rPr>
      </w:pPr>
      <w:r w:rsidRPr="006E59DF">
        <w:rPr>
          <w:rFonts w:ascii="Times New Roman" w:hAnsi="Times New Roman" w:cs="Times New Roman"/>
          <w:sz w:val="24"/>
          <w:szCs w:val="24"/>
        </w:rPr>
        <w:t>численность занятого населения в сфере малого и среднего предпринимательства в городском округе Истра составляет 32,52 % от общей численности занятого населения.</w:t>
      </w:r>
    </w:p>
    <w:p w:rsidR="00167B63" w:rsidRPr="00167B63"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На сегодняшний день основными барьерами, которые препятствуют развитию субъектов малого и среднего предпринимательства в городском округе Истра, являются:</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снижение доступности производственных площадей в связи с постоянно возрастающей стоимостью аренды;</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неразвитость системы информационно-консультационной поддержки;</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ограниченная доступность финансовых ресурсов, обусловленная сложностью получения заемного финансирования для субъектов малого и среднего предпринимательства и высокой стоимостью банковских кредитов;</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сложность доступа субъектам малого и среднего предпринимательства к рынкам сбыта, в том числе зарубежным и региональным, что объясняется меньшими возможностями и финансовыми ресурсами большинства субъектов малого и среднего предпринимательства в сравнении с крупными предприятиями.</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Поскольку малые и микропредприятия обеспечивают высокий процент занятости населения и оборота, на них будет направлена основная часть усилий и ресурсов мероприятий Подпрограммы, нацеленных на поддержку приоритетных направлений развития малого и среднего предпринимательства.</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С учетом приоритетных направлений развития и поддержки субъектов малого и среднего предпринимательства, определяемых Министерством экономического развития Российской Федерации, приоритетными направлениями реализация мероприятий Подпрограммы являются: развитие инфраструктуры поддержки субъектов малого и среднего предпринимательства;</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поддержка субъектов малого и среднего предпринимательства, реализующих программы модернизации производства в сфере обрабатывающих производств, транспорта и связи, сельского хозяйства, жилищно-коммунального хозяйства, здравоохранения и предоставления социальных услуг, образования;</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поддержка высокотехнологичных и инновационных компаний, осуществляющих технологические инновации;</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поддержка социального предпринимательства.</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rPr>
      </w:pP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Целью подпрограммы «</w:t>
      </w:r>
      <w:r w:rsidR="003A6A01">
        <w:rPr>
          <w:rFonts w:ascii="Times New Roman" w:hAnsi="Times New Roman" w:cs="Times New Roman"/>
          <w:sz w:val="24"/>
          <w:szCs w:val="24"/>
        </w:rPr>
        <w:t>Р</w:t>
      </w:r>
      <w:r w:rsidRPr="00F736E6">
        <w:rPr>
          <w:rFonts w:ascii="Times New Roman" w:hAnsi="Times New Roman" w:cs="Times New Roman"/>
          <w:sz w:val="24"/>
          <w:szCs w:val="24"/>
        </w:rPr>
        <w:t>азвити</w:t>
      </w:r>
      <w:r w:rsidR="003A6A01">
        <w:rPr>
          <w:rFonts w:ascii="Times New Roman" w:hAnsi="Times New Roman" w:cs="Times New Roman"/>
          <w:sz w:val="24"/>
          <w:szCs w:val="24"/>
        </w:rPr>
        <w:t>е</w:t>
      </w:r>
      <w:r w:rsidRPr="00F736E6">
        <w:rPr>
          <w:rFonts w:ascii="Times New Roman" w:hAnsi="Times New Roman" w:cs="Times New Roman"/>
          <w:sz w:val="24"/>
          <w:szCs w:val="24"/>
        </w:rPr>
        <w:t xml:space="preserve"> малого и среднего предпринимательства» является повышение конкурентоспособности малого и среднего предпринимательства в приоритетных отраслях экономики Городского округа Истра за счет создания благоприятных условий для развития предпринимательской деятельности.</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В рамках реализации механизма государственной поддержки субъектов малого и среднего предпринимательства предусмотрена реализация мероприятий по направлениям:</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поддержка субъектов малого и среднего предпринимательства, реализующих программы модернизации производства;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поддержка высокотехнологичных и инновационных компаний;</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создание благоприятной среды для предпринимательства.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Поддержка субъектов малого и среднего предпринимательства осуществляется в виде предоставления субсидий на частичную компенсацию затрат, связанных с осуществлением их деятельности.</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 xml:space="preserve">Создание благоприятной среды для предпринимательства реализуется за счет мероприятий связанных с реализацией мер, направленных на формирование положительного образа предпринимателя, популяризацию роли предпринимательства (производство теле- и радиопрограмм, </w:t>
      </w:r>
      <w:r w:rsidRPr="00F736E6">
        <w:rPr>
          <w:rFonts w:ascii="Times New Roman" w:hAnsi="Times New Roman" w:cs="Times New Roman"/>
          <w:sz w:val="24"/>
          <w:szCs w:val="24"/>
          <w:lang w:eastAsia="ru-RU"/>
        </w:rPr>
        <w:lastRenderedPageBreak/>
        <w:t>направленных на формирование положительного образа предпринимателя, популяризацию роли предпринимательства);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размещение публикаций в средствах массовой информации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обеспечение участия субъектов малого и среднего предпринимательства в региональных, межрегиональных и общероссийских форумах и конференциях, проводимых в целях популяризации предпринимательства;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организация работы по популяризации предпринимательства в школах и вузах (образовательные курсы, семинары, мастер-классы, экскурсии на предприятия).</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Основными направлениями развития малого и среднего предпринимательства в городском округе Истра являются:</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научно-техническая и инновационная деятельность;</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технологическое оснащение и переоснащение производства;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развитие субъектов малого и среднего предпринимательства, занятых в сфере бытового обслуживания, социального предпринимательства;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создание и развитие инфраструктуры поддержки субъектов малого и среднего предпринимательства.</w:t>
      </w:r>
    </w:p>
    <w:p w:rsidR="00167B63" w:rsidRPr="00F736E6" w:rsidRDefault="00167B63" w:rsidP="005F2546">
      <w:pPr>
        <w:widowControl w:val="0"/>
        <w:autoSpaceDE w:val="0"/>
        <w:autoSpaceDN w:val="0"/>
        <w:adjustRightInd w:val="0"/>
        <w:spacing w:before="120" w:after="0" w:line="240" w:lineRule="auto"/>
        <w:ind w:firstLine="539"/>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 xml:space="preserve">        Достижение цели Подпрограммы «</w:t>
      </w:r>
      <w:r w:rsidR="00925ABA">
        <w:rPr>
          <w:rFonts w:ascii="Times New Roman" w:hAnsi="Times New Roman" w:cs="Times New Roman"/>
          <w:sz w:val="24"/>
          <w:szCs w:val="24"/>
          <w:lang w:eastAsia="ru-RU"/>
        </w:rPr>
        <w:t>Р</w:t>
      </w:r>
      <w:r w:rsidRPr="00F736E6">
        <w:rPr>
          <w:rFonts w:ascii="Times New Roman" w:hAnsi="Times New Roman" w:cs="Times New Roman"/>
          <w:sz w:val="24"/>
          <w:szCs w:val="24"/>
          <w:lang w:eastAsia="ru-RU"/>
        </w:rPr>
        <w:t>азвити</w:t>
      </w:r>
      <w:r w:rsidR="00925ABA">
        <w:rPr>
          <w:rFonts w:ascii="Times New Roman" w:hAnsi="Times New Roman" w:cs="Times New Roman"/>
          <w:sz w:val="24"/>
          <w:szCs w:val="24"/>
          <w:lang w:eastAsia="ru-RU"/>
        </w:rPr>
        <w:t>е</w:t>
      </w:r>
      <w:r w:rsidRPr="00F736E6">
        <w:rPr>
          <w:rFonts w:ascii="Times New Roman" w:hAnsi="Times New Roman" w:cs="Times New Roman"/>
          <w:sz w:val="24"/>
          <w:szCs w:val="24"/>
          <w:lang w:eastAsia="ru-RU"/>
        </w:rPr>
        <w:t xml:space="preserve"> малого и среднего предпринимательства» осуществляется путем выполнения мероприятий.</w:t>
      </w:r>
    </w:p>
    <w:p w:rsidR="00167B63" w:rsidRPr="00F736E6" w:rsidRDefault="00167B63" w:rsidP="005F2546">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Условия и порядок оказания поддержки субъектам малого и среднего предпринимательства и организа</w:t>
      </w:r>
      <w:r w:rsidR="005F2546">
        <w:rPr>
          <w:rFonts w:ascii="Times New Roman" w:hAnsi="Times New Roman" w:cs="Times New Roman"/>
          <w:sz w:val="24"/>
          <w:szCs w:val="24"/>
        </w:rPr>
        <w:t xml:space="preserve">циям, образующим инфраструктуру </w:t>
      </w:r>
      <w:r w:rsidRPr="00F736E6">
        <w:rPr>
          <w:rFonts w:ascii="Times New Roman" w:hAnsi="Times New Roman" w:cs="Times New Roman"/>
          <w:sz w:val="24"/>
          <w:szCs w:val="24"/>
        </w:rPr>
        <w:t>поддержки субъектов малого и среднего предпринимательства.</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Субъекты малого и среднего предпринимательства должны быть зарегистрированы и осуществлять свою деятельность на территории городского округа Истра, не иметь задолженности перед бюджетами всех уровней.</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При реализации программы к организациям, образующим инфраструктуру поддержки субъектов малого и среднего предпринимательства (далее - организации инфраструктуры), устанавливаются следующие требования:</w:t>
      </w:r>
    </w:p>
    <w:p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деятельность организации инфраструктуры, в соответствии с уставом организации, направлена на содействие созданию и развитию субъектов малого и среднего предпринимательства;</w:t>
      </w:r>
    </w:p>
    <w:p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наличие на праве собственности или ином законном основании помещения (помещений), необходимого для ведения уставной деятельности;</w:t>
      </w:r>
    </w:p>
    <w:p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обеспеченность персоналом, опыт работы и квалификация которого подтверждены соответствующими документами;</w:t>
      </w:r>
    </w:p>
    <w:p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отсутствие задолженности по денежным обязательствам перед бюджетной системой Российской Федерации или государственными внебюджетными фондами и не исполненных в срок обязательств по государственным контрактам;</w:t>
      </w:r>
    </w:p>
    <w:p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осуществление деятельности не менее 3 месяцев;</w:t>
      </w:r>
    </w:p>
    <w:p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не находиться в состоянии ликвидации, реорганизации, приостановления деятельности, любой из стадий банкротства.</w:t>
      </w:r>
    </w:p>
    <w:p w:rsidR="00167B63" w:rsidRPr="00F736E6" w:rsidRDefault="00167B63" w:rsidP="005F2546">
      <w:pPr>
        <w:widowControl w:val="0"/>
        <w:tabs>
          <w:tab w:val="left" w:pos="993"/>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Документы, представляемые субъектами малого и среднего предпринимательства для оказания поддержки:</w:t>
      </w:r>
    </w:p>
    <w:p w:rsidR="00167B63" w:rsidRPr="00F736E6" w:rsidRDefault="00167B63" w:rsidP="005F2546">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копии регистрационных документов;</w:t>
      </w:r>
    </w:p>
    <w:p w:rsidR="00167B63" w:rsidRPr="00F736E6" w:rsidRDefault="00167B63" w:rsidP="005F2546">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копии учредительных документов;</w:t>
      </w:r>
    </w:p>
    <w:p w:rsidR="00167B63" w:rsidRPr="00F736E6" w:rsidRDefault="00167B63" w:rsidP="005F2546">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справка из налогового органа об отсутствии задолженности;</w:t>
      </w:r>
    </w:p>
    <w:p w:rsidR="00167B63" w:rsidRPr="00F736E6" w:rsidRDefault="00167B63" w:rsidP="005F2546">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бизнес-план;</w:t>
      </w:r>
    </w:p>
    <w:p w:rsidR="00167B63" w:rsidRPr="00AE7F89" w:rsidRDefault="00167B63" w:rsidP="005F2546">
      <w:pPr>
        <w:widowControl w:val="0"/>
        <w:numPr>
          <w:ilvl w:val="0"/>
          <w:numId w:val="3"/>
        </w:numPr>
        <w:tabs>
          <w:tab w:val="left" w:pos="993"/>
        </w:tabs>
        <w:spacing w:after="0" w:line="240" w:lineRule="auto"/>
        <w:ind w:left="0" w:firstLine="709"/>
        <w:rPr>
          <w:rFonts w:ascii="Times New Roman" w:hAnsi="Times New Roman" w:cs="Times New Roman"/>
          <w:sz w:val="24"/>
          <w:szCs w:val="24"/>
        </w:rPr>
      </w:pPr>
      <w:r w:rsidRPr="00AE7F89">
        <w:rPr>
          <w:rFonts w:ascii="Times New Roman" w:hAnsi="Times New Roman" w:cs="Times New Roman"/>
          <w:sz w:val="24"/>
          <w:szCs w:val="24"/>
        </w:rPr>
        <w:t>справка об уровне заработной платы работников.</w:t>
      </w:r>
    </w:p>
    <w:p w:rsidR="00167B63" w:rsidRPr="00167B63" w:rsidRDefault="00167B63" w:rsidP="00F04478">
      <w:pPr>
        <w:spacing w:before="120" w:after="0" w:line="240" w:lineRule="auto"/>
        <w:jc w:val="center"/>
        <w:rPr>
          <w:rFonts w:ascii="Times New Roman" w:hAnsi="Times New Roman" w:cs="Times New Roman"/>
          <w:b/>
          <w:bCs/>
          <w:sz w:val="28"/>
          <w:szCs w:val="28"/>
        </w:rPr>
      </w:pPr>
      <w:r w:rsidRPr="00167B63">
        <w:rPr>
          <w:rFonts w:ascii="Times New Roman" w:hAnsi="Times New Roman" w:cs="Times New Roman"/>
          <w:b/>
          <w:bCs/>
          <w:sz w:val="24"/>
          <w:szCs w:val="24"/>
        </w:rPr>
        <w:lastRenderedPageBreak/>
        <w:t xml:space="preserve">2. Перечень мероприятий </w:t>
      </w:r>
      <w:r w:rsidR="00A3757C">
        <w:rPr>
          <w:rFonts w:ascii="Times New Roman" w:hAnsi="Times New Roman" w:cs="Times New Roman"/>
          <w:b/>
          <w:bCs/>
          <w:sz w:val="24"/>
          <w:szCs w:val="24"/>
        </w:rPr>
        <w:t>п</w:t>
      </w:r>
      <w:r w:rsidRPr="00167B63">
        <w:rPr>
          <w:rFonts w:ascii="Times New Roman" w:hAnsi="Times New Roman" w:cs="Times New Roman"/>
          <w:b/>
          <w:bCs/>
          <w:sz w:val="24"/>
          <w:szCs w:val="24"/>
        </w:rPr>
        <w:t>одпрограммы «</w:t>
      </w:r>
      <w:r w:rsidR="003A6A01">
        <w:rPr>
          <w:rFonts w:ascii="Times New Roman" w:hAnsi="Times New Roman" w:cs="Times New Roman"/>
          <w:b/>
          <w:bCs/>
          <w:sz w:val="24"/>
          <w:szCs w:val="24"/>
        </w:rPr>
        <w:t>Р</w:t>
      </w:r>
      <w:r w:rsidRPr="00167B63">
        <w:rPr>
          <w:rFonts w:ascii="Times New Roman" w:hAnsi="Times New Roman" w:cs="Times New Roman"/>
          <w:b/>
          <w:bCs/>
          <w:sz w:val="24"/>
          <w:szCs w:val="24"/>
        </w:rPr>
        <w:t>азвити</w:t>
      </w:r>
      <w:r w:rsidR="003A6A01">
        <w:rPr>
          <w:rFonts w:ascii="Times New Roman" w:hAnsi="Times New Roman" w:cs="Times New Roman"/>
          <w:b/>
          <w:bCs/>
          <w:sz w:val="24"/>
          <w:szCs w:val="24"/>
        </w:rPr>
        <w:t>е</w:t>
      </w:r>
      <w:r w:rsidRPr="00167B63">
        <w:rPr>
          <w:rFonts w:ascii="Times New Roman" w:hAnsi="Times New Roman" w:cs="Times New Roman"/>
          <w:b/>
          <w:bCs/>
          <w:sz w:val="24"/>
          <w:szCs w:val="24"/>
        </w:rPr>
        <w:t xml:space="preserve"> малого и среднего предпринимательства» </w:t>
      </w:r>
    </w:p>
    <w:p w:rsidR="00167B63" w:rsidRPr="00167B63" w:rsidRDefault="00167B63" w:rsidP="00167B63">
      <w:pPr>
        <w:widowControl w:val="0"/>
        <w:tabs>
          <w:tab w:val="num" w:pos="1440"/>
        </w:tabs>
        <w:spacing w:after="0" w:line="240" w:lineRule="auto"/>
        <w:ind w:firstLine="709"/>
        <w:jc w:val="both"/>
        <w:rPr>
          <w:rFonts w:ascii="Times New Roman" w:hAnsi="Times New Roman" w:cs="Times New Roman"/>
          <w:b/>
          <w:bCs/>
          <w:sz w:val="28"/>
          <w:szCs w:val="28"/>
        </w:rPr>
      </w:pPr>
    </w:p>
    <w:tbl>
      <w:tblPr>
        <w:tblpPr w:leftFromText="180" w:rightFromText="180" w:vertAnchor="text" w:tblpX="-152" w:tblpY="1"/>
        <w:tblOverlap w:val="never"/>
        <w:tblW w:w="50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4"/>
        <w:gridCol w:w="2793"/>
        <w:gridCol w:w="1255"/>
        <w:gridCol w:w="1538"/>
        <w:gridCol w:w="1258"/>
        <w:gridCol w:w="978"/>
        <w:gridCol w:w="836"/>
        <w:gridCol w:w="979"/>
        <w:gridCol w:w="839"/>
        <w:gridCol w:w="836"/>
        <w:gridCol w:w="839"/>
        <w:gridCol w:w="1399"/>
        <w:gridCol w:w="1231"/>
        <w:gridCol w:w="236"/>
      </w:tblGrid>
      <w:tr w:rsidR="00E828C5" w:rsidRPr="00167B63" w:rsidTr="00E828C5">
        <w:trPr>
          <w:gridAfter w:val="1"/>
          <w:wAfter w:w="76" w:type="pct"/>
          <w:trHeight w:val="810"/>
        </w:trPr>
        <w:tc>
          <w:tcPr>
            <w:tcW w:w="169" w:type="pct"/>
            <w:vMerge w:val="restar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 п/п</w:t>
            </w:r>
          </w:p>
        </w:tc>
        <w:tc>
          <w:tcPr>
            <w:tcW w:w="899" w:type="pct"/>
            <w:vMerge w:val="restar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Мероприятия по реализации под</w:t>
            </w:r>
            <w:r w:rsidRPr="00167B63">
              <w:rPr>
                <w:rFonts w:ascii="Times New Roman" w:hAnsi="Times New Roman" w:cs="Times New Roman"/>
                <w:sz w:val="20"/>
                <w:szCs w:val="20"/>
              </w:rPr>
              <w:softHyphen/>
              <w:t>программы</w:t>
            </w:r>
          </w:p>
        </w:tc>
        <w:tc>
          <w:tcPr>
            <w:tcW w:w="404" w:type="pct"/>
            <w:vMerge w:val="restar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Срок испол</w:t>
            </w:r>
            <w:r w:rsidRPr="00167B63">
              <w:rPr>
                <w:rFonts w:ascii="Times New Roman" w:hAnsi="Times New Roman" w:cs="Times New Roman"/>
                <w:sz w:val="20"/>
                <w:szCs w:val="20"/>
              </w:rPr>
              <w:softHyphen/>
              <w:t>нения меро</w:t>
            </w:r>
            <w:r w:rsidRPr="00167B63">
              <w:rPr>
                <w:rFonts w:ascii="Times New Roman" w:hAnsi="Times New Roman" w:cs="Times New Roman"/>
                <w:sz w:val="20"/>
                <w:szCs w:val="20"/>
              </w:rPr>
              <w:softHyphen/>
              <w:t>приятия</w:t>
            </w:r>
          </w:p>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(годы)</w:t>
            </w:r>
          </w:p>
        </w:tc>
        <w:tc>
          <w:tcPr>
            <w:tcW w:w="495" w:type="pct"/>
            <w:vMerge w:val="restar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Источники финансиро</w:t>
            </w:r>
            <w:r w:rsidRPr="00167B63">
              <w:rPr>
                <w:rFonts w:ascii="Times New Roman" w:hAnsi="Times New Roman" w:cs="Times New Roman"/>
                <w:sz w:val="20"/>
                <w:szCs w:val="20"/>
              </w:rPr>
              <w:softHyphen/>
              <w:t>вания</w:t>
            </w:r>
          </w:p>
        </w:tc>
        <w:tc>
          <w:tcPr>
            <w:tcW w:w="405" w:type="pct"/>
            <w:vMerge w:val="restar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0677F6">
              <w:rPr>
                <w:rFonts w:ascii="Times New Roman" w:hAnsi="Times New Roman" w:cs="Times New Roman"/>
                <w:sz w:val="20"/>
                <w:szCs w:val="20"/>
              </w:rPr>
              <w:t xml:space="preserve">Объём финансирования мероприятия в году предшествующему году начала реализации </w:t>
            </w:r>
            <w:proofErr w:type="spellStart"/>
            <w:r w:rsidRPr="000677F6">
              <w:rPr>
                <w:rFonts w:ascii="Times New Roman" w:hAnsi="Times New Roman" w:cs="Times New Roman"/>
                <w:sz w:val="20"/>
                <w:szCs w:val="20"/>
              </w:rPr>
              <w:t>мун</w:t>
            </w:r>
            <w:proofErr w:type="spellEnd"/>
            <w:r w:rsidRPr="000677F6">
              <w:rPr>
                <w:rFonts w:ascii="Times New Roman" w:hAnsi="Times New Roman" w:cs="Times New Roman"/>
                <w:sz w:val="20"/>
                <w:szCs w:val="20"/>
              </w:rPr>
              <w:t>. программы (тыс. руб.)</w:t>
            </w:r>
          </w:p>
        </w:tc>
        <w:tc>
          <w:tcPr>
            <w:tcW w:w="315" w:type="pct"/>
            <w:vMerge w:val="restar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Всего, (тыс. руб.)</w:t>
            </w:r>
          </w:p>
        </w:tc>
        <w:tc>
          <w:tcPr>
            <w:tcW w:w="1393" w:type="pct"/>
            <w:gridSpan w:val="5"/>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Объем финансирования по годам,</w:t>
            </w:r>
          </w:p>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(тыс. руб.)</w:t>
            </w:r>
          </w:p>
        </w:tc>
        <w:tc>
          <w:tcPr>
            <w:tcW w:w="450" w:type="pc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Ответст</w:t>
            </w:r>
            <w:r w:rsidRPr="00167B63">
              <w:rPr>
                <w:rFonts w:ascii="Times New Roman" w:hAnsi="Times New Roman" w:cs="Times New Roman"/>
                <w:sz w:val="20"/>
                <w:szCs w:val="20"/>
              </w:rPr>
              <w:softHyphen/>
              <w:t>венный за выполнение мероприя</w:t>
            </w:r>
            <w:r w:rsidRPr="00167B63">
              <w:rPr>
                <w:rFonts w:ascii="Times New Roman" w:hAnsi="Times New Roman" w:cs="Times New Roman"/>
                <w:sz w:val="20"/>
                <w:szCs w:val="20"/>
              </w:rPr>
              <w:softHyphen/>
              <w:t>тия подпро</w:t>
            </w:r>
            <w:r w:rsidRPr="00167B63">
              <w:rPr>
                <w:rFonts w:ascii="Times New Roman" w:hAnsi="Times New Roman" w:cs="Times New Roman"/>
                <w:sz w:val="20"/>
                <w:szCs w:val="20"/>
              </w:rPr>
              <w:softHyphen/>
              <w:t>граммы</w:t>
            </w:r>
          </w:p>
        </w:tc>
        <w:tc>
          <w:tcPr>
            <w:tcW w:w="396" w:type="pc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Результаты выполнения подпро</w:t>
            </w:r>
            <w:r w:rsidRPr="00167B63">
              <w:rPr>
                <w:rFonts w:ascii="Times New Roman" w:hAnsi="Times New Roman" w:cs="Times New Roman"/>
                <w:sz w:val="20"/>
                <w:szCs w:val="20"/>
              </w:rPr>
              <w:softHyphen/>
              <w:t>граммы</w:t>
            </w:r>
          </w:p>
        </w:tc>
      </w:tr>
      <w:tr w:rsidR="00E828C5" w:rsidRPr="00167B63" w:rsidTr="00E828C5">
        <w:trPr>
          <w:gridAfter w:val="1"/>
          <w:wAfter w:w="76" w:type="pct"/>
          <w:trHeight w:val="1245"/>
        </w:trPr>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495"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405"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315"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269" w:type="pct"/>
          </w:tcPr>
          <w:p w:rsidR="000677F6" w:rsidRPr="00167B63" w:rsidRDefault="000677F6" w:rsidP="00FE727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20</w:t>
            </w:r>
          </w:p>
        </w:tc>
        <w:tc>
          <w:tcPr>
            <w:tcW w:w="315" w:type="pct"/>
          </w:tcPr>
          <w:p w:rsidR="000677F6" w:rsidRPr="00167B63" w:rsidRDefault="000677F6" w:rsidP="00FE727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21</w:t>
            </w:r>
          </w:p>
        </w:tc>
        <w:tc>
          <w:tcPr>
            <w:tcW w:w="270" w:type="pct"/>
          </w:tcPr>
          <w:p w:rsidR="000677F6" w:rsidRPr="00167B63" w:rsidRDefault="000677F6" w:rsidP="00FE727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22</w:t>
            </w:r>
          </w:p>
        </w:tc>
        <w:tc>
          <w:tcPr>
            <w:tcW w:w="269" w:type="pct"/>
          </w:tcPr>
          <w:p w:rsidR="000677F6" w:rsidRPr="00167B63" w:rsidRDefault="000677F6" w:rsidP="00FE727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202</w:t>
            </w:r>
            <w:r w:rsidR="00FE727C">
              <w:rPr>
                <w:rFonts w:ascii="Times New Roman" w:hAnsi="Times New Roman" w:cs="Times New Roman"/>
                <w:sz w:val="20"/>
                <w:szCs w:val="20"/>
              </w:rPr>
              <w:t>3</w:t>
            </w:r>
          </w:p>
        </w:tc>
        <w:tc>
          <w:tcPr>
            <w:tcW w:w="270" w:type="pct"/>
          </w:tcPr>
          <w:p w:rsidR="000677F6" w:rsidRPr="00167B63" w:rsidRDefault="000677F6" w:rsidP="00FE727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202</w:t>
            </w:r>
            <w:r w:rsidR="00FE727C">
              <w:rPr>
                <w:rFonts w:ascii="Times New Roman" w:hAnsi="Times New Roman" w:cs="Times New Roman"/>
                <w:sz w:val="20"/>
                <w:szCs w:val="20"/>
              </w:rPr>
              <w:t>4</w:t>
            </w:r>
          </w:p>
        </w:tc>
        <w:tc>
          <w:tcPr>
            <w:tcW w:w="450" w:type="pc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396" w:type="pc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r>
      <w:tr w:rsidR="00E828C5" w:rsidRPr="00167B63" w:rsidTr="006F6F3C">
        <w:trPr>
          <w:gridAfter w:val="1"/>
          <w:wAfter w:w="76" w:type="pct"/>
          <w:trHeight w:val="57"/>
        </w:trPr>
        <w:tc>
          <w:tcPr>
            <w:tcW w:w="169" w:type="pc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p>
        </w:tc>
        <w:tc>
          <w:tcPr>
            <w:tcW w:w="899"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w:t>
            </w:r>
          </w:p>
        </w:tc>
        <w:tc>
          <w:tcPr>
            <w:tcW w:w="404"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495"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4</w:t>
            </w:r>
          </w:p>
        </w:tc>
        <w:tc>
          <w:tcPr>
            <w:tcW w:w="405"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315"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269"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315"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270"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269"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0</w:t>
            </w:r>
          </w:p>
        </w:tc>
        <w:tc>
          <w:tcPr>
            <w:tcW w:w="270"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1</w:t>
            </w:r>
          </w:p>
        </w:tc>
        <w:tc>
          <w:tcPr>
            <w:tcW w:w="450"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2</w:t>
            </w:r>
          </w:p>
        </w:tc>
        <w:tc>
          <w:tcPr>
            <w:tcW w:w="396"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3</w:t>
            </w:r>
          </w:p>
        </w:tc>
      </w:tr>
      <w:tr w:rsidR="00ED6A80" w:rsidRPr="00613718" w:rsidTr="00C936CE">
        <w:trPr>
          <w:gridAfter w:val="1"/>
          <w:wAfter w:w="76" w:type="pct"/>
          <w:trHeight w:val="268"/>
        </w:trPr>
        <w:tc>
          <w:tcPr>
            <w:tcW w:w="169" w:type="pct"/>
            <w:vMerge w:val="restart"/>
            <w:tcBorders>
              <w:right w:val="single" w:sz="4" w:space="0" w:color="auto"/>
            </w:tcBorders>
          </w:tcPr>
          <w:p w:rsidR="00ED6A80" w:rsidRPr="008B413A" w:rsidRDefault="008B413A" w:rsidP="00EC0923">
            <w:pPr>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w:t>
            </w:r>
          </w:p>
        </w:tc>
        <w:tc>
          <w:tcPr>
            <w:tcW w:w="899" w:type="pct"/>
            <w:vMerge w:val="restart"/>
            <w:tcBorders>
              <w:top w:val="single" w:sz="4" w:space="0" w:color="auto"/>
              <w:left w:val="single" w:sz="4" w:space="0" w:color="auto"/>
              <w:bottom w:val="single" w:sz="4" w:space="0" w:color="auto"/>
              <w:right w:val="single" w:sz="4" w:space="0" w:color="auto"/>
            </w:tcBorders>
          </w:tcPr>
          <w:p w:rsidR="00ED6A80" w:rsidRPr="002F3450" w:rsidRDefault="00ED6A80" w:rsidP="004A3597">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Основное мероприятие 02. Реализация механизмов муниципальной поддержки субъектов малого и среднего предпринимательства</w:t>
            </w:r>
          </w:p>
          <w:p w:rsidR="00ED6A80" w:rsidRPr="002F3450" w:rsidRDefault="00ED6A80" w:rsidP="004A3597">
            <w:pPr>
              <w:autoSpaceDE w:val="0"/>
              <w:autoSpaceDN w:val="0"/>
              <w:adjustRightInd w:val="0"/>
              <w:spacing w:after="0" w:line="240" w:lineRule="auto"/>
              <w:rPr>
                <w:rFonts w:ascii="Times New Roman" w:hAnsi="Times New Roman" w:cs="Times New Roman"/>
                <w:b/>
                <w:sz w:val="20"/>
                <w:szCs w:val="20"/>
              </w:rPr>
            </w:pPr>
          </w:p>
          <w:p w:rsidR="00505875" w:rsidRPr="002F3450" w:rsidRDefault="00505875" w:rsidP="004A3597">
            <w:pPr>
              <w:autoSpaceDE w:val="0"/>
              <w:autoSpaceDN w:val="0"/>
              <w:adjustRightInd w:val="0"/>
              <w:spacing w:after="0" w:line="240" w:lineRule="auto"/>
              <w:rPr>
                <w:rFonts w:ascii="Times New Roman" w:hAnsi="Times New Roman" w:cs="Times New Roman"/>
                <w:b/>
                <w:sz w:val="20"/>
                <w:szCs w:val="20"/>
              </w:rPr>
            </w:pPr>
          </w:p>
          <w:p w:rsidR="00ED6A80" w:rsidRPr="002F3450" w:rsidRDefault="00ED6A80" w:rsidP="004A3597">
            <w:pPr>
              <w:autoSpaceDE w:val="0"/>
              <w:autoSpaceDN w:val="0"/>
              <w:adjustRightInd w:val="0"/>
              <w:spacing w:after="0" w:line="240" w:lineRule="auto"/>
              <w:rPr>
                <w:rFonts w:ascii="Times New Roman" w:hAnsi="Times New Roman" w:cs="Times New Roman"/>
                <w:b/>
                <w:sz w:val="20"/>
                <w:szCs w:val="20"/>
              </w:rPr>
            </w:pPr>
          </w:p>
          <w:p w:rsidR="00ED6A80" w:rsidRPr="002F3450" w:rsidRDefault="00ED6A80" w:rsidP="004A3597">
            <w:pPr>
              <w:autoSpaceDE w:val="0"/>
              <w:autoSpaceDN w:val="0"/>
              <w:adjustRightInd w:val="0"/>
              <w:spacing w:after="0" w:line="240" w:lineRule="auto"/>
              <w:rPr>
                <w:rFonts w:ascii="Times New Roman" w:hAnsi="Times New Roman" w:cs="Times New Roman"/>
                <w:b/>
                <w:sz w:val="20"/>
                <w:szCs w:val="20"/>
              </w:rPr>
            </w:pPr>
          </w:p>
        </w:tc>
        <w:tc>
          <w:tcPr>
            <w:tcW w:w="404" w:type="pct"/>
            <w:vMerge w:val="restart"/>
            <w:tcBorders>
              <w:top w:val="single" w:sz="4" w:space="0" w:color="auto"/>
              <w:left w:val="single" w:sz="4" w:space="0" w:color="auto"/>
              <w:right w:val="single" w:sz="4" w:space="0" w:color="auto"/>
            </w:tcBorders>
          </w:tcPr>
          <w:p w:rsidR="00ED6A80" w:rsidRPr="002F3450" w:rsidRDefault="00ED6A80" w:rsidP="004A3597">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2020-2024</w:t>
            </w:r>
          </w:p>
        </w:tc>
        <w:tc>
          <w:tcPr>
            <w:tcW w:w="495" w:type="pct"/>
            <w:tcBorders>
              <w:top w:val="single" w:sz="4" w:space="0" w:color="auto"/>
              <w:left w:val="single" w:sz="4" w:space="0" w:color="auto"/>
              <w:bottom w:val="single" w:sz="4" w:space="0" w:color="auto"/>
              <w:right w:val="single" w:sz="4" w:space="0" w:color="auto"/>
            </w:tcBorders>
          </w:tcPr>
          <w:p w:rsidR="00ED6A80" w:rsidRPr="002F3450" w:rsidRDefault="00ED6A80" w:rsidP="004A3597">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Итого</w:t>
            </w:r>
          </w:p>
        </w:tc>
        <w:tc>
          <w:tcPr>
            <w:tcW w:w="405" w:type="pct"/>
          </w:tcPr>
          <w:p w:rsidR="00ED6A80" w:rsidRPr="002F3450" w:rsidRDefault="00ED6A80" w:rsidP="00C675E1">
            <w:pPr>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1 000</w:t>
            </w:r>
          </w:p>
        </w:tc>
        <w:tc>
          <w:tcPr>
            <w:tcW w:w="315"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5</w:t>
            </w:r>
            <w:r w:rsidR="002926ED">
              <w:rPr>
                <w:rFonts w:ascii="Times New Roman" w:hAnsi="Times New Roman" w:cs="Times New Roman"/>
                <w:b/>
                <w:sz w:val="20"/>
                <w:szCs w:val="20"/>
              </w:rPr>
              <w:t>00</w:t>
            </w:r>
            <w:r w:rsidRPr="002F3450">
              <w:rPr>
                <w:rFonts w:ascii="Times New Roman" w:hAnsi="Times New Roman" w:cs="Times New Roman"/>
                <w:b/>
                <w:sz w:val="20"/>
                <w:szCs w:val="20"/>
              </w:rPr>
              <w:t>0,0</w:t>
            </w:r>
          </w:p>
        </w:tc>
        <w:tc>
          <w:tcPr>
            <w:tcW w:w="269"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w:t>
            </w:r>
            <w:r w:rsidR="002926ED">
              <w:rPr>
                <w:rFonts w:ascii="Times New Roman" w:hAnsi="Times New Roman" w:cs="Times New Roman"/>
                <w:b/>
                <w:bCs/>
                <w:sz w:val="20"/>
                <w:szCs w:val="20"/>
              </w:rPr>
              <w:t>00</w:t>
            </w:r>
            <w:r w:rsidRPr="002F3450">
              <w:rPr>
                <w:rFonts w:ascii="Times New Roman" w:hAnsi="Times New Roman" w:cs="Times New Roman"/>
                <w:b/>
                <w:bCs/>
                <w:sz w:val="20"/>
                <w:szCs w:val="20"/>
              </w:rPr>
              <w:t>0,0</w:t>
            </w:r>
          </w:p>
        </w:tc>
        <w:tc>
          <w:tcPr>
            <w:tcW w:w="315"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269"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450" w:type="pct"/>
            <w:vMerge w:val="restart"/>
            <w:tcBorders>
              <w:top w:val="single" w:sz="4" w:space="0" w:color="auto"/>
              <w:left w:val="single" w:sz="4" w:space="0" w:color="auto"/>
              <w:bottom w:val="single" w:sz="4" w:space="0" w:color="auto"/>
              <w:right w:val="single" w:sz="4" w:space="0" w:color="auto"/>
            </w:tcBorders>
          </w:tcPr>
          <w:p w:rsidR="00ED6A80" w:rsidRPr="00613718" w:rsidRDefault="00605BE5" w:rsidP="004A3597">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p>
        </w:tc>
        <w:tc>
          <w:tcPr>
            <w:tcW w:w="396" w:type="pct"/>
            <w:vMerge w:val="restart"/>
            <w:tcBorders>
              <w:top w:val="single" w:sz="4" w:space="0" w:color="auto"/>
              <w:left w:val="single" w:sz="4" w:space="0" w:color="auto"/>
              <w:bottom w:val="single" w:sz="4" w:space="0" w:color="auto"/>
              <w:right w:val="single" w:sz="4" w:space="0" w:color="auto"/>
            </w:tcBorders>
          </w:tcPr>
          <w:p w:rsidR="00ED6A80" w:rsidRPr="00613718" w:rsidRDefault="00ED6A80" w:rsidP="004A3597">
            <w:pPr>
              <w:autoSpaceDE w:val="0"/>
              <w:autoSpaceDN w:val="0"/>
              <w:adjustRightInd w:val="0"/>
              <w:spacing w:after="0" w:line="240" w:lineRule="auto"/>
              <w:jc w:val="center"/>
              <w:rPr>
                <w:rFonts w:ascii="Times New Roman" w:hAnsi="Times New Roman" w:cs="Times New Roman"/>
                <w:sz w:val="18"/>
                <w:szCs w:val="18"/>
              </w:rPr>
            </w:pPr>
          </w:p>
        </w:tc>
      </w:tr>
      <w:tr w:rsidR="00ED6A80" w:rsidRPr="00613718" w:rsidTr="00E828C5">
        <w:trPr>
          <w:gridAfter w:val="1"/>
          <w:wAfter w:w="76" w:type="pct"/>
          <w:trHeight w:val="545"/>
        </w:trPr>
        <w:tc>
          <w:tcPr>
            <w:tcW w:w="169" w:type="pct"/>
            <w:vMerge/>
            <w:tcBorders>
              <w:right w:val="single" w:sz="4" w:space="0" w:color="auto"/>
            </w:tcBorders>
          </w:tcPr>
          <w:p w:rsidR="00ED6A80" w:rsidRPr="00167B63" w:rsidRDefault="00ED6A80" w:rsidP="00EC0923">
            <w:pPr>
              <w:autoSpaceDE w:val="0"/>
              <w:autoSpaceDN w:val="0"/>
              <w:adjustRightInd w:val="0"/>
              <w:spacing w:after="0" w:line="240" w:lineRule="auto"/>
              <w:jc w:val="center"/>
              <w:rPr>
                <w:rFonts w:ascii="Times New Roman" w:hAnsi="Times New Roman" w:cs="Times New Roman"/>
                <w:sz w:val="20"/>
                <w:szCs w:val="20"/>
              </w:rPr>
            </w:pPr>
          </w:p>
        </w:tc>
        <w:tc>
          <w:tcPr>
            <w:tcW w:w="899" w:type="pct"/>
            <w:vMerge/>
            <w:tcBorders>
              <w:top w:val="single" w:sz="4" w:space="0" w:color="auto"/>
              <w:left w:val="single" w:sz="4" w:space="0" w:color="auto"/>
              <w:bottom w:val="single" w:sz="4" w:space="0" w:color="auto"/>
              <w:right w:val="single" w:sz="4" w:space="0" w:color="auto"/>
            </w:tcBorders>
          </w:tcPr>
          <w:p w:rsidR="00ED6A80" w:rsidRPr="002F3450" w:rsidRDefault="00ED6A80"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Borders>
              <w:left w:val="single" w:sz="4" w:space="0" w:color="auto"/>
              <w:right w:val="single" w:sz="4" w:space="0" w:color="auto"/>
            </w:tcBorders>
          </w:tcPr>
          <w:p w:rsidR="00ED6A80" w:rsidRPr="002F3450" w:rsidRDefault="00ED6A80"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Borders>
              <w:top w:val="single" w:sz="4" w:space="0" w:color="auto"/>
              <w:left w:val="single" w:sz="4" w:space="0" w:color="auto"/>
              <w:bottom w:val="single" w:sz="4" w:space="0" w:color="auto"/>
              <w:right w:val="single" w:sz="4" w:space="0" w:color="auto"/>
            </w:tcBorders>
          </w:tcPr>
          <w:p w:rsidR="00ED6A80" w:rsidRPr="002F3450" w:rsidRDefault="00ED6A80"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Средства бюджета городского округа Истра</w:t>
            </w:r>
          </w:p>
        </w:tc>
        <w:tc>
          <w:tcPr>
            <w:tcW w:w="405" w:type="pct"/>
          </w:tcPr>
          <w:p w:rsidR="00ED6A80" w:rsidRPr="002F3450" w:rsidRDefault="00ED6A80" w:rsidP="00C675E1">
            <w:pPr>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1 000</w:t>
            </w:r>
          </w:p>
        </w:tc>
        <w:tc>
          <w:tcPr>
            <w:tcW w:w="315"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5</w:t>
            </w:r>
            <w:r w:rsidR="002926ED">
              <w:rPr>
                <w:rFonts w:ascii="Times New Roman" w:hAnsi="Times New Roman" w:cs="Times New Roman"/>
                <w:b/>
                <w:sz w:val="20"/>
                <w:szCs w:val="20"/>
              </w:rPr>
              <w:t>00</w:t>
            </w:r>
            <w:r w:rsidRPr="002F3450">
              <w:rPr>
                <w:rFonts w:ascii="Times New Roman" w:hAnsi="Times New Roman" w:cs="Times New Roman"/>
                <w:b/>
                <w:sz w:val="20"/>
                <w:szCs w:val="20"/>
              </w:rPr>
              <w:t>0,0</w:t>
            </w:r>
          </w:p>
        </w:tc>
        <w:tc>
          <w:tcPr>
            <w:tcW w:w="269"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w:t>
            </w:r>
            <w:r w:rsidR="002926ED">
              <w:rPr>
                <w:rFonts w:ascii="Times New Roman" w:hAnsi="Times New Roman" w:cs="Times New Roman"/>
                <w:b/>
                <w:bCs/>
                <w:sz w:val="20"/>
                <w:szCs w:val="20"/>
              </w:rPr>
              <w:t>00</w:t>
            </w:r>
            <w:r w:rsidRPr="002F3450">
              <w:rPr>
                <w:rFonts w:ascii="Times New Roman" w:hAnsi="Times New Roman" w:cs="Times New Roman"/>
                <w:b/>
                <w:bCs/>
                <w:sz w:val="20"/>
                <w:szCs w:val="20"/>
              </w:rPr>
              <w:t>0,0</w:t>
            </w:r>
          </w:p>
        </w:tc>
        <w:tc>
          <w:tcPr>
            <w:tcW w:w="315"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269"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450" w:type="pct"/>
            <w:vMerge/>
            <w:tcBorders>
              <w:top w:val="single" w:sz="4" w:space="0" w:color="auto"/>
              <w:left w:val="single" w:sz="4" w:space="0" w:color="auto"/>
              <w:bottom w:val="single" w:sz="4" w:space="0" w:color="auto"/>
              <w:right w:val="single" w:sz="4" w:space="0" w:color="auto"/>
            </w:tcBorders>
          </w:tcPr>
          <w:p w:rsidR="00ED6A80" w:rsidRPr="00613718" w:rsidRDefault="00ED6A80"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Borders>
              <w:top w:val="single" w:sz="4" w:space="0" w:color="auto"/>
              <w:left w:val="single" w:sz="4" w:space="0" w:color="auto"/>
              <w:bottom w:val="single" w:sz="4" w:space="0" w:color="auto"/>
              <w:right w:val="single" w:sz="4" w:space="0" w:color="auto"/>
            </w:tcBorders>
          </w:tcPr>
          <w:p w:rsidR="00ED6A80" w:rsidRPr="00613718" w:rsidRDefault="00ED6A80" w:rsidP="004A3597">
            <w:pPr>
              <w:autoSpaceDE w:val="0"/>
              <w:autoSpaceDN w:val="0"/>
              <w:adjustRightInd w:val="0"/>
              <w:spacing w:after="0" w:line="240" w:lineRule="auto"/>
              <w:jc w:val="center"/>
              <w:rPr>
                <w:rFonts w:ascii="Times New Roman" w:hAnsi="Times New Roman" w:cs="Times New Roman"/>
                <w:sz w:val="18"/>
                <w:szCs w:val="18"/>
              </w:rPr>
            </w:pPr>
          </w:p>
        </w:tc>
      </w:tr>
      <w:tr w:rsidR="00E828C5" w:rsidRPr="00613718" w:rsidTr="00E828C5">
        <w:trPr>
          <w:gridAfter w:val="1"/>
          <w:wAfter w:w="76" w:type="pct"/>
          <w:trHeight w:val="545"/>
        </w:trPr>
        <w:tc>
          <w:tcPr>
            <w:tcW w:w="169" w:type="pct"/>
            <w:vMerge/>
            <w:tcBorders>
              <w:right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Borders>
              <w:top w:val="single" w:sz="4" w:space="0" w:color="auto"/>
              <w:left w:val="single" w:sz="4" w:space="0" w:color="auto"/>
              <w:bottom w:val="single" w:sz="4" w:space="0" w:color="auto"/>
              <w:right w:val="single" w:sz="4" w:space="0" w:color="auto"/>
            </w:tcBorders>
          </w:tcPr>
          <w:p w:rsidR="000677F6" w:rsidRPr="002F3450"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Borders>
              <w:left w:val="single" w:sz="4" w:space="0" w:color="auto"/>
              <w:right w:val="single" w:sz="4" w:space="0" w:color="auto"/>
            </w:tcBorders>
          </w:tcPr>
          <w:p w:rsidR="000677F6" w:rsidRPr="002F3450"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Средства бюджета Московской</w:t>
            </w:r>
          </w:p>
          <w:p w:rsidR="000677F6" w:rsidRPr="002F3450"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области</w:t>
            </w:r>
          </w:p>
        </w:tc>
        <w:tc>
          <w:tcPr>
            <w:tcW w:w="405"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315"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69"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315"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70"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69"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70"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450" w:type="pct"/>
            <w:vMerge/>
            <w:tcBorders>
              <w:top w:val="single" w:sz="4" w:space="0" w:color="auto"/>
              <w:left w:val="single" w:sz="4" w:space="0" w:color="auto"/>
              <w:bottom w:val="single" w:sz="4" w:space="0" w:color="auto"/>
              <w:right w:val="single" w:sz="4" w:space="0" w:color="auto"/>
            </w:tcBorders>
          </w:tcPr>
          <w:p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Borders>
              <w:top w:val="single" w:sz="4" w:space="0" w:color="auto"/>
              <w:left w:val="single" w:sz="4" w:space="0" w:color="auto"/>
              <w:bottom w:val="single" w:sz="4" w:space="0" w:color="auto"/>
              <w:right w:val="single" w:sz="4" w:space="0" w:color="auto"/>
            </w:tcBorders>
          </w:tcPr>
          <w:p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r>
      <w:tr w:rsidR="00E828C5" w:rsidRPr="00613718" w:rsidTr="004A3597">
        <w:trPr>
          <w:gridAfter w:val="1"/>
          <w:wAfter w:w="76" w:type="pct"/>
          <w:trHeight w:val="769"/>
        </w:trPr>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Borders>
              <w:top w:val="single" w:sz="4" w:space="0" w:color="auto"/>
              <w:right w:val="single" w:sz="4" w:space="0" w:color="auto"/>
            </w:tcBorders>
          </w:tcPr>
          <w:p w:rsidR="000677F6" w:rsidRPr="002F3450"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Borders>
              <w:left w:val="single" w:sz="4" w:space="0" w:color="auto"/>
              <w:right w:val="single" w:sz="4" w:space="0" w:color="auto"/>
            </w:tcBorders>
          </w:tcPr>
          <w:p w:rsidR="000677F6" w:rsidRPr="002F3450"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Borders>
              <w:top w:val="single" w:sz="4" w:space="0" w:color="auto"/>
              <w:left w:val="single" w:sz="4" w:space="0" w:color="auto"/>
            </w:tcBorders>
          </w:tcPr>
          <w:p w:rsidR="000677F6" w:rsidRPr="002F3450"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Средства федерального бюджета</w:t>
            </w:r>
          </w:p>
        </w:tc>
        <w:tc>
          <w:tcPr>
            <w:tcW w:w="405"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315"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69"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315"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70"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69"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70"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450" w:type="pct"/>
            <w:vMerge/>
            <w:tcBorders>
              <w:top w:val="single" w:sz="4" w:space="0" w:color="auto"/>
            </w:tcBorders>
          </w:tcPr>
          <w:p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Borders>
              <w:top w:val="single" w:sz="4" w:space="0" w:color="auto"/>
            </w:tcBorders>
          </w:tcPr>
          <w:p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r>
      <w:tr w:rsidR="00D712BF" w:rsidRPr="00613718" w:rsidTr="004A3597">
        <w:trPr>
          <w:gridAfter w:val="1"/>
          <w:wAfter w:w="76" w:type="pct"/>
          <w:trHeight w:val="269"/>
        </w:trPr>
        <w:tc>
          <w:tcPr>
            <w:tcW w:w="169" w:type="pct"/>
            <w:vMerge w:val="restart"/>
          </w:tcPr>
          <w:p w:rsidR="00D712BF" w:rsidRPr="00167B63" w:rsidRDefault="008B413A" w:rsidP="00F82CA6">
            <w:pPr>
              <w:autoSpaceDE w:val="0"/>
              <w:autoSpaceDN w:val="0"/>
              <w:adjustRightInd w:val="0"/>
              <w:spacing w:after="0" w:line="240" w:lineRule="auto"/>
              <w:ind w:left="-108"/>
              <w:jc w:val="center"/>
              <w:rPr>
                <w:rFonts w:ascii="Times New Roman" w:hAnsi="Times New Roman" w:cs="Times New Roman"/>
                <w:sz w:val="20"/>
                <w:szCs w:val="20"/>
              </w:rPr>
            </w:pPr>
            <w:r>
              <w:rPr>
                <w:rFonts w:ascii="Times New Roman" w:hAnsi="Times New Roman" w:cs="Times New Roman"/>
                <w:sz w:val="20"/>
                <w:szCs w:val="20"/>
              </w:rPr>
              <w:t>1</w:t>
            </w:r>
            <w:r w:rsidR="00D712BF" w:rsidRPr="00167B63">
              <w:rPr>
                <w:rFonts w:ascii="Times New Roman" w:hAnsi="Times New Roman" w:cs="Times New Roman"/>
                <w:sz w:val="20"/>
                <w:szCs w:val="20"/>
              </w:rPr>
              <w:t>.1</w:t>
            </w:r>
          </w:p>
        </w:tc>
        <w:tc>
          <w:tcPr>
            <w:tcW w:w="899" w:type="pct"/>
            <w:vMerge w:val="restart"/>
          </w:tcPr>
          <w:p w:rsidR="00A17721" w:rsidRPr="006E59DF" w:rsidRDefault="009A4AF3"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u w:val="single"/>
              </w:rPr>
              <w:t xml:space="preserve">Мероприятие </w:t>
            </w:r>
            <w:r w:rsidR="00D712BF" w:rsidRPr="006E59DF">
              <w:rPr>
                <w:rFonts w:ascii="Times New Roman" w:hAnsi="Times New Roman" w:cs="Times New Roman"/>
                <w:sz w:val="20"/>
                <w:szCs w:val="20"/>
                <w:u w:val="single"/>
              </w:rPr>
              <w:t>2.1</w:t>
            </w:r>
            <w:r w:rsidR="00261F7E" w:rsidRPr="006E59DF">
              <w:rPr>
                <w:rFonts w:ascii="Times New Roman" w:hAnsi="Times New Roman" w:cs="Times New Roman"/>
                <w:sz w:val="20"/>
                <w:szCs w:val="20"/>
                <w:u w:val="single"/>
              </w:rPr>
              <w:t>.</w:t>
            </w:r>
            <w:r w:rsidR="00261F7E" w:rsidRPr="006E59DF">
              <w:rPr>
                <w:rFonts w:ascii="Times New Roman" w:hAnsi="Times New Roman" w:cs="Times New Roman"/>
                <w:sz w:val="20"/>
                <w:szCs w:val="20"/>
              </w:rPr>
              <w:t xml:space="preserve"> </w:t>
            </w:r>
            <w:r w:rsidR="00D712BF" w:rsidRPr="006E59DF">
              <w:rPr>
                <w:rFonts w:ascii="Times New Roman" w:hAnsi="Times New Roman" w:cs="Times New Roman"/>
                <w:sz w:val="20"/>
                <w:szCs w:val="20"/>
              </w:rPr>
              <w:t xml:space="preserve"> </w:t>
            </w:r>
          </w:p>
          <w:p w:rsidR="00A17721" w:rsidRPr="006E59DF" w:rsidRDefault="00D712BF" w:rsidP="002F67D0">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 xml:space="preserve">Частичная компенсация субъектам малого и среднего предпринимательства затрат на уплату первого взноса (аванса) при заключении договора лизинга </w:t>
            </w:r>
          </w:p>
        </w:tc>
        <w:tc>
          <w:tcPr>
            <w:tcW w:w="404" w:type="pct"/>
            <w:vMerge w:val="restart"/>
          </w:tcPr>
          <w:p w:rsidR="00D712BF" w:rsidRPr="006E59DF" w:rsidRDefault="00D712BF"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495" w:type="pct"/>
          </w:tcPr>
          <w:p w:rsidR="00D712BF" w:rsidRPr="006E59DF" w:rsidRDefault="00D712BF"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Итого</w:t>
            </w:r>
          </w:p>
        </w:tc>
        <w:tc>
          <w:tcPr>
            <w:tcW w:w="405" w:type="pct"/>
          </w:tcPr>
          <w:p w:rsidR="00D712BF" w:rsidRPr="006E59DF" w:rsidRDefault="00D712BF" w:rsidP="004A3597">
            <w:pPr>
              <w:autoSpaceDE w:val="0"/>
              <w:autoSpaceDN w:val="0"/>
              <w:adjustRightInd w:val="0"/>
              <w:spacing w:after="0" w:line="240" w:lineRule="auto"/>
              <w:jc w:val="center"/>
              <w:rPr>
                <w:rFonts w:ascii="Times New Roman" w:hAnsi="Times New Roman" w:cs="Times New Roman"/>
                <w:b/>
                <w:sz w:val="20"/>
                <w:szCs w:val="20"/>
              </w:rPr>
            </w:pPr>
            <w:r w:rsidRPr="006E59DF">
              <w:rPr>
                <w:rFonts w:ascii="Times New Roman" w:hAnsi="Times New Roman" w:cs="Times New Roman"/>
                <w:b/>
                <w:sz w:val="20"/>
                <w:szCs w:val="20"/>
              </w:rPr>
              <w:t>0</w:t>
            </w:r>
          </w:p>
        </w:tc>
        <w:tc>
          <w:tcPr>
            <w:tcW w:w="315" w:type="pct"/>
          </w:tcPr>
          <w:p w:rsidR="00D712BF" w:rsidRPr="006E59DF" w:rsidRDefault="0042642E" w:rsidP="00C65958">
            <w:pPr>
              <w:autoSpaceDE w:val="0"/>
              <w:autoSpaceDN w:val="0"/>
              <w:adjustRightInd w:val="0"/>
              <w:spacing w:after="0" w:line="240" w:lineRule="auto"/>
              <w:jc w:val="center"/>
              <w:rPr>
                <w:rFonts w:ascii="Times New Roman" w:hAnsi="Times New Roman" w:cs="Times New Roman"/>
                <w:b/>
                <w:bCs/>
                <w:sz w:val="20"/>
                <w:szCs w:val="20"/>
              </w:rPr>
            </w:pPr>
            <w:r w:rsidRPr="006E59DF">
              <w:rPr>
                <w:rFonts w:ascii="Times New Roman" w:hAnsi="Times New Roman" w:cs="Times New Roman"/>
                <w:b/>
                <w:bCs/>
                <w:sz w:val="20"/>
                <w:szCs w:val="20"/>
              </w:rPr>
              <w:t>160</w:t>
            </w:r>
            <w:r w:rsidR="00C65958" w:rsidRPr="006E59DF">
              <w:rPr>
                <w:rFonts w:ascii="Times New Roman" w:hAnsi="Times New Roman" w:cs="Times New Roman"/>
                <w:b/>
                <w:bCs/>
                <w:sz w:val="20"/>
                <w:szCs w:val="20"/>
              </w:rPr>
              <w:t>0</w:t>
            </w:r>
            <w:r w:rsidR="00D712BF" w:rsidRPr="006E59DF">
              <w:rPr>
                <w:rFonts w:ascii="Times New Roman" w:hAnsi="Times New Roman" w:cs="Times New Roman"/>
                <w:b/>
                <w:bCs/>
                <w:sz w:val="20"/>
                <w:szCs w:val="20"/>
              </w:rPr>
              <w:t>,0</w:t>
            </w:r>
          </w:p>
        </w:tc>
        <w:tc>
          <w:tcPr>
            <w:tcW w:w="269" w:type="pct"/>
          </w:tcPr>
          <w:p w:rsidR="00D712BF" w:rsidRPr="006E59DF" w:rsidRDefault="00041D40" w:rsidP="004A3597">
            <w:pPr>
              <w:autoSpaceDE w:val="0"/>
              <w:autoSpaceDN w:val="0"/>
              <w:adjustRightInd w:val="0"/>
              <w:spacing w:after="0" w:line="240" w:lineRule="auto"/>
              <w:jc w:val="center"/>
              <w:rPr>
                <w:rFonts w:ascii="Times New Roman" w:hAnsi="Times New Roman" w:cs="Times New Roman"/>
                <w:b/>
                <w:bCs/>
                <w:sz w:val="20"/>
                <w:szCs w:val="20"/>
              </w:rPr>
            </w:pPr>
            <w:r w:rsidRPr="006E59DF">
              <w:rPr>
                <w:rFonts w:ascii="Times New Roman" w:hAnsi="Times New Roman" w:cs="Times New Roman"/>
                <w:b/>
                <w:bCs/>
                <w:sz w:val="20"/>
                <w:szCs w:val="20"/>
              </w:rPr>
              <w:t>0</w:t>
            </w:r>
          </w:p>
        </w:tc>
        <w:tc>
          <w:tcPr>
            <w:tcW w:w="315" w:type="pct"/>
          </w:tcPr>
          <w:p w:rsidR="00D712BF" w:rsidRPr="006E59DF" w:rsidRDefault="0042642E" w:rsidP="009325E6">
            <w:pPr>
              <w:jc w:val="center"/>
            </w:pPr>
            <w:r w:rsidRPr="006E59DF">
              <w:rPr>
                <w:rFonts w:ascii="Times New Roman" w:hAnsi="Times New Roman" w:cs="Times New Roman"/>
                <w:b/>
                <w:bCs/>
                <w:sz w:val="20"/>
                <w:szCs w:val="20"/>
              </w:rPr>
              <w:t>40</w:t>
            </w:r>
            <w:r w:rsidR="00D712BF" w:rsidRPr="006E59DF">
              <w:rPr>
                <w:rFonts w:ascii="Times New Roman" w:hAnsi="Times New Roman" w:cs="Times New Roman"/>
                <w:b/>
                <w:bCs/>
                <w:sz w:val="20"/>
                <w:szCs w:val="20"/>
              </w:rPr>
              <w:t>0</w:t>
            </w:r>
            <w:r w:rsidR="009C2D62" w:rsidRPr="006E59DF">
              <w:rPr>
                <w:rFonts w:ascii="Times New Roman" w:hAnsi="Times New Roman" w:cs="Times New Roman"/>
                <w:b/>
                <w:bCs/>
                <w:sz w:val="20"/>
                <w:szCs w:val="20"/>
              </w:rPr>
              <w:t>,0</w:t>
            </w:r>
          </w:p>
        </w:tc>
        <w:tc>
          <w:tcPr>
            <w:tcW w:w="270" w:type="pct"/>
          </w:tcPr>
          <w:p w:rsidR="00D712BF" w:rsidRPr="006E59DF" w:rsidRDefault="0042642E" w:rsidP="009325E6">
            <w:pPr>
              <w:jc w:val="center"/>
            </w:pPr>
            <w:r w:rsidRPr="006E59DF">
              <w:rPr>
                <w:rFonts w:ascii="Times New Roman" w:hAnsi="Times New Roman" w:cs="Times New Roman"/>
                <w:b/>
                <w:bCs/>
                <w:sz w:val="20"/>
                <w:szCs w:val="20"/>
              </w:rPr>
              <w:t>40</w:t>
            </w:r>
            <w:r w:rsidR="00D712BF" w:rsidRPr="006E59DF">
              <w:rPr>
                <w:rFonts w:ascii="Times New Roman" w:hAnsi="Times New Roman" w:cs="Times New Roman"/>
                <w:b/>
                <w:bCs/>
                <w:sz w:val="20"/>
                <w:szCs w:val="20"/>
              </w:rPr>
              <w:t>0</w:t>
            </w:r>
            <w:r w:rsidR="009C2D62" w:rsidRPr="006E59DF">
              <w:rPr>
                <w:rFonts w:ascii="Times New Roman" w:hAnsi="Times New Roman" w:cs="Times New Roman"/>
                <w:b/>
                <w:bCs/>
                <w:sz w:val="20"/>
                <w:szCs w:val="20"/>
              </w:rPr>
              <w:t>,0</w:t>
            </w:r>
          </w:p>
        </w:tc>
        <w:tc>
          <w:tcPr>
            <w:tcW w:w="269" w:type="pct"/>
          </w:tcPr>
          <w:p w:rsidR="00D712BF" w:rsidRPr="006E59DF" w:rsidRDefault="0042642E" w:rsidP="009325E6">
            <w:pPr>
              <w:jc w:val="center"/>
            </w:pPr>
            <w:r w:rsidRPr="006E59DF">
              <w:rPr>
                <w:rFonts w:ascii="Times New Roman" w:hAnsi="Times New Roman" w:cs="Times New Roman"/>
                <w:b/>
                <w:bCs/>
                <w:sz w:val="20"/>
                <w:szCs w:val="20"/>
              </w:rPr>
              <w:t>40</w:t>
            </w:r>
            <w:r w:rsidR="00D712BF" w:rsidRPr="006E59DF">
              <w:rPr>
                <w:rFonts w:ascii="Times New Roman" w:hAnsi="Times New Roman" w:cs="Times New Roman"/>
                <w:b/>
                <w:bCs/>
                <w:sz w:val="20"/>
                <w:szCs w:val="20"/>
              </w:rPr>
              <w:t>0</w:t>
            </w:r>
            <w:r w:rsidR="009C2D62" w:rsidRPr="006E59DF">
              <w:rPr>
                <w:rFonts w:ascii="Times New Roman" w:hAnsi="Times New Roman" w:cs="Times New Roman"/>
                <w:b/>
                <w:bCs/>
                <w:sz w:val="20"/>
                <w:szCs w:val="20"/>
              </w:rPr>
              <w:t>,0</w:t>
            </w:r>
          </w:p>
        </w:tc>
        <w:tc>
          <w:tcPr>
            <w:tcW w:w="270" w:type="pct"/>
          </w:tcPr>
          <w:p w:rsidR="00D712BF" w:rsidRPr="006E59DF" w:rsidRDefault="0042642E" w:rsidP="009325E6">
            <w:pPr>
              <w:jc w:val="center"/>
            </w:pPr>
            <w:r w:rsidRPr="006E59DF">
              <w:rPr>
                <w:rFonts w:ascii="Times New Roman" w:hAnsi="Times New Roman" w:cs="Times New Roman"/>
                <w:b/>
                <w:bCs/>
                <w:sz w:val="20"/>
                <w:szCs w:val="20"/>
              </w:rPr>
              <w:t>40</w:t>
            </w:r>
            <w:r w:rsidR="00D712BF" w:rsidRPr="006E59DF">
              <w:rPr>
                <w:rFonts w:ascii="Times New Roman" w:hAnsi="Times New Roman" w:cs="Times New Roman"/>
                <w:b/>
                <w:bCs/>
                <w:sz w:val="20"/>
                <w:szCs w:val="20"/>
              </w:rPr>
              <w:t>0</w:t>
            </w:r>
            <w:r w:rsidR="009C2D62" w:rsidRPr="006E59DF">
              <w:rPr>
                <w:rFonts w:ascii="Times New Roman" w:hAnsi="Times New Roman" w:cs="Times New Roman"/>
                <w:b/>
                <w:bCs/>
                <w:sz w:val="20"/>
                <w:szCs w:val="20"/>
              </w:rPr>
              <w:t>,0</w:t>
            </w:r>
          </w:p>
        </w:tc>
        <w:tc>
          <w:tcPr>
            <w:tcW w:w="450" w:type="pct"/>
            <w:vMerge w:val="restart"/>
          </w:tcPr>
          <w:p w:rsidR="00D712BF" w:rsidRPr="00613718" w:rsidRDefault="00605BE5" w:rsidP="004A3597">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p>
        </w:tc>
        <w:tc>
          <w:tcPr>
            <w:tcW w:w="396" w:type="pct"/>
            <w:vMerge w:val="restart"/>
          </w:tcPr>
          <w:p w:rsidR="00D712BF" w:rsidRPr="007C3B80" w:rsidRDefault="00D712BF" w:rsidP="004A3597">
            <w:pPr>
              <w:autoSpaceDE w:val="0"/>
              <w:autoSpaceDN w:val="0"/>
              <w:adjustRightInd w:val="0"/>
              <w:spacing w:after="0" w:line="240" w:lineRule="auto"/>
              <w:jc w:val="center"/>
              <w:rPr>
                <w:rFonts w:ascii="Times New Roman" w:hAnsi="Times New Roman" w:cs="Times New Roman"/>
                <w:sz w:val="18"/>
                <w:szCs w:val="18"/>
              </w:rPr>
            </w:pPr>
            <w:r w:rsidRPr="007C3B80">
              <w:rPr>
                <w:rFonts w:ascii="Times New Roman" w:hAnsi="Times New Roman" w:cs="Times New Roman"/>
                <w:sz w:val="18"/>
                <w:szCs w:val="18"/>
              </w:rPr>
              <w:t>Предостав</w:t>
            </w:r>
            <w:r w:rsidRPr="007C3B80">
              <w:rPr>
                <w:rFonts w:ascii="Times New Roman" w:hAnsi="Times New Roman" w:cs="Times New Roman"/>
                <w:sz w:val="18"/>
                <w:szCs w:val="18"/>
              </w:rPr>
              <w:softHyphen/>
              <w:t>ленная суб</w:t>
            </w:r>
            <w:r w:rsidRPr="007C3B80">
              <w:rPr>
                <w:rFonts w:ascii="Times New Roman" w:hAnsi="Times New Roman" w:cs="Times New Roman"/>
                <w:sz w:val="18"/>
                <w:szCs w:val="18"/>
              </w:rPr>
              <w:softHyphen/>
              <w:t>си</w:t>
            </w:r>
            <w:r w:rsidRPr="007C3B80">
              <w:rPr>
                <w:rFonts w:ascii="Times New Roman" w:hAnsi="Times New Roman" w:cs="Times New Roman"/>
                <w:sz w:val="18"/>
                <w:szCs w:val="18"/>
              </w:rPr>
              <w:softHyphen/>
              <w:t>дия субъ</w:t>
            </w:r>
            <w:r w:rsidRPr="007C3B80">
              <w:rPr>
                <w:rFonts w:ascii="Times New Roman" w:hAnsi="Times New Roman" w:cs="Times New Roman"/>
                <w:sz w:val="18"/>
                <w:szCs w:val="18"/>
              </w:rPr>
              <w:softHyphen/>
              <w:t>екту МСП</w:t>
            </w:r>
          </w:p>
        </w:tc>
      </w:tr>
      <w:tr w:rsidR="00D712BF" w:rsidRPr="00167B63" w:rsidTr="0053007A">
        <w:trPr>
          <w:gridAfter w:val="1"/>
          <w:wAfter w:w="76" w:type="pct"/>
        </w:trPr>
        <w:tc>
          <w:tcPr>
            <w:tcW w:w="169" w:type="pct"/>
            <w:vMerge/>
          </w:tcPr>
          <w:p w:rsidR="00D712BF" w:rsidRPr="00167B63" w:rsidRDefault="00D712BF" w:rsidP="002C3699">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D712BF" w:rsidRPr="006E59DF" w:rsidRDefault="00D712BF"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D712BF" w:rsidRPr="006E59DF" w:rsidRDefault="00D712BF"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D712BF" w:rsidRPr="006E59DF" w:rsidRDefault="00D712BF"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бюджета городского округа Истра</w:t>
            </w:r>
          </w:p>
        </w:tc>
        <w:tc>
          <w:tcPr>
            <w:tcW w:w="405" w:type="pct"/>
          </w:tcPr>
          <w:p w:rsidR="00D712BF" w:rsidRPr="006E59DF" w:rsidRDefault="00D712BF"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315" w:type="pct"/>
          </w:tcPr>
          <w:p w:rsidR="00D712BF" w:rsidRPr="006E59DF" w:rsidRDefault="0042642E" w:rsidP="004A3597">
            <w:pPr>
              <w:autoSpaceDE w:val="0"/>
              <w:autoSpaceDN w:val="0"/>
              <w:adjustRightInd w:val="0"/>
              <w:spacing w:after="0" w:line="240" w:lineRule="auto"/>
              <w:jc w:val="center"/>
              <w:rPr>
                <w:rFonts w:ascii="Times New Roman" w:hAnsi="Times New Roman" w:cs="Times New Roman"/>
                <w:bCs/>
                <w:sz w:val="20"/>
                <w:szCs w:val="20"/>
              </w:rPr>
            </w:pPr>
            <w:r w:rsidRPr="006E59DF">
              <w:rPr>
                <w:rFonts w:ascii="Times New Roman" w:hAnsi="Times New Roman" w:cs="Times New Roman"/>
                <w:bCs/>
                <w:sz w:val="20"/>
                <w:szCs w:val="20"/>
              </w:rPr>
              <w:t>160</w:t>
            </w:r>
            <w:r w:rsidR="00D712BF" w:rsidRPr="006E59DF">
              <w:rPr>
                <w:rFonts w:ascii="Times New Roman" w:hAnsi="Times New Roman" w:cs="Times New Roman"/>
                <w:bCs/>
                <w:sz w:val="20"/>
                <w:szCs w:val="20"/>
              </w:rPr>
              <w:t>0,0</w:t>
            </w:r>
          </w:p>
        </w:tc>
        <w:tc>
          <w:tcPr>
            <w:tcW w:w="269" w:type="pct"/>
          </w:tcPr>
          <w:p w:rsidR="00D712BF" w:rsidRPr="006E59DF" w:rsidRDefault="00041D40" w:rsidP="00D712BF">
            <w:pPr>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315" w:type="pct"/>
          </w:tcPr>
          <w:p w:rsidR="00D712BF" w:rsidRPr="006E59DF" w:rsidRDefault="0042642E" w:rsidP="00D712BF">
            <w:pPr>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40</w:t>
            </w:r>
            <w:r w:rsidR="00D712BF" w:rsidRPr="006E59DF">
              <w:rPr>
                <w:rFonts w:ascii="Times New Roman" w:hAnsi="Times New Roman" w:cs="Times New Roman"/>
                <w:sz w:val="20"/>
                <w:szCs w:val="20"/>
              </w:rPr>
              <w:t>0</w:t>
            </w:r>
            <w:r w:rsidR="009C2D62" w:rsidRPr="006E59DF">
              <w:rPr>
                <w:rFonts w:ascii="Times New Roman" w:hAnsi="Times New Roman" w:cs="Times New Roman"/>
                <w:sz w:val="20"/>
                <w:szCs w:val="20"/>
              </w:rPr>
              <w:t>,0</w:t>
            </w:r>
          </w:p>
        </w:tc>
        <w:tc>
          <w:tcPr>
            <w:tcW w:w="270" w:type="pct"/>
          </w:tcPr>
          <w:p w:rsidR="00D712BF" w:rsidRPr="006E59DF" w:rsidRDefault="0042642E" w:rsidP="00D712BF">
            <w:pPr>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40</w:t>
            </w:r>
            <w:r w:rsidR="00D712BF" w:rsidRPr="006E59DF">
              <w:rPr>
                <w:rFonts w:ascii="Times New Roman" w:hAnsi="Times New Roman" w:cs="Times New Roman"/>
                <w:sz w:val="20"/>
                <w:szCs w:val="20"/>
              </w:rPr>
              <w:t>0</w:t>
            </w:r>
            <w:r w:rsidR="009C2D62" w:rsidRPr="006E59DF">
              <w:rPr>
                <w:rFonts w:ascii="Times New Roman" w:hAnsi="Times New Roman" w:cs="Times New Roman"/>
                <w:sz w:val="20"/>
                <w:szCs w:val="20"/>
              </w:rPr>
              <w:t>,0</w:t>
            </w:r>
          </w:p>
        </w:tc>
        <w:tc>
          <w:tcPr>
            <w:tcW w:w="269" w:type="pct"/>
          </w:tcPr>
          <w:p w:rsidR="00D712BF" w:rsidRPr="006E59DF" w:rsidRDefault="0042642E" w:rsidP="00D712BF">
            <w:pPr>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40</w:t>
            </w:r>
            <w:r w:rsidR="00D712BF" w:rsidRPr="006E59DF">
              <w:rPr>
                <w:rFonts w:ascii="Times New Roman" w:hAnsi="Times New Roman" w:cs="Times New Roman"/>
                <w:sz w:val="20"/>
                <w:szCs w:val="20"/>
              </w:rPr>
              <w:t>0</w:t>
            </w:r>
            <w:r w:rsidR="009C2D62" w:rsidRPr="006E59DF">
              <w:rPr>
                <w:rFonts w:ascii="Times New Roman" w:hAnsi="Times New Roman" w:cs="Times New Roman"/>
                <w:sz w:val="20"/>
                <w:szCs w:val="20"/>
              </w:rPr>
              <w:t>,0</w:t>
            </w:r>
          </w:p>
        </w:tc>
        <w:tc>
          <w:tcPr>
            <w:tcW w:w="270" w:type="pct"/>
          </w:tcPr>
          <w:p w:rsidR="00D712BF" w:rsidRPr="006E59DF" w:rsidRDefault="0042642E" w:rsidP="00D712BF">
            <w:pPr>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40</w:t>
            </w:r>
            <w:r w:rsidR="00D712BF" w:rsidRPr="006E59DF">
              <w:rPr>
                <w:rFonts w:ascii="Times New Roman" w:hAnsi="Times New Roman" w:cs="Times New Roman"/>
                <w:sz w:val="20"/>
                <w:szCs w:val="20"/>
              </w:rPr>
              <w:t>0</w:t>
            </w:r>
            <w:r w:rsidR="009C2D62" w:rsidRPr="006E59DF">
              <w:rPr>
                <w:rFonts w:ascii="Times New Roman" w:hAnsi="Times New Roman" w:cs="Times New Roman"/>
                <w:sz w:val="20"/>
                <w:szCs w:val="20"/>
              </w:rPr>
              <w:t>,0</w:t>
            </w:r>
          </w:p>
        </w:tc>
        <w:tc>
          <w:tcPr>
            <w:tcW w:w="450" w:type="pct"/>
            <w:vMerge/>
          </w:tcPr>
          <w:p w:rsidR="00D712BF" w:rsidRPr="00167B63" w:rsidRDefault="00D712BF"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D712BF" w:rsidRPr="007C3B80" w:rsidRDefault="00D712BF" w:rsidP="004A3597">
            <w:pPr>
              <w:autoSpaceDE w:val="0"/>
              <w:autoSpaceDN w:val="0"/>
              <w:adjustRightInd w:val="0"/>
              <w:spacing w:after="0" w:line="240" w:lineRule="auto"/>
              <w:jc w:val="center"/>
              <w:rPr>
                <w:rFonts w:ascii="Times New Roman" w:hAnsi="Times New Roman" w:cs="Times New Roman"/>
                <w:sz w:val="18"/>
                <w:szCs w:val="18"/>
              </w:rPr>
            </w:pPr>
          </w:p>
        </w:tc>
      </w:tr>
      <w:tr w:rsidR="00E828C5" w:rsidRPr="00167B63" w:rsidTr="00166789">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0677F6" w:rsidRPr="006E59DF"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бюджета Московской</w:t>
            </w:r>
          </w:p>
          <w:p w:rsidR="000677F6" w:rsidRPr="006E59DF"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области</w:t>
            </w:r>
          </w:p>
        </w:tc>
        <w:tc>
          <w:tcPr>
            <w:tcW w:w="405" w:type="pct"/>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315" w:type="pct"/>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69" w:type="pct"/>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315" w:type="pct"/>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70" w:type="pct"/>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69" w:type="pct"/>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70" w:type="pct"/>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450"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0677F6" w:rsidRPr="007C3B80"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76" w:type="pct"/>
            <w:tcBorders>
              <w:top w:val="nil"/>
              <w:bottom w:val="nil"/>
              <w:right w:val="nil"/>
            </w:tcBorders>
          </w:tcPr>
          <w:p w:rsidR="000677F6" w:rsidRPr="00167B63" w:rsidRDefault="000677F6" w:rsidP="00F82CA6">
            <w:pPr>
              <w:spacing w:after="0" w:line="240" w:lineRule="auto"/>
              <w:jc w:val="center"/>
            </w:pPr>
          </w:p>
        </w:tc>
      </w:tr>
      <w:tr w:rsidR="00E828C5" w:rsidRPr="00167B63" w:rsidTr="00166789">
        <w:trPr>
          <w:trHeight w:val="675"/>
        </w:trPr>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0677F6" w:rsidRPr="006E59DF"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федерального бюджета</w:t>
            </w:r>
          </w:p>
        </w:tc>
        <w:tc>
          <w:tcPr>
            <w:tcW w:w="405" w:type="pct"/>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315" w:type="pct"/>
            <w:tcBorders>
              <w:bottom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69" w:type="pct"/>
            <w:tcBorders>
              <w:bottom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315" w:type="pct"/>
            <w:tcBorders>
              <w:bottom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70" w:type="pct"/>
            <w:tcBorders>
              <w:bottom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69" w:type="pct"/>
            <w:tcBorders>
              <w:bottom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70" w:type="pct"/>
            <w:tcBorders>
              <w:bottom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450" w:type="pct"/>
            <w:vMerge/>
            <w:tcBorders>
              <w:bottom w:val="single" w:sz="4" w:space="0" w:color="auto"/>
            </w:tcBorders>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0677F6" w:rsidRPr="007C3B80"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76" w:type="pct"/>
            <w:tcBorders>
              <w:top w:val="nil"/>
              <w:bottom w:val="nil"/>
              <w:right w:val="nil"/>
            </w:tcBorders>
          </w:tcPr>
          <w:p w:rsidR="000677F6" w:rsidRPr="00167B63" w:rsidRDefault="000677F6" w:rsidP="00F82CA6">
            <w:pPr>
              <w:spacing w:after="0" w:line="240" w:lineRule="auto"/>
              <w:jc w:val="center"/>
            </w:pPr>
          </w:p>
        </w:tc>
      </w:tr>
      <w:tr w:rsidR="00690E2E" w:rsidRPr="00167B63" w:rsidTr="00960B46">
        <w:trPr>
          <w:gridAfter w:val="1"/>
          <w:wAfter w:w="76" w:type="pct"/>
          <w:trHeight w:val="409"/>
        </w:trPr>
        <w:tc>
          <w:tcPr>
            <w:tcW w:w="169" w:type="pct"/>
            <w:vMerge w:val="restart"/>
          </w:tcPr>
          <w:p w:rsidR="00690E2E" w:rsidRPr="00167B63" w:rsidRDefault="00690E2E" w:rsidP="00690E2E">
            <w:pPr>
              <w:autoSpaceDE w:val="0"/>
              <w:autoSpaceDN w:val="0"/>
              <w:adjustRightInd w:val="0"/>
              <w:spacing w:after="0" w:line="240" w:lineRule="auto"/>
              <w:ind w:left="-108"/>
              <w:jc w:val="center"/>
              <w:rPr>
                <w:rFonts w:ascii="Times New Roman" w:hAnsi="Times New Roman" w:cs="Times New Roman"/>
                <w:sz w:val="20"/>
                <w:szCs w:val="20"/>
              </w:rPr>
            </w:pPr>
            <w:r>
              <w:rPr>
                <w:rFonts w:ascii="Times New Roman" w:hAnsi="Times New Roman" w:cs="Times New Roman"/>
                <w:sz w:val="20"/>
                <w:szCs w:val="20"/>
              </w:rPr>
              <w:t>1</w:t>
            </w:r>
            <w:r w:rsidRPr="00167B63">
              <w:rPr>
                <w:rFonts w:ascii="Times New Roman" w:hAnsi="Times New Roman" w:cs="Times New Roman"/>
                <w:sz w:val="20"/>
                <w:szCs w:val="20"/>
              </w:rPr>
              <w:t>.2</w:t>
            </w:r>
          </w:p>
        </w:tc>
        <w:tc>
          <w:tcPr>
            <w:tcW w:w="899" w:type="pct"/>
            <w:vMerge w:val="restart"/>
          </w:tcPr>
          <w:p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u w:val="single"/>
              </w:rPr>
              <w:t>Мероприятие 2.2.</w:t>
            </w:r>
            <w:r w:rsidRPr="006E59DF">
              <w:rPr>
                <w:rFonts w:ascii="Times New Roman" w:hAnsi="Times New Roman" w:cs="Times New Roman"/>
                <w:sz w:val="20"/>
                <w:szCs w:val="20"/>
              </w:rPr>
              <w:t xml:space="preserve">  </w:t>
            </w:r>
          </w:p>
          <w:p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Частичная компенсация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p>
          <w:p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p>
          <w:p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p>
        </w:tc>
        <w:tc>
          <w:tcPr>
            <w:tcW w:w="404" w:type="pct"/>
            <w:vMerge w:val="restart"/>
          </w:tcPr>
          <w:p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2020-2024</w:t>
            </w:r>
          </w:p>
        </w:tc>
        <w:tc>
          <w:tcPr>
            <w:tcW w:w="495" w:type="pct"/>
          </w:tcPr>
          <w:p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Итого</w:t>
            </w:r>
          </w:p>
        </w:tc>
        <w:tc>
          <w:tcPr>
            <w:tcW w:w="405" w:type="pct"/>
            <w:tcBorders>
              <w:bottom w:val="single" w:sz="4" w:space="0" w:color="auto"/>
              <w:right w:val="single" w:sz="4" w:space="0" w:color="auto"/>
            </w:tcBorders>
          </w:tcPr>
          <w:p w:rsidR="00690E2E" w:rsidRPr="006E59DF" w:rsidRDefault="00690E2E" w:rsidP="00690E2E">
            <w:pPr>
              <w:autoSpaceDE w:val="0"/>
              <w:autoSpaceDN w:val="0"/>
              <w:adjustRightInd w:val="0"/>
              <w:spacing w:after="0" w:line="240" w:lineRule="auto"/>
              <w:jc w:val="center"/>
              <w:rPr>
                <w:rFonts w:ascii="Times New Roman" w:hAnsi="Times New Roman" w:cs="Times New Roman"/>
                <w:b/>
                <w:sz w:val="20"/>
                <w:szCs w:val="20"/>
              </w:rPr>
            </w:pPr>
            <w:r w:rsidRPr="006E59DF">
              <w:rPr>
                <w:rFonts w:ascii="Times New Roman" w:hAnsi="Times New Roman" w:cs="Times New Roman"/>
                <w:b/>
                <w:sz w:val="20"/>
                <w:szCs w:val="20"/>
              </w:rPr>
              <w:t>862,85</w:t>
            </w:r>
          </w:p>
        </w:tc>
        <w:tc>
          <w:tcPr>
            <w:tcW w:w="315" w:type="pct"/>
            <w:tcBorders>
              <w:top w:val="single" w:sz="4" w:space="0" w:color="auto"/>
              <w:left w:val="single" w:sz="4" w:space="0" w:color="auto"/>
              <w:bottom w:val="single" w:sz="4" w:space="0" w:color="auto"/>
              <w:right w:val="single" w:sz="4" w:space="0" w:color="auto"/>
            </w:tcBorders>
          </w:tcPr>
          <w:p w:rsidR="00690E2E" w:rsidRPr="006E59DF" w:rsidRDefault="0046439C" w:rsidP="00690E2E">
            <w:pPr>
              <w:autoSpaceDE w:val="0"/>
              <w:autoSpaceDN w:val="0"/>
              <w:adjustRightInd w:val="0"/>
              <w:spacing w:after="0" w:line="240" w:lineRule="auto"/>
              <w:jc w:val="center"/>
              <w:rPr>
                <w:rFonts w:ascii="Times New Roman" w:hAnsi="Times New Roman" w:cs="Times New Roman"/>
                <w:b/>
                <w:bCs/>
                <w:sz w:val="20"/>
                <w:szCs w:val="20"/>
              </w:rPr>
            </w:pPr>
            <w:r w:rsidRPr="006E59DF">
              <w:rPr>
                <w:rFonts w:ascii="Times New Roman" w:hAnsi="Times New Roman" w:cs="Times New Roman"/>
                <w:b/>
                <w:bCs/>
                <w:sz w:val="20"/>
                <w:szCs w:val="20"/>
              </w:rPr>
              <w:t>26</w:t>
            </w:r>
            <w:r w:rsidR="00690E2E" w:rsidRPr="006E59DF">
              <w:rPr>
                <w:rFonts w:ascii="Times New Roman" w:hAnsi="Times New Roman" w:cs="Times New Roman"/>
                <w:b/>
                <w:bCs/>
                <w:sz w:val="20"/>
                <w:szCs w:val="20"/>
              </w:rPr>
              <w:t>00,0</w:t>
            </w:r>
          </w:p>
        </w:tc>
        <w:tc>
          <w:tcPr>
            <w:tcW w:w="269" w:type="pct"/>
            <w:tcBorders>
              <w:top w:val="single" w:sz="4" w:space="0" w:color="auto"/>
              <w:left w:val="single" w:sz="4" w:space="0" w:color="auto"/>
              <w:bottom w:val="single" w:sz="4" w:space="0" w:color="auto"/>
              <w:right w:val="single" w:sz="4" w:space="0" w:color="auto"/>
            </w:tcBorders>
          </w:tcPr>
          <w:p w:rsidR="00690E2E" w:rsidRPr="006E59DF" w:rsidRDefault="00690E2E" w:rsidP="00690E2E">
            <w:pPr>
              <w:autoSpaceDE w:val="0"/>
              <w:autoSpaceDN w:val="0"/>
              <w:adjustRightInd w:val="0"/>
              <w:spacing w:after="0" w:line="240" w:lineRule="auto"/>
              <w:jc w:val="center"/>
              <w:rPr>
                <w:rFonts w:ascii="Times New Roman" w:hAnsi="Times New Roman" w:cs="Times New Roman"/>
                <w:b/>
                <w:bCs/>
                <w:sz w:val="20"/>
                <w:szCs w:val="20"/>
              </w:rPr>
            </w:pPr>
            <w:r w:rsidRPr="006E59DF">
              <w:rPr>
                <w:rFonts w:ascii="Times New Roman" w:hAnsi="Times New Roman" w:cs="Times New Roman"/>
                <w:b/>
                <w:bCs/>
                <w:sz w:val="20"/>
                <w:szCs w:val="20"/>
              </w:rPr>
              <w:t>1000,0</w:t>
            </w:r>
          </w:p>
        </w:tc>
        <w:tc>
          <w:tcPr>
            <w:tcW w:w="315" w:type="pct"/>
            <w:tcBorders>
              <w:top w:val="single" w:sz="4" w:space="0" w:color="auto"/>
              <w:left w:val="single" w:sz="4" w:space="0" w:color="auto"/>
              <w:bottom w:val="single" w:sz="4" w:space="0" w:color="auto"/>
              <w:right w:val="single" w:sz="4" w:space="0" w:color="auto"/>
            </w:tcBorders>
          </w:tcPr>
          <w:p w:rsidR="00690E2E" w:rsidRPr="006E59DF" w:rsidRDefault="00690E2E" w:rsidP="00690E2E">
            <w:pPr>
              <w:jc w:val="center"/>
            </w:pPr>
            <w:r w:rsidRPr="006E59DF">
              <w:rPr>
                <w:rFonts w:ascii="Times New Roman" w:hAnsi="Times New Roman" w:cs="Times New Roman"/>
                <w:b/>
                <w:bCs/>
                <w:sz w:val="20"/>
                <w:szCs w:val="20"/>
              </w:rPr>
              <w:t>400,0</w:t>
            </w:r>
          </w:p>
        </w:tc>
        <w:tc>
          <w:tcPr>
            <w:tcW w:w="270" w:type="pct"/>
            <w:tcBorders>
              <w:top w:val="single" w:sz="4" w:space="0" w:color="auto"/>
              <w:left w:val="single" w:sz="4" w:space="0" w:color="auto"/>
              <w:bottom w:val="single" w:sz="4" w:space="0" w:color="auto"/>
              <w:right w:val="single" w:sz="4" w:space="0" w:color="auto"/>
            </w:tcBorders>
          </w:tcPr>
          <w:p w:rsidR="00690E2E" w:rsidRPr="006E59DF" w:rsidRDefault="00690E2E" w:rsidP="00690E2E">
            <w:pPr>
              <w:jc w:val="center"/>
            </w:pPr>
            <w:r w:rsidRPr="006E59DF">
              <w:rPr>
                <w:rFonts w:ascii="Times New Roman" w:hAnsi="Times New Roman" w:cs="Times New Roman"/>
                <w:b/>
                <w:bCs/>
                <w:sz w:val="20"/>
                <w:szCs w:val="20"/>
              </w:rPr>
              <w:t>400,0</w:t>
            </w:r>
          </w:p>
        </w:tc>
        <w:tc>
          <w:tcPr>
            <w:tcW w:w="269" w:type="pct"/>
            <w:tcBorders>
              <w:top w:val="single" w:sz="4" w:space="0" w:color="auto"/>
              <w:left w:val="single" w:sz="4" w:space="0" w:color="auto"/>
              <w:bottom w:val="single" w:sz="4" w:space="0" w:color="auto"/>
              <w:right w:val="single" w:sz="4" w:space="0" w:color="auto"/>
            </w:tcBorders>
          </w:tcPr>
          <w:p w:rsidR="00690E2E" w:rsidRPr="006E59DF" w:rsidRDefault="00690E2E" w:rsidP="00690E2E">
            <w:pPr>
              <w:jc w:val="center"/>
            </w:pPr>
            <w:r w:rsidRPr="006E59DF">
              <w:rPr>
                <w:rFonts w:ascii="Times New Roman" w:hAnsi="Times New Roman" w:cs="Times New Roman"/>
                <w:b/>
                <w:bCs/>
                <w:sz w:val="20"/>
                <w:szCs w:val="20"/>
              </w:rPr>
              <w:t>400,0</w:t>
            </w:r>
          </w:p>
        </w:tc>
        <w:tc>
          <w:tcPr>
            <w:tcW w:w="270" w:type="pct"/>
            <w:tcBorders>
              <w:top w:val="single" w:sz="4" w:space="0" w:color="auto"/>
              <w:left w:val="single" w:sz="4" w:space="0" w:color="auto"/>
              <w:bottom w:val="single" w:sz="4" w:space="0" w:color="auto"/>
              <w:right w:val="single" w:sz="4" w:space="0" w:color="auto"/>
            </w:tcBorders>
          </w:tcPr>
          <w:p w:rsidR="00690E2E" w:rsidRPr="006E59DF" w:rsidRDefault="00690E2E" w:rsidP="00690E2E">
            <w:pPr>
              <w:jc w:val="center"/>
            </w:pPr>
            <w:r w:rsidRPr="006E59DF">
              <w:rPr>
                <w:rFonts w:ascii="Times New Roman" w:hAnsi="Times New Roman" w:cs="Times New Roman"/>
                <w:b/>
                <w:bCs/>
                <w:sz w:val="20"/>
                <w:szCs w:val="20"/>
              </w:rPr>
              <w:t>400,0</w:t>
            </w:r>
          </w:p>
        </w:tc>
        <w:tc>
          <w:tcPr>
            <w:tcW w:w="450" w:type="pct"/>
            <w:vMerge w:val="restart"/>
            <w:tcBorders>
              <w:top w:val="single" w:sz="4" w:space="0" w:color="auto"/>
              <w:left w:val="single" w:sz="4" w:space="0" w:color="auto"/>
              <w:bottom w:val="single" w:sz="4" w:space="0" w:color="auto"/>
              <w:right w:val="single" w:sz="4" w:space="0" w:color="auto"/>
            </w:tcBorders>
          </w:tcPr>
          <w:p w:rsidR="00690E2E" w:rsidRPr="00613718" w:rsidRDefault="00690E2E" w:rsidP="00690E2E">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p>
        </w:tc>
        <w:tc>
          <w:tcPr>
            <w:tcW w:w="396" w:type="pct"/>
            <w:vMerge w:val="restart"/>
            <w:tcBorders>
              <w:left w:val="single" w:sz="4" w:space="0" w:color="auto"/>
            </w:tcBorders>
          </w:tcPr>
          <w:p w:rsidR="00690E2E" w:rsidRPr="007C3B80" w:rsidRDefault="00690E2E" w:rsidP="00690E2E">
            <w:pPr>
              <w:autoSpaceDE w:val="0"/>
              <w:autoSpaceDN w:val="0"/>
              <w:adjustRightInd w:val="0"/>
              <w:spacing w:after="0" w:line="240" w:lineRule="auto"/>
              <w:jc w:val="center"/>
              <w:rPr>
                <w:rFonts w:ascii="Times New Roman" w:hAnsi="Times New Roman" w:cs="Times New Roman"/>
                <w:sz w:val="18"/>
                <w:szCs w:val="18"/>
              </w:rPr>
            </w:pPr>
            <w:r w:rsidRPr="007C3B80">
              <w:rPr>
                <w:rFonts w:ascii="Times New Roman" w:hAnsi="Times New Roman" w:cs="Times New Roman"/>
                <w:sz w:val="18"/>
                <w:szCs w:val="18"/>
              </w:rPr>
              <w:t>Предостав</w:t>
            </w:r>
            <w:r w:rsidRPr="007C3B80">
              <w:rPr>
                <w:rFonts w:ascii="Times New Roman" w:hAnsi="Times New Roman" w:cs="Times New Roman"/>
                <w:sz w:val="18"/>
                <w:szCs w:val="18"/>
              </w:rPr>
              <w:softHyphen/>
              <w:t>ленная суб</w:t>
            </w:r>
            <w:r w:rsidRPr="007C3B80">
              <w:rPr>
                <w:rFonts w:ascii="Times New Roman" w:hAnsi="Times New Roman" w:cs="Times New Roman"/>
                <w:sz w:val="18"/>
                <w:szCs w:val="18"/>
              </w:rPr>
              <w:softHyphen/>
              <w:t>си</w:t>
            </w:r>
            <w:r w:rsidRPr="007C3B80">
              <w:rPr>
                <w:rFonts w:ascii="Times New Roman" w:hAnsi="Times New Roman" w:cs="Times New Roman"/>
                <w:sz w:val="18"/>
                <w:szCs w:val="18"/>
              </w:rPr>
              <w:softHyphen/>
              <w:t>дия субъ</w:t>
            </w:r>
            <w:r w:rsidRPr="007C3B80">
              <w:rPr>
                <w:rFonts w:ascii="Times New Roman" w:hAnsi="Times New Roman" w:cs="Times New Roman"/>
                <w:sz w:val="18"/>
                <w:szCs w:val="18"/>
              </w:rPr>
              <w:softHyphen/>
              <w:t>екту МСП</w:t>
            </w:r>
          </w:p>
        </w:tc>
      </w:tr>
      <w:tr w:rsidR="00690E2E" w:rsidRPr="00167B63" w:rsidTr="00960B46">
        <w:trPr>
          <w:gridAfter w:val="1"/>
          <w:wAfter w:w="76" w:type="pct"/>
          <w:trHeight w:val="940"/>
        </w:trPr>
        <w:tc>
          <w:tcPr>
            <w:tcW w:w="169" w:type="pct"/>
            <w:vMerge/>
          </w:tcPr>
          <w:p w:rsidR="00690E2E" w:rsidRPr="00167B63" w:rsidRDefault="00690E2E" w:rsidP="00690E2E">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690E2E" w:rsidRPr="006E59DF" w:rsidRDefault="00690E2E" w:rsidP="00690E2E">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бюджета городского округа Истра</w:t>
            </w:r>
          </w:p>
        </w:tc>
        <w:tc>
          <w:tcPr>
            <w:tcW w:w="405" w:type="pct"/>
            <w:tcBorders>
              <w:bottom w:val="single" w:sz="4" w:space="0" w:color="auto"/>
              <w:right w:val="single" w:sz="4" w:space="0" w:color="auto"/>
            </w:tcBorders>
          </w:tcPr>
          <w:p w:rsidR="00690E2E" w:rsidRPr="006E59DF" w:rsidRDefault="00690E2E" w:rsidP="00690E2E">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862,85</w:t>
            </w:r>
          </w:p>
        </w:tc>
        <w:tc>
          <w:tcPr>
            <w:tcW w:w="315" w:type="pct"/>
            <w:tcBorders>
              <w:top w:val="single" w:sz="4" w:space="0" w:color="auto"/>
              <w:left w:val="single" w:sz="4" w:space="0" w:color="auto"/>
              <w:bottom w:val="single" w:sz="4" w:space="0" w:color="auto"/>
              <w:right w:val="single" w:sz="4" w:space="0" w:color="auto"/>
            </w:tcBorders>
          </w:tcPr>
          <w:p w:rsidR="00690E2E" w:rsidRPr="006E59DF" w:rsidRDefault="0046439C" w:rsidP="00690E2E">
            <w:pPr>
              <w:autoSpaceDE w:val="0"/>
              <w:autoSpaceDN w:val="0"/>
              <w:adjustRightInd w:val="0"/>
              <w:spacing w:after="0" w:line="240" w:lineRule="auto"/>
              <w:jc w:val="center"/>
              <w:rPr>
                <w:rFonts w:ascii="Times New Roman" w:hAnsi="Times New Roman" w:cs="Times New Roman"/>
                <w:bCs/>
                <w:sz w:val="20"/>
                <w:szCs w:val="20"/>
              </w:rPr>
            </w:pPr>
            <w:r w:rsidRPr="006E59DF">
              <w:rPr>
                <w:rFonts w:ascii="Times New Roman" w:hAnsi="Times New Roman" w:cs="Times New Roman"/>
                <w:bCs/>
                <w:sz w:val="20"/>
                <w:szCs w:val="20"/>
              </w:rPr>
              <w:t>26</w:t>
            </w:r>
            <w:r w:rsidR="00690E2E" w:rsidRPr="006E59DF">
              <w:rPr>
                <w:rFonts w:ascii="Times New Roman" w:hAnsi="Times New Roman" w:cs="Times New Roman"/>
                <w:bCs/>
                <w:sz w:val="20"/>
                <w:szCs w:val="20"/>
              </w:rPr>
              <w:t>00,0</w:t>
            </w:r>
          </w:p>
        </w:tc>
        <w:tc>
          <w:tcPr>
            <w:tcW w:w="269" w:type="pct"/>
            <w:tcBorders>
              <w:top w:val="single" w:sz="4" w:space="0" w:color="auto"/>
              <w:left w:val="single" w:sz="4" w:space="0" w:color="auto"/>
              <w:bottom w:val="single" w:sz="4" w:space="0" w:color="auto"/>
              <w:right w:val="single" w:sz="4" w:space="0" w:color="auto"/>
            </w:tcBorders>
          </w:tcPr>
          <w:p w:rsidR="00690E2E" w:rsidRPr="006E59DF" w:rsidRDefault="00690E2E" w:rsidP="00690E2E">
            <w:pPr>
              <w:autoSpaceDE w:val="0"/>
              <w:autoSpaceDN w:val="0"/>
              <w:adjustRightInd w:val="0"/>
              <w:spacing w:after="0" w:line="240" w:lineRule="auto"/>
              <w:jc w:val="center"/>
              <w:rPr>
                <w:rFonts w:ascii="Times New Roman" w:hAnsi="Times New Roman" w:cs="Times New Roman"/>
                <w:bCs/>
                <w:sz w:val="20"/>
                <w:szCs w:val="20"/>
              </w:rPr>
            </w:pPr>
            <w:r w:rsidRPr="006E59DF">
              <w:rPr>
                <w:rFonts w:ascii="Times New Roman" w:hAnsi="Times New Roman" w:cs="Times New Roman"/>
                <w:bCs/>
                <w:sz w:val="20"/>
                <w:szCs w:val="20"/>
              </w:rPr>
              <w:t>1000,0</w:t>
            </w:r>
          </w:p>
        </w:tc>
        <w:tc>
          <w:tcPr>
            <w:tcW w:w="315" w:type="pct"/>
            <w:tcBorders>
              <w:top w:val="single" w:sz="4" w:space="0" w:color="auto"/>
              <w:left w:val="single" w:sz="4" w:space="0" w:color="auto"/>
              <w:bottom w:val="single" w:sz="4" w:space="0" w:color="auto"/>
              <w:right w:val="single" w:sz="4" w:space="0" w:color="auto"/>
            </w:tcBorders>
          </w:tcPr>
          <w:p w:rsidR="00690E2E" w:rsidRPr="006E59DF" w:rsidRDefault="00690E2E" w:rsidP="00690E2E">
            <w:r w:rsidRPr="006E59DF">
              <w:rPr>
                <w:rFonts w:ascii="Times New Roman" w:hAnsi="Times New Roman" w:cs="Times New Roman"/>
                <w:sz w:val="20"/>
                <w:szCs w:val="20"/>
              </w:rPr>
              <w:t>400,0</w:t>
            </w:r>
          </w:p>
        </w:tc>
        <w:tc>
          <w:tcPr>
            <w:tcW w:w="270" w:type="pct"/>
            <w:tcBorders>
              <w:top w:val="single" w:sz="4" w:space="0" w:color="auto"/>
              <w:left w:val="single" w:sz="4" w:space="0" w:color="auto"/>
              <w:bottom w:val="single" w:sz="4" w:space="0" w:color="auto"/>
              <w:right w:val="single" w:sz="4" w:space="0" w:color="auto"/>
            </w:tcBorders>
          </w:tcPr>
          <w:p w:rsidR="00690E2E" w:rsidRPr="006E59DF" w:rsidRDefault="00690E2E" w:rsidP="00690E2E">
            <w:r w:rsidRPr="006E59DF">
              <w:rPr>
                <w:rFonts w:ascii="Times New Roman" w:hAnsi="Times New Roman" w:cs="Times New Roman"/>
                <w:sz w:val="20"/>
                <w:szCs w:val="20"/>
              </w:rPr>
              <w:t>400,0</w:t>
            </w:r>
          </w:p>
        </w:tc>
        <w:tc>
          <w:tcPr>
            <w:tcW w:w="269" w:type="pct"/>
            <w:tcBorders>
              <w:top w:val="single" w:sz="4" w:space="0" w:color="auto"/>
              <w:left w:val="single" w:sz="4" w:space="0" w:color="auto"/>
              <w:bottom w:val="single" w:sz="4" w:space="0" w:color="auto"/>
              <w:right w:val="single" w:sz="4" w:space="0" w:color="auto"/>
            </w:tcBorders>
          </w:tcPr>
          <w:p w:rsidR="00690E2E" w:rsidRPr="006E59DF" w:rsidRDefault="00690E2E" w:rsidP="00690E2E">
            <w:r w:rsidRPr="006E59DF">
              <w:rPr>
                <w:rFonts w:ascii="Times New Roman" w:hAnsi="Times New Roman" w:cs="Times New Roman"/>
                <w:sz w:val="20"/>
                <w:szCs w:val="20"/>
              </w:rPr>
              <w:t>400,0</w:t>
            </w:r>
          </w:p>
        </w:tc>
        <w:tc>
          <w:tcPr>
            <w:tcW w:w="270" w:type="pct"/>
            <w:tcBorders>
              <w:top w:val="single" w:sz="4" w:space="0" w:color="auto"/>
              <w:left w:val="single" w:sz="4" w:space="0" w:color="auto"/>
              <w:bottom w:val="single" w:sz="4" w:space="0" w:color="auto"/>
              <w:right w:val="single" w:sz="4" w:space="0" w:color="auto"/>
            </w:tcBorders>
          </w:tcPr>
          <w:p w:rsidR="00690E2E" w:rsidRPr="006E59DF" w:rsidRDefault="00690E2E" w:rsidP="00690E2E">
            <w:r w:rsidRPr="006E59DF">
              <w:rPr>
                <w:rFonts w:ascii="Times New Roman" w:hAnsi="Times New Roman" w:cs="Times New Roman"/>
                <w:sz w:val="20"/>
                <w:szCs w:val="20"/>
              </w:rPr>
              <w:t>400,0</w:t>
            </w:r>
          </w:p>
        </w:tc>
        <w:tc>
          <w:tcPr>
            <w:tcW w:w="450" w:type="pct"/>
            <w:vMerge/>
            <w:tcBorders>
              <w:top w:val="single" w:sz="4" w:space="0" w:color="auto"/>
              <w:left w:val="single" w:sz="4" w:space="0" w:color="auto"/>
              <w:bottom w:val="single" w:sz="4" w:space="0" w:color="auto"/>
              <w:right w:val="single" w:sz="4" w:space="0" w:color="auto"/>
            </w:tcBorders>
          </w:tcPr>
          <w:p w:rsidR="00690E2E" w:rsidRPr="00613718" w:rsidRDefault="00690E2E" w:rsidP="00690E2E">
            <w:pPr>
              <w:autoSpaceDE w:val="0"/>
              <w:autoSpaceDN w:val="0"/>
              <w:adjustRightInd w:val="0"/>
              <w:spacing w:after="0" w:line="240" w:lineRule="auto"/>
              <w:jc w:val="center"/>
              <w:rPr>
                <w:rFonts w:ascii="Times New Roman" w:hAnsi="Times New Roman" w:cs="Times New Roman"/>
                <w:sz w:val="18"/>
                <w:szCs w:val="18"/>
              </w:rPr>
            </w:pPr>
          </w:p>
        </w:tc>
        <w:tc>
          <w:tcPr>
            <w:tcW w:w="396" w:type="pct"/>
            <w:vMerge/>
            <w:tcBorders>
              <w:left w:val="single" w:sz="4" w:space="0" w:color="auto"/>
            </w:tcBorders>
          </w:tcPr>
          <w:p w:rsidR="00690E2E" w:rsidRPr="00167B63" w:rsidRDefault="00690E2E" w:rsidP="00690E2E">
            <w:pPr>
              <w:autoSpaceDE w:val="0"/>
              <w:autoSpaceDN w:val="0"/>
              <w:adjustRightInd w:val="0"/>
              <w:spacing w:after="0" w:line="240" w:lineRule="auto"/>
              <w:jc w:val="center"/>
              <w:rPr>
                <w:rFonts w:ascii="Times New Roman" w:hAnsi="Times New Roman" w:cs="Times New Roman"/>
                <w:sz w:val="20"/>
                <w:szCs w:val="20"/>
              </w:rPr>
            </w:pPr>
          </w:p>
        </w:tc>
      </w:tr>
      <w:tr w:rsidR="00E828C5" w:rsidRPr="00167B63" w:rsidTr="00166789">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0677F6" w:rsidRPr="006E59DF"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бюджета Московской</w:t>
            </w:r>
          </w:p>
          <w:p w:rsidR="000677F6" w:rsidRPr="006E59DF"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области</w:t>
            </w:r>
          </w:p>
        </w:tc>
        <w:tc>
          <w:tcPr>
            <w:tcW w:w="405" w:type="pct"/>
            <w:tcBorders>
              <w:top w:val="single" w:sz="4" w:space="0" w:color="auto"/>
              <w:left w:val="single" w:sz="4" w:space="0" w:color="auto"/>
              <w:bottom w:val="single" w:sz="4" w:space="0" w:color="auto"/>
              <w:right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315" w:type="pct"/>
            <w:tcBorders>
              <w:top w:val="single" w:sz="4" w:space="0" w:color="auto"/>
              <w:left w:val="single" w:sz="4" w:space="0" w:color="auto"/>
              <w:bottom w:val="single" w:sz="4" w:space="0" w:color="auto"/>
              <w:right w:val="single" w:sz="4" w:space="0" w:color="auto"/>
            </w:tcBorders>
          </w:tcPr>
          <w:p w:rsidR="000677F6" w:rsidRPr="006E59DF" w:rsidRDefault="000677F6" w:rsidP="004A3597">
            <w:pPr>
              <w:tabs>
                <w:tab w:val="left" w:pos="1080"/>
                <w:tab w:val="left" w:pos="1755"/>
                <w:tab w:val="center" w:pos="2305"/>
                <w:tab w:val="left" w:pos="3360"/>
                <w:tab w:val="right" w:pos="4610"/>
              </w:tabs>
              <w:spacing w:after="0" w:line="240" w:lineRule="auto"/>
              <w:jc w:val="center"/>
              <w:rPr>
                <w:lang w:val="en-US"/>
              </w:rPr>
            </w:pPr>
            <w:r w:rsidRPr="006E59DF">
              <w:rPr>
                <w:rFonts w:ascii="Times New Roman" w:hAnsi="Times New Roman" w:cs="Times New Roman"/>
                <w:sz w:val="20"/>
                <w:szCs w:val="20"/>
              </w:rPr>
              <w:t>0</w:t>
            </w:r>
          </w:p>
        </w:tc>
        <w:tc>
          <w:tcPr>
            <w:tcW w:w="269"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315"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69"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450" w:type="pct"/>
            <w:vMerge/>
            <w:tcBorders>
              <w:top w:val="single" w:sz="4" w:space="0" w:color="auto"/>
              <w:left w:val="single" w:sz="4" w:space="0" w:color="auto"/>
              <w:bottom w:val="single" w:sz="4" w:space="0" w:color="auto"/>
              <w:right w:val="single" w:sz="4" w:space="0" w:color="auto"/>
            </w:tcBorders>
          </w:tcPr>
          <w:p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Borders>
              <w:left w:val="single" w:sz="4" w:space="0" w:color="auto"/>
            </w:tcBorders>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76" w:type="pct"/>
            <w:tcBorders>
              <w:top w:val="nil"/>
              <w:bottom w:val="nil"/>
              <w:right w:val="nil"/>
            </w:tcBorders>
          </w:tcPr>
          <w:p w:rsidR="000677F6" w:rsidRPr="00167B63" w:rsidRDefault="000677F6" w:rsidP="00F82CA6">
            <w:pPr>
              <w:spacing w:after="0" w:line="240" w:lineRule="auto"/>
              <w:jc w:val="center"/>
            </w:pPr>
          </w:p>
        </w:tc>
      </w:tr>
      <w:tr w:rsidR="00E828C5" w:rsidRPr="00167B63" w:rsidTr="00166789">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0677F6" w:rsidRPr="006E59DF"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федерального бюджета</w:t>
            </w:r>
          </w:p>
        </w:tc>
        <w:tc>
          <w:tcPr>
            <w:tcW w:w="405" w:type="pct"/>
            <w:tcBorders>
              <w:top w:val="single" w:sz="4" w:space="0" w:color="auto"/>
            </w:tcBorders>
          </w:tcPr>
          <w:p w:rsidR="000677F6" w:rsidRPr="006E59DF"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315"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69"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315"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69"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rsidR="000677F6" w:rsidRPr="006E59DF" w:rsidRDefault="000677F6" w:rsidP="004A3597">
            <w:pPr>
              <w:spacing w:after="0" w:line="240" w:lineRule="auto"/>
              <w:jc w:val="center"/>
            </w:pPr>
            <w:r w:rsidRPr="006E59DF">
              <w:rPr>
                <w:rFonts w:ascii="Times New Roman" w:hAnsi="Times New Roman" w:cs="Times New Roman"/>
                <w:sz w:val="20"/>
                <w:szCs w:val="20"/>
              </w:rPr>
              <w:t>0</w:t>
            </w:r>
          </w:p>
        </w:tc>
        <w:tc>
          <w:tcPr>
            <w:tcW w:w="450" w:type="pct"/>
            <w:vMerge/>
            <w:tcBorders>
              <w:top w:val="single" w:sz="4" w:space="0" w:color="auto"/>
            </w:tcBorders>
          </w:tcPr>
          <w:p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76" w:type="pct"/>
            <w:tcBorders>
              <w:top w:val="nil"/>
              <w:bottom w:val="nil"/>
              <w:right w:val="nil"/>
            </w:tcBorders>
          </w:tcPr>
          <w:p w:rsidR="000677F6" w:rsidRPr="00167B63" w:rsidRDefault="000677F6" w:rsidP="00F82CA6">
            <w:pPr>
              <w:spacing w:after="0" w:line="240" w:lineRule="auto"/>
              <w:jc w:val="center"/>
            </w:pPr>
          </w:p>
        </w:tc>
      </w:tr>
      <w:tr w:rsidR="002252D8" w:rsidRPr="007C3B80" w:rsidTr="00960B46">
        <w:trPr>
          <w:gridAfter w:val="1"/>
          <w:wAfter w:w="76" w:type="pct"/>
          <w:trHeight w:val="325"/>
        </w:trPr>
        <w:tc>
          <w:tcPr>
            <w:tcW w:w="169" w:type="pct"/>
            <w:vMerge w:val="restart"/>
          </w:tcPr>
          <w:p w:rsidR="002252D8" w:rsidRPr="00E21E56" w:rsidRDefault="008B413A" w:rsidP="009F5851">
            <w:pPr>
              <w:autoSpaceDE w:val="0"/>
              <w:autoSpaceDN w:val="0"/>
              <w:adjustRightInd w:val="0"/>
              <w:spacing w:after="0" w:line="240" w:lineRule="auto"/>
              <w:ind w:left="-108"/>
              <w:jc w:val="center"/>
              <w:rPr>
                <w:rFonts w:ascii="Times New Roman" w:hAnsi="Times New Roman" w:cs="Times New Roman"/>
                <w:sz w:val="20"/>
                <w:szCs w:val="20"/>
                <w:lang w:val="en-US"/>
              </w:rPr>
            </w:pPr>
            <w:r>
              <w:rPr>
                <w:rFonts w:ascii="Times New Roman" w:hAnsi="Times New Roman" w:cs="Times New Roman"/>
                <w:sz w:val="20"/>
                <w:szCs w:val="20"/>
              </w:rPr>
              <w:t>1</w:t>
            </w:r>
            <w:r w:rsidR="002252D8">
              <w:rPr>
                <w:rFonts w:ascii="Times New Roman" w:hAnsi="Times New Roman" w:cs="Times New Roman"/>
                <w:sz w:val="20"/>
                <w:szCs w:val="20"/>
                <w:lang w:val="en-US"/>
              </w:rPr>
              <w:t>.3</w:t>
            </w:r>
          </w:p>
        </w:tc>
        <w:tc>
          <w:tcPr>
            <w:tcW w:w="899" w:type="pct"/>
            <w:vMerge w:val="restart"/>
          </w:tcPr>
          <w:p w:rsidR="00A17721" w:rsidRPr="006E59DF" w:rsidRDefault="009A4AF3"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u w:val="single"/>
              </w:rPr>
              <w:t>Мероприятие 2.3</w:t>
            </w:r>
            <w:r w:rsidR="00261F7E" w:rsidRPr="006E59DF">
              <w:rPr>
                <w:rFonts w:ascii="Times New Roman" w:hAnsi="Times New Roman" w:cs="Times New Roman"/>
                <w:sz w:val="20"/>
                <w:szCs w:val="20"/>
                <w:u w:val="single"/>
              </w:rPr>
              <w:t>.</w:t>
            </w:r>
            <w:r w:rsidRPr="006E59DF">
              <w:rPr>
                <w:rFonts w:ascii="Times New Roman" w:hAnsi="Times New Roman" w:cs="Times New Roman"/>
                <w:sz w:val="20"/>
                <w:szCs w:val="20"/>
              </w:rPr>
              <w:t xml:space="preserve"> </w:t>
            </w:r>
          </w:p>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 xml:space="preserve">Частичная компенсация затрат субъектам малого и среднего предпринимательства, осуществляющим предоставление услуг (производство товаров) в следующих сферах деятельности: социальное обслуживание граждан, услуги здравоохранения, физкультурно-оздоровительная деятельность, реабилитация инвалидов, проведение занятий в детских </w:t>
            </w:r>
          </w:p>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 xml:space="preserve">и молодежных кружках, секциях, студиях, создание и развитие детских центров, производство </w:t>
            </w:r>
          </w:p>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 xml:space="preserve">и (или) реализация медицинской техники, протезно-ортопедических изделий, а также технических </w:t>
            </w:r>
            <w:r w:rsidRPr="006E59DF">
              <w:rPr>
                <w:rFonts w:ascii="Times New Roman" w:hAnsi="Times New Roman" w:cs="Times New Roman"/>
                <w:sz w:val="20"/>
                <w:szCs w:val="20"/>
              </w:rPr>
              <w:lastRenderedPageBreak/>
              <w:t>средств, включая автомототранспорт, материалов для профилактики инвалидности или реабилитации инвалидов, обеспечение культурно-просветительской деятельности (музеи, театры, школы-студии, музыкальные учреждения, творческие мастерские), предоставление образовательных услуг группам граждан, имеющим ограниченный доступ к образовательным услугам, ремесленничество</w:t>
            </w:r>
          </w:p>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p>
          <w:p w:rsidR="00A17721" w:rsidRPr="006E59DF" w:rsidRDefault="00A17721" w:rsidP="009F5851">
            <w:pPr>
              <w:autoSpaceDE w:val="0"/>
              <w:autoSpaceDN w:val="0"/>
              <w:adjustRightInd w:val="0"/>
              <w:spacing w:after="0" w:line="240" w:lineRule="auto"/>
              <w:jc w:val="center"/>
              <w:rPr>
                <w:rFonts w:ascii="Times New Roman" w:hAnsi="Times New Roman" w:cs="Times New Roman"/>
                <w:sz w:val="20"/>
                <w:szCs w:val="20"/>
              </w:rPr>
            </w:pPr>
          </w:p>
        </w:tc>
        <w:tc>
          <w:tcPr>
            <w:tcW w:w="404" w:type="pct"/>
            <w:vMerge w:val="restart"/>
          </w:tcPr>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lastRenderedPageBreak/>
              <w:t>2020-2024</w:t>
            </w:r>
          </w:p>
        </w:tc>
        <w:tc>
          <w:tcPr>
            <w:tcW w:w="495" w:type="pct"/>
          </w:tcPr>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Итого</w:t>
            </w:r>
          </w:p>
        </w:tc>
        <w:tc>
          <w:tcPr>
            <w:tcW w:w="405" w:type="pct"/>
            <w:tcBorders>
              <w:top w:val="single" w:sz="4" w:space="0" w:color="auto"/>
            </w:tcBorders>
          </w:tcPr>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b/>
                <w:sz w:val="20"/>
                <w:szCs w:val="20"/>
              </w:rPr>
              <w:t>137,15</w:t>
            </w:r>
          </w:p>
        </w:tc>
        <w:tc>
          <w:tcPr>
            <w:tcW w:w="315" w:type="pct"/>
            <w:tcBorders>
              <w:top w:val="single" w:sz="4" w:space="0" w:color="auto"/>
            </w:tcBorders>
          </w:tcPr>
          <w:p w:rsidR="002252D8" w:rsidRPr="006E59DF" w:rsidRDefault="004E036B" w:rsidP="009F5851">
            <w:pPr>
              <w:autoSpaceDE w:val="0"/>
              <w:autoSpaceDN w:val="0"/>
              <w:adjustRightInd w:val="0"/>
              <w:spacing w:after="0" w:line="240" w:lineRule="auto"/>
              <w:jc w:val="center"/>
              <w:rPr>
                <w:rFonts w:ascii="Times New Roman" w:hAnsi="Times New Roman" w:cs="Times New Roman"/>
                <w:b/>
                <w:bCs/>
                <w:sz w:val="20"/>
                <w:szCs w:val="20"/>
              </w:rPr>
            </w:pPr>
            <w:r w:rsidRPr="006E59DF">
              <w:rPr>
                <w:rFonts w:ascii="Times New Roman" w:hAnsi="Times New Roman" w:cs="Times New Roman"/>
                <w:b/>
                <w:bCs/>
                <w:sz w:val="20"/>
                <w:szCs w:val="20"/>
              </w:rPr>
              <w:t>80</w:t>
            </w:r>
            <w:r w:rsidR="002252D8" w:rsidRPr="006E59DF">
              <w:rPr>
                <w:rFonts w:ascii="Times New Roman" w:hAnsi="Times New Roman" w:cs="Times New Roman"/>
                <w:b/>
                <w:bCs/>
                <w:sz w:val="20"/>
                <w:szCs w:val="20"/>
              </w:rPr>
              <w:t>0,0</w:t>
            </w:r>
          </w:p>
        </w:tc>
        <w:tc>
          <w:tcPr>
            <w:tcW w:w="269" w:type="pct"/>
            <w:tcBorders>
              <w:top w:val="single" w:sz="4" w:space="0" w:color="auto"/>
            </w:tcBorders>
          </w:tcPr>
          <w:p w:rsidR="002252D8" w:rsidRPr="006E59DF" w:rsidRDefault="00166789" w:rsidP="009F5851">
            <w:pPr>
              <w:autoSpaceDE w:val="0"/>
              <w:autoSpaceDN w:val="0"/>
              <w:adjustRightInd w:val="0"/>
              <w:spacing w:after="0" w:line="240" w:lineRule="auto"/>
              <w:jc w:val="center"/>
              <w:rPr>
                <w:rFonts w:ascii="Times New Roman" w:hAnsi="Times New Roman" w:cs="Times New Roman"/>
                <w:b/>
                <w:bCs/>
                <w:sz w:val="20"/>
                <w:szCs w:val="20"/>
              </w:rPr>
            </w:pPr>
            <w:r w:rsidRPr="006E59DF">
              <w:rPr>
                <w:rFonts w:ascii="Times New Roman" w:hAnsi="Times New Roman" w:cs="Times New Roman"/>
                <w:b/>
                <w:bCs/>
                <w:sz w:val="20"/>
                <w:szCs w:val="20"/>
              </w:rPr>
              <w:t>0</w:t>
            </w:r>
          </w:p>
        </w:tc>
        <w:tc>
          <w:tcPr>
            <w:tcW w:w="315" w:type="pct"/>
            <w:tcBorders>
              <w:top w:val="single" w:sz="4" w:space="0" w:color="auto"/>
            </w:tcBorders>
          </w:tcPr>
          <w:p w:rsidR="002252D8" w:rsidRPr="006E59DF" w:rsidRDefault="004E036B" w:rsidP="00C65958">
            <w:r w:rsidRPr="006E59DF">
              <w:rPr>
                <w:rFonts w:ascii="Times New Roman" w:hAnsi="Times New Roman" w:cs="Times New Roman"/>
                <w:b/>
                <w:bCs/>
                <w:sz w:val="20"/>
                <w:szCs w:val="20"/>
              </w:rPr>
              <w:t>20</w:t>
            </w:r>
            <w:r w:rsidR="00C65958" w:rsidRPr="006E59DF">
              <w:rPr>
                <w:rFonts w:ascii="Times New Roman" w:hAnsi="Times New Roman" w:cs="Times New Roman"/>
                <w:b/>
                <w:bCs/>
                <w:sz w:val="20"/>
                <w:szCs w:val="20"/>
              </w:rPr>
              <w:t>0</w:t>
            </w:r>
            <w:r w:rsidR="002252D8" w:rsidRPr="006E59DF">
              <w:rPr>
                <w:rFonts w:ascii="Times New Roman" w:hAnsi="Times New Roman" w:cs="Times New Roman"/>
                <w:b/>
                <w:bCs/>
                <w:sz w:val="20"/>
                <w:szCs w:val="20"/>
              </w:rPr>
              <w:t>,0</w:t>
            </w:r>
          </w:p>
        </w:tc>
        <w:tc>
          <w:tcPr>
            <w:tcW w:w="270" w:type="pct"/>
            <w:tcBorders>
              <w:top w:val="single" w:sz="4" w:space="0" w:color="auto"/>
            </w:tcBorders>
          </w:tcPr>
          <w:p w:rsidR="002252D8" w:rsidRPr="006E59DF" w:rsidRDefault="004E036B">
            <w:r w:rsidRPr="006E59DF">
              <w:rPr>
                <w:rFonts w:ascii="Times New Roman" w:hAnsi="Times New Roman" w:cs="Times New Roman"/>
                <w:b/>
                <w:bCs/>
                <w:sz w:val="20"/>
                <w:szCs w:val="20"/>
              </w:rPr>
              <w:t>20</w:t>
            </w:r>
            <w:r w:rsidR="002252D8" w:rsidRPr="006E59DF">
              <w:rPr>
                <w:rFonts w:ascii="Times New Roman" w:hAnsi="Times New Roman" w:cs="Times New Roman"/>
                <w:b/>
                <w:bCs/>
                <w:sz w:val="20"/>
                <w:szCs w:val="20"/>
              </w:rPr>
              <w:t>0,0</w:t>
            </w:r>
          </w:p>
        </w:tc>
        <w:tc>
          <w:tcPr>
            <w:tcW w:w="269" w:type="pct"/>
            <w:tcBorders>
              <w:top w:val="single" w:sz="4" w:space="0" w:color="auto"/>
            </w:tcBorders>
          </w:tcPr>
          <w:p w:rsidR="002252D8" w:rsidRPr="006E59DF" w:rsidRDefault="004E036B">
            <w:r w:rsidRPr="006E59DF">
              <w:rPr>
                <w:rFonts w:ascii="Times New Roman" w:hAnsi="Times New Roman" w:cs="Times New Roman"/>
                <w:b/>
                <w:bCs/>
                <w:sz w:val="20"/>
                <w:szCs w:val="20"/>
              </w:rPr>
              <w:t>20</w:t>
            </w:r>
            <w:r w:rsidR="002252D8" w:rsidRPr="006E59DF">
              <w:rPr>
                <w:rFonts w:ascii="Times New Roman" w:hAnsi="Times New Roman" w:cs="Times New Roman"/>
                <w:b/>
                <w:bCs/>
                <w:sz w:val="20"/>
                <w:szCs w:val="20"/>
              </w:rPr>
              <w:t>0,0</w:t>
            </w:r>
          </w:p>
        </w:tc>
        <w:tc>
          <w:tcPr>
            <w:tcW w:w="270" w:type="pct"/>
            <w:tcBorders>
              <w:top w:val="single" w:sz="4" w:space="0" w:color="auto"/>
            </w:tcBorders>
          </w:tcPr>
          <w:p w:rsidR="002252D8" w:rsidRPr="006E59DF" w:rsidRDefault="004E036B">
            <w:r w:rsidRPr="006E59DF">
              <w:rPr>
                <w:rFonts w:ascii="Times New Roman" w:hAnsi="Times New Roman" w:cs="Times New Roman"/>
                <w:b/>
                <w:bCs/>
                <w:sz w:val="20"/>
                <w:szCs w:val="20"/>
              </w:rPr>
              <w:t>20</w:t>
            </w:r>
            <w:r w:rsidR="002252D8" w:rsidRPr="006E59DF">
              <w:rPr>
                <w:rFonts w:ascii="Times New Roman" w:hAnsi="Times New Roman" w:cs="Times New Roman"/>
                <w:b/>
                <w:bCs/>
                <w:sz w:val="20"/>
                <w:szCs w:val="20"/>
              </w:rPr>
              <w:t>0,0</w:t>
            </w:r>
          </w:p>
        </w:tc>
        <w:tc>
          <w:tcPr>
            <w:tcW w:w="450" w:type="pct"/>
            <w:vMerge w:val="restart"/>
          </w:tcPr>
          <w:p w:rsidR="002252D8" w:rsidRPr="00613718" w:rsidRDefault="00605BE5" w:rsidP="009F5851">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p>
        </w:tc>
        <w:tc>
          <w:tcPr>
            <w:tcW w:w="396" w:type="pct"/>
            <w:vMerge w:val="restart"/>
          </w:tcPr>
          <w:p w:rsidR="002252D8" w:rsidRPr="007C3B80" w:rsidRDefault="002252D8" w:rsidP="009F5851">
            <w:pPr>
              <w:autoSpaceDE w:val="0"/>
              <w:autoSpaceDN w:val="0"/>
              <w:adjustRightInd w:val="0"/>
              <w:spacing w:after="0" w:line="240" w:lineRule="auto"/>
              <w:jc w:val="center"/>
              <w:rPr>
                <w:rFonts w:ascii="Times New Roman" w:hAnsi="Times New Roman" w:cs="Times New Roman"/>
                <w:sz w:val="18"/>
                <w:szCs w:val="18"/>
              </w:rPr>
            </w:pPr>
            <w:r w:rsidRPr="007C3B80">
              <w:rPr>
                <w:rFonts w:ascii="Times New Roman" w:hAnsi="Times New Roman" w:cs="Times New Roman"/>
                <w:sz w:val="18"/>
                <w:szCs w:val="18"/>
              </w:rPr>
              <w:t>Предостав</w:t>
            </w:r>
            <w:r w:rsidRPr="007C3B80">
              <w:rPr>
                <w:rFonts w:ascii="Times New Roman" w:hAnsi="Times New Roman" w:cs="Times New Roman"/>
                <w:sz w:val="18"/>
                <w:szCs w:val="18"/>
              </w:rPr>
              <w:softHyphen/>
              <w:t>ленная суб</w:t>
            </w:r>
            <w:r w:rsidRPr="007C3B80">
              <w:rPr>
                <w:rFonts w:ascii="Times New Roman" w:hAnsi="Times New Roman" w:cs="Times New Roman"/>
                <w:sz w:val="18"/>
                <w:szCs w:val="18"/>
              </w:rPr>
              <w:softHyphen/>
              <w:t>си</w:t>
            </w:r>
            <w:r w:rsidRPr="007C3B80">
              <w:rPr>
                <w:rFonts w:ascii="Times New Roman" w:hAnsi="Times New Roman" w:cs="Times New Roman"/>
                <w:sz w:val="18"/>
                <w:szCs w:val="18"/>
              </w:rPr>
              <w:softHyphen/>
              <w:t>дия субъ</w:t>
            </w:r>
            <w:r w:rsidRPr="007C3B80">
              <w:rPr>
                <w:rFonts w:ascii="Times New Roman" w:hAnsi="Times New Roman" w:cs="Times New Roman"/>
                <w:sz w:val="18"/>
                <w:szCs w:val="18"/>
              </w:rPr>
              <w:softHyphen/>
              <w:t>екту МСП</w:t>
            </w:r>
          </w:p>
        </w:tc>
      </w:tr>
      <w:tr w:rsidR="002252D8" w:rsidRPr="007C3B80" w:rsidTr="00960B46">
        <w:trPr>
          <w:gridAfter w:val="1"/>
          <w:wAfter w:w="76" w:type="pct"/>
          <w:trHeight w:val="856"/>
        </w:trPr>
        <w:tc>
          <w:tcPr>
            <w:tcW w:w="169" w:type="pct"/>
            <w:vMerge/>
          </w:tcPr>
          <w:p w:rsidR="002252D8" w:rsidRPr="00565E0D" w:rsidRDefault="002252D8" w:rsidP="009F5851">
            <w:pPr>
              <w:autoSpaceDE w:val="0"/>
              <w:autoSpaceDN w:val="0"/>
              <w:adjustRightInd w:val="0"/>
              <w:spacing w:after="0" w:line="240" w:lineRule="auto"/>
              <w:ind w:left="-62" w:right="-70" w:firstLine="148"/>
              <w:jc w:val="center"/>
              <w:rPr>
                <w:rFonts w:ascii="Times New Roman" w:hAnsi="Times New Roman" w:cs="Times New Roman"/>
                <w:sz w:val="20"/>
                <w:szCs w:val="20"/>
              </w:rPr>
            </w:pPr>
          </w:p>
        </w:tc>
        <w:tc>
          <w:tcPr>
            <w:tcW w:w="899" w:type="pct"/>
            <w:vMerge/>
          </w:tcPr>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2252D8" w:rsidRPr="006E59DF" w:rsidRDefault="002252D8" w:rsidP="009F5851">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бюджета городского округа Истра</w:t>
            </w:r>
          </w:p>
        </w:tc>
        <w:tc>
          <w:tcPr>
            <w:tcW w:w="405" w:type="pct"/>
            <w:tcBorders>
              <w:bottom w:val="single" w:sz="4" w:space="0" w:color="auto"/>
            </w:tcBorders>
          </w:tcPr>
          <w:p w:rsidR="002252D8" w:rsidRPr="006E59DF"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137,15</w:t>
            </w:r>
          </w:p>
        </w:tc>
        <w:tc>
          <w:tcPr>
            <w:tcW w:w="315" w:type="pct"/>
            <w:tcBorders>
              <w:bottom w:val="single" w:sz="4" w:space="0" w:color="auto"/>
            </w:tcBorders>
          </w:tcPr>
          <w:p w:rsidR="002252D8" w:rsidRPr="006E59DF" w:rsidRDefault="004E036B" w:rsidP="009F5851">
            <w:pPr>
              <w:autoSpaceDE w:val="0"/>
              <w:autoSpaceDN w:val="0"/>
              <w:adjustRightInd w:val="0"/>
              <w:spacing w:after="0" w:line="240" w:lineRule="auto"/>
              <w:jc w:val="center"/>
              <w:rPr>
                <w:rFonts w:ascii="Times New Roman" w:hAnsi="Times New Roman" w:cs="Times New Roman"/>
                <w:bCs/>
                <w:sz w:val="20"/>
                <w:szCs w:val="20"/>
              </w:rPr>
            </w:pPr>
            <w:r w:rsidRPr="006E59DF">
              <w:rPr>
                <w:rFonts w:ascii="Times New Roman" w:hAnsi="Times New Roman" w:cs="Times New Roman"/>
                <w:bCs/>
                <w:sz w:val="20"/>
                <w:szCs w:val="20"/>
              </w:rPr>
              <w:t>80</w:t>
            </w:r>
            <w:r w:rsidR="002252D8" w:rsidRPr="006E59DF">
              <w:rPr>
                <w:rFonts w:ascii="Times New Roman" w:hAnsi="Times New Roman" w:cs="Times New Roman"/>
                <w:bCs/>
                <w:sz w:val="20"/>
                <w:szCs w:val="20"/>
              </w:rPr>
              <w:t>0,0</w:t>
            </w:r>
          </w:p>
        </w:tc>
        <w:tc>
          <w:tcPr>
            <w:tcW w:w="269" w:type="pct"/>
            <w:tcBorders>
              <w:bottom w:val="single" w:sz="4" w:space="0" w:color="auto"/>
            </w:tcBorders>
          </w:tcPr>
          <w:p w:rsidR="002252D8" w:rsidRPr="006E59DF" w:rsidRDefault="00166789" w:rsidP="009F5851">
            <w:pPr>
              <w:autoSpaceDE w:val="0"/>
              <w:autoSpaceDN w:val="0"/>
              <w:adjustRightInd w:val="0"/>
              <w:spacing w:after="0" w:line="240" w:lineRule="auto"/>
              <w:jc w:val="center"/>
              <w:rPr>
                <w:rFonts w:ascii="Times New Roman" w:hAnsi="Times New Roman" w:cs="Times New Roman"/>
                <w:bCs/>
                <w:sz w:val="20"/>
                <w:szCs w:val="20"/>
              </w:rPr>
            </w:pPr>
            <w:r w:rsidRPr="006E59DF">
              <w:rPr>
                <w:rFonts w:ascii="Times New Roman" w:hAnsi="Times New Roman" w:cs="Times New Roman"/>
                <w:bCs/>
                <w:sz w:val="20"/>
                <w:szCs w:val="20"/>
              </w:rPr>
              <w:t>0</w:t>
            </w:r>
          </w:p>
        </w:tc>
        <w:tc>
          <w:tcPr>
            <w:tcW w:w="315" w:type="pct"/>
            <w:tcBorders>
              <w:bottom w:val="single" w:sz="4" w:space="0" w:color="auto"/>
            </w:tcBorders>
          </w:tcPr>
          <w:p w:rsidR="002252D8" w:rsidRPr="006E59DF" w:rsidRDefault="004E036B">
            <w:r w:rsidRPr="006E59DF">
              <w:rPr>
                <w:rFonts w:ascii="Times New Roman" w:hAnsi="Times New Roman" w:cs="Times New Roman"/>
                <w:bCs/>
                <w:sz w:val="20"/>
                <w:szCs w:val="20"/>
              </w:rPr>
              <w:t>200</w:t>
            </w:r>
            <w:r w:rsidR="002252D8" w:rsidRPr="006E59DF">
              <w:rPr>
                <w:rFonts w:ascii="Times New Roman" w:hAnsi="Times New Roman" w:cs="Times New Roman"/>
                <w:bCs/>
                <w:sz w:val="20"/>
                <w:szCs w:val="20"/>
              </w:rPr>
              <w:t>,0</w:t>
            </w:r>
          </w:p>
        </w:tc>
        <w:tc>
          <w:tcPr>
            <w:tcW w:w="270" w:type="pct"/>
            <w:tcBorders>
              <w:bottom w:val="single" w:sz="4" w:space="0" w:color="auto"/>
            </w:tcBorders>
          </w:tcPr>
          <w:p w:rsidR="002252D8" w:rsidRPr="006E59DF" w:rsidRDefault="004E036B">
            <w:r w:rsidRPr="006E59DF">
              <w:rPr>
                <w:rFonts w:ascii="Times New Roman" w:hAnsi="Times New Roman" w:cs="Times New Roman"/>
                <w:bCs/>
                <w:sz w:val="20"/>
                <w:szCs w:val="20"/>
              </w:rPr>
              <w:t>20</w:t>
            </w:r>
            <w:r w:rsidR="002252D8" w:rsidRPr="006E59DF">
              <w:rPr>
                <w:rFonts w:ascii="Times New Roman" w:hAnsi="Times New Roman" w:cs="Times New Roman"/>
                <w:bCs/>
                <w:sz w:val="20"/>
                <w:szCs w:val="20"/>
              </w:rPr>
              <w:t>0,0</w:t>
            </w:r>
          </w:p>
        </w:tc>
        <w:tc>
          <w:tcPr>
            <w:tcW w:w="269" w:type="pct"/>
            <w:tcBorders>
              <w:bottom w:val="single" w:sz="4" w:space="0" w:color="auto"/>
            </w:tcBorders>
          </w:tcPr>
          <w:p w:rsidR="002252D8" w:rsidRPr="006E59DF" w:rsidRDefault="004E036B">
            <w:r w:rsidRPr="006E59DF">
              <w:rPr>
                <w:rFonts w:ascii="Times New Roman" w:hAnsi="Times New Roman" w:cs="Times New Roman"/>
                <w:bCs/>
                <w:sz w:val="20"/>
                <w:szCs w:val="20"/>
              </w:rPr>
              <w:t>20</w:t>
            </w:r>
            <w:r w:rsidR="002252D8" w:rsidRPr="006E59DF">
              <w:rPr>
                <w:rFonts w:ascii="Times New Roman" w:hAnsi="Times New Roman" w:cs="Times New Roman"/>
                <w:bCs/>
                <w:sz w:val="20"/>
                <w:szCs w:val="20"/>
              </w:rPr>
              <w:t>0,0</w:t>
            </w:r>
          </w:p>
        </w:tc>
        <w:tc>
          <w:tcPr>
            <w:tcW w:w="270" w:type="pct"/>
            <w:tcBorders>
              <w:bottom w:val="single" w:sz="4" w:space="0" w:color="auto"/>
            </w:tcBorders>
          </w:tcPr>
          <w:p w:rsidR="002252D8" w:rsidRPr="006E59DF" w:rsidRDefault="004E036B">
            <w:r w:rsidRPr="006E59DF">
              <w:rPr>
                <w:rFonts w:ascii="Times New Roman" w:hAnsi="Times New Roman" w:cs="Times New Roman"/>
                <w:bCs/>
                <w:sz w:val="20"/>
                <w:szCs w:val="20"/>
              </w:rPr>
              <w:t>20</w:t>
            </w:r>
            <w:r w:rsidR="002252D8" w:rsidRPr="006E59DF">
              <w:rPr>
                <w:rFonts w:ascii="Times New Roman" w:hAnsi="Times New Roman" w:cs="Times New Roman"/>
                <w:bCs/>
                <w:sz w:val="20"/>
                <w:szCs w:val="20"/>
              </w:rPr>
              <w:t>0,0</w:t>
            </w:r>
          </w:p>
        </w:tc>
        <w:tc>
          <w:tcPr>
            <w:tcW w:w="450" w:type="pct"/>
            <w:vMerge/>
          </w:tcPr>
          <w:p w:rsidR="002252D8" w:rsidRPr="00167B63" w:rsidRDefault="002252D8" w:rsidP="009F5851">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2252D8" w:rsidRPr="007C3B80" w:rsidRDefault="002252D8" w:rsidP="009F5851">
            <w:pPr>
              <w:autoSpaceDE w:val="0"/>
              <w:autoSpaceDN w:val="0"/>
              <w:adjustRightInd w:val="0"/>
              <w:spacing w:after="0" w:line="240" w:lineRule="auto"/>
              <w:jc w:val="center"/>
              <w:rPr>
                <w:rFonts w:ascii="Times New Roman" w:hAnsi="Times New Roman" w:cs="Times New Roman"/>
                <w:sz w:val="18"/>
                <w:szCs w:val="18"/>
              </w:rPr>
            </w:pPr>
          </w:p>
        </w:tc>
      </w:tr>
      <w:tr w:rsidR="00E828C5" w:rsidRPr="007C3B80" w:rsidTr="0053007A">
        <w:trPr>
          <w:gridAfter w:val="1"/>
          <w:wAfter w:w="76" w:type="pct"/>
          <w:trHeight w:val="624"/>
        </w:trPr>
        <w:tc>
          <w:tcPr>
            <w:tcW w:w="169" w:type="pct"/>
            <w:vMerge/>
          </w:tcPr>
          <w:p w:rsidR="006D0C63" w:rsidRPr="00565E0D" w:rsidRDefault="006D0C63" w:rsidP="00F82CA6">
            <w:pPr>
              <w:autoSpaceDE w:val="0"/>
              <w:autoSpaceDN w:val="0"/>
              <w:adjustRightInd w:val="0"/>
              <w:spacing w:after="0" w:line="240" w:lineRule="auto"/>
              <w:ind w:left="-108"/>
              <w:jc w:val="center"/>
              <w:rPr>
                <w:rFonts w:ascii="Times New Roman" w:hAnsi="Times New Roman" w:cs="Times New Roman"/>
                <w:sz w:val="20"/>
                <w:szCs w:val="20"/>
              </w:rPr>
            </w:pPr>
          </w:p>
        </w:tc>
        <w:tc>
          <w:tcPr>
            <w:tcW w:w="899" w:type="pct"/>
            <w:vMerge/>
          </w:tcPr>
          <w:p w:rsidR="006D0C63" w:rsidRPr="006E59DF"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6D0C63" w:rsidRPr="006E59DF"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6D0C63" w:rsidRPr="006E59DF" w:rsidRDefault="006D0C63"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бюджета Московской</w:t>
            </w:r>
          </w:p>
          <w:p w:rsidR="006D0C63" w:rsidRPr="006E59DF" w:rsidRDefault="006D0C63"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области</w:t>
            </w:r>
          </w:p>
        </w:tc>
        <w:tc>
          <w:tcPr>
            <w:tcW w:w="405" w:type="pct"/>
            <w:tcBorders>
              <w:top w:val="single" w:sz="4" w:space="0" w:color="auto"/>
            </w:tcBorders>
          </w:tcPr>
          <w:p w:rsidR="006D0C63" w:rsidRPr="006E59DF" w:rsidRDefault="006D0C63"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315"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69"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315"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69"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450" w:type="pct"/>
            <w:vMerge/>
          </w:tcPr>
          <w:p w:rsidR="006D0C63" w:rsidRPr="00167B63"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6D0C63" w:rsidRPr="007C3B80" w:rsidRDefault="006D0C63" w:rsidP="004A3597">
            <w:pPr>
              <w:autoSpaceDE w:val="0"/>
              <w:autoSpaceDN w:val="0"/>
              <w:adjustRightInd w:val="0"/>
              <w:spacing w:after="0" w:line="240" w:lineRule="auto"/>
              <w:jc w:val="center"/>
              <w:rPr>
                <w:rFonts w:ascii="Times New Roman" w:hAnsi="Times New Roman" w:cs="Times New Roman"/>
                <w:sz w:val="18"/>
                <w:szCs w:val="18"/>
              </w:rPr>
            </w:pPr>
          </w:p>
        </w:tc>
      </w:tr>
      <w:tr w:rsidR="00E828C5" w:rsidRPr="007C3B80" w:rsidTr="00166789">
        <w:trPr>
          <w:trHeight w:val="697"/>
        </w:trPr>
        <w:tc>
          <w:tcPr>
            <w:tcW w:w="169" w:type="pct"/>
            <w:vMerge/>
          </w:tcPr>
          <w:p w:rsidR="006D0C63" w:rsidRPr="00565E0D" w:rsidRDefault="006D0C63" w:rsidP="00F82CA6">
            <w:pPr>
              <w:autoSpaceDE w:val="0"/>
              <w:autoSpaceDN w:val="0"/>
              <w:adjustRightInd w:val="0"/>
              <w:spacing w:after="0" w:line="240" w:lineRule="auto"/>
              <w:ind w:left="-62" w:right="-70" w:firstLine="148"/>
              <w:jc w:val="center"/>
              <w:rPr>
                <w:rFonts w:ascii="Times New Roman" w:hAnsi="Times New Roman" w:cs="Times New Roman"/>
                <w:sz w:val="20"/>
                <w:szCs w:val="20"/>
              </w:rPr>
            </w:pPr>
          </w:p>
        </w:tc>
        <w:tc>
          <w:tcPr>
            <w:tcW w:w="899" w:type="pct"/>
            <w:vMerge/>
          </w:tcPr>
          <w:p w:rsidR="006D0C63" w:rsidRPr="006E59DF"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6D0C63" w:rsidRPr="006E59DF"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6D0C63" w:rsidRPr="006E59DF" w:rsidRDefault="006D0C63"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6E59DF">
              <w:rPr>
                <w:rFonts w:ascii="Times New Roman" w:hAnsi="Times New Roman" w:cs="Times New Roman"/>
                <w:sz w:val="18"/>
                <w:szCs w:val="18"/>
              </w:rPr>
              <w:t>Средства федерального бюджета</w:t>
            </w:r>
          </w:p>
        </w:tc>
        <w:tc>
          <w:tcPr>
            <w:tcW w:w="405" w:type="pct"/>
            <w:tcBorders>
              <w:top w:val="single" w:sz="4" w:space="0" w:color="auto"/>
            </w:tcBorders>
          </w:tcPr>
          <w:p w:rsidR="006D0C63" w:rsidRPr="006E59DF" w:rsidRDefault="006D0C63" w:rsidP="004A3597">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315"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69"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315"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69"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270" w:type="pct"/>
            <w:tcBorders>
              <w:top w:val="single" w:sz="4" w:space="0" w:color="auto"/>
            </w:tcBorders>
          </w:tcPr>
          <w:p w:rsidR="006D0C63" w:rsidRPr="006E59DF" w:rsidRDefault="006D0C63" w:rsidP="004A3597">
            <w:pPr>
              <w:spacing w:after="0" w:line="240" w:lineRule="auto"/>
              <w:jc w:val="center"/>
            </w:pPr>
            <w:r w:rsidRPr="006E59DF">
              <w:rPr>
                <w:rFonts w:ascii="Times New Roman" w:hAnsi="Times New Roman" w:cs="Times New Roman"/>
                <w:sz w:val="20"/>
                <w:szCs w:val="20"/>
              </w:rPr>
              <w:t>0</w:t>
            </w:r>
          </w:p>
        </w:tc>
        <w:tc>
          <w:tcPr>
            <w:tcW w:w="450" w:type="pct"/>
            <w:vMerge/>
          </w:tcPr>
          <w:p w:rsidR="006D0C63" w:rsidRPr="00167B63"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6D0C63" w:rsidRPr="007C3B80" w:rsidRDefault="006D0C63" w:rsidP="004A3597">
            <w:pPr>
              <w:autoSpaceDE w:val="0"/>
              <w:autoSpaceDN w:val="0"/>
              <w:adjustRightInd w:val="0"/>
              <w:spacing w:after="0" w:line="240" w:lineRule="auto"/>
              <w:jc w:val="center"/>
              <w:rPr>
                <w:rFonts w:ascii="Times New Roman" w:hAnsi="Times New Roman" w:cs="Times New Roman"/>
                <w:sz w:val="18"/>
                <w:szCs w:val="18"/>
              </w:rPr>
            </w:pPr>
          </w:p>
        </w:tc>
        <w:tc>
          <w:tcPr>
            <w:tcW w:w="76" w:type="pct"/>
            <w:tcBorders>
              <w:top w:val="nil"/>
              <w:bottom w:val="nil"/>
              <w:right w:val="nil"/>
            </w:tcBorders>
          </w:tcPr>
          <w:p w:rsidR="006D0C63" w:rsidRPr="007C3B80" w:rsidRDefault="006D0C63" w:rsidP="00F82CA6">
            <w:pPr>
              <w:spacing w:after="0" w:line="240" w:lineRule="auto"/>
              <w:jc w:val="center"/>
              <w:rPr>
                <w:rFonts w:ascii="Times New Roman" w:hAnsi="Times New Roman" w:cs="Times New Roman"/>
                <w:sz w:val="18"/>
                <w:szCs w:val="18"/>
              </w:rPr>
            </w:pPr>
          </w:p>
        </w:tc>
      </w:tr>
      <w:tr w:rsidR="00E828C5" w:rsidRPr="00167B63" w:rsidTr="00DA25F7">
        <w:trPr>
          <w:gridAfter w:val="1"/>
          <w:wAfter w:w="76" w:type="pct"/>
          <w:trHeight w:val="423"/>
        </w:trPr>
        <w:tc>
          <w:tcPr>
            <w:tcW w:w="169" w:type="pct"/>
            <w:vMerge w:val="restart"/>
          </w:tcPr>
          <w:p w:rsidR="000D6463" w:rsidRPr="008B413A" w:rsidRDefault="008B413A" w:rsidP="000D6463">
            <w:pPr>
              <w:autoSpaceDE w:val="0"/>
              <w:autoSpaceDN w:val="0"/>
              <w:adjustRightInd w:val="0"/>
              <w:spacing w:after="0" w:line="240" w:lineRule="auto"/>
              <w:ind w:left="-108"/>
              <w:jc w:val="center"/>
              <w:rPr>
                <w:rFonts w:ascii="Times New Roman" w:hAnsi="Times New Roman" w:cs="Times New Roman"/>
                <w:b/>
                <w:sz w:val="20"/>
                <w:szCs w:val="20"/>
                <w:highlight w:val="yellow"/>
              </w:rPr>
            </w:pPr>
            <w:r>
              <w:rPr>
                <w:rFonts w:ascii="Times New Roman" w:hAnsi="Times New Roman" w:cs="Times New Roman"/>
                <w:b/>
                <w:sz w:val="20"/>
                <w:szCs w:val="20"/>
              </w:rPr>
              <w:t>2</w:t>
            </w:r>
          </w:p>
        </w:tc>
        <w:tc>
          <w:tcPr>
            <w:tcW w:w="899" w:type="pct"/>
            <w:vMerge w:val="restart"/>
          </w:tcPr>
          <w:p w:rsidR="000D6463" w:rsidRPr="002F3450" w:rsidRDefault="000D6463" w:rsidP="004A3597">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 xml:space="preserve">Основное мероприятие </w:t>
            </w:r>
            <w:r w:rsidR="00613718" w:rsidRPr="002F3450">
              <w:rPr>
                <w:rFonts w:ascii="Times New Roman" w:hAnsi="Times New Roman" w:cs="Times New Roman"/>
                <w:b/>
                <w:sz w:val="20"/>
                <w:szCs w:val="20"/>
                <w:lang w:val="en-US"/>
              </w:rPr>
              <w:t>I</w:t>
            </w:r>
            <w:r w:rsidR="00613718" w:rsidRPr="002F3450">
              <w:rPr>
                <w:rFonts w:ascii="Times New Roman" w:hAnsi="Times New Roman" w:cs="Times New Roman"/>
                <w:b/>
                <w:sz w:val="20"/>
                <w:szCs w:val="20"/>
              </w:rPr>
              <w:t>8</w:t>
            </w:r>
            <w:r w:rsidRPr="002F3450">
              <w:rPr>
                <w:rFonts w:ascii="Times New Roman" w:hAnsi="Times New Roman" w:cs="Times New Roman"/>
                <w:b/>
                <w:sz w:val="20"/>
                <w:szCs w:val="20"/>
              </w:rPr>
              <w:t>.</w:t>
            </w:r>
          </w:p>
          <w:p w:rsidR="00613718" w:rsidRPr="002F3450" w:rsidRDefault="00613718" w:rsidP="004A3597">
            <w:pPr>
              <w:autoSpaceDE w:val="0"/>
              <w:autoSpaceDN w:val="0"/>
              <w:adjustRightInd w:val="0"/>
              <w:spacing w:after="0" w:line="240" w:lineRule="auto"/>
              <w:jc w:val="center"/>
              <w:rPr>
                <w:rFonts w:ascii="Times New Roman" w:hAnsi="Times New Roman" w:cs="Times New Roman"/>
                <w:b/>
                <w:bCs/>
                <w:sz w:val="24"/>
                <w:szCs w:val="24"/>
              </w:rPr>
            </w:pPr>
            <w:r w:rsidRPr="002F3450">
              <w:rPr>
                <w:rFonts w:ascii="Times New Roman" w:hAnsi="Times New Roman" w:cs="Times New Roman"/>
                <w:b/>
                <w:sz w:val="20"/>
                <w:szCs w:val="20"/>
              </w:rPr>
              <w:t xml:space="preserve">Федеральный проект </w:t>
            </w:r>
          </w:p>
          <w:p w:rsidR="000D6463" w:rsidRPr="002F3450" w:rsidRDefault="00613718" w:rsidP="004A3597">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b/>
                <w:sz w:val="20"/>
                <w:szCs w:val="20"/>
              </w:rPr>
              <w:t>«</w:t>
            </w:r>
            <w:r w:rsidR="000D6463" w:rsidRPr="002F3450">
              <w:rPr>
                <w:rFonts w:ascii="Times New Roman" w:hAnsi="Times New Roman" w:cs="Times New Roman"/>
                <w:b/>
                <w:sz w:val="20"/>
                <w:szCs w:val="20"/>
              </w:rPr>
              <w:t>Популяризация предпринимательства</w:t>
            </w:r>
            <w:r w:rsidRPr="002F3450">
              <w:rPr>
                <w:rFonts w:ascii="Times New Roman" w:hAnsi="Times New Roman" w:cs="Times New Roman"/>
                <w:b/>
                <w:sz w:val="20"/>
                <w:szCs w:val="20"/>
              </w:rPr>
              <w:t>»</w:t>
            </w:r>
          </w:p>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val="restart"/>
          </w:tcPr>
          <w:p w:rsidR="000D6463" w:rsidRPr="00167B63" w:rsidRDefault="000D6463" w:rsidP="004A3597">
            <w:pPr>
              <w:autoSpaceDE w:val="0"/>
              <w:autoSpaceDN w:val="0"/>
              <w:adjustRightInd w:val="0"/>
              <w:spacing w:after="0" w:line="240" w:lineRule="auto"/>
              <w:jc w:val="center"/>
              <w:rPr>
                <w:rFonts w:ascii="Times New Roman" w:hAnsi="Times New Roman" w:cs="Times New Roman"/>
                <w:b/>
                <w:sz w:val="20"/>
                <w:szCs w:val="20"/>
              </w:rPr>
            </w:pPr>
            <w:r w:rsidRPr="00167B63">
              <w:rPr>
                <w:rFonts w:ascii="Times New Roman" w:hAnsi="Times New Roman" w:cs="Times New Roman"/>
                <w:b/>
                <w:sz w:val="20"/>
                <w:szCs w:val="20"/>
              </w:rPr>
              <w:t>20</w:t>
            </w:r>
            <w:r w:rsidR="00E828C5">
              <w:rPr>
                <w:rFonts w:ascii="Times New Roman" w:hAnsi="Times New Roman" w:cs="Times New Roman"/>
                <w:b/>
                <w:sz w:val="20"/>
                <w:szCs w:val="20"/>
              </w:rPr>
              <w:t>20</w:t>
            </w:r>
            <w:r w:rsidRPr="00167B63">
              <w:rPr>
                <w:rFonts w:ascii="Times New Roman" w:hAnsi="Times New Roman" w:cs="Times New Roman"/>
                <w:b/>
                <w:sz w:val="20"/>
                <w:szCs w:val="20"/>
              </w:rPr>
              <w:t>-202</w:t>
            </w:r>
            <w:r w:rsidR="00E828C5">
              <w:rPr>
                <w:rFonts w:ascii="Times New Roman" w:hAnsi="Times New Roman" w:cs="Times New Roman"/>
                <w:b/>
                <w:sz w:val="20"/>
                <w:szCs w:val="20"/>
              </w:rPr>
              <w:t>4</w:t>
            </w:r>
          </w:p>
        </w:tc>
        <w:tc>
          <w:tcPr>
            <w:tcW w:w="495" w:type="pct"/>
          </w:tcPr>
          <w:p w:rsidR="000D6463" w:rsidRPr="00167B63" w:rsidRDefault="000D6463" w:rsidP="004A3597">
            <w:pPr>
              <w:autoSpaceDE w:val="0"/>
              <w:autoSpaceDN w:val="0"/>
              <w:adjustRightInd w:val="0"/>
              <w:spacing w:after="0" w:line="240" w:lineRule="auto"/>
              <w:jc w:val="center"/>
              <w:rPr>
                <w:rFonts w:ascii="Times New Roman" w:hAnsi="Times New Roman" w:cs="Times New Roman"/>
                <w:b/>
                <w:sz w:val="20"/>
                <w:szCs w:val="20"/>
              </w:rPr>
            </w:pPr>
            <w:r w:rsidRPr="00167B63">
              <w:rPr>
                <w:rFonts w:ascii="Times New Roman" w:hAnsi="Times New Roman" w:cs="Times New Roman"/>
                <w:b/>
                <w:sz w:val="20"/>
                <w:szCs w:val="20"/>
              </w:rPr>
              <w:t>Итого</w:t>
            </w:r>
          </w:p>
        </w:tc>
        <w:tc>
          <w:tcPr>
            <w:tcW w:w="405"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315"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69"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315"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70"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69"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70"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450" w:type="pct"/>
            <w:vMerge w:val="restart"/>
          </w:tcPr>
          <w:p w:rsidR="000D6463" w:rsidRPr="00613718" w:rsidRDefault="00605BE5" w:rsidP="004A3597">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r w:rsidR="00613718" w:rsidRPr="00613718">
              <w:rPr>
                <w:rFonts w:ascii="Times New Roman" w:hAnsi="Times New Roman" w:cs="Times New Roman"/>
                <w:sz w:val="18"/>
                <w:szCs w:val="18"/>
              </w:rPr>
              <w:t xml:space="preserve">, </w:t>
            </w:r>
            <w:r w:rsidR="000D6463" w:rsidRPr="00613718">
              <w:rPr>
                <w:rFonts w:ascii="Times New Roman" w:hAnsi="Times New Roman" w:cs="Times New Roman"/>
                <w:sz w:val="18"/>
                <w:szCs w:val="18"/>
              </w:rPr>
              <w:t>ООО «КИЦ РП Истринского района»</w:t>
            </w:r>
          </w:p>
        </w:tc>
        <w:tc>
          <w:tcPr>
            <w:tcW w:w="396" w:type="pct"/>
            <w:vMerge w:val="restart"/>
          </w:tcPr>
          <w:p w:rsidR="000D6463" w:rsidRPr="00E828C5" w:rsidRDefault="000D6463" w:rsidP="004A3597">
            <w:pPr>
              <w:autoSpaceDE w:val="0"/>
              <w:autoSpaceDN w:val="0"/>
              <w:adjustRightInd w:val="0"/>
              <w:spacing w:after="0" w:line="240" w:lineRule="auto"/>
              <w:jc w:val="center"/>
              <w:rPr>
                <w:rFonts w:ascii="Times New Roman" w:hAnsi="Times New Roman" w:cs="Times New Roman"/>
                <w:sz w:val="18"/>
                <w:szCs w:val="18"/>
              </w:rPr>
            </w:pPr>
            <w:r w:rsidRPr="00E828C5">
              <w:rPr>
                <w:rFonts w:ascii="Times New Roman" w:hAnsi="Times New Roman" w:cs="Times New Roman"/>
                <w:sz w:val="18"/>
                <w:szCs w:val="18"/>
              </w:rPr>
              <w:t>Мероприятия, связанные с реализацией мер, направленных на формирование положительного образа предпринимателя</w:t>
            </w:r>
          </w:p>
        </w:tc>
      </w:tr>
      <w:tr w:rsidR="00E828C5" w:rsidRPr="00167B63" w:rsidTr="00B90307">
        <w:trPr>
          <w:gridAfter w:val="1"/>
          <w:wAfter w:w="76" w:type="pct"/>
          <w:trHeight w:val="1008"/>
        </w:trPr>
        <w:tc>
          <w:tcPr>
            <w:tcW w:w="169" w:type="pct"/>
            <w:vMerge/>
          </w:tcPr>
          <w:p w:rsidR="000D6463" w:rsidRPr="00167B63" w:rsidRDefault="000D6463" w:rsidP="000D6463">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0D6463" w:rsidRPr="00167B63" w:rsidRDefault="000D6463"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0D6463" w:rsidRPr="000A7399" w:rsidRDefault="000D6463" w:rsidP="004A3597">
            <w:pPr>
              <w:autoSpaceDE w:val="0"/>
              <w:autoSpaceDN w:val="0"/>
              <w:adjustRightInd w:val="0"/>
              <w:spacing w:after="0" w:line="240" w:lineRule="auto"/>
              <w:jc w:val="center"/>
              <w:rPr>
                <w:rFonts w:ascii="Times New Roman" w:hAnsi="Times New Roman" w:cs="Times New Roman"/>
                <w:sz w:val="18"/>
                <w:szCs w:val="18"/>
              </w:rPr>
            </w:pPr>
            <w:r w:rsidRPr="000A7399">
              <w:rPr>
                <w:rFonts w:ascii="Times New Roman" w:hAnsi="Times New Roman" w:cs="Times New Roman"/>
                <w:sz w:val="18"/>
                <w:szCs w:val="18"/>
              </w:rPr>
              <w:t>Средства бюджета городского округа Истра</w:t>
            </w:r>
          </w:p>
        </w:tc>
        <w:tc>
          <w:tcPr>
            <w:tcW w:w="405"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315"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69"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315"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70"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69"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70"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450" w:type="pct"/>
            <w:vMerge/>
          </w:tcPr>
          <w:p w:rsidR="000D6463" w:rsidRPr="00613718" w:rsidRDefault="000D6463"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Pr>
          <w:p w:rsidR="000D6463" w:rsidRPr="00E828C5" w:rsidRDefault="000D6463" w:rsidP="004A3597">
            <w:pPr>
              <w:autoSpaceDE w:val="0"/>
              <w:autoSpaceDN w:val="0"/>
              <w:adjustRightInd w:val="0"/>
              <w:spacing w:after="0" w:line="240" w:lineRule="auto"/>
              <w:jc w:val="center"/>
              <w:rPr>
                <w:rFonts w:ascii="Times New Roman" w:hAnsi="Times New Roman" w:cs="Times New Roman"/>
                <w:sz w:val="18"/>
                <w:szCs w:val="18"/>
              </w:rPr>
            </w:pPr>
          </w:p>
        </w:tc>
      </w:tr>
      <w:tr w:rsidR="00E828C5" w:rsidRPr="00167B63" w:rsidTr="00833E81">
        <w:trPr>
          <w:gridAfter w:val="1"/>
          <w:wAfter w:w="76" w:type="pct"/>
          <w:trHeight w:val="278"/>
        </w:trPr>
        <w:tc>
          <w:tcPr>
            <w:tcW w:w="169" w:type="pct"/>
            <w:vMerge w:val="restart"/>
          </w:tcPr>
          <w:p w:rsidR="000677F6" w:rsidRPr="00167B63" w:rsidRDefault="008B413A" w:rsidP="00F82CA6">
            <w:pPr>
              <w:autoSpaceDE w:val="0"/>
              <w:autoSpaceDN w:val="0"/>
              <w:adjustRightInd w:val="0"/>
              <w:spacing w:after="0" w:line="240" w:lineRule="auto"/>
              <w:ind w:left="-108"/>
              <w:jc w:val="center"/>
              <w:rPr>
                <w:rFonts w:ascii="Times New Roman" w:hAnsi="Times New Roman" w:cs="Times New Roman"/>
                <w:sz w:val="20"/>
                <w:szCs w:val="20"/>
              </w:rPr>
            </w:pPr>
            <w:r>
              <w:rPr>
                <w:rFonts w:ascii="Times New Roman" w:hAnsi="Times New Roman" w:cs="Times New Roman"/>
                <w:sz w:val="20"/>
                <w:szCs w:val="20"/>
              </w:rPr>
              <w:t>2.1</w:t>
            </w:r>
          </w:p>
        </w:tc>
        <w:tc>
          <w:tcPr>
            <w:tcW w:w="899" w:type="pct"/>
            <w:vMerge w:val="restart"/>
          </w:tcPr>
          <w:p w:rsidR="008B413A" w:rsidRPr="002F3450" w:rsidRDefault="008B413A" w:rsidP="004A3597">
            <w:pPr>
              <w:autoSpaceDE w:val="0"/>
              <w:autoSpaceDN w:val="0"/>
              <w:adjustRightInd w:val="0"/>
              <w:spacing w:after="0" w:line="240" w:lineRule="auto"/>
              <w:jc w:val="center"/>
              <w:rPr>
                <w:rFonts w:ascii="Times New Roman" w:hAnsi="Times New Roman" w:cs="Times New Roman"/>
                <w:sz w:val="20"/>
                <w:szCs w:val="20"/>
                <w:u w:val="single"/>
              </w:rPr>
            </w:pPr>
            <w:r w:rsidRPr="002F3450">
              <w:rPr>
                <w:rFonts w:ascii="Times New Roman" w:hAnsi="Times New Roman" w:cs="Times New Roman"/>
                <w:sz w:val="20"/>
                <w:szCs w:val="20"/>
                <w:u w:val="single"/>
              </w:rPr>
              <w:t xml:space="preserve">Мероприятие  </w:t>
            </w:r>
            <w:r w:rsidRPr="002F3450">
              <w:rPr>
                <w:rFonts w:ascii="Times New Roman" w:hAnsi="Times New Roman" w:cs="Times New Roman"/>
                <w:sz w:val="20"/>
                <w:szCs w:val="20"/>
                <w:u w:val="single"/>
                <w:lang w:val="en-US"/>
              </w:rPr>
              <w:t>I</w:t>
            </w:r>
            <w:r w:rsidRPr="002F3450">
              <w:rPr>
                <w:rFonts w:ascii="Times New Roman" w:hAnsi="Times New Roman" w:cs="Times New Roman"/>
                <w:sz w:val="20"/>
                <w:szCs w:val="20"/>
                <w:u w:val="single"/>
              </w:rPr>
              <w:t>8.1.</w:t>
            </w:r>
          </w:p>
          <w:p w:rsidR="00613718" w:rsidRPr="002F3450" w:rsidRDefault="008B413A" w:rsidP="004A3597">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 xml:space="preserve"> </w:t>
            </w:r>
            <w:r w:rsidR="00613718" w:rsidRPr="002F3450">
              <w:rPr>
                <w:rFonts w:ascii="Times New Roman" w:hAnsi="Times New Roman" w:cs="Times New Roman"/>
                <w:sz w:val="20"/>
                <w:szCs w:val="20"/>
              </w:rPr>
              <w:t>Р</w:t>
            </w:r>
            <w:r w:rsidR="000677F6" w:rsidRPr="002F3450">
              <w:rPr>
                <w:rFonts w:ascii="Times New Roman" w:hAnsi="Times New Roman" w:cs="Times New Roman"/>
                <w:sz w:val="20"/>
                <w:szCs w:val="20"/>
              </w:rPr>
              <w:t>еали</w:t>
            </w:r>
            <w:r w:rsidR="000677F6" w:rsidRPr="002F3450">
              <w:rPr>
                <w:rFonts w:ascii="Times New Roman" w:hAnsi="Times New Roman" w:cs="Times New Roman"/>
                <w:sz w:val="20"/>
                <w:szCs w:val="20"/>
              </w:rPr>
              <w:softHyphen/>
              <w:t>заци</w:t>
            </w:r>
            <w:r w:rsidR="00613718" w:rsidRPr="002F3450">
              <w:rPr>
                <w:rFonts w:ascii="Times New Roman" w:hAnsi="Times New Roman" w:cs="Times New Roman"/>
                <w:sz w:val="20"/>
                <w:szCs w:val="20"/>
              </w:rPr>
              <w:t>я</w:t>
            </w:r>
            <w:r w:rsidR="000677F6" w:rsidRPr="002F3450">
              <w:rPr>
                <w:rFonts w:ascii="Times New Roman" w:hAnsi="Times New Roman" w:cs="Times New Roman"/>
                <w:sz w:val="20"/>
                <w:szCs w:val="20"/>
              </w:rPr>
              <w:t xml:space="preserve"> </w:t>
            </w:r>
            <w:r w:rsidR="00613718" w:rsidRPr="002F3450">
              <w:rPr>
                <w:rFonts w:ascii="Times New Roman" w:hAnsi="Times New Roman" w:cs="Times New Roman"/>
                <w:sz w:val="20"/>
                <w:szCs w:val="20"/>
              </w:rPr>
              <w:t xml:space="preserve"> </w:t>
            </w:r>
            <w:r w:rsidR="000677F6" w:rsidRPr="002F3450">
              <w:rPr>
                <w:rFonts w:ascii="Times New Roman" w:hAnsi="Times New Roman" w:cs="Times New Roman"/>
                <w:sz w:val="20"/>
                <w:szCs w:val="20"/>
              </w:rPr>
              <w:t>мер</w:t>
            </w:r>
            <w:r w:rsidR="00613718" w:rsidRPr="002F3450">
              <w:rPr>
                <w:rFonts w:ascii="Times New Roman" w:hAnsi="Times New Roman" w:cs="Times New Roman"/>
                <w:sz w:val="20"/>
                <w:szCs w:val="20"/>
              </w:rPr>
              <w:t>оприятий</w:t>
            </w:r>
          </w:p>
          <w:p w:rsidR="000677F6" w:rsidRPr="002F3450" w:rsidRDefault="00613718" w:rsidP="00083903">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 xml:space="preserve">по </w:t>
            </w:r>
            <w:r w:rsidR="000677F6" w:rsidRPr="002F3450">
              <w:rPr>
                <w:rFonts w:ascii="Times New Roman" w:hAnsi="Times New Roman" w:cs="Times New Roman"/>
                <w:sz w:val="20"/>
                <w:szCs w:val="20"/>
              </w:rPr>
              <w:t>попу</w:t>
            </w:r>
            <w:r w:rsidR="000677F6" w:rsidRPr="002F3450">
              <w:rPr>
                <w:rFonts w:ascii="Times New Roman" w:hAnsi="Times New Roman" w:cs="Times New Roman"/>
                <w:sz w:val="20"/>
                <w:szCs w:val="20"/>
              </w:rPr>
              <w:softHyphen/>
              <w:t>ляризаци</w:t>
            </w:r>
            <w:r w:rsidRPr="002F3450">
              <w:rPr>
                <w:rFonts w:ascii="Times New Roman" w:hAnsi="Times New Roman" w:cs="Times New Roman"/>
                <w:sz w:val="20"/>
                <w:szCs w:val="20"/>
              </w:rPr>
              <w:t>и</w:t>
            </w:r>
            <w:r w:rsidR="000677F6" w:rsidRPr="002F3450">
              <w:rPr>
                <w:rFonts w:ascii="Times New Roman" w:hAnsi="Times New Roman" w:cs="Times New Roman"/>
                <w:sz w:val="20"/>
                <w:szCs w:val="20"/>
              </w:rPr>
              <w:t xml:space="preserve"> </w:t>
            </w:r>
            <w:r w:rsidR="00083903" w:rsidRPr="002F3450">
              <w:rPr>
                <w:rFonts w:ascii="Times New Roman" w:hAnsi="Times New Roman" w:cs="Times New Roman"/>
                <w:sz w:val="20"/>
                <w:szCs w:val="20"/>
              </w:rPr>
              <w:t>малого и среднего</w:t>
            </w:r>
            <w:r w:rsidRPr="002F3450">
              <w:rPr>
                <w:rFonts w:ascii="Times New Roman" w:hAnsi="Times New Roman" w:cs="Times New Roman"/>
                <w:sz w:val="20"/>
                <w:szCs w:val="20"/>
              </w:rPr>
              <w:t xml:space="preserve">  </w:t>
            </w:r>
            <w:r w:rsidR="000677F6" w:rsidRPr="002F3450">
              <w:rPr>
                <w:rFonts w:ascii="Times New Roman" w:hAnsi="Times New Roman" w:cs="Times New Roman"/>
                <w:sz w:val="20"/>
                <w:szCs w:val="20"/>
              </w:rPr>
              <w:t>предпринима</w:t>
            </w:r>
            <w:r w:rsidR="000677F6" w:rsidRPr="002F3450">
              <w:rPr>
                <w:rFonts w:ascii="Times New Roman" w:hAnsi="Times New Roman" w:cs="Times New Roman"/>
                <w:sz w:val="20"/>
                <w:szCs w:val="20"/>
              </w:rPr>
              <w:softHyphen/>
              <w:t>тельства</w:t>
            </w:r>
          </w:p>
        </w:tc>
        <w:tc>
          <w:tcPr>
            <w:tcW w:w="404" w:type="pct"/>
            <w:vMerge w:val="restart"/>
          </w:tcPr>
          <w:p w:rsidR="000677F6" w:rsidRPr="00167B63" w:rsidRDefault="00E828C5" w:rsidP="004A3597">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20</w:t>
            </w:r>
            <w:r w:rsidRPr="00167B63">
              <w:rPr>
                <w:rFonts w:ascii="Times New Roman" w:hAnsi="Times New Roman" w:cs="Times New Roman"/>
                <w:sz w:val="20"/>
                <w:szCs w:val="20"/>
              </w:rPr>
              <w:t>-202</w:t>
            </w:r>
            <w:r>
              <w:rPr>
                <w:rFonts w:ascii="Times New Roman" w:hAnsi="Times New Roman" w:cs="Times New Roman"/>
                <w:sz w:val="20"/>
                <w:szCs w:val="20"/>
              </w:rPr>
              <w:t>4</w:t>
            </w:r>
          </w:p>
        </w:tc>
        <w:tc>
          <w:tcPr>
            <w:tcW w:w="495" w:type="pct"/>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Итого</w:t>
            </w:r>
          </w:p>
        </w:tc>
        <w:tc>
          <w:tcPr>
            <w:tcW w:w="405"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315"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269"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315"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270"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269"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270"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450" w:type="pct"/>
            <w:vMerge w:val="restart"/>
          </w:tcPr>
          <w:p w:rsidR="000677F6" w:rsidRPr="00613718" w:rsidRDefault="00605BE5" w:rsidP="004A3597">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p>
        </w:tc>
        <w:tc>
          <w:tcPr>
            <w:tcW w:w="396" w:type="pct"/>
            <w:vMerge w:val="restart"/>
          </w:tcPr>
          <w:p w:rsidR="000677F6" w:rsidRPr="007C3B80" w:rsidRDefault="000677F6" w:rsidP="004A3597">
            <w:pPr>
              <w:autoSpaceDE w:val="0"/>
              <w:autoSpaceDN w:val="0"/>
              <w:adjustRightInd w:val="0"/>
              <w:spacing w:after="0" w:line="240" w:lineRule="auto"/>
              <w:jc w:val="center"/>
              <w:rPr>
                <w:rFonts w:ascii="Times New Roman" w:hAnsi="Times New Roman" w:cs="Times New Roman"/>
                <w:sz w:val="18"/>
                <w:szCs w:val="18"/>
              </w:rPr>
            </w:pPr>
            <w:r w:rsidRPr="007C3B80">
              <w:rPr>
                <w:rFonts w:ascii="Times New Roman" w:hAnsi="Times New Roman" w:cs="Times New Roman"/>
                <w:sz w:val="18"/>
                <w:szCs w:val="18"/>
              </w:rPr>
              <w:t xml:space="preserve">Мероприятия, связанные с реализацией мер, направленных на формирование положительного образа </w:t>
            </w:r>
            <w:r w:rsidRPr="007C3B80">
              <w:rPr>
                <w:rFonts w:ascii="Times New Roman" w:hAnsi="Times New Roman" w:cs="Times New Roman"/>
                <w:sz w:val="18"/>
                <w:szCs w:val="18"/>
              </w:rPr>
              <w:lastRenderedPageBreak/>
              <w:t>предпринимателя</w:t>
            </w:r>
          </w:p>
        </w:tc>
      </w:tr>
      <w:tr w:rsidR="00E828C5" w:rsidRPr="00167B63" w:rsidTr="00833E81">
        <w:trPr>
          <w:gridAfter w:val="1"/>
          <w:wAfter w:w="76" w:type="pct"/>
          <w:trHeight w:val="977"/>
        </w:trPr>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0677F6" w:rsidRPr="000A7399" w:rsidRDefault="000677F6" w:rsidP="004A3597">
            <w:pPr>
              <w:autoSpaceDE w:val="0"/>
              <w:autoSpaceDN w:val="0"/>
              <w:adjustRightInd w:val="0"/>
              <w:spacing w:after="0" w:line="240" w:lineRule="auto"/>
              <w:jc w:val="center"/>
              <w:rPr>
                <w:rFonts w:ascii="Times New Roman" w:hAnsi="Times New Roman" w:cs="Times New Roman"/>
                <w:sz w:val="18"/>
                <w:szCs w:val="18"/>
              </w:rPr>
            </w:pPr>
            <w:r w:rsidRPr="000A7399">
              <w:rPr>
                <w:rFonts w:ascii="Times New Roman" w:hAnsi="Times New Roman" w:cs="Times New Roman"/>
                <w:sz w:val="18"/>
                <w:szCs w:val="18"/>
              </w:rPr>
              <w:t>Средства бюджета городского округа Истра</w:t>
            </w:r>
          </w:p>
        </w:tc>
        <w:tc>
          <w:tcPr>
            <w:tcW w:w="405"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315"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269"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315"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270"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269"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270"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450"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r>
      <w:tr w:rsidR="002D4B39" w:rsidRPr="00167B63" w:rsidTr="0053007A">
        <w:trPr>
          <w:gridAfter w:val="1"/>
          <w:wAfter w:w="76" w:type="pct"/>
          <w:trHeight w:val="352"/>
        </w:trPr>
        <w:tc>
          <w:tcPr>
            <w:tcW w:w="169" w:type="pct"/>
          </w:tcPr>
          <w:p w:rsidR="002D4B39" w:rsidRPr="00167B63" w:rsidRDefault="002D4B39" w:rsidP="002D4B39">
            <w:pPr>
              <w:autoSpaceDE w:val="0"/>
              <w:autoSpaceDN w:val="0"/>
              <w:adjustRightInd w:val="0"/>
              <w:spacing w:after="0" w:line="240" w:lineRule="auto"/>
              <w:ind w:left="-108"/>
              <w:jc w:val="center"/>
              <w:rPr>
                <w:rFonts w:ascii="Times New Roman" w:hAnsi="Times New Roman" w:cs="Times New Roman"/>
                <w:sz w:val="20"/>
                <w:szCs w:val="20"/>
              </w:rPr>
            </w:pPr>
          </w:p>
        </w:tc>
        <w:tc>
          <w:tcPr>
            <w:tcW w:w="899"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b/>
                <w:bCs/>
                <w:sz w:val="20"/>
                <w:szCs w:val="20"/>
              </w:rPr>
            </w:pPr>
            <w:r w:rsidRPr="00167B63">
              <w:rPr>
                <w:rFonts w:ascii="Times New Roman" w:hAnsi="Times New Roman" w:cs="Times New Roman"/>
                <w:b/>
                <w:bCs/>
                <w:sz w:val="20"/>
                <w:szCs w:val="20"/>
              </w:rPr>
              <w:t>Итого по Подпрограмме, в том числе</w:t>
            </w:r>
          </w:p>
        </w:tc>
        <w:tc>
          <w:tcPr>
            <w:tcW w:w="404"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405" w:type="pct"/>
          </w:tcPr>
          <w:p w:rsidR="002D4B39" w:rsidRPr="007576F2" w:rsidRDefault="002D4B39" w:rsidP="002D4B39">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1 000</w:t>
            </w:r>
          </w:p>
        </w:tc>
        <w:tc>
          <w:tcPr>
            <w:tcW w:w="315" w:type="pct"/>
            <w:tcBorders>
              <w:top w:val="single" w:sz="4" w:space="0" w:color="auto"/>
              <w:left w:val="single" w:sz="4" w:space="0" w:color="auto"/>
              <w:bottom w:val="single" w:sz="4" w:space="0" w:color="auto"/>
              <w:right w:val="single" w:sz="4" w:space="0" w:color="auto"/>
            </w:tcBorders>
          </w:tcPr>
          <w:p w:rsidR="002D4B39" w:rsidRPr="007576F2" w:rsidRDefault="002D4B39" w:rsidP="002D4B39">
            <w:pPr>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5000,0</w:t>
            </w:r>
          </w:p>
        </w:tc>
        <w:tc>
          <w:tcPr>
            <w:tcW w:w="269"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315"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269"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450"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396"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r>
      <w:tr w:rsidR="002D4B39" w:rsidRPr="00167B63" w:rsidTr="0053007A">
        <w:trPr>
          <w:gridAfter w:val="1"/>
          <w:wAfter w:w="76" w:type="pct"/>
          <w:trHeight w:val="443"/>
        </w:trPr>
        <w:tc>
          <w:tcPr>
            <w:tcW w:w="169" w:type="pct"/>
          </w:tcPr>
          <w:p w:rsidR="002D4B39" w:rsidRPr="00167B63" w:rsidRDefault="002D4B39" w:rsidP="002D4B39">
            <w:pPr>
              <w:autoSpaceDE w:val="0"/>
              <w:autoSpaceDN w:val="0"/>
              <w:adjustRightInd w:val="0"/>
              <w:spacing w:after="0" w:line="240" w:lineRule="auto"/>
              <w:ind w:left="-108"/>
              <w:jc w:val="center"/>
              <w:rPr>
                <w:rFonts w:ascii="Times New Roman" w:hAnsi="Times New Roman" w:cs="Times New Roman"/>
                <w:sz w:val="20"/>
                <w:szCs w:val="20"/>
              </w:rPr>
            </w:pPr>
          </w:p>
        </w:tc>
        <w:tc>
          <w:tcPr>
            <w:tcW w:w="899" w:type="pct"/>
          </w:tcPr>
          <w:p w:rsidR="002D4B39" w:rsidRPr="00167B63" w:rsidRDefault="002D4B39" w:rsidP="002D4B39">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Средства бюджета городского округа Истра</w:t>
            </w:r>
          </w:p>
        </w:tc>
        <w:tc>
          <w:tcPr>
            <w:tcW w:w="404"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405" w:type="pct"/>
          </w:tcPr>
          <w:p w:rsidR="002D4B39" w:rsidRPr="007576F2" w:rsidRDefault="002D4B39" w:rsidP="002D4B39">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1 000</w:t>
            </w:r>
          </w:p>
        </w:tc>
        <w:tc>
          <w:tcPr>
            <w:tcW w:w="315" w:type="pct"/>
            <w:tcBorders>
              <w:top w:val="single" w:sz="4" w:space="0" w:color="auto"/>
              <w:left w:val="single" w:sz="4" w:space="0" w:color="auto"/>
              <w:bottom w:val="single" w:sz="4" w:space="0" w:color="auto"/>
              <w:right w:val="single" w:sz="4" w:space="0" w:color="auto"/>
            </w:tcBorders>
          </w:tcPr>
          <w:p w:rsidR="002D4B39" w:rsidRPr="007576F2" w:rsidRDefault="002D4B39" w:rsidP="002D4B39">
            <w:pPr>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5000,0</w:t>
            </w:r>
          </w:p>
        </w:tc>
        <w:tc>
          <w:tcPr>
            <w:tcW w:w="269"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315"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269"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450"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396"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r>
      <w:tr w:rsidR="00E828C5" w:rsidRPr="00167B63" w:rsidTr="0053007A">
        <w:trPr>
          <w:gridAfter w:val="1"/>
          <w:wAfter w:w="76" w:type="pct"/>
          <w:trHeight w:val="407"/>
        </w:trPr>
        <w:tc>
          <w:tcPr>
            <w:tcW w:w="169" w:type="pct"/>
          </w:tcPr>
          <w:p w:rsidR="00FA09CF" w:rsidRPr="00167B63" w:rsidRDefault="00FA09CF" w:rsidP="00F82CA6">
            <w:pPr>
              <w:autoSpaceDE w:val="0"/>
              <w:autoSpaceDN w:val="0"/>
              <w:adjustRightInd w:val="0"/>
              <w:spacing w:after="0" w:line="240" w:lineRule="auto"/>
              <w:ind w:left="-108"/>
              <w:jc w:val="center"/>
              <w:rPr>
                <w:rFonts w:ascii="Times New Roman" w:hAnsi="Times New Roman" w:cs="Times New Roman"/>
                <w:sz w:val="20"/>
                <w:szCs w:val="20"/>
              </w:rPr>
            </w:pPr>
          </w:p>
        </w:tc>
        <w:tc>
          <w:tcPr>
            <w:tcW w:w="899" w:type="pct"/>
          </w:tcPr>
          <w:p w:rsidR="00FA09CF" w:rsidRPr="00167B63" w:rsidRDefault="00FA09CF"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Средства бюджета Московской</w:t>
            </w:r>
          </w:p>
          <w:p w:rsidR="00FA09CF" w:rsidRPr="00167B63" w:rsidRDefault="00FA09CF"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области</w:t>
            </w:r>
          </w:p>
        </w:tc>
        <w:tc>
          <w:tcPr>
            <w:tcW w:w="404"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405"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0</w:t>
            </w:r>
          </w:p>
        </w:tc>
        <w:tc>
          <w:tcPr>
            <w:tcW w:w="315"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69"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315"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70"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69"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70"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450"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r>
      <w:tr w:rsidR="00E828C5" w:rsidRPr="00167B63" w:rsidTr="0053007A">
        <w:trPr>
          <w:gridAfter w:val="1"/>
          <w:wAfter w:w="76" w:type="pct"/>
          <w:trHeight w:val="357"/>
        </w:trPr>
        <w:tc>
          <w:tcPr>
            <w:tcW w:w="169" w:type="pct"/>
          </w:tcPr>
          <w:p w:rsidR="00FA09CF" w:rsidRPr="00167B63" w:rsidRDefault="00FA09CF" w:rsidP="00F82CA6">
            <w:pPr>
              <w:autoSpaceDE w:val="0"/>
              <w:autoSpaceDN w:val="0"/>
              <w:adjustRightInd w:val="0"/>
              <w:spacing w:after="0" w:line="240" w:lineRule="auto"/>
              <w:ind w:left="-108"/>
              <w:jc w:val="center"/>
              <w:rPr>
                <w:rFonts w:ascii="Times New Roman" w:hAnsi="Times New Roman" w:cs="Times New Roman"/>
                <w:sz w:val="20"/>
                <w:szCs w:val="20"/>
              </w:rPr>
            </w:pPr>
          </w:p>
        </w:tc>
        <w:tc>
          <w:tcPr>
            <w:tcW w:w="899" w:type="pct"/>
          </w:tcPr>
          <w:p w:rsidR="00FA09CF" w:rsidRPr="00167B63" w:rsidRDefault="00FA09CF"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Средства Федерального бюджета</w:t>
            </w:r>
          </w:p>
        </w:tc>
        <w:tc>
          <w:tcPr>
            <w:tcW w:w="404"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405"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0</w:t>
            </w:r>
          </w:p>
        </w:tc>
        <w:tc>
          <w:tcPr>
            <w:tcW w:w="315"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69"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315"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70"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69"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70"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450"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r>
    </w:tbl>
    <w:p w:rsidR="00797B87" w:rsidRDefault="00797B87" w:rsidP="00C404B7">
      <w:pPr>
        <w:autoSpaceDE w:val="0"/>
        <w:autoSpaceDN w:val="0"/>
        <w:adjustRightInd w:val="0"/>
        <w:spacing w:after="0" w:line="240" w:lineRule="auto"/>
        <w:jc w:val="right"/>
        <w:rPr>
          <w:rFonts w:ascii="Times New Roman" w:hAnsi="Times New Roman" w:cs="Times New Roman"/>
          <w:sz w:val="24"/>
          <w:szCs w:val="24"/>
          <w:lang w:eastAsia="ru-RU"/>
        </w:rPr>
      </w:pPr>
    </w:p>
    <w:p w:rsidR="00316342" w:rsidRPr="004846EC" w:rsidRDefault="00316342" w:rsidP="00316342">
      <w:pPr>
        <w:autoSpaceDE w:val="0"/>
        <w:autoSpaceDN w:val="0"/>
        <w:adjustRightInd w:val="0"/>
        <w:spacing w:after="0" w:line="240" w:lineRule="auto"/>
        <w:jc w:val="center"/>
        <w:rPr>
          <w:rFonts w:ascii="Times New Roman" w:hAnsi="Times New Roman" w:cs="Times New Roman"/>
          <w:b/>
          <w:bCs/>
          <w:sz w:val="28"/>
          <w:szCs w:val="28"/>
        </w:rPr>
      </w:pPr>
      <w:r w:rsidRPr="004846EC">
        <w:rPr>
          <w:rFonts w:ascii="Times New Roman" w:hAnsi="Times New Roman" w:cs="Times New Roman"/>
          <w:b/>
          <w:bCs/>
          <w:sz w:val="28"/>
          <w:szCs w:val="28"/>
        </w:rPr>
        <w:t xml:space="preserve">Подпрограмма </w:t>
      </w:r>
      <w:r w:rsidR="0002476C" w:rsidRPr="004846EC">
        <w:rPr>
          <w:rFonts w:ascii="Times New Roman" w:hAnsi="Times New Roman" w:cs="Times New Roman"/>
          <w:b/>
          <w:bCs/>
          <w:sz w:val="28"/>
          <w:szCs w:val="28"/>
        </w:rPr>
        <w:t xml:space="preserve">4. </w:t>
      </w:r>
      <w:r w:rsidRPr="004846EC">
        <w:rPr>
          <w:rFonts w:ascii="Times New Roman" w:hAnsi="Times New Roman" w:cs="Times New Roman"/>
          <w:b/>
          <w:bCs/>
          <w:sz w:val="28"/>
          <w:szCs w:val="28"/>
        </w:rPr>
        <w:t>«Развитие потребительского рынка и услуг»</w:t>
      </w:r>
    </w:p>
    <w:p w:rsidR="00316342" w:rsidRPr="00167B63" w:rsidRDefault="00316342" w:rsidP="00316342">
      <w:pPr>
        <w:autoSpaceDE w:val="0"/>
        <w:autoSpaceDN w:val="0"/>
        <w:adjustRightInd w:val="0"/>
        <w:spacing w:after="0" w:line="240" w:lineRule="auto"/>
        <w:jc w:val="center"/>
        <w:rPr>
          <w:rFonts w:ascii="Times New Roman" w:hAnsi="Times New Roman" w:cs="Times New Roman"/>
          <w:sz w:val="24"/>
          <w:szCs w:val="24"/>
        </w:rPr>
      </w:pPr>
      <w:r w:rsidRPr="004846EC">
        <w:rPr>
          <w:rFonts w:ascii="Times New Roman" w:hAnsi="Times New Roman" w:cs="Times New Roman"/>
          <w:sz w:val="24"/>
          <w:szCs w:val="24"/>
        </w:rPr>
        <w:t>Паспорт подпрограммы «Развитие потребительского рынка и услуг»</w:t>
      </w:r>
      <w:r w:rsidRPr="00167B63">
        <w:rPr>
          <w:rFonts w:ascii="Times New Roman" w:hAnsi="Times New Roman" w:cs="Times New Roman"/>
          <w:sz w:val="24"/>
          <w:szCs w:val="24"/>
        </w:rPr>
        <w:t xml:space="preserve"> </w:t>
      </w:r>
    </w:p>
    <w:p w:rsidR="00316342" w:rsidRPr="00167B63" w:rsidRDefault="00316342" w:rsidP="00316342">
      <w:pPr>
        <w:autoSpaceDE w:val="0"/>
        <w:autoSpaceDN w:val="0"/>
        <w:adjustRightInd w:val="0"/>
        <w:spacing w:after="0" w:line="240" w:lineRule="auto"/>
        <w:rPr>
          <w:rFonts w:ascii="Times New Roman" w:hAnsi="Times New Roman" w:cs="Times New Roman"/>
          <w:sz w:val="20"/>
          <w:szCs w:val="20"/>
        </w:rPr>
      </w:pPr>
    </w:p>
    <w:tbl>
      <w:tblPr>
        <w:tblW w:w="1530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3"/>
        <w:gridCol w:w="2268"/>
        <w:gridCol w:w="2126"/>
        <w:gridCol w:w="1559"/>
        <w:gridCol w:w="1305"/>
        <w:gridCol w:w="1247"/>
        <w:gridCol w:w="992"/>
        <w:gridCol w:w="1134"/>
        <w:gridCol w:w="1337"/>
      </w:tblGrid>
      <w:tr w:rsidR="00316342" w:rsidRPr="00167B63" w:rsidTr="008E2923">
        <w:tc>
          <w:tcPr>
            <w:tcW w:w="3333" w:type="dxa"/>
            <w:tcBorders>
              <w:top w:val="single" w:sz="4" w:space="0" w:color="auto"/>
              <w:left w:val="single" w:sz="4" w:space="0" w:color="auto"/>
              <w:bottom w:val="single" w:sz="4" w:space="0" w:color="auto"/>
              <w:right w:val="single" w:sz="4" w:space="0" w:color="auto"/>
            </w:tcBorders>
          </w:tcPr>
          <w:p w:rsidR="00316342" w:rsidRPr="00B52BF3" w:rsidRDefault="00316342"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B52BF3">
              <w:rPr>
                <w:rFonts w:ascii="Times New Roman" w:hAnsi="Times New Roman" w:cs="Times New Roman"/>
                <w:sz w:val="20"/>
                <w:szCs w:val="20"/>
              </w:rPr>
              <w:t xml:space="preserve">Муниципальный заказчик подпрограммы </w:t>
            </w:r>
          </w:p>
        </w:tc>
        <w:tc>
          <w:tcPr>
            <w:tcW w:w="11968" w:type="dxa"/>
            <w:gridSpan w:val="8"/>
            <w:tcBorders>
              <w:top w:val="single" w:sz="4" w:space="0" w:color="auto"/>
              <w:left w:val="single" w:sz="4" w:space="0" w:color="auto"/>
              <w:bottom w:val="single" w:sz="4" w:space="0" w:color="auto"/>
              <w:right w:val="single" w:sz="4" w:space="0" w:color="auto"/>
            </w:tcBorders>
          </w:tcPr>
          <w:p w:rsidR="00316342" w:rsidRPr="00C311DD" w:rsidRDefault="00C311DD" w:rsidP="0048276A">
            <w:pPr>
              <w:tabs>
                <w:tab w:val="center" w:pos="4677"/>
                <w:tab w:val="right" w:pos="9355"/>
              </w:tabs>
              <w:spacing w:after="0" w:line="240" w:lineRule="auto"/>
              <w:rPr>
                <w:rFonts w:ascii="Times New Roman" w:hAnsi="Times New Roman" w:cs="Times New Roman"/>
              </w:rPr>
            </w:pPr>
            <w:r w:rsidRPr="00B52BF3">
              <w:rPr>
                <w:rFonts w:ascii="Times New Roman" w:hAnsi="Times New Roman" w:cs="Times New Roman"/>
              </w:rPr>
              <w:t>Отдел развития потребительского рынка</w:t>
            </w:r>
          </w:p>
        </w:tc>
      </w:tr>
      <w:tr w:rsidR="00316342" w:rsidRPr="00167B63" w:rsidTr="008E2923">
        <w:trPr>
          <w:trHeight w:val="251"/>
        </w:trPr>
        <w:tc>
          <w:tcPr>
            <w:tcW w:w="3333" w:type="dxa"/>
            <w:vMerge w:val="restart"/>
          </w:tcPr>
          <w:p w:rsidR="00316342" w:rsidRPr="00167B63" w:rsidRDefault="00316342" w:rsidP="0002476C">
            <w:pPr>
              <w:tabs>
                <w:tab w:val="center" w:pos="4677"/>
                <w:tab w:val="right" w:pos="9355"/>
              </w:tabs>
              <w:spacing w:after="0" w:line="240" w:lineRule="auto"/>
              <w:rPr>
                <w:rFonts w:ascii="Times New Roman" w:hAnsi="Times New Roman" w:cs="Times New Roman"/>
                <w:sz w:val="20"/>
                <w:szCs w:val="20"/>
              </w:rPr>
            </w:pPr>
            <w:r w:rsidRPr="00167B63">
              <w:rPr>
                <w:rFonts w:ascii="Times New Roman" w:hAnsi="Times New Roman" w:cs="Times New Roman"/>
                <w:sz w:val="20"/>
                <w:szCs w:val="20"/>
              </w:rPr>
              <w:t>Источники финансирования подпрограммы по годам реализации главным распорядителем бюджетных средств, в том числе по годам</w:t>
            </w:r>
          </w:p>
          <w:p w:rsidR="00316342" w:rsidRPr="00167B63" w:rsidRDefault="00316342"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p w:rsidR="00316342" w:rsidRPr="00167B63" w:rsidRDefault="00316342" w:rsidP="0002476C">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p>
        </w:tc>
        <w:tc>
          <w:tcPr>
            <w:tcW w:w="2268" w:type="dxa"/>
            <w:vMerge w:val="restart"/>
            <w:vAlign w:val="center"/>
          </w:tcPr>
          <w:p w:rsidR="00316342" w:rsidRPr="00167B63" w:rsidRDefault="00316342" w:rsidP="0002476C">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Главный распорядитель бюджетных средств</w:t>
            </w:r>
          </w:p>
        </w:tc>
        <w:tc>
          <w:tcPr>
            <w:tcW w:w="2126" w:type="dxa"/>
            <w:vMerge w:val="restart"/>
            <w:vAlign w:val="center"/>
          </w:tcPr>
          <w:p w:rsidR="00316342" w:rsidRPr="00167B63" w:rsidRDefault="00316342" w:rsidP="0002476C">
            <w:pPr>
              <w:tabs>
                <w:tab w:val="center" w:pos="4677"/>
                <w:tab w:val="right" w:pos="9355"/>
              </w:tabs>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Источник финансирования</w:t>
            </w:r>
          </w:p>
        </w:tc>
        <w:tc>
          <w:tcPr>
            <w:tcW w:w="7574" w:type="dxa"/>
            <w:gridSpan w:val="6"/>
            <w:vAlign w:val="center"/>
          </w:tcPr>
          <w:p w:rsidR="00316342" w:rsidRPr="00167B63" w:rsidRDefault="00316342" w:rsidP="0002476C">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Расходы (тыс. рублей)</w:t>
            </w:r>
          </w:p>
        </w:tc>
      </w:tr>
      <w:tr w:rsidR="00316342" w:rsidRPr="00167B63" w:rsidTr="00D52AA1">
        <w:trPr>
          <w:trHeight w:val="265"/>
        </w:trPr>
        <w:tc>
          <w:tcPr>
            <w:tcW w:w="3333" w:type="dxa"/>
            <w:vMerge/>
          </w:tcPr>
          <w:p w:rsidR="00316342" w:rsidRPr="00167B63" w:rsidRDefault="00316342"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rsidR="00316342" w:rsidRPr="00167B63" w:rsidRDefault="00316342"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126" w:type="dxa"/>
            <w:vMerge/>
          </w:tcPr>
          <w:p w:rsidR="00316342" w:rsidRPr="00167B63" w:rsidRDefault="00316342" w:rsidP="0002476C">
            <w:pPr>
              <w:tabs>
                <w:tab w:val="center" w:pos="4677"/>
                <w:tab w:val="right" w:pos="9355"/>
              </w:tabs>
              <w:spacing w:after="0" w:line="240" w:lineRule="auto"/>
              <w:rPr>
                <w:rFonts w:ascii="Times New Roman" w:hAnsi="Times New Roman" w:cs="Times New Roman"/>
                <w:sz w:val="20"/>
                <w:szCs w:val="20"/>
              </w:rPr>
            </w:pPr>
          </w:p>
        </w:tc>
        <w:tc>
          <w:tcPr>
            <w:tcW w:w="1559"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20</w:t>
            </w:r>
            <w:r w:rsidRPr="00167B63">
              <w:rPr>
                <w:rFonts w:ascii="Times New Roman" w:hAnsi="Times New Roman" w:cs="Times New Roman"/>
                <w:sz w:val="20"/>
                <w:szCs w:val="20"/>
                <w:lang w:eastAsia="ru-RU"/>
              </w:rPr>
              <w:t xml:space="preserve"> год</w:t>
            </w:r>
          </w:p>
        </w:tc>
        <w:tc>
          <w:tcPr>
            <w:tcW w:w="1305"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21</w:t>
            </w:r>
            <w:r w:rsidRPr="00167B63">
              <w:rPr>
                <w:rFonts w:ascii="Times New Roman" w:hAnsi="Times New Roman" w:cs="Times New Roman"/>
                <w:sz w:val="20"/>
                <w:szCs w:val="20"/>
                <w:lang w:eastAsia="ru-RU"/>
              </w:rPr>
              <w:t xml:space="preserve"> год</w:t>
            </w:r>
          </w:p>
        </w:tc>
        <w:tc>
          <w:tcPr>
            <w:tcW w:w="1247"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22</w:t>
            </w:r>
            <w:r w:rsidRPr="00167B63">
              <w:rPr>
                <w:rFonts w:ascii="Times New Roman" w:hAnsi="Times New Roman" w:cs="Times New Roman"/>
                <w:sz w:val="20"/>
                <w:szCs w:val="20"/>
                <w:lang w:eastAsia="ru-RU"/>
              </w:rPr>
              <w:t xml:space="preserve"> год</w:t>
            </w:r>
          </w:p>
        </w:tc>
        <w:tc>
          <w:tcPr>
            <w:tcW w:w="992"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202</w:t>
            </w:r>
            <w:r>
              <w:rPr>
                <w:rFonts w:ascii="Times New Roman" w:hAnsi="Times New Roman" w:cs="Times New Roman"/>
                <w:sz w:val="20"/>
                <w:szCs w:val="20"/>
              </w:rPr>
              <w:t>3</w:t>
            </w:r>
            <w:r w:rsidRPr="00167B63">
              <w:rPr>
                <w:rFonts w:ascii="Times New Roman" w:hAnsi="Times New Roman" w:cs="Times New Roman"/>
                <w:sz w:val="20"/>
                <w:szCs w:val="20"/>
                <w:lang w:eastAsia="ru-RU"/>
              </w:rPr>
              <w:t xml:space="preserve"> год</w:t>
            </w:r>
          </w:p>
        </w:tc>
        <w:tc>
          <w:tcPr>
            <w:tcW w:w="1134"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202</w:t>
            </w:r>
            <w:r>
              <w:rPr>
                <w:rFonts w:ascii="Times New Roman" w:hAnsi="Times New Roman" w:cs="Times New Roman"/>
                <w:sz w:val="20"/>
                <w:szCs w:val="20"/>
              </w:rPr>
              <w:t>4</w:t>
            </w:r>
            <w:r w:rsidRPr="00167B63">
              <w:rPr>
                <w:rFonts w:ascii="Times New Roman" w:hAnsi="Times New Roman" w:cs="Times New Roman"/>
                <w:sz w:val="20"/>
                <w:szCs w:val="20"/>
                <w:lang w:eastAsia="ru-RU"/>
              </w:rPr>
              <w:t xml:space="preserve"> год</w:t>
            </w:r>
          </w:p>
        </w:tc>
        <w:tc>
          <w:tcPr>
            <w:tcW w:w="1337"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Итого</w:t>
            </w:r>
          </w:p>
        </w:tc>
      </w:tr>
      <w:tr w:rsidR="007A5ABB" w:rsidRPr="00167B63" w:rsidTr="00D52AA1">
        <w:trPr>
          <w:trHeight w:val="563"/>
        </w:trPr>
        <w:tc>
          <w:tcPr>
            <w:tcW w:w="3333" w:type="dxa"/>
            <w:vMerge/>
          </w:tcPr>
          <w:p w:rsidR="007A5ABB" w:rsidRPr="00167B63" w:rsidRDefault="007A5ABB"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val="restart"/>
          </w:tcPr>
          <w:p w:rsidR="007A5ABB" w:rsidRPr="00167B63" w:rsidRDefault="007A5ABB" w:rsidP="0002476C">
            <w:pPr>
              <w:spacing w:after="0"/>
              <w:rPr>
                <w:rFonts w:ascii="Times New Roman" w:hAnsi="Times New Roman" w:cs="Times New Roman"/>
                <w:sz w:val="20"/>
                <w:szCs w:val="20"/>
              </w:rPr>
            </w:pPr>
            <w:r w:rsidRPr="00167B63">
              <w:rPr>
                <w:rFonts w:ascii="Times New Roman" w:hAnsi="Times New Roman" w:cs="Times New Roman"/>
                <w:sz w:val="20"/>
                <w:szCs w:val="20"/>
              </w:rPr>
              <w:t>Администрация городского округа Истра</w:t>
            </w:r>
          </w:p>
        </w:tc>
        <w:tc>
          <w:tcPr>
            <w:tcW w:w="2126" w:type="dxa"/>
          </w:tcPr>
          <w:p w:rsidR="007A5ABB" w:rsidRPr="00167B63" w:rsidRDefault="007A5ABB" w:rsidP="0002476C">
            <w:pPr>
              <w:tabs>
                <w:tab w:val="center" w:pos="4677"/>
                <w:tab w:val="right" w:pos="9355"/>
              </w:tabs>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Всего:</w:t>
            </w:r>
          </w:p>
          <w:p w:rsidR="007A5ABB" w:rsidRPr="00167B63" w:rsidRDefault="007A5ABB"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 том числе:</w:t>
            </w:r>
          </w:p>
        </w:tc>
        <w:tc>
          <w:tcPr>
            <w:tcW w:w="1559" w:type="dxa"/>
            <w:vAlign w:val="center"/>
          </w:tcPr>
          <w:p w:rsidR="007A5ABB" w:rsidRPr="006E59DF" w:rsidRDefault="00DD5FD2" w:rsidP="00766C27">
            <w:pPr>
              <w:jc w:val="center"/>
              <w:rPr>
                <w:rFonts w:ascii="Times New Roman" w:hAnsi="Times New Roman" w:cs="Times New Roman"/>
                <w:sz w:val="20"/>
                <w:szCs w:val="20"/>
              </w:rPr>
            </w:pPr>
            <w:r w:rsidRPr="006E59DF">
              <w:rPr>
                <w:rFonts w:ascii="Times New Roman" w:hAnsi="Times New Roman" w:cs="Times New Roman"/>
                <w:sz w:val="20"/>
                <w:szCs w:val="20"/>
              </w:rPr>
              <w:t>7</w:t>
            </w:r>
            <w:r w:rsidR="007A5ABB" w:rsidRPr="006E59DF">
              <w:rPr>
                <w:rFonts w:ascii="Times New Roman" w:hAnsi="Times New Roman" w:cs="Times New Roman"/>
                <w:sz w:val="20"/>
                <w:szCs w:val="20"/>
              </w:rPr>
              <w:t xml:space="preserve">04 </w:t>
            </w:r>
            <w:r w:rsidR="00766C27" w:rsidRPr="006E59DF">
              <w:rPr>
                <w:rFonts w:ascii="Times New Roman" w:hAnsi="Times New Roman" w:cs="Times New Roman"/>
                <w:sz w:val="20"/>
                <w:szCs w:val="20"/>
              </w:rPr>
              <w:t>8</w:t>
            </w:r>
            <w:r w:rsidR="007A5ABB" w:rsidRPr="006E59DF">
              <w:rPr>
                <w:rFonts w:ascii="Times New Roman" w:hAnsi="Times New Roman" w:cs="Times New Roman"/>
                <w:sz w:val="20"/>
                <w:szCs w:val="20"/>
              </w:rPr>
              <w:t>87,</w:t>
            </w:r>
            <w:r w:rsidR="00786E7A" w:rsidRPr="006E59DF">
              <w:rPr>
                <w:rFonts w:ascii="Times New Roman" w:hAnsi="Times New Roman" w:cs="Times New Roman"/>
                <w:sz w:val="20"/>
                <w:szCs w:val="20"/>
              </w:rPr>
              <w:t>0</w:t>
            </w:r>
          </w:p>
        </w:tc>
        <w:tc>
          <w:tcPr>
            <w:tcW w:w="1305" w:type="dxa"/>
            <w:vAlign w:val="center"/>
          </w:tcPr>
          <w:p w:rsidR="007A5ABB" w:rsidRPr="006E59DF" w:rsidRDefault="00D52AA1" w:rsidP="00D52AA1">
            <w:pPr>
              <w:jc w:val="center"/>
              <w:rPr>
                <w:rFonts w:ascii="Times New Roman" w:hAnsi="Times New Roman" w:cs="Times New Roman"/>
                <w:sz w:val="20"/>
                <w:szCs w:val="20"/>
              </w:rPr>
            </w:pPr>
            <w:r w:rsidRPr="006E59DF">
              <w:rPr>
                <w:rFonts w:ascii="Times New Roman" w:hAnsi="Times New Roman" w:cs="Times New Roman"/>
                <w:sz w:val="20"/>
                <w:szCs w:val="20"/>
              </w:rPr>
              <w:t>1137391,78</w:t>
            </w:r>
          </w:p>
        </w:tc>
        <w:tc>
          <w:tcPr>
            <w:tcW w:w="1247" w:type="dxa"/>
            <w:vAlign w:val="center"/>
          </w:tcPr>
          <w:p w:rsidR="007A5ABB" w:rsidRPr="006E59DF" w:rsidRDefault="007A5ABB" w:rsidP="00786E7A">
            <w:pPr>
              <w:jc w:val="center"/>
              <w:rPr>
                <w:rFonts w:ascii="Times New Roman" w:hAnsi="Times New Roman" w:cs="Times New Roman"/>
                <w:sz w:val="20"/>
                <w:szCs w:val="20"/>
              </w:rPr>
            </w:pPr>
            <w:r w:rsidRPr="006E59DF">
              <w:rPr>
                <w:rFonts w:ascii="Times New Roman" w:hAnsi="Times New Roman" w:cs="Times New Roman"/>
                <w:sz w:val="20"/>
                <w:szCs w:val="20"/>
              </w:rPr>
              <w:t>14</w:t>
            </w:r>
            <w:r w:rsidR="0031415C" w:rsidRPr="006E59DF">
              <w:rPr>
                <w:rFonts w:ascii="Times New Roman" w:hAnsi="Times New Roman" w:cs="Times New Roman"/>
                <w:sz w:val="20"/>
                <w:szCs w:val="20"/>
              </w:rPr>
              <w:t>2</w:t>
            </w:r>
            <w:r w:rsidR="003B64B7" w:rsidRPr="006E59DF">
              <w:rPr>
                <w:rFonts w:ascii="Times New Roman" w:hAnsi="Times New Roman" w:cs="Times New Roman"/>
                <w:sz w:val="20"/>
                <w:szCs w:val="20"/>
              </w:rPr>
              <w:t xml:space="preserve"> </w:t>
            </w:r>
            <w:r w:rsidR="00786E7A" w:rsidRPr="006E59DF">
              <w:rPr>
                <w:rFonts w:ascii="Times New Roman" w:hAnsi="Times New Roman" w:cs="Times New Roman"/>
                <w:sz w:val="20"/>
                <w:szCs w:val="20"/>
              </w:rPr>
              <w:t>2</w:t>
            </w:r>
            <w:r w:rsidR="0031415C" w:rsidRPr="006E59DF">
              <w:rPr>
                <w:rFonts w:ascii="Times New Roman" w:hAnsi="Times New Roman" w:cs="Times New Roman"/>
                <w:sz w:val="20"/>
                <w:szCs w:val="20"/>
              </w:rPr>
              <w:t>00</w:t>
            </w:r>
            <w:r w:rsidR="003B64B7" w:rsidRPr="006E59DF">
              <w:rPr>
                <w:rFonts w:ascii="Times New Roman" w:hAnsi="Times New Roman" w:cs="Times New Roman"/>
                <w:sz w:val="20"/>
                <w:szCs w:val="20"/>
              </w:rPr>
              <w:t>,0</w:t>
            </w:r>
          </w:p>
        </w:tc>
        <w:tc>
          <w:tcPr>
            <w:tcW w:w="992" w:type="dxa"/>
            <w:vAlign w:val="center"/>
          </w:tcPr>
          <w:p w:rsidR="007A5ABB" w:rsidRPr="006E59DF" w:rsidRDefault="0031415C" w:rsidP="00766C27">
            <w:pPr>
              <w:jc w:val="center"/>
              <w:rPr>
                <w:rFonts w:ascii="Times New Roman" w:hAnsi="Times New Roman" w:cs="Times New Roman"/>
                <w:sz w:val="20"/>
                <w:szCs w:val="20"/>
              </w:rPr>
            </w:pPr>
            <w:r w:rsidRPr="006E59DF">
              <w:rPr>
                <w:rFonts w:ascii="Times New Roman" w:hAnsi="Times New Roman" w:cs="Times New Roman"/>
                <w:sz w:val="20"/>
                <w:szCs w:val="20"/>
              </w:rPr>
              <w:t>200</w:t>
            </w:r>
            <w:r w:rsidR="00180557" w:rsidRPr="006E59DF">
              <w:rPr>
                <w:rFonts w:ascii="Times New Roman" w:hAnsi="Times New Roman" w:cs="Times New Roman"/>
                <w:sz w:val="20"/>
                <w:szCs w:val="20"/>
              </w:rPr>
              <w:t>,0</w:t>
            </w:r>
          </w:p>
        </w:tc>
        <w:tc>
          <w:tcPr>
            <w:tcW w:w="1134" w:type="dxa"/>
            <w:vAlign w:val="center"/>
          </w:tcPr>
          <w:p w:rsidR="007A5ABB" w:rsidRPr="006E59DF" w:rsidRDefault="0031415C" w:rsidP="00766C27">
            <w:pPr>
              <w:jc w:val="center"/>
              <w:rPr>
                <w:rFonts w:ascii="Times New Roman" w:hAnsi="Times New Roman" w:cs="Times New Roman"/>
                <w:sz w:val="20"/>
                <w:szCs w:val="20"/>
              </w:rPr>
            </w:pPr>
            <w:r w:rsidRPr="006E59DF">
              <w:rPr>
                <w:rFonts w:ascii="Times New Roman" w:hAnsi="Times New Roman" w:cs="Times New Roman"/>
                <w:sz w:val="20"/>
                <w:szCs w:val="20"/>
              </w:rPr>
              <w:t>200</w:t>
            </w:r>
            <w:r w:rsidR="00180557" w:rsidRPr="006E59DF">
              <w:rPr>
                <w:rFonts w:ascii="Times New Roman" w:hAnsi="Times New Roman" w:cs="Times New Roman"/>
                <w:sz w:val="20"/>
                <w:szCs w:val="20"/>
              </w:rPr>
              <w:t>,0</w:t>
            </w:r>
          </w:p>
        </w:tc>
        <w:tc>
          <w:tcPr>
            <w:tcW w:w="1337" w:type="dxa"/>
            <w:vAlign w:val="bottom"/>
          </w:tcPr>
          <w:p w:rsidR="007A5ABB" w:rsidRPr="006E59DF" w:rsidRDefault="00DD5FD2" w:rsidP="00D52AA1">
            <w:pPr>
              <w:jc w:val="center"/>
              <w:rPr>
                <w:rFonts w:ascii="Times New Roman" w:hAnsi="Times New Roman" w:cs="Times New Roman"/>
                <w:sz w:val="20"/>
                <w:szCs w:val="20"/>
              </w:rPr>
            </w:pPr>
            <w:r w:rsidRPr="006E59DF">
              <w:rPr>
                <w:rFonts w:ascii="Times New Roman" w:hAnsi="Times New Roman" w:cs="Times New Roman"/>
                <w:sz w:val="20"/>
                <w:szCs w:val="20"/>
              </w:rPr>
              <w:t>1</w:t>
            </w:r>
            <w:r w:rsidR="00BA2770" w:rsidRPr="006E59DF">
              <w:rPr>
                <w:rFonts w:ascii="Times New Roman" w:hAnsi="Times New Roman" w:cs="Times New Roman"/>
                <w:sz w:val="20"/>
                <w:szCs w:val="20"/>
              </w:rPr>
              <w:t> </w:t>
            </w:r>
            <w:r w:rsidRPr="006E59DF">
              <w:rPr>
                <w:rFonts w:ascii="Times New Roman" w:hAnsi="Times New Roman" w:cs="Times New Roman"/>
                <w:sz w:val="20"/>
                <w:szCs w:val="20"/>
              </w:rPr>
              <w:t>9</w:t>
            </w:r>
            <w:r w:rsidR="009542D3" w:rsidRPr="006E59DF">
              <w:rPr>
                <w:rFonts w:ascii="Times New Roman" w:hAnsi="Times New Roman" w:cs="Times New Roman"/>
                <w:sz w:val="20"/>
                <w:szCs w:val="20"/>
              </w:rPr>
              <w:t>84</w:t>
            </w:r>
            <w:r w:rsidR="00D52AA1" w:rsidRPr="006E59DF">
              <w:rPr>
                <w:rFonts w:ascii="Times New Roman" w:hAnsi="Times New Roman" w:cs="Times New Roman"/>
                <w:sz w:val="20"/>
                <w:szCs w:val="20"/>
              </w:rPr>
              <w:t> 878,78</w:t>
            </w:r>
          </w:p>
        </w:tc>
      </w:tr>
      <w:tr w:rsidR="007A5ABB" w:rsidRPr="00167B63" w:rsidTr="00D52AA1">
        <w:trPr>
          <w:trHeight w:val="510"/>
        </w:trPr>
        <w:tc>
          <w:tcPr>
            <w:tcW w:w="3333"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126" w:type="dxa"/>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Средства бюджета городского округа Истра</w:t>
            </w:r>
          </w:p>
        </w:tc>
        <w:tc>
          <w:tcPr>
            <w:tcW w:w="1559" w:type="dxa"/>
            <w:vAlign w:val="center"/>
          </w:tcPr>
          <w:p w:rsidR="007A5ABB" w:rsidRPr="006E59DF" w:rsidRDefault="007A5ABB" w:rsidP="003534BB">
            <w:pPr>
              <w:spacing w:after="0" w:line="240" w:lineRule="auto"/>
              <w:jc w:val="center"/>
              <w:rPr>
                <w:rFonts w:ascii="Times New Roman" w:hAnsi="Times New Roman"/>
                <w:sz w:val="20"/>
                <w:szCs w:val="20"/>
              </w:rPr>
            </w:pPr>
            <w:r w:rsidRPr="006E59DF">
              <w:rPr>
                <w:rFonts w:ascii="Times New Roman" w:hAnsi="Times New Roman"/>
                <w:sz w:val="20"/>
                <w:szCs w:val="20"/>
              </w:rPr>
              <w:t>1420,</w:t>
            </w:r>
            <w:r w:rsidR="003534BB" w:rsidRPr="006E59DF">
              <w:rPr>
                <w:rFonts w:ascii="Times New Roman" w:hAnsi="Times New Roman"/>
                <w:sz w:val="20"/>
                <w:szCs w:val="20"/>
              </w:rPr>
              <w:t>0</w:t>
            </w:r>
          </w:p>
        </w:tc>
        <w:tc>
          <w:tcPr>
            <w:tcW w:w="1305" w:type="dxa"/>
            <w:vAlign w:val="center"/>
          </w:tcPr>
          <w:p w:rsidR="007A5ABB" w:rsidRPr="006E59DF" w:rsidRDefault="00D52AA1" w:rsidP="00766C27">
            <w:pPr>
              <w:spacing w:after="0" w:line="240" w:lineRule="auto"/>
              <w:jc w:val="center"/>
              <w:rPr>
                <w:rFonts w:ascii="Times New Roman" w:hAnsi="Times New Roman"/>
                <w:sz w:val="20"/>
                <w:szCs w:val="20"/>
              </w:rPr>
            </w:pPr>
            <w:r w:rsidRPr="006E59DF">
              <w:rPr>
                <w:rFonts w:ascii="Times New Roman" w:hAnsi="Times New Roman"/>
                <w:sz w:val="20"/>
                <w:szCs w:val="20"/>
              </w:rPr>
              <w:t>5191,78</w:t>
            </w:r>
          </w:p>
        </w:tc>
        <w:tc>
          <w:tcPr>
            <w:tcW w:w="1247" w:type="dxa"/>
            <w:vAlign w:val="center"/>
          </w:tcPr>
          <w:p w:rsidR="007A5ABB" w:rsidRPr="006E59DF" w:rsidRDefault="00470149" w:rsidP="00786E7A">
            <w:pPr>
              <w:spacing w:after="0" w:line="240" w:lineRule="auto"/>
              <w:jc w:val="center"/>
              <w:rPr>
                <w:rFonts w:ascii="Times New Roman" w:hAnsi="Times New Roman"/>
                <w:sz w:val="20"/>
                <w:szCs w:val="20"/>
              </w:rPr>
            </w:pPr>
            <w:r w:rsidRPr="006E59DF">
              <w:rPr>
                <w:rFonts w:ascii="Times New Roman" w:hAnsi="Times New Roman"/>
                <w:sz w:val="20"/>
                <w:szCs w:val="20"/>
              </w:rPr>
              <w:t>0</w:t>
            </w:r>
          </w:p>
        </w:tc>
        <w:tc>
          <w:tcPr>
            <w:tcW w:w="992" w:type="dxa"/>
            <w:vAlign w:val="center"/>
          </w:tcPr>
          <w:p w:rsidR="007A5ABB" w:rsidRPr="006E59DF" w:rsidRDefault="00470149" w:rsidP="00911D83">
            <w:pPr>
              <w:spacing w:after="0" w:line="240" w:lineRule="auto"/>
              <w:jc w:val="center"/>
              <w:rPr>
                <w:rFonts w:ascii="Times New Roman" w:hAnsi="Times New Roman"/>
                <w:sz w:val="20"/>
                <w:szCs w:val="20"/>
              </w:rPr>
            </w:pPr>
            <w:r w:rsidRPr="006E59DF">
              <w:rPr>
                <w:rFonts w:ascii="Times New Roman" w:hAnsi="Times New Roman"/>
                <w:sz w:val="20"/>
                <w:szCs w:val="20"/>
              </w:rPr>
              <w:t>0</w:t>
            </w:r>
          </w:p>
        </w:tc>
        <w:tc>
          <w:tcPr>
            <w:tcW w:w="1134" w:type="dxa"/>
            <w:vAlign w:val="center"/>
          </w:tcPr>
          <w:p w:rsidR="007A5ABB" w:rsidRPr="006E59DF" w:rsidRDefault="00470149" w:rsidP="00911D83">
            <w:pPr>
              <w:spacing w:after="0" w:line="240" w:lineRule="auto"/>
              <w:jc w:val="center"/>
              <w:rPr>
                <w:rFonts w:ascii="Times New Roman" w:hAnsi="Times New Roman"/>
                <w:sz w:val="20"/>
                <w:szCs w:val="20"/>
              </w:rPr>
            </w:pPr>
            <w:r w:rsidRPr="006E59DF">
              <w:rPr>
                <w:rFonts w:ascii="Times New Roman" w:hAnsi="Times New Roman"/>
                <w:sz w:val="20"/>
                <w:szCs w:val="20"/>
              </w:rPr>
              <w:t>0</w:t>
            </w:r>
          </w:p>
        </w:tc>
        <w:tc>
          <w:tcPr>
            <w:tcW w:w="1337" w:type="dxa"/>
            <w:vAlign w:val="center"/>
          </w:tcPr>
          <w:p w:rsidR="007A5ABB" w:rsidRPr="006E59DF" w:rsidRDefault="00D52AA1" w:rsidP="007A5ABB">
            <w:pPr>
              <w:spacing w:after="0" w:line="240" w:lineRule="auto"/>
              <w:jc w:val="center"/>
              <w:rPr>
                <w:rFonts w:ascii="Times New Roman" w:hAnsi="Times New Roman"/>
                <w:sz w:val="20"/>
                <w:szCs w:val="20"/>
              </w:rPr>
            </w:pPr>
            <w:r w:rsidRPr="006E59DF">
              <w:rPr>
                <w:rFonts w:ascii="Times New Roman" w:hAnsi="Times New Roman"/>
                <w:sz w:val="20"/>
                <w:szCs w:val="20"/>
              </w:rPr>
              <w:t>6611,78</w:t>
            </w:r>
          </w:p>
        </w:tc>
      </w:tr>
      <w:tr w:rsidR="00A039AC" w:rsidRPr="00167B63" w:rsidTr="00D52AA1">
        <w:trPr>
          <w:trHeight w:val="739"/>
        </w:trPr>
        <w:tc>
          <w:tcPr>
            <w:tcW w:w="3333" w:type="dxa"/>
            <w:vMerge/>
          </w:tcPr>
          <w:p w:rsidR="00A039AC" w:rsidRPr="00167B63" w:rsidRDefault="00A039AC" w:rsidP="00A039A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rsidR="00A039AC" w:rsidRPr="00167B63" w:rsidRDefault="00A039AC" w:rsidP="00A039A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126" w:type="dxa"/>
          </w:tcPr>
          <w:p w:rsidR="00A039AC" w:rsidRPr="00167B63" w:rsidRDefault="00A039AC" w:rsidP="00A039AC">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Средства бюджета Московской</w:t>
            </w:r>
          </w:p>
          <w:p w:rsidR="00A039AC" w:rsidRPr="00167B63" w:rsidRDefault="00A039AC" w:rsidP="00A039AC">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области</w:t>
            </w:r>
          </w:p>
        </w:tc>
        <w:tc>
          <w:tcPr>
            <w:tcW w:w="1559" w:type="dxa"/>
            <w:vAlign w:val="center"/>
          </w:tcPr>
          <w:p w:rsidR="00A039AC" w:rsidRPr="006E59DF" w:rsidRDefault="00A039AC" w:rsidP="00A039AC">
            <w:pPr>
              <w:rPr>
                <w:rFonts w:ascii="Times New Roman" w:hAnsi="Times New Roman" w:cs="Times New Roman"/>
                <w:sz w:val="20"/>
                <w:szCs w:val="20"/>
              </w:rPr>
            </w:pPr>
            <w:r w:rsidRPr="006E59DF">
              <w:rPr>
                <w:rFonts w:ascii="Times New Roman" w:hAnsi="Times New Roman" w:cs="Times New Roman"/>
                <w:sz w:val="20"/>
                <w:szCs w:val="20"/>
              </w:rPr>
              <w:t xml:space="preserve">       3 267,0</w:t>
            </w:r>
          </w:p>
        </w:tc>
        <w:tc>
          <w:tcPr>
            <w:tcW w:w="1305" w:type="dxa"/>
            <w:vAlign w:val="center"/>
          </w:tcPr>
          <w:p w:rsidR="00A039AC" w:rsidRPr="006E59DF" w:rsidRDefault="00A039AC" w:rsidP="00A039AC">
            <w:pPr>
              <w:spacing w:after="0" w:line="240" w:lineRule="auto"/>
              <w:jc w:val="center"/>
              <w:rPr>
                <w:rFonts w:ascii="Times New Roman" w:hAnsi="Times New Roman"/>
                <w:sz w:val="20"/>
                <w:szCs w:val="20"/>
              </w:rPr>
            </w:pPr>
            <w:r w:rsidRPr="006E59DF">
              <w:rPr>
                <w:rFonts w:ascii="Times New Roman" w:hAnsi="Times New Roman"/>
                <w:sz w:val="20"/>
                <w:szCs w:val="20"/>
              </w:rPr>
              <w:t>0</w:t>
            </w:r>
          </w:p>
        </w:tc>
        <w:tc>
          <w:tcPr>
            <w:tcW w:w="1247" w:type="dxa"/>
            <w:vAlign w:val="center"/>
          </w:tcPr>
          <w:p w:rsidR="00A039AC" w:rsidRPr="006E59DF" w:rsidRDefault="00A039AC" w:rsidP="00A039AC">
            <w:pPr>
              <w:spacing w:after="0" w:line="240" w:lineRule="auto"/>
              <w:jc w:val="center"/>
              <w:rPr>
                <w:rFonts w:ascii="Times New Roman" w:hAnsi="Times New Roman"/>
                <w:sz w:val="20"/>
                <w:szCs w:val="20"/>
              </w:rPr>
            </w:pPr>
            <w:r w:rsidRPr="006E59DF">
              <w:rPr>
                <w:rFonts w:ascii="Times New Roman" w:hAnsi="Times New Roman"/>
                <w:sz w:val="20"/>
                <w:szCs w:val="20"/>
              </w:rPr>
              <w:t>0</w:t>
            </w:r>
          </w:p>
        </w:tc>
        <w:tc>
          <w:tcPr>
            <w:tcW w:w="992" w:type="dxa"/>
            <w:vAlign w:val="center"/>
          </w:tcPr>
          <w:p w:rsidR="00A039AC" w:rsidRPr="006E59DF" w:rsidRDefault="00A039AC" w:rsidP="00A039AC">
            <w:pPr>
              <w:spacing w:after="0" w:line="240" w:lineRule="auto"/>
              <w:jc w:val="center"/>
              <w:rPr>
                <w:rFonts w:ascii="Times New Roman" w:hAnsi="Times New Roman"/>
                <w:sz w:val="20"/>
                <w:szCs w:val="20"/>
              </w:rPr>
            </w:pPr>
            <w:r w:rsidRPr="006E59DF">
              <w:rPr>
                <w:rFonts w:ascii="Times New Roman" w:hAnsi="Times New Roman"/>
                <w:sz w:val="20"/>
                <w:szCs w:val="20"/>
              </w:rPr>
              <w:t>0</w:t>
            </w:r>
          </w:p>
        </w:tc>
        <w:tc>
          <w:tcPr>
            <w:tcW w:w="1134" w:type="dxa"/>
            <w:vAlign w:val="center"/>
          </w:tcPr>
          <w:p w:rsidR="00A039AC" w:rsidRPr="006E59DF" w:rsidRDefault="00A039AC" w:rsidP="00A039AC">
            <w:pPr>
              <w:spacing w:after="0" w:line="240" w:lineRule="auto"/>
              <w:jc w:val="center"/>
              <w:rPr>
                <w:rFonts w:ascii="Times New Roman" w:hAnsi="Times New Roman"/>
                <w:sz w:val="20"/>
                <w:szCs w:val="20"/>
              </w:rPr>
            </w:pPr>
            <w:r w:rsidRPr="006E59DF">
              <w:rPr>
                <w:rFonts w:ascii="Times New Roman" w:hAnsi="Times New Roman"/>
                <w:sz w:val="20"/>
                <w:szCs w:val="20"/>
              </w:rPr>
              <w:t>0</w:t>
            </w:r>
          </w:p>
        </w:tc>
        <w:tc>
          <w:tcPr>
            <w:tcW w:w="1337" w:type="dxa"/>
            <w:vAlign w:val="center"/>
          </w:tcPr>
          <w:p w:rsidR="00A039AC" w:rsidRPr="006E59DF" w:rsidRDefault="00A039AC" w:rsidP="00A039AC">
            <w:pPr>
              <w:jc w:val="center"/>
              <w:rPr>
                <w:rFonts w:ascii="Times New Roman" w:hAnsi="Times New Roman" w:cs="Times New Roman"/>
                <w:sz w:val="20"/>
                <w:szCs w:val="20"/>
              </w:rPr>
            </w:pPr>
            <w:r w:rsidRPr="006E59DF">
              <w:rPr>
                <w:rFonts w:ascii="Times New Roman" w:hAnsi="Times New Roman" w:cs="Times New Roman"/>
                <w:sz w:val="20"/>
                <w:szCs w:val="20"/>
              </w:rPr>
              <w:t>3 267,0</w:t>
            </w:r>
          </w:p>
        </w:tc>
      </w:tr>
      <w:tr w:rsidR="007A5ABB" w:rsidRPr="00167B63" w:rsidTr="00D52AA1">
        <w:trPr>
          <w:trHeight w:val="555"/>
        </w:trPr>
        <w:tc>
          <w:tcPr>
            <w:tcW w:w="3333"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126" w:type="dxa"/>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xml:space="preserve">Средства федерального бюджета </w:t>
            </w:r>
          </w:p>
        </w:tc>
        <w:tc>
          <w:tcPr>
            <w:tcW w:w="1559" w:type="dxa"/>
            <w:vAlign w:val="center"/>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1305" w:type="dxa"/>
            <w:vAlign w:val="center"/>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1247" w:type="dxa"/>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992" w:type="dxa"/>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1134" w:type="dxa"/>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0</w:t>
            </w:r>
          </w:p>
        </w:tc>
        <w:tc>
          <w:tcPr>
            <w:tcW w:w="1337" w:type="dxa"/>
            <w:vAlign w:val="bottom"/>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0</w:t>
            </w:r>
          </w:p>
        </w:tc>
      </w:tr>
      <w:tr w:rsidR="007A5ABB" w:rsidRPr="00167B63" w:rsidTr="00D52AA1">
        <w:trPr>
          <w:trHeight w:val="212"/>
        </w:trPr>
        <w:tc>
          <w:tcPr>
            <w:tcW w:w="3333"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126" w:type="dxa"/>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Внебюджетные источники</w:t>
            </w:r>
          </w:p>
        </w:tc>
        <w:tc>
          <w:tcPr>
            <w:tcW w:w="1559" w:type="dxa"/>
            <w:vAlign w:val="bottom"/>
          </w:tcPr>
          <w:p w:rsidR="007A5ABB" w:rsidRPr="006E59DF" w:rsidRDefault="00DD5FD2" w:rsidP="00766C27">
            <w:pPr>
              <w:jc w:val="center"/>
              <w:rPr>
                <w:rFonts w:ascii="Times New Roman" w:hAnsi="Times New Roman" w:cs="Times New Roman"/>
                <w:sz w:val="20"/>
                <w:szCs w:val="20"/>
              </w:rPr>
            </w:pPr>
            <w:r w:rsidRPr="006E59DF">
              <w:rPr>
                <w:rFonts w:ascii="Times New Roman" w:hAnsi="Times New Roman" w:cs="Times New Roman"/>
                <w:sz w:val="20"/>
                <w:szCs w:val="20"/>
              </w:rPr>
              <w:t>7</w:t>
            </w:r>
            <w:r w:rsidR="007A5ABB" w:rsidRPr="006E59DF">
              <w:rPr>
                <w:rFonts w:ascii="Times New Roman" w:hAnsi="Times New Roman" w:cs="Times New Roman"/>
                <w:sz w:val="20"/>
                <w:szCs w:val="20"/>
              </w:rPr>
              <w:t>00</w:t>
            </w:r>
            <w:r w:rsidR="00786E7A" w:rsidRPr="006E59DF">
              <w:rPr>
                <w:rFonts w:ascii="Times New Roman" w:hAnsi="Times New Roman" w:cs="Times New Roman"/>
                <w:sz w:val="20"/>
                <w:szCs w:val="20"/>
              </w:rPr>
              <w:t> </w:t>
            </w:r>
            <w:r w:rsidR="00766C27" w:rsidRPr="006E59DF">
              <w:rPr>
                <w:rFonts w:ascii="Times New Roman" w:hAnsi="Times New Roman" w:cs="Times New Roman"/>
                <w:sz w:val="20"/>
                <w:szCs w:val="20"/>
              </w:rPr>
              <w:t>2</w:t>
            </w:r>
            <w:r w:rsidR="007A5ABB" w:rsidRPr="006E59DF">
              <w:rPr>
                <w:rFonts w:ascii="Times New Roman" w:hAnsi="Times New Roman" w:cs="Times New Roman"/>
                <w:sz w:val="20"/>
                <w:szCs w:val="20"/>
              </w:rPr>
              <w:t>00</w:t>
            </w:r>
            <w:r w:rsidR="00786E7A" w:rsidRPr="006E59DF">
              <w:rPr>
                <w:rFonts w:ascii="Times New Roman" w:hAnsi="Times New Roman" w:cs="Times New Roman"/>
                <w:sz w:val="20"/>
                <w:szCs w:val="20"/>
              </w:rPr>
              <w:t>,0</w:t>
            </w:r>
          </w:p>
        </w:tc>
        <w:tc>
          <w:tcPr>
            <w:tcW w:w="1305" w:type="dxa"/>
            <w:vAlign w:val="bottom"/>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1 132</w:t>
            </w:r>
            <w:r w:rsidR="00786E7A" w:rsidRPr="006E59DF">
              <w:rPr>
                <w:rFonts w:ascii="Times New Roman" w:hAnsi="Times New Roman" w:cs="Times New Roman"/>
                <w:sz w:val="20"/>
                <w:szCs w:val="20"/>
              </w:rPr>
              <w:t> </w:t>
            </w:r>
            <w:r w:rsidRPr="006E59DF">
              <w:rPr>
                <w:rFonts w:ascii="Times New Roman" w:hAnsi="Times New Roman" w:cs="Times New Roman"/>
                <w:sz w:val="20"/>
                <w:szCs w:val="20"/>
              </w:rPr>
              <w:t>200</w:t>
            </w:r>
            <w:r w:rsidR="00786E7A" w:rsidRPr="006E59DF">
              <w:rPr>
                <w:rFonts w:ascii="Times New Roman" w:hAnsi="Times New Roman" w:cs="Times New Roman"/>
                <w:sz w:val="20"/>
                <w:szCs w:val="20"/>
              </w:rPr>
              <w:t>,0</w:t>
            </w:r>
          </w:p>
        </w:tc>
        <w:tc>
          <w:tcPr>
            <w:tcW w:w="1247" w:type="dxa"/>
            <w:vAlign w:val="bottom"/>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142</w:t>
            </w:r>
            <w:r w:rsidR="00243495" w:rsidRPr="006E59DF">
              <w:rPr>
                <w:rFonts w:ascii="Times New Roman" w:hAnsi="Times New Roman" w:cs="Times New Roman"/>
                <w:sz w:val="20"/>
                <w:szCs w:val="20"/>
              </w:rPr>
              <w:t> </w:t>
            </w:r>
            <w:r w:rsidRPr="006E59DF">
              <w:rPr>
                <w:rFonts w:ascii="Times New Roman" w:hAnsi="Times New Roman" w:cs="Times New Roman"/>
                <w:sz w:val="20"/>
                <w:szCs w:val="20"/>
              </w:rPr>
              <w:t>200</w:t>
            </w:r>
            <w:r w:rsidR="00243495" w:rsidRPr="006E59DF">
              <w:rPr>
                <w:rFonts w:ascii="Times New Roman" w:hAnsi="Times New Roman" w:cs="Times New Roman"/>
                <w:sz w:val="20"/>
                <w:szCs w:val="20"/>
              </w:rPr>
              <w:t>,0</w:t>
            </w:r>
          </w:p>
        </w:tc>
        <w:tc>
          <w:tcPr>
            <w:tcW w:w="992" w:type="dxa"/>
            <w:vAlign w:val="bottom"/>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200</w:t>
            </w:r>
          </w:p>
        </w:tc>
        <w:tc>
          <w:tcPr>
            <w:tcW w:w="1134" w:type="dxa"/>
            <w:vAlign w:val="bottom"/>
          </w:tcPr>
          <w:p w:rsidR="007A5ABB" w:rsidRPr="006E59DF" w:rsidRDefault="007A5ABB" w:rsidP="007A5ABB">
            <w:pPr>
              <w:jc w:val="center"/>
              <w:rPr>
                <w:rFonts w:ascii="Times New Roman" w:hAnsi="Times New Roman" w:cs="Times New Roman"/>
                <w:sz w:val="20"/>
                <w:szCs w:val="20"/>
              </w:rPr>
            </w:pPr>
            <w:r w:rsidRPr="006E59DF">
              <w:rPr>
                <w:rFonts w:ascii="Times New Roman" w:hAnsi="Times New Roman" w:cs="Times New Roman"/>
                <w:sz w:val="20"/>
                <w:szCs w:val="20"/>
              </w:rPr>
              <w:t>200</w:t>
            </w:r>
          </w:p>
        </w:tc>
        <w:tc>
          <w:tcPr>
            <w:tcW w:w="1337" w:type="dxa"/>
          </w:tcPr>
          <w:p w:rsidR="007A5ABB" w:rsidRPr="006E59DF" w:rsidRDefault="00DD5FD2" w:rsidP="00766C27">
            <w:pPr>
              <w:ind w:left="-118" w:right="-153"/>
              <w:jc w:val="center"/>
              <w:rPr>
                <w:rFonts w:ascii="Times New Roman" w:hAnsi="Times New Roman" w:cs="Times New Roman"/>
                <w:sz w:val="20"/>
                <w:szCs w:val="20"/>
              </w:rPr>
            </w:pPr>
            <w:r w:rsidRPr="006E59DF">
              <w:rPr>
                <w:rFonts w:ascii="Times New Roman" w:hAnsi="Times New Roman" w:cs="Times New Roman"/>
                <w:sz w:val="20"/>
                <w:szCs w:val="20"/>
              </w:rPr>
              <w:t>1</w:t>
            </w:r>
            <w:r w:rsidR="007A5ABB" w:rsidRPr="006E59DF">
              <w:rPr>
                <w:rFonts w:ascii="Times New Roman" w:hAnsi="Times New Roman" w:cs="Times New Roman"/>
                <w:sz w:val="20"/>
                <w:szCs w:val="20"/>
              </w:rPr>
              <w:t xml:space="preserve"> </w:t>
            </w:r>
            <w:r w:rsidRPr="006E59DF">
              <w:rPr>
                <w:rFonts w:ascii="Times New Roman" w:hAnsi="Times New Roman" w:cs="Times New Roman"/>
                <w:sz w:val="20"/>
                <w:szCs w:val="20"/>
              </w:rPr>
              <w:t>9</w:t>
            </w:r>
            <w:r w:rsidR="007A5ABB" w:rsidRPr="006E59DF">
              <w:rPr>
                <w:rFonts w:ascii="Times New Roman" w:hAnsi="Times New Roman" w:cs="Times New Roman"/>
                <w:sz w:val="20"/>
                <w:szCs w:val="20"/>
              </w:rPr>
              <w:t>7</w:t>
            </w:r>
            <w:r w:rsidR="00766C27" w:rsidRPr="006E59DF">
              <w:rPr>
                <w:rFonts w:ascii="Times New Roman" w:hAnsi="Times New Roman" w:cs="Times New Roman"/>
                <w:sz w:val="20"/>
                <w:szCs w:val="20"/>
              </w:rPr>
              <w:t>5</w:t>
            </w:r>
            <w:r w:rsidR="00786E7A" w:rsidRPr="006E59DF">
              <w:rPr>
                <w:rFonts w:ascii="Times New Roman" w:hAnsi="Times New Roman" w:cs="Times New Roman"/>
                <w:sz w:val="20"/>
                <w:szCs w:val="20"/>
              </w:rPr>
              <w:t> </w:t>
            </w:r>
            <w:r w:rsidR="00414414" w:rsidRPr="006E59DF">
              <w:rPr>
                <w:rFonts w:ascii="Times New Roman" w:hAnsi="Times New Roman" w:cs="Times New Roman"/>
                <w:sz w:val="20"/>
                <w:szCs w:val="20"/>
              </w:rPr>
              <w:t>0</w:t>
            </w:r>
            <w:r w:rsidR="007A5ABB" w:rsidRPr="006E59DF">
              <w:rPr>
                <w:rFonts w:ascii="Times New Roman" w:hAnsi="Times New Roman" w:cs="Times New Roman"/>
                <w:sz w:val="20"/>
                <w:szCs w:val="20"/>
              </w:rPr>
              <w:t>00</w:t>
            </w:r>
            <w:r w:rsidR="00786E7A" w:rsidRPr="006E59DF">
              <w:rPr>
                <w:rFonts w:ascii="Times New Roman" w:hAnsi="Times New Roman" w:cs="Times New Roman"/>
                <w:sz w:val="20"/>
                <w:szCs w:val="20"/>
              </w:rPr>
              <w:t>,0</w:t>
            </w:r>
          </w:p>
        </w:tc>
      </w:tr>
    </w:tbl>
    <w:p w:rsidR="00C404B7" w:rsidRPr="00E73BE1" w:rsidRDefault="00C404B7" w:rsidP="00C404B7">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A451D1" w:rsidRPr="00F54C99" w:rsidRDefault="00A451D1" w:rsidP="00BB6751">
      <w:pPr>
        <w:numPr>
          <w:ilvl w:val="0"/>
          <w:numId w:val="9"/>
        </w:numPr>
        <w:spacing w:after="0" w:line="240" w:lineRule="auto"/>
        <w:jc w:val="center"/>
        <w:rPr>
          <w:rFonts w:ascii="Times New Roman" w:hAnsi="Times New Roman" w:cs="Times New Roman"/>
          <w:b/>
          <w:bCs/>
          <w:sz w:val="24"/>
          <w:szCs w:val="24"/>
        </w:rPr>
      </w:pPr>
      <w:r w:rsidRPr="00F54C99">
        <w:rPr>
          <w:rFonts w:ascii="Times New Roman" w:hAnsi="Times New Roman" w:cs="Times New Roman"/>
          <w:b/>
          <w:bCs/>
          <w:sz w:val="24"/>
          <w:szCs w:val="24"/>
        </w:rPr>
        <w:t xml:space="preserve">Характеристика сферы реализации подпрограммы  «Развитие потребительского рынка и услуг» </w:t>
      </w:r>
    </w:p>
    <w:p w:rsidR="0052303C" w:rsidRDefault="0052303C" w:rsidP="0052303C">
      <w:pPr>
        <w:spacing w:after="0" w:line="240" w:lineRule="auto"/>
        <w:jc w:val="center"/>
        <w:rPr>
          <w:rFonts w:ascii="Times New Roman" w:hAnsi="Times New Roman" w:cs="Times New Roman"/>
          <w:b/>
          <w:bCs/>
          <w:sz w:val="24"/>
          <w:szCs w:val="24"/>
        </w:rPr>
      </w:pPr>
    </w:p>
    <w:p w:rsidR="00F54C99" w:rsidRPr="00335C21" w:rsidRDefault="00F54C99" w:rsidP="00F54C99">
      <w:pPr>
        <w:widowControl w:val="0"/>
        <w:tabs>
          <w:tab w:val="left" w:pos="14884"/>
        </w:tabs>
        <w:spacing w:after="0" w:line="240" w:lineRule="auto"/>
        <w:ind w:right="255" w:firstLine="567"/>
        <w:jc w:val="both"/>
        <w:rPr>
          <w:rFonts w:ascii="Times New Roman" w:hAnsi="Times New Roman"/>
          <w:sz w:val="24"/>
          <w:szCs w:val="24"/>
        </w:rPr>
      </w:pPr>
      <w:r>
        <w:rPr>
          <w:rFonts w:ascii="Times New Roman" w:hAnsi="Times New Roman"/>
          <w:sz w:val="24"/>
          <w:szCs w:val="24"/>
        </w:rPr>
        <w:t>О</w:t>
      </w:r>
      <w:r w:rsidRPr="004B093E">
        <w:rPr>
          <w:rFonts w:ascii="Times New Roman" w:hAnsi="Times New Roman"/>
          <w:sz w:val="24"/>
          <w:szCs w:val="24"/>
        </w:rPr>
        <w:t xml:space="preserve">борот розничной торговли </w:t>
      </w:r>
      <w:r>
        <w:rPr>
          <w:rFonts w:ascii="Times New Roman" w:hAnsi="Times New Roman"/>
          <w:sz w:val="24"/>
          <w:szCs w:val="24"/>
        </w:rPr>
        <w:t xml:space="preserve">городского округа </w:t>
      </w:r>
      <w:r w:rsidRPr="004B093E">
        <w:rPr>
          <w:rFonts w:ascii="Times New Roman" w:hAnsi="Times New Roman"/>
          <w:sz w:val="24"/>
          <w:szCs w:val="24"/>
        </w:rPr>
        <w:t>Истр</w:t>
      </w:r>
      <w:r>
        <w:rPr>
          <w:rFonts w:ascii="Times New Roman" w:hAnsi="Times New Roman"/>
          <w:sz w:val="24"/>
          <w:szCs w:val="24"/>
        </w:rPr>
        <w:t>а</w:t>
      </w:r>
      <w:r w:rsidRPr="004B093E">
        <w:rPr>
          <w:rFonts w:ascii="Times New Roman" w:hAnsi="Times New Roman"/>
          <w:sz w:val="24"/>
          <w:szCs w:val="24"/>
        </w:rPr>
        <w:t xml:space="preserve"> в 201</w:t>
      </w:r>
      <w:r>
        <w:rPr>
          <w:rFonts w:ascii="Times New Roman" w:hAnsi="Times New Roman"/>
          <w:sz w:val="24"/>
          <w:szCs w:val="24"/>
        </w:rPr>
        <w:t>9</w:t>
      </w:r>
      <w:r w:rsidRPr="004B093E">
        <w:rPr>
          <w:rFonts w:ascii="Times New Roman" w:hAnsi="Times New Roman"/>
          <w:sz w:val="24"/>
          <w:szCs w:val="24"/>
        </w:rPr>
        <w:t xml:space="preserve"> году составил </w:t>
      </w:r>
      <w:r w:rsidR="00335C21">
        <w:rPr>
          <w:rFonts w:ascii="Times New Roman" w:hAnsi="Times New Roman"/>
          <w:sz w:val="24"/>
          <w:szCs w:val="24"/>
        </w:rPr>
        <w:t>32,</w:t>
      </w:r>
      <w:r w:rsidR="00335C21" w:rsidRPr="00335C21">
        <w:rPr>
          <w:rFonts w:ascii="Times New Roman" w:hAnsi="Times New Roman"/>
          <w:sz w:val="24"/>
          <w:szCs w:val="24"/>
        </w:rPr>
        <w:t>13</w:t>
      </w:r>
      <w:r w:rsidRPr="00335C21">
        <w:rPr>
          <w:rFonts w:ascii="Times New Roman" w:hAnsi="Times New Roman"/>
          <w:sz w:val="24"/>
          <w:szCs w:val="24"/>
        </w:rPr>
        <w:t xml:space="preserve"> млрд. руб., что выше аналогичного показателя 2018 года на 11</w:t>
      </w:r>
      <w:r w:rsidR="00335C21" w:rsidRPr="00335C21">
        <w:rPr>
          <w:rFonts w:ascii="Times New Roman" w:hAnsi="Times New Roman"/>
          <w:sz w:val="24"/>
          <w:szCs w:val="24"/>
        </w:rPr>
        <w:t>7,7</w:t>
      </w:r>
      <w:r w:rsidRPr="00335C21">
        <w:rPr>
          <w:rFonts w:ascii="Times New Roman" w:hAnsi="Times New Roman"/>
          <w:sz w:val="24"/>
          <w:szCs w:val="24"/>
        </w:rPr>
        <w:t xml:space="preserve">  процента. В структуре оборота розничной торговли удельный вес пищевых продуктов, включая напитки, и табачных изделий составил 45,5  процента, непродовольственных – 54,5 процента.</w:t>
      </w:r>
    </w:p>
    <w:p w:rsidR="00F54C99" w:rsidRPr="00335C21"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335C21">
        <w:rPr>
          <w:rFonts w:ascii="Times New Roman" w:hAnsi="Times New Roman"/>
          <w:sz w:val="24"/>
          <w:szCs w:val="24"/>
        </w:rPr>
        <w:t>Оборот общественного питания вырос на  1</w:t>
      </w:r>
      <w:r w:rsidR="00335C21" w:rsidRPr="00335C21">
        <w:rPr>
          <w:rFonts w:ascii="Times New Roman" w:hAnsi="Times New Roman"/>
          <w:sz w:val="24"/>
          <w:szCs w:val="24"/>
        </w:rPr>
        <w:t>10,7</w:t>
      </w:r>
      <w:r w:rsidRPr="00335C21">
        <w:rPr>
          <w:rFonts w:ascii="Times New Roman" w:hAnsi="Times New Roman"/>
          <w:sz w:val="24"/>
          <w:szCs w:val="24"/>
        </w:rPr>
        <w:t xml:space="preserve">  процента и составил </w:t>
      </w:r>
      <w:r w:rsidR="00335C21" w:rsidRPr="00335C21">
        <w:rPr>
          <w:rFonts w:ascii="Times New Roman" w:hAnsi="Times New Roman"/>
          <w:sz w:val="24"/>
          <w:szCs w:val="24"/>
        </w:rPr>
        <w:t>751,9</w:t>
      </w:r>
      <w:r w:rsidRPr="00335C21">
        <w:rPr>
          <w:rFonts w:ascii="Times New Roman" w:hAnsi="Times New Roman"/>
          <w:sz w:val="24"/>
          <w:szCs w:val="24"/>
        </w:rPr>
        <w:t xml:space="preserve"> млн. руб. </w:t>
      </w:r>
    </w:p>
    <w:p w:rsidR="00F54C99" w:rsidRPr="00335C21"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335C21">
        <w:rPr>
          <w:rFonts w:ascii="Times New Roman" w:hAnsi="Times New Roman"/>
          <w:sz w:val="24"/>
          <w:szCs w:val="24"/>
        </w:rPr>
        <w:t>Потребительский спрос на товары определяется уровнем и динамикой доходов населения, распределения населения по доходным группам.</w:t>
      </w:r>
    </w:p>
    <w:p w:rsidR="00F54C99" w:rsidRPr="00335C21"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335C21">
        <w:rPr>
          <w:rFonts w:ascii="Times New Roman" w:hAnsi="Times New Roman"/>
          <w:sz w:val="24"/>
          <w:szCs w:val="24"/>
        </w:rPr>
        <w:t>Для потребителей с низким уровнем доходов действуют около 125 социально ориентированных предприятий розничной торговли и бытовых услуг, осуществляющих обслуживание социально незащищенных категорий граждан.</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335C21">
        <w:rPr>
          <w:rFonts w:ascii="Times New Roman" w:hAnsi="Times New Roman"/>
          <w:sz w:val="24"/>
          <w:szCs w:val="24"/>
        </w:rPr>
        <w:t>Одной из наиболее острых проблем, препятствующих развитию потребительского рынка, является недостаточно развитая инфраструктура торговли и бытовых услуг в сельской местности, ее отставание от требований современных форматов.  125 сельских населенных пунктов не имеют стационарной торговой сети. Доставка товаров в данные населенные пункты производится автолавками.</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Организация предприятий торговли и бытовых услуг в сельской местности является непривлекательной для бизнеса сферой деятельности. Создание объектов в отдаленных, малонаселенных сельских районах связано с серьезными рисками инвестирования и отсутствием гарантий получения прибыли. Обеспечение жителей таких территорий товарами и услугами в необходимом ассортименте -  одна из основных задач политики </w:t>
      </w:r>
      <w:r>
        <w:rPr>
          <w:rFonts w:ascii="Times New Roman" w:hAnsi="Times New Roman"/>
          <w:sz w:val="24"/>
          <w:szCs w:val="24"/>
        </w:rPr>
        <w:t>городского округа</w:t>
      </w:r>
      <w:r w:rsidRPr="004B093E">
        <w:rPr>
          <w:rFonts w:ascii="Times New Roman" w:hAnsi="Times New Roman"/>
          <w:sz w:val="24"/>
          <w:szCs w:val="24"/>
        </w:rPr>
        <w:t xml:space="preserve"> в сфере потребительского рынка.</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Для снабжения товарами граждан, проживающих в мало населенных, удаленных сельских населенных пунктах, организована их регулярная доставка в течение года по согласованным  графикам. Транспортные расходы организаций, осуществляющих указанную доставку товаров, частично компенсируются за счет субсидий из бюджет</w:t>
      </w:r>
      <w:r>
        <w:rPr>
          <w:rFonts w:ascii="Times New Roman" w:hAnsi="Times New Roman"/>
          <w:sz w:val="24"/>
          <w:szCs w:val="24"/>
        </w:rPr>
        <w:t>а городского округа</w:t>
      </w:r>
      <w:r w:rsidRPr="004B093E">
        <w:rPr>
          <w:rFonts w:ascii="Times New Roman" w:hAnsi="Times New Roman"/>
          <w:sz w:val="24"/>
          <w:szCs w:val="24"/>
        </w:rPr>
        <w:t xml:space="preserve"> Истр</w:t>
      </w:r>
      <w:r>
        <w:rPr>
          <w:rFonts w:ascii="Times New Roman" w:hAnsi="Times New Roman"/>
          <w:sz w:val="24"/>
          <w:szCs w:val="24"/>
        </w:rPr>
        <w:t>а</w:t>
      </w:r>
      <w:r w:rsidRPr="004B093E">
        <w:rPr>
          <w:rFonts w:ascii="Times New Roman" w:hAnsi="Times New Roman"/>
          <w:sz w:val="24"/>
          <w:szCs w:val="24"/>
        </w:rPr>
        <w:t xml:space="preserve"> и Московской области.</w:t>
      </w:r>
    </w:p>
    <w:p w:rsidR="00F54C99" w:rsidRPr="004B093E" w:rsidRDefault="00753648" w:rsidP="00F54C99">
      <w:pPr>
        <w:widowControl w:val="0"/>
        <w:tabs>
          <w:tab w:val="num" w:pos="1440"/>
          <w:tab w:val="left" w:pos="14884"/>
        </w:tabs>
        <w:spacing w:after="0" w:line="240" w:lineRule="auto"/>
        <w:ind w:right="255" w:firstLine="567"/>
        <w:jc w:val="both"/>
        <w:rPr>
          <w:rFonts w:ascii="Times New Roman" w:hAnsi="Times New Roman"/>
          <w:sz w:val="24"/>
          <w:szCs w:val="24"/>
        </w:rPr>
      </w:pPr>
      <w:r>
        <w:rPr>
          <w:rFonts w:ascii="Times New Roman" w:hAnsi="Times New Roman"/>
          <w:sz w:val="24"/>
          <w:szCs w:val="24"/>
        </w:rPr>
        <w:t xml:space="preserve">На территории </w:t>
      </w:r>
      <w:r w:rsidR="00F54C99">
        <w:rPr>
          <w:rFonts w:ascii="Times New Roman" w:hAnsi="Times New Roman"/>
          <w:sz w:val="24"/>
          <w:szCs w:val="24"/>
        </w:rPr>
        <w:t xml:space="preserve">городского округа </w:t>
      </w:r>
      <w:r w:rsidR="00F54C99" w:rsidRPr="004B093E">
        <w:rPr>
          <w:rFonts w:ascii="Times New Roman" w:hAnsi="Times New Roman"/>
          <w:sz w:val="24"/>
          <w:szCs w:val="24"/>
        </w:rPr>
        <w:t>Истр</w:t>
      </w:r>
      <w:r w:rsidR="00F54C99">
        <w:rPr>
          <w:rFonts w:ascii="Times New Roman" w:hAnsi="Times New Roman"/>
          <w:sz w:val="24"/>
          <w:szCs w:val="24"/>
        </w:rPr>
        <w:t>а</w:t>
      </w:r>
      <w:r w:rsidR="00F54C99" w:rsidRPr="004B093E">
        <w:rPr>
          <w:rFonts w:ascii="Times New Roman" w:hAnsi="Times New Roman"/>
          <w:sz w:val="24"/>
          <w:szCs w:val="24"/>
        </w:rPr>
        <w:t xml:space="preserve"> функционируют </w:t>
      </w:r>
      <w:r w:rsidR="00F54C99">
        <w:rPr>
          <w:rFonts w:ascii="Times New Roman" w:hAnsi="Times New Roman"/>
          <w:sz w:val="24"/>
          <w:szCs w:val="24"/>
        </w:rPr>
        <w:t>9</w:t>
      </w:r>
      <w:r w:rsidR="00F54C99" w:rsidRPr="004B093E">
        <w:rPr>
          <w:rFonts w:ascii="Times New Roman" w:hAnsi="Times New Roman"/>
          <w:sz w:val="24"/>
          <w:szCs w:val="24"/>
        </w:rPr>
        <w:t xml:space="preserve"> рынк</w:t>
      </w:r>
      <w:r w:rsidR="00F54C99">
        <w:rPr>
          <w:rFonts w:ascii="Times New Roman" w:hAnsi="Times New Roman"/>
          <w:sz w:val="24"/>
          <w:szCs w:val="24"/>
        </w:rPr>
        <w:t>ов</w:t>
      </w:r>
      <w:r w:rsidR="00F54C99" w:rsidRPr="004B093E">
        <w:rPr>
          <w:rFonts w:ascii="Times New Roman" w:hAnsi="Times New Roman"/>
          <w:sz w:val="24"/>
          <w:szCs w:val="24"/>
        </w:rPr>
        <w:t>. За по</w:t>
      </w:r>
      <w:r w:rsidR="00F54C99">
        <w:rPr>
          <w:rFonts w:ascii="Times New Roman" w:hAnsi="Times New Roman"/>
          <w:sz w:val="24"/>
          <w:szCs w:val="24"/>
        </w:rPr>
        <w:t>сле</w:t>
      </w:r>
      <w:r w:rsidR="00F54C99" w:rsidRPr="004B093E">
        <w:rPr>
          <w:rFonts w:ascii="Times New Roman" w:hAnsi="Times New Roman"/>
          <w:sz w:val="24"/>
          <w:szCs w:val="24"/>
        </w:rPr>
        <w:t>д</w:t>
      </w:r>
      <w:r w:rsidR="00F54C99">
        <w:rPr>
          <w:rFonts w:ascii="Times New Roman" w:hAnsi="Times New Roman"/>
          <w:sz w:val="24"/>
          <w:szCs w:val="24"/>
        </w:rPr>
        <w:t>ние</w:t>
      </w:r>
      <w:r w:rsidR="00F54C99" w:rsidRPr="004B093E">
        <w:rPr>
          <w:rFonts w:ascii="Times New Roman" w:hAnsi="Times New Roman"/>
          <w:sz w:val="24"/>
          <w:szCs w:val="24"/>
        </w:rPr>
        <w:t xml:space="preserve"> год</w:t>
      </w:r>
      <w:r w:rsidR="00F54C99">
        <w:rPr>
          <w:rFonts w:ascii="Times New Roman" w:hAnsi="Times New Roman"/>
          <w:sz w:val="24"/>
          <w:szCs w:val="24"/>
        </w:rPr>
        <w:t>ы</w:t>
      </w:r>
      <w:r w:rsidR="00F54C99" w:rsidRPr="004B093E">
        <w:rPr>
          <w:rFonts w:ascii="Times New Roman" w:hAnsi="Times New Roman"/>
          <w:sz w:val="24"/>
          <w:szCs w:val="24"/>
        </w:rPr>
        <w:t xml:space="preserve"> количество рынков значительно сократилось. Процесс реорганизации рыночной торговли осуществляется в рамках исполнения Федерального закона от 30.12.2006 № 271-ФЗ «О розничных рынках и о внесении изменений в Трудовой кодекс Российской Федерации». С 1 января 2013 года для организации деятельности по продаже товаров на рынках должны использоваться только капитальные здания, строения, сооружения. Использование в этих целях временных сооружений запрещается.</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Рынки реконструируются в современные торговые центры, что соответствует требованиям цивилизованной торговли европейского уровня и современным технологиям розничной торговли. Преобразование рынков способствует повышению уровня контролируемости качества и безопасности реализуемых товаров. </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Помимо розничной торговли в стационарных объектах торговое обслуживание жителей </w:t>
      </w:r>
      <w:r>
        <w:rPr>
          <w:rFonts w:ascii="Times New Roman" w:hAnsi="Times New Roman"/>
          <w:sz w:val="24"/>
          <w:szCs w:val="24"/>
        </w:rPr>
        <w:t>округа</w:t>
      </w:r>
      <w:r w:rsidRPr="004B093E">
        <w:rPr>
          <w:rFonts w:ascii="Times New Roman" w:hAnsi="Times New Roman"/>
          <w:sz w:val="24"/>
          <w:szCs w:val="24"/>
        </w:rPr>
        <w:t xml:space="preserve"> осуществляется посредством нестационарной и ярмарочной торговли.</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Схемой размещения на 2015-2019</w:t>
      </w:r>
      <w:r w:rsidR="00EF386F" w:rsidRPr="0061267E">
        <w:rPr>
          <w:rFonts w:ascii="Times New Roman" w:hAnsi="Times New Roman"/>
          <w:sz w:val="24"/>
          <w:szCs w:val="24"/>
        </w:rPr>
        <w:t xml:space="preserve"> </w:t>
      </w:r>
      <w:proofErr w:type="spellStart"/>
      <w:r w:rsidRPr="0061267E">
        <w:rPr>
          <w:rFonts w:ascii="Times New Roman" w:hAnsi="Times New Roman"/>
          <w:sz w:val="24"/>
          <w:szCs w:val="24"/>
        </w:rPr>
        <w:t>гг</w:t>
      </w:r>
      <w:proofErr w:type="spellEnd"/>
      <w:r w:rsidRPr="0061267E">
        <w:rPr>
          <w:rFonts w:ascii="Times New Roman" w:hAnsi="Times New Roman"/>
          <w:sz w:val="24"/>
          <w:szCs w:val="24"/>
        </w:rPr>
        <w:t xml:space="preserve"> предусмотрено размещение 186 нестационарных торговых объектов. Подавляющую часть этих объектов составляют павильоны. Социальная значимость нестационарной торговли остается высокой. В некоторых сельских населенных пунктах,  садовых товариществах эти виды торговли не имеют альтернативы.</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В соответствии с Федеральным законом от 28.12.2009 № 381-ФЗ «Об основах государственного регулирования торговой деятельности в Российской Федерации», распоряжением Министерства потребительского рынка и услуг Московской области от 2</w:t>
      </w:r>
      <w:r>
        <w:rPr>
          <w:rFonts w:ascii="Times New Roman" w:hAnsi="Times New Roman"/>
          <w:sz w:val="24"/>
          <w:szCs w:val="24"/>
        </w:rPr>
        <w:t>7</w:t>
      </w:r>
      <w:r w:rsidRPr="004B093E">
        <w:rPr>
          <w:rFonts w:ascii="Times New Roman" w:hAnsi="Times New Roman"/>
          <w:sz w:val="24"/>
          <w:szCs w:val="24"/>
        </w:rPr>
        <w:t>.</w:t>
      </w:r>
      <w:r>
        <w:rPr>
          <w:rFonts w:ascii="Times New Roman" w:hAnsi="Times New Roman"/>
          <w:sz w:val="24"/>
          <w:szCs w:val="24"/>
        </w:rPr>
        <w:t>12</w:t>
      </w:r>
      <w:r w:rsidRPr="004B093E">
        <w:rPr>
          <w:rFonts w:ascii="Times New Roman" w:hAnsi="Times New Roman"/>
          <w:sz w:val="24"/>
          <w:szCs w:val="24"/>
        </w:rPr>
        <w:t>.201</w:t>
      </w:r>
      <w:r>
        <w:rPr>
          <w:rFonts w:ascii="Times New Roman" w:hAnsi="Times New Roman"/>
          <w:sz w:val="24"/>
          <w:szCs w:val="24"/>
        </w:rPr>
        <w:t>2 № 32</w:t>
      </w:r>
      <w:r w:rsidRPr="004B093E">
        <w:rPr>
          <w:rFonts w:ascii="Times New Roman" w:hAnsi="Times New Roman"/>
          <w:sz w:val="24"/>
          <w:szCs w:val="24"/>
        </w:rPr>
        <w:t xml:space="preserve">-Р «Об утверждении Порядка разработки и утверждения органами местного самоуправления муниципальных образований Московской области схем размещения нестационарных торговых объектов», размещение нестационарных объектов  розничной торговли на территории </w:t>
      </w:r>
      <w:r w:rsidR="00EF386F">
        <w:rPr>
          <w:rFonts w:ascii="Times New Roman" w:hAnsi="Times New Roman"/>
          <w:sz w:val="24"/>
          <w:szCs w:val="24"/>
        </w:rPr>
        <w:t xml:space="preserve">городского округа </w:t>
      </w:r>
      <w:r w:rsidR="00EF386F">
        <w:rPr>
          <w:rFonts w:ascii="Times New Roman" w:hAnsi="Times New Roman"/>
          <w:sz w:val="24"/>
          <w:szCs w:val="24"/>
        </w:rPr>
        <w:lastRenderedPageBreak/>
        <w:t>Истра</w:t>
      </w:r>
      <w:r w:rsidRPr="004B093E">
        <w:rPr>
          <w:rFonts w:ascii="Times New Roman" w:hAnsi="Times New Roman"/>
          <w:sz w:val="24"/>
          <w:szCs w:val="24"/>
        </w:rPr>
        <w:t xml:space="preserve"> регламентируется схемой размещения нестационарных торговых объектов. </w:t>
      </w:r>
    </w:p>
    <w:p w:rsidR="00F54C99" w:rsidRPr="0061267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В 2019</w:t>
      </w:r>
      <w:r w:rsidR="00EF386F" w:rsidRPr="0061267E">
        <w:rPr>
          <w:rFonts w:ascii="Times New Roman" w:hAnsi="Times New Roman"/>
          <w:sz w:val="24"/>
          <w:szCs w:val="24"/>
        </w:rPr>
        <w:t xml:space="preserve"> </w:t>
      </w:r>
      <w:r w:rsidRPr="0061267E">
        <w:rPr>
          <w:rFonts w:ascii="Times New Roman" w:hAnsi="Times New Roman"/>
          <w:sz w:val="24"/>
          <w:szCs w:val="24"/>
        </w:rPr>
        <w:t>году на территории городского округа Истра проведено 87 ярмарок. Ярмарочная торговля обеспечивает потребителя свежей продукцией. Ежегодно руководителем администрации  городского округа Истра утверждается перечень мест проведения ярмарок.</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В городском округе оптовые поставки товаров осуществляют 3 хозяйствующих субъекта.</w:t>
      </w:r>
      <w:r w:rsidRPr="004B093E">
        <w:rPr>
          <w:rFonts w:ascii="Times New Roman" w:hAnsi="Times New Roman"/>
          <w:sz w:val="24"/>
          <w:szCs w:val="24"/>
        </w:rPr>
        <w:t xml:space="preserve"> </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Строительство новых объектов торговли остается наиболее привлекательным для инвестирования. </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Сохранение и открытие новых предприятий бытового обслуживания в сельских населенных пунктах является основной задачей в сфере бытового обслуживание населения.  </w:t>
      </w:r>
    </w:p>
    <w:p w:rsidR="00E34C51"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Острой проблемой является нарушение Закона Российской Федерации «О защите прав потребителей»,  неудовлетворенность населения </w:t>
      </w:r>
      <w:r>
        <w:rPr>
          <w:rFonts w:ascii="Times New Roman" w:hAnsi="Times New Roman"/>
          <w:sz w:val="24"/>
          <w:szCs w:val="24"/>
        </w:rPr>
        <w:t xml:space="preserve">городского округа </w:t>
      </w:r>
      <w:r w:rsidRPr="004B093E">
        <w:rPr>
          <w:rFonts w:ascii="Times New Roman" w:hAnsi="Times New Roman"/>
          <w:sz w:val="24"/>
          <w:szCs w:val="24"/>
        </w:rPr>
        <w:t>качеством обслуживания, а также качеством реализуемых товаров. В 201</w:t>
      </w:r>
      <w:r>
        <w:rPr>
          <w:rFonts w:ascii="Times New Roman" w:hAnsi="Times New Roman"/>
          <w:sz w:val="24"/>
          <w:szCs w:val="24"/>
        </w:rPr>
        <w:t>9</w:t>
      </w:r>
      <w:r w:rsidRPr="004B093E">
        <w:rPr>
          <w:rFonts w:ascii="Times New Roman" w:hAnsi="Times New Roman"/>
          <w:sz w:val="24"/>
          <w:szCs w:val="24"/>
        </w:rPr>
        <w:t xml:space="preserve"> году в администрацию </w:t>
      </w:r>
      <w:r>
        <w:rPr>
          <w:rFonts w:ascii="Times New Roman" w:hAnsi="Times New Roman"/>
          <w:sz w:val="24"/>
          <w:szCs w:val="24"/>
        </w:rPr>
        <w:t>городского округа</w:t>
      </w:r>
      <w:r w:rsidRPr="004B093E">
        <w:rPr>
          <w:rFonts w:ascii="Times New Roman" w:hAnsi="Times New Roman"/>
          <w:sz w:val="24"/>
          <w:szCs w:val="24"/>
        </w:rPr>
        <w:t xml:space="preserve"> поступило </w:t>
      </w:r>
      <w:r w:rsidRPr="002879F9">
        <w:rPr>
          <w:rFonts w:ascii="Times New Roman" w:hAnsi="Times New Roman"/>
          <w:sz w:val="24"/>
          <w:szCs w:val="24"/>
        </w:rPr>
        <w:t>93 жалобы</w:t>
      </w:r>
      <w:r w:rsidRPr="004B093E">
        <w:rPr>
          <w:rFonts w:ascii="Times New Roman" w:hAnsi="Times New Roman"/>
          <w:sz w:val="24"/>
          <w:szCs w:val="24"/>
        </w:rPr>
        <w:t xml:space="preserve"> от граждан на качество торгового обслуживания.</w:t>
      </w:r>
    </w:p>
    <w:p w:rsidR="00E34C51" w:rsidRPr="0061267E" w:rsidRDefault="00E34C51" w:rsidP="0061267E">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 xml:space="preserve">В период  </w:t>
      </w:r>
      <w:proofErr w:type="spellStart"/>
      <w:r w:rsidRPr="0061267E">
        <w:rPr>
          <w:rFonts w:ascii="Times New Roman" w:hAnsi="Times New Roman"/>
          <w:sz w:val="24"/>
          <w:szCs w:val="24"/>
        </w:rPr>
        <w:t>карантийных</w:t>
      </w:r>
      <w:proofErr w:type="spellEnd"/>
      <w:r w:rsidRPr="0061267E">
        <w:rPr>
          <w:rFonts w:ascii="Times New Roman" w:hAnsi="Times New Roman"/>
          <w:sz w:val="24"/>
          <w:szCs w:val="24"/>
        </w:rPr>
        <w:t xml:space="preserve"> мер на территории </w:t>
      </w:r>
      <w:proofErr w:type="spellStart"/>
      <w:r w:rsidRPr="0061267E">
        <w:rPr>
          <w:rFonts w:ascii="Times New Roman" w:hAnsi="Times New Roman"/>
          <w:sz w:val="24"/>
          <w:szCs w:val="24"/>
        </w:rPr>
        <w:t>г.о</w:t>
      </w:r>
      <w:proofErr w:type="spellEnd"/>
      <w:r w:rsidRPr="0061267E">
        <w:rPr>
          <w:rFonts w:ascii="Times New Roman" w:hAnsi="Times New Roman"/>
          <w:sz w:val="24"/>
          <w:szCs w:val="24"/>
        </w:rPr>
        <w:t xml:space="preserve">. Истра наблюдается снижение оборота непродовольственных товаров, строительных и отделочных материалов, товаров для сада, автозапчастей, авто и мототехники, предприятий общественного питания, предприятий бытового обслуживания, торговых центров и объектов, построенных и управляемых как единое целое, как так как в период с 18.03.2020 до июня 2020 большая часть указанных видов организации торговли были приостановлены, малая часть предприятий работали только дистанционно и на доставку. В настоящее время организации работы в период пандемии касаются предприятий общественного питания, за исключением такой формы организации общепита, как летнее кафе при стационарном предприятии общественного питания. </w:t>
      </w:r>
    </w:p>
    <w:p w:rsidR="00E34C51" w:rsidRPr="0061267E" w:rsidRDefault="00E34C51" w:rsidP="0061267E">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 xml:space="preserve">Оборот продовольственных товаров, напротив, увеличился в связи в возросшим спросом на продуктовые товары, особенно в марте-апреле 2020 года, когда среди населения царила паника остаться без ряда продуктов питания, таких как гречка, рис, сахар, мука и др. Так, отделом развития потребительского рынка Администрации городского округа Истра в мае был проведен анализ ценовой политики сетевых магазинов «Магнит», «Дикси», «Пятерочка», «Ашан», «Перекресток» на территории городского округа на продукты питания, водящих в ТОП 8. </w:t>
      </w:r>
    </w:p>
    <w:p w:rsidR="00E34C51" w:rsidRPr="0061267E" w:rsidRDefault="00E34C51" w:rsidP="0061267E">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 xml:space="preserve">В результате анализа продукция производителя «Теплые традиции», крупа гречневая (800 г), по состоянию на 1 марта 2010 года стоила в сетевых магазинах округа 56,99 рублей, по состоянию на 29.04.2020 стоимость этого продукта выросла от 73,90 рублей до 79,99 рублей за пачку. Гречка производителя «Националь» (900 г) по состоянию на 1 марта 2020 стоила 67,90 рублей за пачку, по состоянию на 29.04.2020 в сетевых магазинах округа ее стоимость составила 112,90 рублей. Стоимость крупы гречневой ядрица производителя компании «Мистраль» (900 г) по состоянию на 01.03.2020 составляла 59,90, по состоянию на 29.04.2020 стоимость этого продукта составляет от 99,99 рублей до 135,00 рублей за пачку.  </w:t>
      </w:r>
    </w:p>
    <w:p w:rsidR="00E34C51" w:rsidRPr="0061267E" w:rsidRDefault="00E34C51" w:rsidP="0061267E">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Стоимость риса (900 г), продукта производителя компании «Мистраль»,  на 1 марта в сетевых магазинах округа составляла 59,90 рублей, по состоянию на 29.04.2020 стоимость указанного продукта возросла от 109,99 рублей до 145 рублей за пачку. Стоимость риса (900 г) производителя компании «Националь» по состоянию на 1 марта 2020 составляла 59,90 рублей, на 29.04.2020 его стоимость составила от 93,99 рублей до 155,00 рублей за пачку.</w:t>
      </w:r>
    </w:p>
    <w:p w:rsidR="00E34C51" w:rsidRPr="0061267E" w:rsidRDefault="00E34C51" w:rsidP="0061267E">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 xml:space="preserve">В настоящее время дефицита продуктов питания в розничной сети  не наблюдается, цены стабилизировались, а запас первостепенно важных продуктов, входящих в потребительскую корзину, существенно увеличился. Единственная сфера торговли, оборот которой вырос в разы, является именно сфера розничной торговли продуктов питания, а также логистики, неразрывно связанной с ней. </w:t>
      </w:r>
    </w:p>
    <w:p w:rsidR="008F3441" w:rsidRPr="00347B0F" w:rsidRDefault="00A451D1" w:rsidP="008F3441">
      <w:pPr>
        <w:pStyle w:val="aff8"/>
        <w:widowControl w:val="0"/>
        <w:numPr>
          <w:ilvl w:val="0"/>
          <w:numId w:val="9"/>
        </w:numPr>
        <w:autoSpaceDE w:val="0"/>
        <w:autoSpaceDN w:val="0"/>
        <w:adjustRightInd w:val="0"/>
        <w:spacing w:after="0" w:line="240" w:lineRule="auto"/>
        <w:jc w:val="center"/>
        <w:rPr>
          <w:rFonts w:ascii="Times New Roman" w:hAnsi="Times New Roman" w:cs="Times New Roman"/>
          <w:sz w:val="24"/>
          <w:szCs w:val="24"/>
        </w:rPr>
      </w:pPr>
      <w:r w:rsidRPr="00347B0F">
        <w:rPr>
          <w:rFonts w:ascii="Times New Roman" w:hAnsi="Times New Roman" w:cs="Times New Roman"/>
          <w:b/>
          <w:bCs/>
          <w:sz w:val="24"/>
          <w:szCs w:val="24"/>
        </w:rPr>
        <w:t xml:space="preserve">Перечень мероприятий </w:t>
      </w:r>
      <w:r w:rsidRPr="000A7E3C">
        <w:rPr>
          <w:rFonts w:ascii="Times New Roman" w:hAnsi="Times New Roman" w:cs="Times New Roman"/>
          <w:b/>
          <w:bCs/>
          <w:sz w:val="24"/>
          <w:szCs w:val="24"/>
        </w:rPr>
        <w:t xml:space="preserve">подпрограммы </w:t>
      </w:r>
      <w:r w:rsidR="0052303C" w:rsidRPr="000A7E3C">
        <w:rPr>
          <w:rFonts w:ascii="Times New Roman" w:hAnsi="Times New Roman" w:cs="Times New Roman"/>
          <w:b/>
          <w:bCs/>
          <w:sz w:val="24"/>
          <w:szCs w:val="24"/>
        </w:rPr>
        <w:t>«Развитие потребительского рынка и услуг»</w:t>
      </w:r>
    </w:p>
    <w:p w:rsidR="00347B0F" w:rsidRPr="00347B0F" w:rsidRDefault="00347B0F" w:rsidP="006B17FC">
      <w:pPr>
        <w:pStyle w:val="aff8"/>
        <w:widowControl w:val="0"/>
        <w:autoSpaceDE w:val="0"/>
        <w:autoSpaceDN w:val="0"/>
        <w:adjustRightInd w:val="0"/>
        <w:spacing w:after="0" w:line="240" w:lineRule="auto"/>
        <w:rPr>
          <w:rFonts w:ascii="Times New Roman" w:hAnsi="Times New Roman" w:cs="Times New Roman"/>
          <w:sz w:val="24"/>
          <w:szCs w:val="24"/>
        </w:rPr>
      </w:pPr>
    </w:p>
    <w:tbl>
      <w:tblPr>
        <w:tblpPr w:leftFromText="180" w:rightFromText="180" w:vertAnchor="text" w:tblpXSpec="center" w:tblpY="1"/>
        <w:tblOverlap w:val="neve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5"/>
        <w:gridCol w:w="3065"/>
        <w:gridCol w:w="836"/>
        <w:gridCol w:w="1396"/>
        <w:gridCol w:w="1019"/>
        <w:gridCol w:w="239"/>
        <w:gridCol w:w="780"/>
        <w:gridCol w:w="339"/>
        <w:gridCol w:w="681"/>
        <w:gridCol w:w="438"/>
        <w:gridCol w:w="137"/>
        <w:gridCol w:w="444"/>
        <w:gridCol w:w="398"/>
        <w:gridCol w:w="622"/>
        <w:gridCol w:w="357"/>
        <w:gridCol w:w="662"/>
        <w:gridCol w:w="174"/>
        <w:gridCol w:w="845"/>
        <w:gridCol w:w="1119"/>
        <w:gridCol w:w="1455"/>
      </w:tblGrid>
      <w:tr w:rsidR="008F3441" w:rsidRPr="00167B63" w:rsidTr="0000728A">
        <w:trPr>
          <w:trHeight w:val="810"/>
          <w:jc w:val="center"/>
        </w:trPr>
        <w:tc>
          <w:tcPr>
            <w:tcW w:w="172" w:type="pct"/>
            <w:vMerge w:val="restar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 п/п</w:t>
            </w:r>
          </w:p>
        </w:tc>
        <w:tc>
          <w:tcPr>
            <w:tcW w:w="986" w:type="pct"/>
            <w:vMerge w:val="restar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Мероприятия по реализации под</w:t>
            </w:r>
            <w:r w:rsidRPr="00167B63">
              <w:rPr>
                <w:rFonts w:ascii="Times New Roman" w:hAnsi="Times New Roman" w:cs="Times New Roman"/>
                <w:sz w:val="20"/>
                <w:szCs w:val="20"/>
              </w:rPr>
              <w:softHyphen/>
              <w:t>программы</w:t>
            </w:r>
          </w:p>
        </w:tc>
        <w:tc>
          <w:tcPr>
            <w:tcW w:w="269" w:type="pct"/>
            <w:vMerge w:val="restar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Срок испол</w:t>
            </w:r>
            <w:r w:rsidRPr="00167B63">
              <w:rPr>
                <w:rFonts w:ascii="Times New Roman" w:hAnsi="Times New Roman" w:cs="Times New Roman"/>
                <w:sz w:val="20"/>
                <w:szCs w:val="20"/>
              </w:rPr>
              <w:softHyphen/>
              <w:t>нения меро</w:t>
            </w:r>
            <w:r w:rsidRPr="00167B63">
              <w:rPr>
                <w:rFonts w:ascii="Times New Roman" w:hAnsi="Times New Roman" w:cs="Times New Roman"/>
                <w:sz w:val="20"/>
                <w:szCs w:val="20"/>
              </w:rPr>
              <w:softHyphen/>
              <w:t>приятия</w:t>
            </w:r>
          </w:p>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(годы)</w:t>
            </w:r>
          </w:p>
        </w:tc>
        <w:tc>
          <w:tcPr>
            <w:tcW w:w="449" w:type="pct"/>
            <w:vMerge w:val="restar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Источники финансиро</w:t>
            </w:r>
            <w:r w:rsidRPr="00167B63">
              <w:rPr>
                <w:rFonts w:ascii="Times New Roman" w:hAnsi="Times New Roman" w:cs="Times New Roman"/>
                <w:sz w:val="20"/>
                <w:szCs w:val="20"/>
              </w:rPr>
              <w:softHyphen/>
              <w:t>вания</w:t>
            </w:r>
          </w:p>
        </w:tc>
        <w:tc>
          <w:tcPr>
            <w:tcW w:w="405" w:type="pct"/>
            <w:gridSpan w:val="2"/>
            <w:vMerge w:val="restart"/>
          </w:tcPr>
          <w:p w:rsidR="008F3441" w:rsidRPr="00B35E87" w:rsidRDefault="008F3441" w:rsidP="0000728A">
            <w:pPr>
              <w:autoSpaceDE w:val="0"/>
              <w:autoSpaceDN w:val="0"/>
              <w:adjustRightInd w:val="0"/>
              <w:spacing w:after="0" w:line="240" w:lineRule="auto"/>
              <w:jc w:val="center"/>
              <w:rPr>
                <w:rFonts w:ascii="Times New Roman" w:hAnsi="Times New Roman" w:cs="Times New Roman"/>
                <w:sz w:val="18"/>
                <w:szCs w:val="18"/>
              </w:rPr>
            </w:pPr>
            <w:r w:rsidRPr="00B35E87">
              <w:rPr>
                <w:rFonts w:ascii="Times New Roman" w:hAnsi="Times New Roman" w:cs="Times New Roman"/>
                <w:sz w:val="18"/>
                <w:szCs w:val="18"/>
              </w:rPr>
              <w:t xml:space="preserve">Объём финансирования мероприятия в году предшествующему году начала реализации </w:t>
            </w:r>
            <w:proofErr w:type="spellStart"/>
            <w:r w:rsidRPr="00B35E87">
              <w:rPr>
                <w:rFonts w:ascii="Times New Roman" w:hAnsi="Times New Roman" w:cs="Times New Roman"/>
                <w:sz w:val="18"/>
                <w:szCs w:val="18"/>
              </w:rPr>
              <w:t>мун</w:t>
            </w:r>
            <w:proofErr w:type="spellEnd"/>
            <w:r w:rsidRPr="00B35E87">
              <w:rPr>
                <w:rFonts w:ascii="Times New Roman" w:hAnsi="Times New Roman" w:cs="Times New Roman"/>
                <w:sz w:val="18"/>
                <w:szCs w:val="18"/>
              </w:rPr>
              <w:t>. программы (тыс. руб.)</w:t>
            </w:r>
          </w:p>
        </w:tc>
        <w:tc>
          <w:tcPr>
            <w:tcW w:w="360" w:type="pct"/>
            <w:gridSpan w:val="2"/>
            <w:vMerge w:val="restar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Всего, (тыс. руб.)</w:t>
            </w:r>
          </w:p>
        </w:tc>
        <w:tc>
          <w:tcPr>
            <w:tcW w:w="1531" w:type="pct"/>
            <w:gridSpan w:val="10"/>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Объем финансирования по годам,</w:t>
            </w:r>
          </w:p>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(тыс. руб.)</w:t>
            </w:r>
          </w:p>
        </w:tc>
        <w:tc>
          <w:tcPr>
            <w:tcW w:w="360"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Ответст</w:t>
            </w:r>
            <w:r w:rsidRPr="00167B63">
              <w:rPr>
                <w:rFonts w:ascii="Times New Roman" w:hAnsi="Times New Roman" w:cs="Times New Roman"/>
                <w:sz w:val="20"/>
                <w:szCs w:val="20"/>
              </w:rPr>
              <w:softHyphen/>
              <w:t>венный за выполнение мероприя</w:t>
            </w:r>
            <w:r w:rsidRPr="00167B63">
              <w:rPr>
                <w:rFonts w:ascii="Times New Roman" w:hAnsi="Times New Roman" w:cs="Times New Roman"/>
                <w:sz w:val="20"/>
                <w:szCs w:val="20"/>
              </w:rPr>
              <w:softHyphen/>
              <w:t>тия подпро</w:t>
            </w:r>
            <w:r w:rsidRPr="00167B63">
              <w:rPr>
                <w:rFonts w:ascii="Times New Roman" w:hAnsi="Times New Roman" w:cs="Times New Roman"/>
                <w:sz w:val="20"/>
                <w:szCs w:val="20"/>
              </w:rPr>
              <w:softHyphen/>
              <w:t>граммы</w:t>
            </w:r>
          </w:p>
        </w:tc>
        <w:tc>
          <w:tcPr>
            <w:tcW w:w="468"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Результаты выполнения подпро</w:t>
            </w:r>
            <w:r w:rsidRPr="00167B63">
              <w:rPr>
                <w:rFonts w:ascii="Times New Roman" w:hAnsi="Times New Roman" w:cs="Times New Roman"/>
                <w:sz w:val="20"/>
                <w:szCs w:val="20"/>
              </w:rPr>
              <w:softHyphen/>
              <w:t>граммы</w:t>
            </w:r>
          </w:p>
        </w:tc>
      </w:tr>
      <w:tr w:rsidR="008F3441" w:rsidRPr="00167B63" w:rsidTr="0000728A">
        <w:trPr>
          <w:trHeight w:val="682"/>
          <w:jc w:val="center"/>
        </w:trPr>
        <w:tc>
          <w:tcPr>
            <w:tcW w:w="172" w:type="pct"/>
            <w:vMerge/>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986" w:type="pct"/>
            <w:vMerge/>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269" w:type="pct"/>
            <w:vMerge/>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449" w:type="pct"/>
            <w:vMerge/>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405" w:type="pct"/>
            <w:gridSpan w:val="2"/>
            <w:vMerge/>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360" w:type="pct"/>
            <w:gridSpan w:val="2"/>
            <w:vMerge/>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360" w:type="pct"/>
            <w:gridSpan w:val="2"/>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20</w:t>
            </w:r>
          </w:p>
        </w:tc>
        <w:tc>
          <w:tcPr>
            <w:tcW w:w="315" w:type="pct"/>
            <w:gridSpan w:val="3"/>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21</w:t>
            </w:r>
          </w:p>
        </w:tc>
        <w:tc>
          <w:tcPr>
            <w:tcW w:w="315" w:type="pct"/>
            <w:gridSpan w:val="2"/>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22</w:t>
            </w:r>
          </w:p>
        </w:tc>
        <w:tc>
          <w:tcPr>
            <w:tcW w:w="269" w:type="pct"/>
            <w:gridSpan w:val="2"/>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202</w:t>
            </w:r>
            <w:r>
              <w:rPr>
                <w:rFonts w:ascii="Times New Roman" w:hAnsi="Times New Roman" w:cs="Times New Roman"/>
                <w:sz w:val="20"/>
                <w:szCs w:val="20"/>
              </w:rPr>
              <w:t>3</w:t>
            </w:r>
          </w:p>
        </w:tc>
        <w:tc>
          <w:tcPr>
            <w:tcW w:w="272"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202</w:t>
            </w:r>
            <w:r>
              <w:rPr>
                <w:rFonts w:ascii="Times New Roman" w:hAnsi="Times New Roman" w:cs="Times New Roman"/>
                <w:sz w:val="20"/>
                <w:szCs w:val="20"/>
              </w:rPr>
              <w:t>4</w:t>
            </w:r>
          </w:p>
        </w:tc>
        <w:tc>
          <w:tcPr>
            <w:tcW w:w="360"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c>
          <w:tcPr>
            <w:tcW w:w="468"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p>
        </w:tc>
      </w:tr>
      <w:tr w:rsidR="008F3441" w:rsidRPr="00167B63" w:rsidTr="0000728A">
        <w:trPr>
          <w:trHeight w:val="143"/>
          <w:jc w:val="center"/>
        </w:trPr>
        <w:tc>
          <w:tcPr>
            <w:tcW w:w="172"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p>
        </w:tc>
        <w:tc>
          <w:tcPr>
            <w:tcW w:w="986"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w:t>
            </w:r>
          </w:p>
        </w:tc>
        <w:tc>
          <w:tcPr>
            <w:tcW w:w="269"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449"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4</w:t>
            </w:r>
          </w:p>
        </w:tc>
        <w:tc>
          <w:tcPr>
            <w:tcW w:w="405" w:type="pct"/>
            <w:gridSpan w:val="2"/>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360" w:type="pct"/>
            <w:gridSpan w:val="2"/>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360" w:type="pct"/>
            <w:gridSpan w:val="2"/>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315" w:type="pct"/>
            <w:gridSpan w:val="3"/>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315" w:type="pct"/>
            <w:gridSpan w:val="2"/>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269" w:type="pct"/>
            <w:gridSpan w:val="2"/>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0</w:t>
            </w:r>
          </w:p>
        </w:tc>
        <w:tc>
          <w:tcPr>
            <w:tcW w:w="272"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1</w:t>
            </w:r>
          </w:p>
        </w:tc>
        <w:tc>
          <w:tcPr>
            <w:tcW w:w="360"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2</w:t>
            </w:r>
          </w:p>
        </w:tc>
        <w:tc>
          <w:tcPr>
            <w:tcW w:w="468" w:type="pct"/>
          </w:tcPr>
          <w:p w:rsidR="008F3441" w:rsidRPr="00167B63" w:rsidRDefault="008F3441" w:rsidP="0000728A">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3</w:t>
            </w:r>
          </w:p>
        </w:tc>
      </w:tr>
      <w:tr w:rsidR="00493872" w:rsidRPr="00167B63" w:rsidTr="0000728A">
        <w:trPr>
          <w:trHeight w:val="699"/>
          <w:jc w:val="center"/>
        </w:trPr>
        <w:tc>
          <w:tcPr>
            <w:tcW w:w="172" w:type="pct"/>
          </w:tcPr>
          <w:p w:rsidR="00493872" w:rsidRPr="006E59DF" w:rsidRDefault="00354EBF" w:rsidP="0000728A">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cs="Times New Roman"/>
                <w:sz w:val="20"/>
                <w:szCs w:val="20"/>
              </w:rPr>
              <w:t>1</w:t>
            </w:r>
          </w:p>
        </w:tc>
        <w:tc>
          <w:tcPr>
            <w:tcW w:w="986" w:type="pct"/>
          </w:tcPr>
          <w:p w:rsidR="00493872" w:rsidRPr="006E59DF" w:rsidRDefault="00493872" w:rsidP="0000728A">
            <w:pPr>
              <w:spacing w:after="0" w:line="240" w:lineRule="auto"/>
              <w:rPr>
                <w:rFonts w:ascii="Times New Roman" w:hAnsi="Times New Roman"/>
                <w:b/>
                <w:sz w:val="20"/>
                <w:szCs w:val="20"/>
              </w:rPr>
            </w:pPr>
            <w:r w:rsidRPr="006E59DF">
              <w:rPr>
                <w:rFonts w:ascii="Times New Roman" w:hAnsi="Times New Roman"/>
                <w:b/>
                <w:sz w:val="20"/>
                <w:szCs w:val="20"/>
              </w:rPr>
              <w:t>Основн</w:t>
            </w:r>
            <w:r w:rsidR="000C5A9E" w:rsidRPr="006E59DF">
              <w:rPr>
                <w:rFonts w:ascii="Times New Roman" w:hAnsi="Times New Roman"/>
                <w:b/>
                <w:sz w:val="20"/>
                <w:szCs w:val="20"/>
              </w:rPr>
              <w:t>о</w:t>
            </w:r>
            <w:r w:rsidRPr="006E59DF">
              <w:rPr>
                <w:rFonts w:ascii="Times New Roman" w:hAnsi="Times New Roman"/>
                <w:b/>
                <w:sz w:val="20"/>
                <w:szCs w:val="20"/>
              </w:rPr>
              <w:t>е мероприяти</w:t>
            </w:r>
            <w:r w:rsidR="000C5A9E" w:rsidRPr="006E59DF">
              <w:rPr>
                <w:rFonts w:ascii="Times New Roman" w:hAnsi="Times New Roman"/>
                <w:b/>
                <w:sz w:val="20"/>
                <w:szCs w:val="20"/>
              </w:rPr>
              <w:t>е</w:t>
            </w:r>
            <w:r w:rsidRPr="006E59DF">
              <w:rPr>
                <w:rFonts w:ascii="Times New Roman" w:hAnsi="Times New Roman"/>
                <w:b/>
                <w:sz w:val="20"/>
                <w:szCs w:val="20"/>
              </w:rPr>
              <w:t xml:space="preserve">  01.</w:t>
            </w:r>
          </w:p>
          <w:p w:rsidR="00493872" w:rsidRPr="006E59DF" w:rsidRDefault="0033060D" w:rsidP="0000728A">
            <w:pPr>
              <w:autoSpaceDE w:val="0"/>
              <w:autoSpaceDN w:val="0"/>
              <w:adjustRightInd w:val="0"/>
              <w:spacing w:after="0" w:line="240" w:lineRule="auto"/>
              <w:jc w:val="center"/>
              <w:rPr>
                <w:rFonts w:ascii="Times New Roman" w:hAnsi="Times New Roman" w:cs="Times New Roman"/>
                <w:sz w:val="20"/>
                <w:szCs w:val="20"/>
              </w:rPr>
            </w:pPr>
            <w:r w:rsidRPr="006E59DF">
              <w:rPr>
                <w:rFonts w:ascii="Times New Roman" w:hAnsi="Times New Roman"/>
                <w:b/>
                <w:sz w:val="20"/>
                <w:szCs w:val="20"/>
              </w:rPr>
              <w:t>Развитие потребительского рынка и услуг на территории муниципального образования Московской области</w:t>
            </w:r>
          </w:p>
        </w:tc>
        <w:tc>
          <w:tcPr>
            <w:tcW w:w="269" w:type="pct"/>
          </w:tcPr>
          <w:p w:rsidR="00493872" w:rsidRDefault="00493872"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2020-2024</w:t>
            </w:r>
          </w:p>
        </w:tc>
        <w:tc>
          <w:tcPr>
            <w:tcW w:w="449" w:type="pct"/>
          </w:tcPr>
          <w:p w:rsidR="00493872" w:rsidRDefault="00493872" w:rsidP="0000728A">
            <w:pPr>
              <w:spacing w:after="0" w:line="240" w:lineRule="auto"/>
              <w:rPr>
                <w:rFonts w:ascii="Times New Roman" w:eastAsia="Calibri" w:hAnsi="Times New Roman"/>
                <w:b/>
                <w:sz w:val="20"/>
                <w:szCs w:val="20"/>
              </w:rPr>
            </w:pPr>
            <w:r>
              <w:rPr>
                <w:rFonts w:ascii="Times New Roman" w:hAnsi="Times New Roman"/>
                <w:b/>
                <w:sz w:val="20"/>
                <w:szCs w:val="20"/>
              </w:rPr>
              <w:t>Итого</w:t>
            </w:r>
          </w:p>
        </w:tc>
        <w:tc>
          <w:tcPr>
            <w:tcW w:w="405" w:type="pct"/>
            <w:gridSpan w:val="2"/>
            <w:vAlign w:val="center"/>
          </w:tcPr>
          <w:p w:rsidR="00493872" w:rsidRPr="00AE6F7B" w:rsidRDefault="00493872" w:rsidP="0000728A">
            <w:pPr>
              <w:spacing w:after="0" w:line="240" w:lineRule="auto"/>
              <w:jc w:val="center"/>
              <w:rPr>
                <w:rFonts w:ascii="Times New Roman" w:hAnsi="Times New Roman"/>
                <w:b/>
                <w:sz w:val="20"/>
                <w:szCs w:val="20"/>
              </w:rPr>
            </w:pPr>
            <w:r w:rsidRPr="00AE6F7B">
              <w:rPr>
                <w:rFonts w:ascii="Times New Roman" w:hAnsi="Times New Roman"/>
                <w:b/>
                <w:sz w:val="20"/>
                <w:szCs w:val="20"/>
              </w:rPr>
              <w:t>239246,7</w:t>
            </w:r>
          </w:p>
        </w:tc>
        <w:tc>
          <w:tcPr>
            <w:tcW w:w="360" w:type="pct"/>
            <w:gridSpan w:val="2"/>
            <w:vAlign w:val="bottom"/>
          </w:tcPr>
          <w:p w:rsidR="00493872" w:rsidRPr="00E47521" w:rsidRDefault="00E47521" w:rsidP="0000728A">
            <w:pPr>
              <w:jc w:val="right"/>
              <w:rPr>
                <w:rFonts w:ascii="Times New Roman" w:hAnsi="Times New Roman"/>
                <w:b/>
                <w:sz w:val="18"/>
                <w:szCs w:val="18"/>
              </w:rPr>
            </w:pPr>
            <w:r w:rsidRPr="00E47521">
              <w:rPr>
                <w:rFonts w:ascii="Times New Roman" w:hAnsi="Times New Roman"/>
                <w:b/>
                <w:sz w:val="18"/>
                <w:szCs w:val="18"/>
              </w:rPr>
              <w:t>1983</w:t>
            </w:r>
            <w:r w:rsidR="003057D5">
              <w:rPr>
                <w:rFonts w:ascii="Times New Roman" w:hAnsi="Times New Roman"/>
                <w:b/>
                <w:sz w:val="18"/>
                <w:szCs w:val="18"/>
              </w:rPr>
              <w:t>878</w:t>
            </w:r>
            <w:r w:rsidRPr="00E47521">
              <w:rPr>
                <w:rFonts w:ascii="Times New Roman" w:hAnsi="Times New Roman"/>
                <w:b/>
                <w:sz w:val="18"/>
                <w:szCs w:val="18"/>
              </w:rPr>
              <w:t>,</w:t>
            </w:r>
            <w:r w:rsidR="003057D5">
              <w:rPr>
                <w:rFonts w:ascii="Times New Roman" w:hAnsi="Times New Roman"/>
                <w:b/>
                <w:sz w:val="18"/>
                <w:szCs w:val="18"/>
              </w:rPr>
              <w:t>78</w:t>
            </w:r>
          </w:p>
        </w:tc>
        <w:tc>
          <w:tcPr>
            <w:tcW w:w="360" w:type="pct"/>
            <w:gridSpan w:val="2"/>
            <w:vAlign w:val="bottom"/>
          </w:tcPr>
          <w:p w:rsidR="00493872" w:rsidRPr="005A1320" w:rsidRDefault="00521CED" w:rsidP="0000728A">
            <w:pPr>
              <w:jc w:val="right"/>
              <w:rPr>
                <w:rFonts w:ascii="Times New Roman" w:hAnsi="Times New Roman"/>
                <w:b/>
                <w:sz w:val="18"/>
                <w:szCs w:val="18"/>
              </w:rPr>
            </w:pPr>
            <w:r>
              <w:rPr>
                <w:rFonts w:ascii="Times New Roman" w:hAnsi="Times New Roman"/>
                <w:b/>
                <w:sz w:val="18"/>
                <w:szCs w:val="18"/>
              </w:rPr>
              <w:t>7</w:t>
            </w:r>
            <w:r w:rsidR="00493872" w:rsidRPr="005A1320">
              <w:rPr>
                <w:rFonts w:ascii="Times New Roman" w:hAnsi="Times New Roman"/>
                <w:b/>
                <w:sz w:val="18"/>
                <w:szCs w:val="18"/>
              </w:rPr>
              <w:t>04687,</w:t>
            </w:r>
            <w:r w:rsidR="00576559" w:rsidRPr="005A1320">
              <w:rPr>
                <w:rFonts w:ascii="Times New Roman" w:hAnsi="Times New Roman"/>
                <w:b/>
                <w:sz w:val="18"/>
                <w:szCs w:val="18"/>
              </w:rPr>
              <w:t>0</w:t>
            </w:r>
          </w:p>
        </w:tc>
        <w:tc>
          <w:tcPr>
            <w:tcW w:w="315" w:type="pct"/>
            <w:gridSpan w:val="3"/>
            <w:vAlign w:val="bottom"/>
          </w:tcPr>
          <w:p w:rsidR="00493872" w:rsidRPr="005A1320" w:rsidRDefault="00493872" w:rsidP="0000728A">
            <w:pPr>
              <w:jc w:val="right"/>
              <w:rPr>
                <w:rFonts w:ascii="Times New Roman" w:hAnsi="Times New Roman"/>
                <w:b/>
                <w:sz w:val="18"/>
                <w:szCs w:val="18"/>
              </w:rPr>
            </w:pPr>
            <w:r w:rsidRPr="005A1320">
              <w:rPr>
                <w:rFonts w:ascii="Times New Roman" w:hAnsi="Times New Roman"/>
                <w:b/>
                <w:sz w:val="18"/>
                <w:szCs w:val="18"/>
              </w:rPr>
              <w:t>11</w:t>
            </w:r>
            <w:r w:rsidR="00E46D4B">
              <w:rPr>
                <w:rFonts w:ascii="Times New Roman" w:hAnsi="Times New Roman"/>
                <w:b/>
                <w:sz w:val="18"/>
                <w:szCs w:val="18"/>
              </w:rPr>
              <w:t>37</w:t>
            </w:r>
            <w:r w:rsidR="003057D5">
              <w:rPr>
                <w:rFonts w:ascii="Times New Roman" w:hAnsi="Times New Roman"/>
                <w:b/>
                <w:sz w:val="18"/>
                <w:szCs w:val="18"/>
              </w:rPr>
              <w:t>191</w:t>
            </w:r>
            <w:r w:rsidR="00E46D4B">
              <w:rPr>
                <w:rFonts w:ascii="Times New Roman" w:hAnsi="Times New Roman"/>
                <w:b/>
                <w:sz w:val="18"/>
                <w:szCs w:val="18"/>
              </w:rPr>
              <w:t>,</w:t>
            </w:r>
            <w:r w:rsidR="003057D5">
              <w:rPr>
                <w:rFonts w:ascii="Times New Roman" w:hAnsi="Times New Roman"/>
                <w:b/>
                <w:sz w:val="18"/>
                <w:szCs w:val="18"/>
              </w:rPr>
              <w:t>78</w:t>
            </w:r>
          </w:p>
        </w:tc>
        <w:tc>
          <w:tcPr>
            <w:tcW w:w="315" w:type="pct"/>
            <w:gridSpan w:val="2"/>
            <w:vAlign w:val="bottom"/>
          </w:tcPr>
          <w:p w:rsidR="00493872" w:rsidRPr="005A1320" w:rsidRDefault="00E46D4B" w:rsidP="0000728A">
            <w:pPr>
              <w:jc w:val="right"/>
              <w:rPr>
                <w:rFonts w:ascii="Times New Roman" w:hAnsi="Times New Roman"/>
                <w:b/>
                <w:sz w:val="18"/>
                <w:szCs w:val="18"/>
              </w:rPr>
            </w:pPr>
            <w:r>
              <w:rPr>
                <w:rFonts w:ascii="Times New Roman" w:hAnsi="Times New Roman"/>
                <w:b/>
                <w:sz w:val="18"/>
                <w:szCs w:val="18"/>
              </w:rPr>
              <w:t>142000,0</w:t>
            </w:r>
          </w:p>
        </w:tc>
        <w:tc>
          <w:tcPr>
            <w:tcW w:w="269" w:type="pct"/>
            <w:gridSpan w:val="2"/>
            <w:vAlign w:val="bottom"/>
          </w:tcPr>
          <w:p w:rsidR="00493872" w:rsidRPr="005A1320" w:rsidRDefault="00E46D4B" w:rsidP="0000728A">
            <w:pPr>
              <w:jc w:val="right"/>
              <w:rPr>
                <w:rFonts w:ascii="Times New Roman" w:hAnsi="Times New Roman"/>
                <w:b/>
                <w:sz w:val="18"/>
                <w:szCs w:val="18"/>
              </w:rPr>
            </w:pPr>
            <w:r>
              <w:rPr>
                <w:rFonts w:ascii="Times New Roman" w:hAnsi="Times New Roman"/>
                <w:b/>
                <w:sz w:val="18"/>
                <w:szCs w:val="18"/>
              </w:rPr>
              <w:t>0,0</w:t>
            </w:r>
          </w:p>
        </w:tc>
        <w:tc>
          <w:tcPr>
            <w:tcW w:w="272" w:type="pct"/>
            <w:vAlign w:val="bottom"/>
          </w:tcPr>
          <w:p w:rsidR="00493872" w:rsidRPr="005A1320" w:rsidRDefault="00E46D4B" w:rsidP="0000728A">
            <w:pPr>
              <w:jc w:val="right"/>
              <w:rPr>
                <w:rFonts w:ascii="Times New Roman" w:hAnsi="Times New Roman"/>
                <w:b/>
                <w:sz w:val="18"/>
                <w:szCs w:val="18"/>
              </w:rPr>
            </w:pPr>
            <w:r>
              <w:rPr>
                <w:rFonts w:ascii="Times New Roman" w:hAnsi="Times New Roman"/>
                <w:b/>
                <w:sz w:val="18"/>
                <w:szCs w:val="18"/>
              </w:rPr>
              <w:t>0,0</w:t>
            </w:r>
          </w:p>
        </w:tc>
        <w:tc>
          <w:tcPr>
            <w:tcW w:w="360" w:type="pct"/>
          </w:tcPr>
          <w:p w:rsidR="00493872" w:rsidRPr="00167B63" w:rsidRDefault="00493872" w:rsidP="0000728A">
            <w:pPr>
              <w:autoSpaceDE w:val="0"/>
              <w:autoSpaceDN w:val="0"/>
              <w:adjustRightInd w:val="0"/>
              <w:spacing w:after="0" w:line="240" w:lineRule="auto"/>
              <w:jc w:val="center"/>
              <w:rPr>
                <w:rFonts w:ascii="Times New Roman" w:hAnsi="Times New Roman" w:cs="Times New Roman"/>
                <w:sz w:val="20"/>
                <w:szCs w:val="20"/>
              </w:rPr>
            </w:pPr>
          </w:p>
        </w:tc>
        <w:tc>
          <w:tcPr>
            <w:tcW w:w="468" w:type="pct"/>
          </w:tcPr>
          <w:p w:rsidR="00493872" w:rsidRPr="00167B63" w:rsidRDefault="00493872" w:rsidP="0000728A">
            <w:pPr>
              <w:autoSpaceDE w:val="0"/>
              <w:autoSpaceDN w:val="0"/>
              <w:adjustRightInd w:val="0"/>
              <w:spacing w:after="0" w:line="240" w:lineRule="auto"/>
              <w:jc w:val="center"/>
              <w:rPr>
                <w:rFonts w:ascii="Times New Roman" w:hAnsi="Times New Roman" w:cs="Times New Roman"/>
                <w:sz w:val="20"/>
                <w:szCs w:val="20"/>
              </w:rPr>
            </w:pPr>
          </w:p>
        </w:tc>
      </w:tr>
      <w:tr w:rsidR="000E5C58" w:rsidRPr="00167B63" w:rsidTr="000E5C58">
        <w:trPr>
          <w:trHeight w:val="1036"/>
          <w:jc w:val="center"/>
        </w:trPr>
        <w:tc>
          <w:tcPr>
            <w:tcW w:w="172" w:type="pct"/>
          </w:tcPr>
          <w:p w:rsidR="000E5C58" w:rsidRPr="00167B63" w:rsidRDefault="000E5C58" w:rsidP="000E5C58">
            <w:pPr>
              <w:autoSpaceDE w:val="0"/>
              <w:autoSpaceDN w:val="0"/>
              <w:adjustRightInd w:val="0"/>
              <w:spacing w:after="0" w:line="240" w:lineRule="auto"/>
              <w:jc w:val="center"/>
              <w:rPr>
                <w:rFonts w:ascii="Times New Roman" w:hAnsi="Times New Roman" w:cs="Times New Roman"/>
                <w:sz w:val="20"/>
                <w:szCs w:val="20"/>
              </w:rPr>
            </w:pPr>
          </w:p>
        </w:tc>
        <w:tc>
          <w:tcPr>
            <w:tcW w:w="986" w:type="pct"/>
          </w:tcPr>
          <w:p w:rsidR="000E5C58" w:rsidRPr="00167B63" w:rsidRDefault="000E5C58" w:rsidP="000E5C58">
            <w:pPr>
              <w:autoSpaceDE w:val="0"/>
              <w:autoSpaceDN w:val="0"/>
              <w:adjustRightInd w:val="0"/>
              <w:spacing w:after="0" w:line="240" w:lineRule="auto"/>
              <w:jc w:val="center"/>
              <w:rPr>
                <w:rFonts w:ascii="Times New Roman" w:hAnsi="Times New Roman" w:cs="Times New Roman"/>
                <w:sz w:val="20"/>
                <w:szCs w:val="20"/>
              </w:rPr>
            </w:pPr>
          </w:p>
        </w:tc>
        <w:tc>
          <w:tcPr>
            <w:tcW w:w="269" w:type="pct"/>
          </w:tcPr>
          <w:p w:rsidR="000E5C58" w:rsidRDefault="000E5C58" w:rsidP="000E5C58">
            <w:pPr>
              <w:autoSpaceDE w:val="0"/>
              <w:autoSpaceDN w:val="0"/>
              <w:adjustRightInd w:val="0"/>
              <w:spacing w:after="0" w:line="240" w:lineRule="auto"/>
              <w:jc w:val="center"/>
              <w:rPr>
                <w:rFonts w:ascii="Times New Roman" w:hAnsi="Times New Roman" w:cs="Times New Roman"/>
                <w:sz w:val="20"/>
                <w:szCs w:val="20"/>
              </w:rPr>
            </w:pPr>
          </w:p>
        </w:tc>
        <w:tc>
          <w:tcPr>
            <w:tcW w:w="449" w:type="pct"/>
          </w:tcPr>
          <w:p w:rsidR="000E5C58" w:rsidRDefault="000E5C58" w:rsidP="000E5C58">
            <w:pPr>
              <w:spacing w:after="0" w:line="240" w:lineRule="auto"/>
              <w:rPr>
                <w:rFonts w:ascii="Times New Roman" w:eastAsia="Calibri" w:hAnsi="Times New Roman"/>
                <w:sz w:val="20"/>
                <w:szCs w:val="20"/>
              </w:rPr>
            </w:pPr>
            <w:r>
              <w:rPr>
                <w:rFonts w:ascii="Times New Roman" w:hAnsi="Times New Roman"/>
                <w:sz w:val="20"/>
                <w:szCs w:val="20"/>
              </w:rPr>
              <w:t>Средства бюджета городского округа Истра</w:t>
            </w:r>
          </w:p>
        </w:tc>
        <w:tc>
          <w:tcPr>
            <w:tcW w:w="405" w:type="pct"/>
            <w:gridSpan w:val="2"/>
            <w:vAlign w:val="center"/>
          </w:tcPr>
          <w:p w:rsidR="000E5C58" w:rsidRPr="00900AE1" w:rsidRDefault="000E5C58" w:rsidP="000E5C58">
            <w:pPr>
              <w:spacing w:after="0" w:line="240" w:lineRule="auto"/>
              <w:jc w:val="center"/>
              <w:rPr>
                <w:rFonts w:ascii="Times New Roman" w:hAnsi="Times New Roman"/>
                <w:sz w:val="20"/>
                <w:szCs w:val="20"/>
              </w:rPr>
            </w:pPr>
            <w:r>
              <w:rPr>
                <w:rFonts w:ascii="Times New Roman" w:hAnsi="Times New Roman"/>
                <w:sz w:val="20"/>
                <w:szCs w:val="20"/>
              </w:rPr>
              <w:t>1280,7</w:t>
            </w:r>
          </w:p>
        </w:tc>
        <w:tc>
          <w:tcPr>
            <w:tcW w:w="360" w:type="pct"/>
            <w:gridSpan w:val="2"/>
            <w:vAlign w:val="center"/>
          </w:tcPr>
          <w:p w:rsidR="000E5C58" w:rsidRPr="005A1320" w:rsidRDefault="00E53B91" w:rsidP="000E5C5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66</w:t>
            </w:r>
            <w:r w:rsidR="003057D5">
              <w:rPr>
                <w:rFonts w:ascii="Times New Roman" w:hAnsi="Times New Roman" w:cs="Times New Roman"/>
                <w:sz w:val="20"/>
                <w:szCs w:val="20"/>
              </w:rPr>
              <w:t>11</w:t>
            </w:r>
            <w:r>
              <w:rPr>
                <w:rFonts w:ascii="Times New Roman" w:hAnsi="Times New Roman" w:cs="Times New Roman"/>
                <w:sz w:val="20"/>
                <w:szCs w:val="20"/>
              </w:rPr>
              <w:t>,</w:t>
            </w:r>
            <w:r w:rsidR="003057D5">
              <w:rPr>
                <w:rFonts w:ascii="Times New Roman" w:hAnsi="Times New Roman" w:cs="Times New Roman"/>
                <w:sz w:val="20"/>
                <w:szCs w:val="20"/>
              </w:rPr>
              <w:t>78</w:t>
            </w:r>
          </w:p>
        </w:tc>
        <w:tc>
          <w:tcPr>
            <w:tcW w:w="360" w:type="pct"/>
            <w:gridSpan w:val="2"/>
            <w:vAlign w:val="center"/>
          </w:tcPr>
          <w:p w:rsidR="000E5C58" w:rsidRPr="005A1320" w:rsidRDefault="000E5C58" w:rsidP="000E5C58">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1420,0</w:t>
            </w:r>
          </w:p>
        </w:tc>
        <w:tc>
          <w:tcPr>
            <w:tcW w:w="315" w:type="pct"/>
            <w:gridSpan w:val="3"/>
            <w:vAlign w:val="center"/>
          </w:tcPr>
          <w:p w:rsidR="000E5C58" w:rsidRPr="005A1320" w:rsidRDefault="00A540C0" w:rsidP="000E5C5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5 191,78</w:t>
            </w:r>
          </w:p>
        </w:tc>
        <w:tc>
          <w:tcPr>
            <w:tcW w:w="315" w:type="pct"/>
            <w:gridSpan w:val="2"/>
            <w:vAlign w:val="center"/>
          </w:tcPr>
          <w:p w:rsidR="000E5C58" w:rsidRDefault="000E5C58" w:rsidP="000E5C58">
            <w:r w:rsidRPr="00AE4966">
              <w:rPr>
                <w:rFonts w:ascii="Times New Roman" w:hAnsi="Times New Roman" w:cs="Times New Roman"/>
                <w:sz w:val="20"/>
                <w:szCs w:val="20"/>
              </w:rPr>
              <w:t>0,0</w:t>
            </w:r>
          </w:p>
        </w:tc>
        <w:tc>
          <w:tcPr>
            <w:tcW w:w="269" w:type="pct"/>
            <w:gridSpan w:val="2"/>
            <w:vAlign w:val="center"/>
          </w:tcPr>
          <w:p w:rsidR="000E5C58" w:rsidRDefault="000E5C58" w:rsidP="000E5C58">
            <w:r w:rsidRPr="00AE4966">
              <w:rPr>
                <w:rFonts w:ascii="Times New Roman" w:hAnsi="Times New Roman" w:cs="Times New Roman"/>
                <w:sz w:val="20"/>
                <w:szCs w:val="20"/>
              </w:rPr>
              <w:t>0,0</w:t>
            </w:r>
          </w:p>
        </w:tc>
        <w:tc>
          <w:tcPr>
            <w:tcW w:w="272" w:type="pct"/>
            <w:vAlign w:val="center"/>
          </w:tcPr>
          <w:p w:rsidR="000E5C58" w:rsidRDefault="000E5C58" w:rsidP="000E5C58">
            <w:r w:rsidRPr="00AE4966">
              <w:rPr>
                <w:rFonts w:ascii="Times New Roman" w:hAnsi="Times New Roman" w:cs="Times New Roman"/>
                <w:sz w:val="20"/>
                <w:szCs w:val="20"/>
              </w:rPr>
              <w:t>0,0</w:t>
            </w:r>
          </w:p>
        </w:tc>
        <w:tc>
          <w:tcPr>
            <w:tcW w:w="360" w:type="pct"/>
          </w:tcPr>
          <w:p w:rsidR="000E5C58" w:rsidRPr="00167B63" w:rsidRDefault="000E5C58" w:rsidP="000E5C58">
            <w:pPr>
              <w:autoSpaceDE w:val="0"/>
              <w:autoSpaceDN w:val="0"/>
              <w:adjustRightInd w:val="0"/>
              <w:spacing w:after="0" w:line="240" w:lineRule="auto"/>
              <w:jc w:val="center"/>
              <w:rPr>
                <w:rFonts w:ascii="Times New Roman" w:hAnsi="Times New Roman" w:cs="Times New Roman"/>
                <w:sz w:val="20"/>
                <w:szCs w:val="20"/>
              </w:rPr>
            </w:pPr>
          </w:p>
        </w:tc>
        <w:tc>
          <w:tcPr>
            <w:tcW w:w="468" w:type="pct"/>
          </w:tcPr>
          <w:p w:rsidR="000E5C58" w:rsidRPr="00167B63" w:rsidRDefault="000E5C58" w:rsidP="000E5C58">
            <w:pPr>
              <w:autoSpaceDE w:val="0"/>
              <w:autoSpaceDN w:val="0"/>
              <w:adjustRightInd w:val="0"/>
              <w:spacing w:after="0" w:line="240" w:lineRule="auto"/>
              <w:jc w:val="center"/>
              <w:rPr>
                <w:rFonts w:ascii="Times New Roman" w:hAnsi="Times New Roman" w:cs="Times New Roman"/>
                <w:sz w:val="20"/>
                <w:szCs w:val="20"/>
              </w:rPr>
            </w:pPr>
          </w:p>
        </w:tc>
      </w:tr>
      <w:tr w:rsidR="00576559" w:rsidRPr="00167B63" w:rsidTr="0000728A">
        <w:trPr>
          <w:trHeight w:val="602"/>
          <w:jc w:val="center"/>
        </w:trPr>
        <w:tc>
          <w:tcPr>
            <w:tcW w:w="172" w:type="pct"/>
          </w:tcPr>
          <w:p w:rsidR="00576559" w:rsidRPr="00167B63" w:rsidRDefault="00576559" w:rsidP="0000728A">
            <w:pPr>
              <w:autoSpaceDE w:val="0"/>
              <w:autoSpaceDN w:val="0"/>
              <w:adjustRightInd w:val="0"/>
              <w:spacing w:after="0" w:line="240" w:lineRule="auto"/>
              <w:jc w:val="center"/>
              <w:rPr>
                <w:rFonts w:ascii="Times New Roman" w:hAnsi="Times New Roman" w:cs="Times New Roman"/>
                <w:sz w:val="20"/>
                <w:szCs w:val="20"/>
              </w:rPr>
            </w:pPr>
          </w:p>
        </w:tc>
        <w:tc>
          <w:tcPr>
            <w:tcW w:w="986" w:type="pct"/>
          </w:tcPr>
          <w:p w:rsidR="00576559" w:rsidRPr="00167B63" w:rsidRDefault="00576559" w:rsidP="0000728A">
            <w:pPr>
              <w:autoSpaceDE w:val="0"/>
              <w:autoSpaceDN w:val="0"/>
              <w:adjustRightInd w:val="0"/>
              <w:spacing w:after="0" w:line="240" w:lineRule="auto"/>
              <w:jc w:val="center"/>
              <w:rPr>
                <w:rFonts w:ascii="Times New Roman" w:hAnsi="Times New Roman" w:cs="Times New Roman"/>
                <w:sz w:val="20"/>
                <w:szCs w:val="20"/>
              </w:rPr>
            </w:pPr>
          </w:p>
        </w:tc>
        <w:tc>
          <w:tcPr>
            <w:tcW w:w="269" w:type="pct"/>
          </w:tcPr>
          <w:p w:rsidR="00576559" w:rsidRDefault="00576559" w:rsidP="0000728A">
            <w:pPr>
              <w:autoSpaceDE w:val="0"/>
              <w:autoSpaceDN w:val="0"/>
              <w:adjustRightInd w:val="0"/>
              <w:spacing w:after="0" w:line="240" w:lineRule="auto"/>
              <w:jc w:val="center"/>
              <w:rPr>
                <w:rFonts w:ascii="Times New Roman" w:hAnsi="Times New Roman" w:cs="Times New Roman"/>
                <w:sz w:val="20"/>
                <w:szCs w:val="20"/>
              </w:rPr>
            </w:pPr>
          </w:p>
        </w:tc>
        <w:tc>
          <w:tcPr>
            <w:tcW w:w="449" w:type="pct"/>
          </w:tcPr>
          <w:p w:rsidR="00576559" w:rsidRDefault="00576559" w:rsidP="0000728A">
            <w:pPr>
              <w:tabs>
                <w:tab w:val="center" w:pos="4677"/>
                <w:tab w:val="right" w:pos="9355"/>
              </w:tabs>
              <w:autoSpaceDE w:val="0"/>
              <w:autoSpaceDN w:val="0"/>
              <w:adjustRightInd w:val="0"/>
              <w:spacing w:after="0" w:line="240" w:lineRule="auto"/>
              <w:rPr>
                <w:rFonts w:ascii="Times New Roman" w:eastAsia="Calibri" w:hAnsi="Times New Roman"/>
                <w:sz w:val="20"/>
                <w:szCs w:val="20"/>
              </w:rPr>
            </w:pPr>
            <w:r>
              <w:rPr>
                <w:rFonts w:ascii="Times New Roman" w:hAnsi="Times New Roman"/>
                <w:sz w:val="20"/>
                <w:szCs w:val="20"/>
              </w:rPr>
              <w:t>Средства бюджета Московской</w:t>
            </w:r>
          </w:p>
          <w:p w:rsidR="00576559" w:rsidRDefault="00576559" w:rsidP="0000728A">
            <w:pPr>
              <w:tabs>
                <w:tab w:val="center" w:pos="4677"/>
                <w:tab w:val="right" w:pos="9355"/>
              </w:tabs>
              <w:autoSpaceDE w:val="0"/>
              <w:autoSpaceDN w:val="0"/>
              <w:adjustRightInd w:val="0"/>
              <w:spacing w:after="0" w:line="240" w:lineRule="auto"/>
              <w:rPr>
                <w:rFonts w:ascii="Times New Roman" w:eastAsia="Calibri" w:hAnsi="Times New Roman"/>
                <w:sz w:val="20"/>
                <w:szCs w:val="20"/>
              </w:rPr>
            </w:pPr>
            <w:r>
              <w:rPr>
                <w:rFonts w:ascii="Times New Roman" w:hAnsi="Times New Roman"/>
                <w:sz w:val="20"/>
                <w:szCs w:val="20"/>
              </w:rPr>
              <w:t>области</w:t>
            </w:r>
          </w:p>
        </w:tc>
        <w:tc>
          <w:tcPr>
            <w:tcW w:w="405" w:type="pct"/>
            <w:gridSpan w:val="2"/>
            <w:vAlign w:val="center"/>
          </w:tcPr>
          <w:p w:rsidR="00576559" w:rsidRPr="00900AE1" w:rsidRDefault="00576559" w:rsidP="0000728A">
            <w:pPr>
              <w:spacing w:after="0" w:line="240" w:lineRule="auto"/>
              <w:jc w:val="center"/>
              <w:rPr>
                <w:rFonts w:ascii="Times New Roman" w:hAnsi="Times New Roman"/>
                <w:sz w:val="20"/>
                <w:szCs w:val="20"/>
              </w:rPr>
            </w:pPr>
            <w:r>
              <w:rPr>
                <w:rFonts w:ascii="Times New Roman" w:hAnsi="Times New Roman"/>
                <w:sz w:val="20"/>
                <w:szCs w:val="20"/>
              </w:rPr>
              <w:t>2946,0</w:t>
            </w:r>
          </w:p>
        </w:tc>
        <w:tc>
          <w:tcPr>
            <w:tcW w:w="360" w:type="pct"/>
            <w:gridSpan w:val="2"/>
            <w:vAlign w:val="center"/>
          </w:tcPr>
          <w:p w:rsidR="00576559" w:rsidRPr="005A1320" w:rsidRDefault="00403288" w:rsidP="0000728A">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3267,0</w:t>
            </w:r>
          </w:p>
        </w:tc>
        <w:tc>
          <w:tcPr>
            <w:tcW w:w="360" w:type="pct"/>
            <w:gridSpan w:val="2"/>
            <w:vAlign w:val="center"/>
          </w:tcPr>
          <w:p w:rsidR="00576559" w:rsidRPr="005A1320" w:rsidRDefault="00576559" w:rsidP="0000728A">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3267,0</w:t>
            </w:r>
          </w:p>
        </w:tc>
        <w:tc>
          <w:tcPr>
            <w:tcW w:w="315" w:type="pct"/>
            <w:gridSpan w:val="3"/>
            <w:vAlign w:val="center"/>
          </w:tcPr>
          <w:p w:rsidR="00576559" w:rsidRPr="005A1320" w:rsidRDefault="00195B3D"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315" w:type="pct"/>
            <w:gridSpan w:val="2"/>
            <w:vAlign w:val="center"/>
          </w:tcPr>
          <w:p w:rsidR="00576559" w:rsidRPr="005A1320" w:rsidRDefault="00195B3D"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269" w:type="pct"/>
            <w:gridSpan w:val="2"/>
            <w:vAlign w:val="center"/>
          </w:tcPr>
          <w:p w:rsidR="00576559" w:rsidRPr="005A1320" w:rsidRDefault="00DF5878"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272" w:type="pct"/>
            <w:vAlign w:val="center"/>
          </w:tcPr>
          <w:p w:rsidR="00576559" w:rsidRPr="005A1320" w:rsidRDefault="00DF5878"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r w:rsidR="00612756">
              <w:rPr>
                <w:rFonts w:ascii="Times New Roman" w:hAnsi="Times New Roman" w:cs="Times New Roman"/>
                <w:sz w:val="20"/>
                <w:szCs w:val="20"/>
              </w:rPr>
              <w:t>0</w:t>
            </w:r>
          </w:p>
        </w:tc>
        <w:tc>
          <w:tcPr>
            <w:tcW w:w="360" w:type="pct"/>
          </w:tcPr>
          <w:p w:rsidR="00576559" w:rsidRPr="00167B63" w:rsidRDefault="00576559" w:rsidP="0000728A">
            <w:pPr>
              <w:autoSpaceDE w:val="0"/>
              <w:autoSpaceDN w:val="0"/>
              <w:adjustRightInd w:val="0"/>
              <w:spacing w:after="0" w:line="240" w:lineRule="auto"/>
              <w:jc w:val="center"/>
              <w:rPr>
                <w:rFonts w:ascii="Times New Roman" w:hAnsi="Times New Roman" w:cs="Times New Roman"/>
                <w:sz w:val="20"/>
                <w:szCs w:val="20"/>
              </w:rPr>
            </w:pPr>
          </w:p>
        </w:tc>
        <w:tc>
          <w:tcPr>
            <w:tcW w:w="468" w:type="pct"/>
          </w:tcPr>
          <w:p w:rsidR="00576559" w:rsidRPr="00167B63" w:rsidRDefault="00576559" w:rsidP="0000728A">
            <w:pPr>
              <w:autoSpaceDE w:val="0"/>
              <w:autoSpaceDN w:val="0"/>
              <w:adjustRightInd w:val="0"/>
              <w:spacing w:after="0" w:line="240" w:lineRule="auto"/>
              <w:jc w:val="center"/>
              <w:rPr>
                <w:rFonts w:ascii="Times New Roman" w:hAnsi="Times New Roman" w:cs="Times New Roman"/>
                <w:sz w:val="20"/>
                <w:szCs w:val="20"/>
              </w:rPr>
            </w:pPr>
          </w:p>
        </w:tc>
      </w:tr>
      <w:tr w:rsidR="007B636E" w:rsidRPr="00167B63" w:rsidTr="0000728A">
        <w:trPr>
          <w:trHeight w:val="482"/>
          <w:jc w:val="center"/>
        </w:trPr>
        <w:tc>
          <w:tcPr>
            <w:tcW w:w="172" w:type="pct"/>
          </w:tcPr>
          <w:p w:rsidR="007B636E" w:rsidRPr="00167B63" w:rsidRDefault="007B636E" w:rsidP="0000728A">
            <w:pPr>
              <w:autoSpaceDE w:val="0"/>
              <w:autoSpaceDN w:val="0"/>
              <w:adjustRightInd w:val="0"/>
              <w:spacing w:after="0" w:line="240" w:lineRule="auto"/>
              <w:jc w:val="center"/>
              <w:rPr>
                <w:rFonts w:ascii="Times New Roman" w:hAnsi="Times New Roman" w:cs="Times New Roman"/>
                <w:sz w:val="20"/>
                <w:szCs w:val="20"/>
              </w:rPr>
            </w:pPr>
          </w:p>
        </w:tc>
        <w:tc>
          <w:tcPr>
            <w:tcW w:w="986" w:type="pct"/>
          </w:tcPr>
          <w:p w:rsidR="007B636E" w:rsidRPr="00167B63" w:rsidRDefault="007B636E" w:rsidP="0000728A">
            <w:pPr>
              <w:autoSpaceDE w:val="0"/>
              <w:autoSpaceDN w:val="0"/>
              <w:adjustRightInd w:val="0"/>
              <w:spacing w:after="0" w:line="240" w:lineRule="auto"/>
              <w:jc w:val="center"/>
              <w:rPr>
                <w:rFonts w:ascii="Times New Roman" w:hAnsi="Times New Roman" w:cs="Times New Roman"/>
                <w:sz w:val="20"/>
                <w:szCs w:val="20"/>
              </w:rPr>
            </w:pPr>
          </w:p>
        </w:tc>
        <w:tc>
          <w:tcPr>
            <w:tcW w:w="269" w:type="pct"/>
          </w:tcPr>
          <w:p w:rsidR="007B636E" w:rsidRDefault="007B636E" w:rsidP="0000728A">
            <w:pPr>
              <w:autoSpaceDE w:val="0"/>
              <w:autoSpaceDN w:val="0"/>
              <w:adjustRightInd w:val="0"/>
              <w:spacing w:after="0" w:line="240" w:lineRule="auto"/>
              <w:jc w:val="center"/>
              <w:rPr>
                <w:rFonts w:ascii="Times New Roman" w:hAnsi="Times New Roman" w:cs="Times New Roman"/>
                <w:sz w:val="20"/>
                <w:szCs w:val="20"/>
              </w:rPr>
            </w:pPr>
          </w:p>
        </w:tc>
        <w:tc>
          <w:tcPr>
            <w:tcW w:w="449" w:type="pct"/>
          </w:tcPr>
          <w:p w:rsidR="007B636E" w:rsidRDefault="007B636E" w:rsidP="0000728A">
            <w:pPr>
              <w:tabs>
                <w:tab w:val="center" w:pos="4677"/>
                <w:tab w:val="right" w:pos="9355"/>
              </w:tabs>
              <w:autoSpaceDE w:val="0"/>
              <w:autoSpaceDN w:val="0"/>
              <w:adjustRightInd w:val="0"/>
              <w:spacing w:after="0" w:line="240" w:lineRule="auto"/>
              <w:rPr>
                <w:rFonts w:ascii="Times New Roman" w:eastAsia="Calibri" w:hAnsi="Times New Roman"/>
                <w:sz w:val="20"/>
                <w:szCs w:val="20"/>
              </w:rPr>
            </w:pPr>
            <w:r>
              <w:rPr>
                <w:rFonts w:ascii="Times New Roman" w:hAnsi="Times New Roman"/>
                <w:sz w:val="20"/>
                <w:szCs w:val="20"/>
              </w:rPr>
              <w:t>Внебюджетные  источники</w:t>
            </w:r>
          </w:p>
        </w:tc>
        <w:tc>
          <w:tcPr>
            <w:tcW w:w="405" w:type="pct"/>
            <w:gridSpan w:val="2"/>
            <w:vAlign w:val="center"/>
          </w:tcPr>
          <w:p w:rsidR="001E7F52" w:rsidRPr="00900AE1" w:rsidRDefault="001E7F52" w:rsidP="0000728A">
            <w:pPr>
              <w:spacing w:after="0" w:line="240" w:lineRule="auto"/>
              <w:jc w:val="center"/>
              <w:rPr>
                <w:rFonts w:ascii="Times New Roman" w:hAnsi="Times New Roman"/>
                <w:sz w:val="20"/>
                <w:szCs w:val="20"/>
              </w:rPr>
            </w:pPr>
            <w:r w:rsidRPr="00900AE1">
              <w:rPr>
                <w:rFonts w:ascii="Times New Roman" w:hAnsi="Times New Roman"/>
                <w:sz w:val="20"/>
                <w:szCs w:val="20"/>
              </w:rPr>
              <w:t>235020</w:t>
            </w:r>
          </w:p>
          <w:p w:rsidR="007B636E" w:rsidRPr="00900AE1" w:rsidRDefault="007B636E" w:rsidP="0000728A">
            <w:pPr>
              <w:spacing w:after="0" w:line="240" w:lineRule="auto"/>
              <w:jc w:val="center"/>
              <w:rPr>
                <w:rFonts w:ascii="Times New Roman" w:hAnsi="Times New Roman"/>
                <w:sz w:val="20"/>
                <w:szCs w:val="20"/>
              </w:rPr>
            </w:pPr>
          </w:p>
        </w:tc>
        <w:tc>
          <w:tcPr>
            <w:tcW w:w="360" w:type="pct"/>
            <w:gridSpan w:val="2"/>
            <w:vAlign w:val="center"/>
          </w:tcPr>
          <w:p w:rsidR="007B636E" w:rsidRPr="007B636E" w:rsidRDefault="00DD02E2" w:rsidP="0000728A">
            <w:pPr>
              <w:spacing w:after="0" w:line="240" w:lineRule="auto"/>
              <w:jc w:val="center"/>
              <w:rPr>
                <w:rFonts w:ascii="Times New Roman" w:hAnsi="Times New Roman"/>
                <w:sz w:val="20"/>
                <w:szCs w:val="20"/>
              </w:rPr>
            </w:pPr>
            <w:r>
              <w:rPr>
                <w:rFonts w:ascii="Times New Roman" w:hAnsi="Times New Roman"/>
                <w:sz w:val="20"/>
                <w:szCs w:val="20"/>
              </w:rPr>
              <w:t>19</w:t>
            </w:r>
            <w:r w:rsidR="001E7F52">
              <w:rPr>
                <w:rFonts w:ascii="Times New Roman" w:hAnsi="Times New Roman"/>
                <w:sz w:val="20"/>
                <w:szCs w:val="20"/>
              </w:rPr>
              <w:t>74000</w:t>
            </w:r>
            <w:r w:rsidR="00576559">
              <w:rPr>
                <w:rFonts w:ascii="Times New Roman" w:hAnsi="Times New Roman"/>
                <w:sz w:val="20"/>
                <w:szCs w:val="20"/>
              </w:rPr>
              <w:t>,0</w:t>
            </w:r>
          </w:p>
        </w:tc>
        <w:tc>
          <w:tcPr>
            <w:tcW w:w="360" w:type="pct"/>
            <w:gridSpan w:val="2"/>
            <w:vAlign w:val="center"/>
          </w:tcPr>
          <w:p w:rsidR="007B636E" w:rsidRPr="007B636E" w:rsidRDefault="00DD02E2" w:rsidP="0000728A">
            <w:pPr>
              <w:spacing w:after="0" w:line="240" w:lineRule="auto"/>
              <w:jc w:val="center"/>
              <w:rPr>
                <w:rFonts w:ascii="Times New Roman" w:hAnsi="Times New Roman"/>
                <w:sz w:val="20"/>
                <w:szCs w:val="20"/>
              </w:rPr>
            </w:pPr>
            <w:r>
              <w:rPr>
                <w:rFonts w:ascii="Times New Roman" w:hAnsi="Times New Roman"/>
                <w:sz w:val="20"/>
                <w:szCs w:val="20"/>
              </w:rPr>
              <w:t>7</w:t>
            </w:r>
            <w:r w:rsidR="007B636E" w:rsidRPr="007B636E">
              <w:rPr>
                <w:rFonts w:ascii="Times New Roman" w:hAnsi="Times New Roman"/>
                <w:sz w:val="20"/>
                <w:szCs w:val="20"/>
              </w:rPr>
              <w:t>00000</w:t>
            </w:r>
            <w:r w:rsidR="00576559">
              <w:rPr>
                <w:rFonts w:ascii="Times New Roman" w:hAnsi="Times New Roman"/>
                <w:sz w:val="20"/>
                <w:szCs w:val="20"/>
              </w:rPr>
              <w:t>,0</w:t>
            </w:r>
          </w:p>
        </w:tc>
        <w:tc>
          <w:tcPr>
            <w:tcW w:w="315" w:type="pct"/>
            <w:gridSpan w:val="3"/>
            <w:vAlign w:val="center"/>
          </w:tcPr>
          <w:p w:rsidR="007B636E" w:rsidRPr="007B636E" w:rsidRDefault="002C051F" w:rsidP="0000728A">
            <w:pPr>
              <w:spacing w:after="0" w:line="240" w:lineRule="auto"/>
              <w:jc w:val="center"/>
              <w:rPr>
                <w:rFonts w:ascii="Times New Roman" w:hAnsi="Times New Roman"/>
                <w:sz w:val="20"/>
                <w:szCs w:val="20"/>
              </w:rPr>
            </w:pPr>
            <w:r>
              <w:rPr>
                <w:rFonts w:ascii="Times New Roman" w:hAnsi="Times New Roman"/>
                <w:sz w:val="20"/>
                <w:szCs w:val="20"/>
              </w:rPr>
              <w:t>1</w:t>
            </w:r>
            <w:r w:rsidR="007B636E" w:rsidRPr="007B636E">
              <w:rPr>
                <w:rFonts w:ascii="Times New Roman" w:hAnsi="Times New Roman"/>
                <w:sz w:val="20"/>
                <w:szCs w:val="20"/>
              </w:rPr>
              <w:t>132000</w:t>
            </w:r>
            <w:r w:rsidR="00576559">
              <w:rPr>
                <w:rFonts w:ascii="Times New Roman" w:hAnsi="Times New Roman"/>
                <w:sz w:val="20"/>
                <w:szCs w:val="20"/>
              </w:rPr>
              <w:t>,0</w:t>
            </w:r>
          </w:p>
        </w:tc>
        <w:tc>
          <w:tcPr>
            <w:tcW w:w="315" w:type="pct"/>
            <w:gridSpan w:val="2"/>
            <w:vAlign w:val="center"/>
          </w:tcPr>
          <w:p w:rsidR="007B636E" w:rsidRPr="007B636E" w:rsidRDefault="007B636E" w:rsidP="0000728A">
            <w:pPr>
              <w:spacing w:after="0" w:line="240" w:lineRule="auto"/>
              <w:jc w:val="center"/>
              <w:rPr>
                <w:rFonts w:ascii="Times New Roman" w:hAnsi="Times New Roman"/>
                <w:sz w:val="20"/>
                <w:szCs w:val="20"/>
              </w:rPr>
            </w:pPr>
            <w:r w:rsidRPr="007B636E">
              <w:rPr>
                <w:rFonts w:ascii="Times New Roman" w:hAnsi="Times New Roman"/>
                <w:sz w:val="20"/>
                <w:szCs w:val="20"/>
              </w:rPr>
              <w:t>142000</w:t>
            </w:r>
            <w:r w:rsidR="00576559">
              <w:rPr>
                <w:rFonts w:ascii="Times New Roman" w:hAnsi="Times New Roman"/>
                <w:sz w:val="20"/>
                <w:szCs w:val="20"/>
              </w:rPr>
              <w:t>,0</w:t>
            </w:r>
          </w:p>
        </w:tc>
        <w:tc>
          <w:tcPr>
            <w:tcW w:w="269" w:type="pct"/>
            <w:gridSpan w:val="2"/>
            <w:vAlign w:val="center"/>
          </w:tcPr>
          <w:p w:rsidR="007B636E" w:rsidRPr="007B636E" w:rsidRDefault="007B636E" w:rsidP="0000728A">
            <w:pPr>
              <w:spacing w:after="0" w:line="240" w:lineRule="auto"/>
              <w:jc w:val="center"/>
              <w:rPr>
                <w:rFonts w:ascii="Times New Roman" w:hAnsi="Times New Roman"/>
                <w:sz w:val="20"/>
                <w:szCs w:val="20"/>
              </w:rPr>
            </w:pPr>
            <w:r w:rsidRPr="007B636E">
              <w:rPr>
                <w:rFonts w:ascii="Times New Roman" w:hAnsi="Times New Roman"/>
                <w:sz w:val="20"/>
                <w:szCs w:val="20"/>
              </w:rPr>
              <w:t>0</w:t>
            </w:r>
          </w:p>
        </w:tc>
        <w:tc>
          <w:tcPr>
            <w:tcW w:w="272" w:type="pct"/>
            <w:vAlign w:val="center"/>
          </w:tcPr>
          <w:p w:rsidR="007B636E" w:rsidRPr="007B636E" w:rsidRDefault="007B636E" w:rsidP="0000728A">
            <w:pPr>
              <w:spacing w:after="0" w:line="240" w:lineRule="auto"/>
              <w:jc w:val="center"/>
              <w:rPr>
                <w:rFonts w:ascii="Times New Roman" w:hAnsi="Times New Roman"/>
                <w:sz w:val="20"/>
                <w:szCs w:val="20"/>
              </w:rPr>
            </w:pPr>
            <w:r w:rsidRPr="007B636E">
              <w:rPr>
                <w:rFonts w:ascii="Times New Roman" w:hAnsi="Times New Roman"/>
                <w:sz w:val="20"/>
                <w:szCs w:val="20"/>
              </w:rPr>
              <w:t>0</w:t>
            </w:r>
          </w:p>
        </w:tc>
        <w:tc>
          <w:tcPr>
            <w:tcW w:w="360" w:type="pct"/>
          </w:tcPr>
          <w:p w:rsidR="007B636E" w:rsidRPr="00167B63" w:rsidRDefault="007B636E" w:rsidP="0000728A">
            <w:pPr>
              <w:autoSpaceDE w:val="0"/>
              <w:autoSpaceDN w:val="0"/>
              <w:adjustRightInd w:val="0"/>
              <w:spacing w:after="0" w:line="240" w:lineRule="auto"/>
              <w:jc w:val="center"/>
              <w:rPr>
                <w:rFonts w:ascii="Times New Roman" w:hAnsi="Times New Roman" w:cs="Times New Roman"/>
                <w:sz w:val="20"/>
                <w:szCs w:val="20"/>
              </w:rPr>
            </w:pPr>
          </w:p>
        </w:tc>
        <w:tc>
          <w:tcPr>
            <w:tcW w:w="468" w:type="pct"/>
          </w:tcPr>
          <w:p w:rsidR="007B636E" w:rsidRPr="00167B63" w:rsidRDefault="007B636E" w:rsidP="0000728A">
            <w:pPr>
              <w:autoSpaceDE w:val="0"/>
              <w:autoSpaceDN w:val="0"/>
              <w:adjustRightInd w:val="0"/>
              <w:spacing w:after="0" w:line="240" w:lineRule="auto"/>
              <w:jc w:val="center"/>
              <w:rPr>
                <w:rFonts w:ascii="Times New Roman" w:hAnsi="Times New Roman" w:cs="Times New Roman"/>
                <w:sz w:val="20"/>
                <w:szCs w:val="20"/>
              </w:rPr>
            </w:pPr>
          </w:p>
        </w:tc>
      </w:tr>
      <w:tr w:rsidR="00A66F20" w:rsidRPr="00167B63" w:rsidTr="0000728A">
        <w:trPr>
          <w:trHeight w:val="1352"/>
          <w:jc w:val="center"/>
        </w:trPr>
        <w:tc>
          <w:tcPr>
            <w:tcW w:w="172" w:type="pct"/>
          </w:tcPr>
          <w:p w:rsidR="00A66F20" w:rsidRPr="00167B63" w:rsidRDefault="00A66F20"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986" w:type="pct"/>
          </w:tcPr>
          <w:p w:rsidR="00A66F20" w:rsidRPr="00AD754A" w:rsidRDefault="00A66F20"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Pr>
                <w:rFonts w:ascii="Times New Roman" w:hAnsi="Times New Roman"/>
                <w:sz w:val="20"/>
                <w:szCs w:val="20"/>
                <w:u w:val="single"/>
              </w:rPr>
              <w:t>0</w:t>
            </w:r>
            <w:r w:rsidRPr="00AD754A">
              <w:rPr>
                <w:rFonts w:ascii="Times New Roman" w:hAnsi="Times New Roman"/>
                <w:sz w:val="20"/>
                <w:szCs w:val="20"/>
                <w:u w:val="single"/>
              </w:rPr>
              <w:t>1.</w:t>
            </w:r>
            <w:r>
              <w:rPr>
                <w:rFonts w:ascii="Times New Roman" w:hAnsi="Times New Roman"/>
                <w:sz w:val="20"/>
                <w:szCs w:val="20"/>
                <w:u w:val="single"/>
              </w:rPr>
              <w:t>0</w:t>
            </w:r>
            <w:r w:rsidRPr="00AD754A">
              <w:rPr>
                <w:rFonts w:ascii="Times New Roman" w:hAnsi="Times New Roman"/>
                <w:sz w:val="20"/>
                <w:szCs w:val="20"/>
                <w:u w:val="single"/>
              </w:rPr>
              <w:t>1.</w:t>
            </w:r>
          </w:p>
          <w:p w:rsidR="00A66F20" w:rsidRDefault="00A66F20" w:rsidP="0000728A">
            <w:pPr>
              <w:spacing w:after="0" w:line="240" w:lineRule="auto"/>
              <w:rPr>
                <w:rFonts w:ascii="Times New Roman" w:hAnsi="Times New Roman"/>
                <w:sz w:val="20"/>
                <w:szCs w:val="20"/>
              </w:rPr>
            </w:pPr>
            <w:r>
              <w:rPr>
                <w:rFonts w:ascii="Times New Roman" w:hAnsi="Times New Roman"/>
                <w:sz w:val="20"/>
                <w:szCs w:val="20"/>
              </w:rPr>
              <w:t>Содействие вводу (строительству) новых современных объектов потребительского рынка и услуг</w:t>
            </w:r>
          </w:p>
          <w:p w:rsidR="00A66F20" w:rsidRPr="00167B63" w:rsidRDefault="00A66F20" w:rsidP="0000728A">
            <w:pPr>
              <w:autoSpaceDE w:val="0"/>
              <w:autoSpaceDN w:val="0"/>
              <w:adjustRightInd w:val="0"/>
              <w:spacing w:after="0" w:line="240" w:lineRule="auto"/>
              <w:jc w:val="center"/>
              <w:rPr>
                <w:rFonts w:ascii="Times New Roman" w:hAnsi="Times New Roman" w:cs="Times New Roman"/>
                <w:sz w:val="20"/>
                <w:szCs w:val="20"/>
              </w:rPr>
            </w:pPr>
          </w:p>
        </w:tc>
        <w:tc>
          <w:tcPr>
            <w:tcW w:w="269" w:type="pct"/>
          </w:tcPr>
          <w:p w:rsidR="00A66F20" w:rsidRDefault="00A66F20"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2020-2024</w:t>
            </w:r>
          </w:p>
        </w:tc>
        <w:tc>
          <w:tcPr>
            <w:tcW w:w="449" w:type="pct"/>
          </w:tcPr>
          <w:p w:rsidR="00A66F20" w:rsidRPr="00167B63" w:rsidRDefault="00A66F20" w:rsidP="0000728A">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sz w:val="20"/>
                <w:szCs w:val="20"/>
              </w:rPr>
              <w:t>Внебюджетные источники</w:t>
            </w:r>
          </w:p>
        </w:tc>
        <w:tc>
          <w:tcPr>
            <w:tcW w:w="405" w:type="pct"/>
            <w:gridSpan w:val="2"/>
            <w:vAlign w:val="center"/>
          </w:tcPr>
          <w:p w:rsidR="00A66F20" w:rsidRDefault="00A66F20" w:rsidP="0000728A">
            <w:pPr>
              <w:spacing w:after="0" w:line="240" w:lineRule="auto"/>
              <w:jc w:val="center"/>
              <w:rPr>
                <w:rFonts w:ascii="Times New Roman" w:hAnsi="Times New Roman" w:cs="Times New Roman"/>
                <w:color w:val="000000"/>
                <w:sz w:val="20"/>
                <w:szCs w:val="20"/>
              </w:rPr>
            </w:pPr>
          </w:p>
          <w:p w:rsidR="00A66F20" w:rsidRPr="007B636E" w:rsidRDefault="00A66F20" w:rsidP="0000728A">
            <w:pPr>
              <w:spacing w:after="0" w:line="240" w:lineRule="auto"/>
              <w:jc w:val="center"/>
              <w:rPr>
                <w:rFonts w:ascii="Times New Roman" w:hAnsi="Times New Roman" w:cs="Times New Roman"/>
                <w:color w:val="000000"/>
                <w:sz w:val="20"/>
                <w:szCs w:val="20"/>
              </w:rPr>
            </w:pPr>
            <w:r w:rsidRPr="007B636E">
              <w:rPr>
                <w:rFonts w:ascii="Times New Roman" w:hAnsi="Times New Roman" w:cs="Times New Roman"/>
                <w:color w:val="000000"/>
                <w:sz w:val="20"/>
                <w:szCs w:val="20"/>
              </w:rPr>
              <w:t>235020</w:t>
            </w:r>
          </w:p>
          <w:p w:rsidR="00A66F20" w:rsidRPr="007B636E" w:rsidRDefault="00A66F20" w:rsidP="0000728A">
            <w:pPr>
              <w:spacing w:after="0" w:line="240" w:lineRule="auto"/>
              <w:jc w:val="center"/>
              <w:rPr>
                <w:rFonts w:ascii="Times New Roman" w:eastAsia="Calibri" w:hAnsi="Times New Roman" w:cs="Times New Roman"/>
                <w:sz w:val="20"/>
                <w:szCs w:val="20"/>
              </w:rPr>
            </w:pPr>
          </w:p>
        </w:tc>
        <w:tc>
          <w:tcPr>
            <w:tcW w:w="360" w:type="pct"/>
            <w:gridSpan w:val="2"/>
            <w:vAlign w:val="center"/>
          </w:tcPr>
          <w:p w:rsidR="00A66F20" w:rsidRPr="007B636E" w:rsidRDefault="00A66F20" w:rsidP="0000728A">
            <w:pPr>
              <w:spacing w:after="0" w:line="240" w:lineRule="auto"/>
              <w:jc w:val="center"/>
              <w:rPr>
                <w:rFonts w:ascii="Times New Roman" w:hAnsi="Times New Roman"/>
                <w:sz w:val="20"/>
                <w:szCs w:val="20"/>
              </w:rPr>
            </w:pPr>
            <w:r w:rsidRPr="00506570">
              <w:rPr>
                <w:rFonts w:ascii="Times New Roman" w:hAnsi="Times New Roman"/>
                <w:sz w:val="20"/>
                <w:szCs w:val="20"/>
              </w:rPr>
              <w:t>1 974 000,00</w:t>
            </w:r>
          </w:p>
        </w:tc>
        <w:tc>
          <w:tcPr>
            <w:tcW w:w="360" w:type="pct"/>
            <w:gridSpan w:val="2"/>
            <w:vAlign w:val="center"/>
          </w:tcPr>
          <w:p w:rsidR="00A66F20" w:rsidRPr="007B636E" w:rsidRDefault="00A66F20" w:rsidP="0000728A">
            <w:pPr>
              <w:spacing w:after="0" w:line="240" w:lineRule="auto"/>
              <w:jc w:val="center"/>
              <w:rPr>
                <w:rFonts w:ascii="Times New Roman" w:hAnsi="Times New Roman"/>
                <w:sz w:val="20"/>
                <w:szCs w:val="20"/>
              </w:rPr>
            </w:pPr>
            <w:r>
              <w:rPr>
                <w:rFonts w:ascii="Times New Roman" w:hAnsi="Times New Roman"/>
                <w:sz w:val="20"/>
                <w:szCs w:val="20"/>
              </w:rPr>
              <w:t>7</w:t>
            </w:r>
            <w:r w:rsidRPr="007B636E">
              <w:rPr>
                <w:rFonts w:ascii="Times New Roman" w:hAnsi="Times New Roman"/>
                <w:sz w:val="20"/>
                <w:szCs w:val="20"/>
              </w:rPr>
              <w:t>00000</w:t>
            </w:r>
            <w:r>
              <w:rPr>
                <w:rFonts w:ascii="Times New Roman" w:hAnsi="Times New Roman"/>
                <w:sz w:val="20"/>
                <w:szCs w:val="20"/>
              </w:rPr>
              <w:t>,0</w:t>
            </w:r>
          </w:p>
        </w:tc>
        <w:tc>
          <w:tcPr>
            <w:tcW w:w="315" w:type="pct"/>
            <w:gridSpan w:val="3"/>
            <w:vAlign w:val="center"/>
          </w:tcPr>
          <w:p w:rsidR="00A66F20" w:rsidRPr="007B636E" w:rsidRDefault="00A66F20" w:rsidP="0000728A">
            <w:pPr>
              <w:spacing w:after="0" w:line="240" w:lineRule="auto"/>
              <w:jc w:val="center"/>
              <w:rPr>
                <w:rFonts w:ascii="Times New Roman" w:hAnsi="Times New Roman"/>
                <w:sz w:val="20"/>
                <w:szCs w:val="20"/>
              </w:rPr>
            </w:pPr>
            <w:r>
              <w:rPr>
                <w:rFonts w:ascii="Times New Roman" w:hAnsi="Times New Roman"/>
                <w:sz w:val="20"/>
                <w:szCs w:val="20"/>
              </w:rPr>
              <w:t>1</w:t>
            </w:r>
            <w:r w:rsidRPr="007B636E">
              <w:rPr>
                <w:rFonts w:ascii="Times New Roman" w:hAnsi="Times New Roman"/>
                <w:sz w:val="20"/>
                <w:szCs w:val="20"/>
              </w:rPr>
              <w:t>132000</w:t>
            </w:r>
            <w:r>
              <w:rPr>
                <w:rFonts w:ascii="Times New Roman" w:hAnsi="Times New Roman"/>
                <w:sz w:val="20"/>
                <w:szCs w:val="20"/>
              </w:rPr>
              <w:t>,0</w:t>
            </w:r>
          </w:p>
        </w:tc>
        <w:tc>
          <w:tcPr>
            <w:tcW w:w="315" w:type="pct"/>
            <w:gridSpan w:val="2"/>
            <w:vAlign w:val="center"/>
          </w:tcPr>
          <w:p w:rsidR="00A66F20" w:rsidRPr="007B636E" w:rsidRDefault="00A66F20" w:rsidP="0000728A">
            <w:pPr>
              <w:spacing w:after="0" w:line="240" w:lineRule="auto"/>
              <w:jc w:val="center"/>
              <w:rPr>
                <w:rFonts w:ascii="Times New Roman" w:hAnsi="Times New Roman"/>
                <w:sz w:val="20"/>
                <w:szCs w:val="20"/>
              </w:rPr>
            </w:pPr>
            <w:r w:rsidRPr="007B636E">
              <w:rPr>
                <w:rFonts w:ascii="Times New Roman" w:hAnsi="Times New Roman"/>
                <w:sz w:val="20"/>
                <w:szCs w:val="20"/>
              </w:rPr>
              <w:t>142000</w:t>
            </w:r>
            <w:r>
              <w:rPr>
                <w:rFonts w:ascii="Times New Roman" w:hAnsi="Times New Roman"/>
                <w:sz w:val="20"/>
                <w:szCs w:val="20"/>
              </w:rPr>
              <w:t>,0</w:t>
            </w:r>
          </w:p>
        </w:tc>
        <w:tc>
          <w:tcPr>
            <w:tcW w:w="269" w:type="pct"/>
            <w:gridSpan w:val="2"/>
            <w:vAlign w:val="center"/>
          </w:tcPr>
          <w:p w:rsidR="00A66F20" w:rsidRPr="007B636E" w:rsidRDefault="00A66F20" w:rsidP="0000728A">
            <w:pPr>
              <w:spacing w:after="0" w:line="240" w:lineRule="auto"/>
              <w:jc w:val="center"/>
              <w:rPr>
                <w:rFonts w:ascii="Times New Roman" w:hAnsi="Times New Roman"/>
                <w:sz w:val="20"/>
                <w:szCs w:val="20"/>
              </w:rPr>
            </w:pPr>
            <w:r w:rsidRPr="007B636E">
              <w:rPr>
                <w:rFonts w:ascii="Times New Roman" w:hAnsi="Times New Roman"/>
                <w:sz w:val="20"/>
                <w:szCs w:val="20"/>
              </w:rPr>
              <w:t>0</w:t>
            </w:r>
          </w:p>
        </w:tc>
        <w:tc>
          <w:tcPr>
            <w:tcW w:w="272" w:type="pct"/>
            <w:vAlign w:val="center"/>
          </w:tcPr>
          <w:p w:rsidR="00A66F20" w:rsidRPr="00E272D6" w:rsidRDefault="00A66F20" w:rsidP="0000728A">
            <w:pPr>
              <w:spacing w:after="0" w:line="240" w:lineRule="auto"/>
              <w:jc w:val="center"/>
              <w:rPr>
                <w:rFonts w:ascii="Times New Roman" w:hAnsi="Times New Roman"/>
                <w:sz w:val="20"/>
                <w:szCs w:val="20"/>
              </w:rPr>
            </w:pPr>
            <w:r w:rsidRPr="00E272D6">
              <w:rPr>
                <w:rFonts w:ascii="Times New Roman" w:hAnsi="Times New Roman"/>
                <w:sz w:val="20"/>
                <w:szCs w:val="20"/>
              </w:rPr>
              <w:t>0</w:t>
            </w:r>
          </w:p>
        </w:tc>
        <w:tc>
          <w:tcPr>
            <w:tcW w:w="360" w:type="pct"/>
          </w:tcPr>
          <w:p w:rsidR="00A66F20" w:rsidRPr="006B17FC" w:rsidRDefault="00A66F20" w:rsidP="0000728A">
            <w:pPr>
              <w:spacing w:after="0" w:line="240" w:lineRule="auto"/>
              <w:rPr>
                <w:rFonts w:ascii="Times New Roman" w:hAnsi="Times New Roman" w:cs="Times New Roman"/>
                <w:sz w:val="16"/>
                <w:szCs w:val="16"/>
              </w:rPr>
            </w:pPr>
            <w:r w:rsidRPr="00605BE5">
              <w:rPr>
                <w:rFonts w:ascii="Times New Roman" w:hAnsi="Times New Roman"/>
                <w:sz w:val="16"/>
                <w:szCs w:val="16"/>
              </w:rPr>
              <w:t xml:space="preserve">отдел </w:t>
            </w:r>
            <w:r w:rsidRPr="006B17FC">
              <w:rPr>
                <w:rFonts w:ascii="Times New Roman" w:hAnsi="Times New Roman"/>
                <w:sz w:val="16"/>
                <w:szCs w:val="16"/>
              </w:rPr>
              <w:t>развития потребительского рынка</w:t>
            </w:r>
          </w:p>
        </w:tc>
        <w:tc>
          <w:tcPr>
            <w:tcW w:w="468" w:type="pct"/>
            <w:vMerge w:val="restart"/>
          </w:tcPr>
          <w:p w:rsidR="00A66F20" w:rsidRPr="00ED56A4" w:rsidRDefault="00A66F20" w:rsidP="0000728A">
            <w:pPr>
              <w:spacing w:after="0" w:line="240" w:lineRule="auto"/>
              <w:rPr>
                <w:rFonts w:ascii="Times New Roman" w:hAnsi="Times New Roman" w:cs="Times New Roman"/>
                <w:sz w:val="18"/>
                <w:szCs w:val="18"/>
              </w:rPr>
            </w:pPr>
            <w:r w:rsidRPr="00B82685">
              <w:rPr>
                <w:rFonts w:ascii="Times New Roman" w:hAnsi="Times New Roman"/>
                <w:sz w:val="18"/>
                <w:szCs w:val="18"/>
              </w:rPr>
              <w:t>Обеспечение современными мощностями инфраструктуры потребительско</w:t>
            </w:r>
            <w:r w:rsidRPr="00B82685">
              <w:rPr>
                <w:rFonts w:ascii="Times New Roman" w:hAnsi="Times New Roman"/>
                <w:sz w:val="18"/>
                <w:szCs w:val="18"/>
              </w:rPr>
              <w:lastRenderedPageBreak/>
              <w:t>го рынка и услуг и повышение качества обслуживания</w:t>
            </w:r>
            <w:r w:rsidRPr="003D2241">
              <w:rPr>
                <w:rFonts w:ascii="Times New Roman" w:hAnsi="Times New Roman"/>
                <w:sz w:val="20"/>
                <w:szCs w:val="20"/>
              </w:rPr>
              <w:t>.</w:t>
            </w:r>
          </w:p>
        </w:tc>
      </w:tr>
      <w:tr w:rsidR="00A66F20" w:rsidRPr="00167B63" w:rsidTr="0000728A">
        <w:trPr>
          <w:trHeight w:val="1352"/>
          <w:jc w:val="center"/>
        </w:trPr>
        <w:tc>
          <w:tcPr>
            <w:tcW w:w="172" w:type="pct"/>
          </w:tcPr>
          <w:p w:rsidR="00A66F20" w:rsidRDefault="00A66F20" w:rsidP="0000728A">
            <w:pPr>
              <w:autoSpaceDE w:val="0"/>
              <w:autoSpaceDN w:val="0"/>
              <w:adjustRightInd w:val="0"/>
              <w:spacing w:after="0" w:line="240" w:lineRule="auto"/>
              <w:jc w:val="center"/>
              <w:rPr>
                <w:rFonts w:ascii="Times New Roman" w:hAnsi="Times New Roman" w:cs="Times New Roman"/>
                <w:sz w:val="20"/>
                <w:szCs w:val="20"/>
              </w:rPr>
            </w:pPr>
          </w:p>
        </w:tc>
        <w:tc>
          <w:tcPr>
            <w:tcW w:w="986" w:type="pct"/>
          </w:tcPr>
          <w:p w:rsidR="00A66F20" w:rsidRPr="00AD754A" w:rsidRDefault="00A66F20" w:rsidP="0000728A">
            <w:pPr>
              <w:spacing w:after="0" w:line="240" w:lineRule="auto"/>
              <w:rPr>
                <w:rFonts w:ascii="Times New Roman" w:hAnsi="Times New Roman"/>
                <w:sz w:val="20"/>
                <w:szCs w:val="20"/>
                <w:u w:val="single"/>
              </w:rPr>
            </w:pPr>
          </w:p>
        </w:tc>
        <w:tc>
          <w:tcPr>
            <w:tcW w:w="269" w:type="pct"/>
          </w:tcPr>
          <w:p w:rsidR="00A66F20" w:rsidRDefault="00A66F20" w:rsidP="0000728A">
            <w:pPr>
              <w:autoSpaceDE w:val="0"/>
              <w:autoSpaceDN w:val="0"/>
              <w:adjustRightInd w:val="0"/>
              <w:spacing w:after="0" w:line="240" w:lineRule="auto"/>
              <w:jc w:val="center"/>
              <w:rPr>
                <w:rFonts w:ascii="Times New Roman" w:hAnsi="Times New Roman" w:cs="Times New Roman"/>
                <w:sz w:val="20"/>
                <w:szCs w:val="20"/>
              </w:rPr>
            </w:pPr>
          </w:p>
        </w:tc>
        <w:tc>
          <w:tcPr>
            <w:tcW w:w="449" w:type="pct"/>
          </w:tcPr>
          <w:p w:rsidR="00A66F20" w:rsidRDefault="00A66F20" w:rsidP="0000728A">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Средства бюджета городского округа Истра</w:t>
            </w:r>
          </w:p>
        </w:tc>
        <w:tc>
          <w:tcPr>
            <w:tcW w:w="405" w:type="pct"/>
            <w:gridSpan w:val="2"/>
            <w:vAlign w:val="center"/>
          </w:tcPr>
          <w:p w:rsidR="00A66F20" w:rsidRDefault="00A66F20" w:rsidP="0000728A">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360" w:type="pct"/>
            <w:gridSpan w:val="2"/>
            <w:vAlign w:val="center"/>
          </w:tcPr>
          <w:p w:rsidR="00A66F20" w:rsidRDefault="00F7408F" w:rsidP="0000728A">
            <w:pPr>
              <w:spacing w:after="0" w:line="240" w:lineRule="auto"/>
              <w:jc w:val="center"/>
              <w:rPr>
                <w:rFonts w:ascii="Times New Roman" w:hAnsi="Times New Roman"/>
                <w:sz w:val="20"/>
                <w:szCs w:val="20"/>
              </w:rPr>
            </w:pPr>
            <w:r>
              <w:rPr>
                <w:rFonts w:ascii="Times New Roman" w:hAnsi="Times New Roman" w:cs="Times New Roman"/>
                <w:sz w:val="20"/>
                <w:szCs w:val="20"/>
              </w:rPr>
              <w:t>5 191,78</w:t>
            </w:r>
          </w:p>
        </w:tc>
        <w:tc>
          <w:tcPr>
            <w:tcW w:w="360" w:type="pct"/>
            <w:gridSpan w:val="2"/>
            <w:vAlign w:val="center"/>
          </w:tcPr>
          <w:p w:rsidR="00A66F20" w:rsidRDefault="00A66F20" w:rsidP="0000728A">
            <w:pPr>
              <w:spacing w:after="0" w:line="240" w:lineRule="auto"/>
              <w:jc w:val="center"/>
              <w:rPr>
                <w:rFonts w:ascii="Times New Roman" w:hAnsi="Times New Roman"/>
                <w:sz w:val="20"/>
                <w:szCs w:val="20"/>
              </w:rPr>
            </w:pPr>
            <w:r>
              <w:rPr>
                <w:rFonts w:ascii="Times New Roman" w:hAnsi="Times New Roman"/>
                <w:sz w:val="20"/>
                <w:szCs w:val="20"/>
              </w:rPr>
              <w:t>0,0</w:t>
            </w:r>
          </w:p>
        </w:tc>
        <w:tc>
          <w:tcPr>
            <w:tcW w:w="315" w:type="pct"/>
            <w:gridSpan w:val="3"/>
            <w:vAlign w:val="center"/>
          </w:tcPr>
          <w:p w:rsidR="00A66F20" w:rsidRDefault="00F7408F" w:rsidP="0000728A">
            <w:pPr>
              <w:spacing w:after="0" w:line="240" w:lineRule="auto"/>
              <w:jc w:val="center"/>
              <w:rPr>
                <w:rFonts w:ascii="Times New Roman" w:hAnsi="Times New Roman"/>
                <w:sz w:val="20"/>
                <w:szCs w:val="20"/>
              </w:rPr>
            </w:pPr>
            <w:r>
              <w:rPr>
                <w:rFonts w:ascii="Times New Roman" w:hAnsi="Times New Roman" w:cs="Times New Roman"/>
                <w:sz w:val="20"/>
                <w:szCs w:val="20"/>
              </w:rPr>
              <w:t>5 191,78</w:t>
            </w:r>
          </w:p>
        </w:tc>
        <w:tc>
          <w:tcPr>
            <w:tcW w:w="315" w:type="pct"/>
            <w:gridSpan w:val="2"/>
            <w:vAlign w:val="center"/>
          </w:tcPr>
          <w:p w:rsidR="00A66F20" w:rsidRPr="007B636E" w:rsidRDefault="00A66F20" w:rsidP="0000728A">
            <w:pPr>
              <w:spacing w:after="0" w:line="240" w:lineRule="auto"/>
              <w:jc w:val="center"/>
              <w:rPr>
                <w:rFonts w:ascii="Times New Roman" w:hAnsi="Times New Roman"/>
                <w:sz w:val="20"/>
                <w:szCs w:val="20"/>
              </w:rPr>
            </w:pPr>
            <w:r>
              <w:rPr>
                <w:rFonts w:ascii="Times New Roman" w:hAnsi="Times New Roman"/>
                <w:sz w:val="20"/>
                <w:szCs w:val="20"/>
              </w:rPr>
              <w:t>0,0</w:t>
            </w:r>
          </w:p>
        </w:tc>
        <w:tc>
          <w:tcPr>
            <w:tcW w:w="269" w:type="pct"/>
            <w:gridSpan w:val="2"/>
            <w:vAlign w:val="center"/>
          </w:tcPr>
          <w:p w:rsidR="00A66F20" w:rsidRPr="007B636E" w:rsidRDefault="00A66F20" w:rsidP="0000728A">
            <w:pPr>
              <w:spacing w:after="0" w:line="240" w:lineRule="auto"/>
              <w:jc w:val="center"/>
              <w:rPr>
                <w:rFonts w:ascii="Times New Roman" w:hAnsi="Times New Roman"/>
                <w:sz w:val="20"/>
                <w:szCs w:val="20"/>
              </w:rPr>
            </w:pPr>
            <w:r>
              <w:rPr>
                <w:rFonts w:ascii="Times New Roman" w:hAnsi="Times New Roman"/>
                <w:sz w:val="20"/>
                <w:szCs w:val="20"/>
              </w:rPr>
              <w:t>0,0</w:t>
            </w:r>
          </w:p>
        </w:tc>
        <w:tc>
          <w:tcPr>
            <w:tcW w:w="272" w:type="pct"/>
            <w:vAlign w:val="center"/>
          </w:tcPr>
          <w:p w:rsidR="00A66F20" w:rsidRPr="00E272D6" w:rsidRDefault="00A66F20" w:rsidP="0000728A">
            <w:pPr>
              <w:spacing w:after="0" w:line="240" w:lineRule="auto"/>
              <w:jc w:val="center"/>
              <w:rPr>
                <w:rFonts w:ascii="Times New Roman" w:hAnsi="Times New Roman"/>
                <w:sz w:val="20"/>
                <w:szCs w:val="20"/>
              </w:rPr>
            </w:pPr>
            <w:r>
              <w:rPr>
                <w:rFonts w:ascii="Times New Roman" w:hAnsi="Times New Roman"/>
                <w:sz w:val="20"/>
                <w:szCs w:val="20"/>
              </w:rPr>
              <w:t>0,0</w:t>
            </w:r>
          </w:p>
        </w:tc>
        <w:tc>
          <w:tcPr>
            <w:tcW w:w="360" w:type="pct"/>
          </w:tcPr>
          <w:p w:rsidR="00A66F20" w:rsidRPr="00605BE5" w:rsidRDefault="00A66F20" w:rsidP="0000728A">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Pr="006B17FC">
              <w:rPr>
                <w:rFonts w:ascii="Times New Roman" w:hAnsi="Times New Roman"/>
                <w:sz w:val="16"/>
                <w:szCs w:val="16"/>
              </w:rPr>
              <w:t>развития потребительского рынка</w:t>
            </w:r>
          </w:p>
        </w:tc>
        <w:tc>
          <w:tcPr>
            <w:tcW w:w="468" w:type="pct"/>
            <w:vMerge/>
          </w:tcPr>
          <w:p w:rsidR="00A66F20" w:rsidRPr="00411D75" w:rsidRDefault="00A66F20" w:rsidP="0000728A">
            <w:pPr>
              <w:spacing w:after="0" w:line="240" w:lineRule="auto"/>
              <w:rPr>
                <w:rFonts w:ascii="Times New Roman" w:hAnsi="Times New Roman"/>
                <w:sz w:val="44"/>
                <w:szCs w:val="44"/>
              </w:rPr>
            </w:pPr>
          </w:p>
        </w:tc>
      </w:tr>
      <w:tr w:rsidR="006827CB" w:rsidRPr="00167B63" w:rsidTr="0000728A">
        <w:trPr>
          <w:trHeight w:val="602"/>
          <w:jc w:val="center"/>
        </w:trPr>
        <w:tc>
          <w:tcPr>
            <w:tcW w:w="172" w:type="pct"/>
          </w:tcPr>
          <w:p w:rsidR="006827CB" w:rsidRPr="00167B63" w:rsidRDefault="00950084"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986" w:type="pct"/>
          </w:tcPr>
          <w:p w:rsidR="006827CB" w:rsidRPr="00AD754A" w:rsidRDefault="006827CB"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sidR="002E0294">
              <w:rPr>
                <w:rFonts w:ascii="Times New Roman" w:hAnsi="Times New Roman"/>
                <w:sz w:val="20"/>
                <w:szCs w:val="20"/>
                <w:u w:val="single"/>
              </w:rPr>
              <w:t>0</w:t>
            </w:r>
            <w:r w:rsidRPr="00AD754A">
              <w:rPr>
                <w:rFonts w:ascii="Times New Roman" w:hAnsi="Times New Roman"/>
                <w:sz w:val="20"/>
                <w:szCs w:val="20"/>
                <w:u w:val="single"/>
              </w:rPr>
              <w:t>1.</w:t>
            </w:r>
            <w:r w:rsidR="002E0294">
              <w:rPr>
                <w:rFonts w:ascii="Times New Roman" w:hAnsi="Times New Roman"/>
                <w:sz w:val="20"/>
                <w:szCs w:val="20"/>
                <w:u w:val="single"/>
              </w:rPr>
              <w:t>0</w:t>
            </w:r>
            <w:r w:rsidRPr="00AD754A">
              <w:rPr>
                <w:rFonts w:ascii="Times New Roman" w:hAnsi="Times New Roman"/>
                <w:sz w:val="20"/>
                <w:szCs w:val="20"/>
                <w:u w:val="single"/>
              </w:rPr>
              <w:t>2.</w:t>
            </w:r>
          </w:p>
          <w:p w:rsidR="006827CB" w:rsidRDefault="006827CB" w:rsidP="0000728A">
            <w:pPr>
              <w:spacing w:after="0" w:line="240" w:lineRule="auto"/>
              <w:rPr>
                <w:rFonts w:ascii="Times New Roman" w:eastAsia="Calibri" w:hAnsi="Times New Roman"/>
                <w:sz w:val="20"/>
                <w:szCs w:val="20"/>
              </w:rPr>
            </w:pPr>
            <w:r>
              <w:rPr>
                <w:rFonts w:ascii="Times New Roman" w:hAnsi="Times New Roman"/>
                <w:sz w:val="20"/>
                <w:szCs w:val="20"/>
              </w:rPr>
              <w:t>Организация и проведени</w:t>
            </w:r>
            <w:r w:rsidR="008E6746">
              <w:rPr>
                <w:rFonts w:ascii="Times New Roman" w:hAnsi="Times New Roman"/>
                <w:sz w:val="20"/>
                <w:szCs w:val="20"/>
              </w:rPr>
              <w:t>е</w:t>
            </w:r>
            <w:r>
              <w:rPr>
                <w:rFonts w:ascii="Times New Roman" w:hAnsi="Times New Roman"/>
                <w:sz w:val="20"/>
                <w:szCs w:val="20"/>
              </w:rPr>
              <w:t xml:space="preserve"> ярмарок с участием субъектов  малого и среднего предпринимательства и производителей сельскохозяйственной продукции Московской области  </w:t>
            </w:r>
          </w:p>
        </w:tc>
        <w:tc>
          <w:tcPr>
            <w:tcW w:w="269" w:type="pct"/>
          </w:tcPr>
          <w:p w:rsidR="006827CB" w:rsidRDefault="006827CB" w:rsidP="0000728A">
            <w:pPr>
              <w:spacing w:after="0" w:line="240" w:lineRule="auto"/>
              <w:rPr>
                <w:rFonts w:ascii="Times New Roman" w:eastAsia="Calibri" w:hAnsi="Times New Roman"/>
                <w:sz w:val="20"/>
                <w:szCs w:val="20"/>
              </w:rPr>
            </w:pPr>
            <w:r>
              <w:rPr>
                <w:rFonts w:ascii="Times New Roman" w:hAnsi="Times New Roman"/>
                <w:sz w:val="20"/>
                <w:szCs w:val="20"/>
              </w:rPr>
              <w:t xml:space="preserve">2020-2024 </w:t>
            </w:r>
          </w:p>
        </w:tc>
        <w:tc>
          <w:tcPr>
            <w:tcW w:w="449" w:type="pct"/>
          </w:tcPr>
          <w:p w:rsidR="006827CB" w:rsidRDefault="006827CB" w:rsidP="0000728A">
            <w:pPr>
              <w:spacing w:after="0" w:line="240" w:lineRule="auto"/>
              <w:rPr>
                <w:rFonts w:ascii="Times New Roman" w:eastAsia="Calibri" w:hAnsi="Times New Roman"/>
                <w:sz w:val="20"/>
                <w:szCs w:val="20"/>
              </w:rPr>
            </w:pPr>
            <w:r>
              <w:rPr>
                <w:rFonts w:ascii="Times New Roman" w:hAnsi="Times New Roman"/>
                <w:sz w:val="20"/>
                <w:szCs w:val="20"/>
              </w:rPr>
              <w:t>Средства бюджета городского округа Истра</w:t>
            </w:r>
          </w:p>
        </w:tc>
        <w:tc>
          <w:tcPr>
            <w:tcW w:w="2296" w:type="pct"/>
            <w:gridSpan w:val="14"/>
          </w:tcPr>
          <w:p w:rsidR="006827CB" w:rsidRPr="00167B63" w:rsidRDefault="006827CB"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 xml:space="preserve">В пределах средств на обеспечение деятельности </w:t>
            </w:r>
          </w:p>
        </w:tc>
        <w:tc>
          <w:tcPr>
            <w:tcW w:w="360" w:type="pct"/>
          </w:tcPr>
          <w:p w:rsidR="006827CB" w:rsidRPr="00177B3C" w:rsidRDefault="00605BE5" w:rsidP="0000728A">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006827CB" w:rsidRPr="00177B3C">
              <w:rPr>
                <w:rFonts w:ascii="Times New Roman" w:hAnsi="Times New Roman"/>
                <w:sz w:val="16"/>
                <w:szCs w:val="16"/>
              </w:rPr>
              <w:t>развития потребительского рынка</w:t>
            </w:r>
          </w:p>
        </w:tc>
        <w:tc>
          <w:tcPr>
            <w:tcW w:w="468" w:type="pct"/>
          </w:tcPr>
          <w:p w:rsidR="006827CB" w:rsidRPr="00ED56A4" w:rsidRDefault="006827CB" w:rsidP="0000728A">
            <w:pPr>
              <w:spacing w:after="0" w:line="240" w:lineRule="auto"/>
              <w:rPr>
                <w:rFonts w:ascii="Times New Roman" w:eastAsia="Calibri" w:hAnsi="Times New Roman"/>
                <w:sz w:val="18"/>
                <w:szCs w:val="18"/>
              </w:rPr>
            </w:pPr>
            <w:r w:rsidRPr="00ED56A4">
              <w:rPr>
                <w:rFonts w:ascii="Times New Roman" w:hAnsi="Times New Roman"/>
                <w:sz w:val="18"/>
                <w:szCs w:val="18"/>
              </w:rPr>
              <w:t>Поддержка сельхоз производителей путем обеспечения дополнительной возможности для реализации ими своей продукции в рамках проведения ярмарок.</w:t>
            </w:r>
          </w:p>
        </w:tc>
      </w:tr>
      <w:tr w:rsidR="006244A4" w:rsidRPr="00167B63" w:rsidTr="0000728A">
        <w:trPr>
          <w:trHeight w:val="2554"/>
          <w:jc w:val="center"/>
        </w:trPr>
        <w:tc>
          <w:tcPr>
            <w:tcW w:w="172" w:type="pct"/>
          </w:tcPr>
          <w:p w:rsidR="006244A4" w:rsidRPr="00167B63" w:rsidRDefault="00950084"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986" w:type="pct"/>
          </w:tcPr>
          <w:p w:rsidR="006244A4" w:rsidRPr="00AD754A" w:rsidRDefault="006244A4"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sidR="002E0294">
              <w:rPr>
                <w:rFonts w:ascii="Times New Roman" w:hAnsi="Times New Roman"/>
                <w:sz w:val="20"/>
                <w:szCs w:val="20"/>
                <w:u w:val="single"/>
              </w:rPr>
              <w:t>0</w:t>
            </w:r>
            <w:r w:rsidRPr="00AD754A">
              <w:rPr>
                <w:rFonts w:ascii="Times New Roman" w:hAnsi="Times New Roman"/>
                <w:sz w:val="20"/>
                <w:szCs w:val="20"/>
                <w:u w:val="single"/>
              </w:rPr>
              <w:t>1.</w:t>
            </w:r>
            <w:r w:rsidR="002E0294">
              <w:rPr>
                <w:rFonts w:ascii="Times New Roman" w:hAnsi="Times New Roman"/>
                <w:sz w:val="20"/>
                <w:szCs w:val="20"/>
                <w:u w:val="single"/>
              </w:rPr>
              <w:t>0</w:t>
            </w:r>
            <w:r w:rsidRPr="00AD754A">
              <w:rPr>
                <w:rFonts w:ascii="Times New Roman" w:hAnsi="Times New Roman"/>
                <w:sz w:val="20"/>
                <w:szCs w:val="20"/>
                <w:u w:val="single"/>
              </w:rPr>
              <w:t>3.</w:t>
            </w:r>
          </w:p>
          <w:p w:rsidR="006244A4" w:rsidRDefault="006244A4" w:rsidP="0000728A">
            <w:pPr>
              <w:spacing w:after="0" w:line="240" w:lineRule="auto"/>
              <w:rPr>
                <w:rFonts w:ascii="Times New Roman" w:eastAsia="Calibri" w:hAnsi="Times New Roman"/>
                <w:sz w:val="20"/>
                <w:szCs w:val="20"/>
                <w:highlight w:val="yellow"/>
              </w:rPr>
            </w:pPr>
            <w:r>
              <w:rPr>
                <w:rFonts w:ascii="Times New Roman" w:hAnsi="Times New Roman"/>
                <w:sz w:val="20"/>
                <w:szCs w:val="20"/>
              </w:rPr>
              <w:t>Организация и проведение «социальных» акций для ветеранов и инвалидов Великой Отечественной войны, социально незащищенных категорий граждан с участием хозяйствующих субъектов, осуществляющих деятельность в сфере потребительского рынка и услуг</w:t>
            </w:r>
          </w:p>
        </w:tc>
        <w:tc>
          <w:tcPr>
            <w:tcW w:w="269" w:type="pct"/>
          </w:tcPr>
          <w:p w:rsidR="006244A4" w:rsidRDefault="006244A4" w:rsidP="0000728A">
            <w:pPr>
              <w:spacing w:after="0" w:line="240" w:lineRule="auto"/>
              <w:rPr>
                <w:rFonts w:ascii="Times New Roman" w:eastAsia="Calibri" w:hAnsi="Times New Roman"/>
                <w:sz w:val="20"/>
                <w:szCs w:val="20"/>
              </w:rPr>
            </w:pPr>
            <w:r>
              <w:rPr>
                <w:rFonts w:ascii="Times New Roman" w:hAnsi="Times New Roman"/>
                <w:sz w:val="20"/>
                <w:szCs w:val="20"/>
              </w:rPr>
              <w:t xml:space="preserve">2020-2024 </w:t>
            </w:r>
          </w:p>
        </w:tc>
        <w:tc>
          <w:tcPr>
            <w:tcW w:w="449" w:type="pct"/>
          </w:tcPr>
          <w:p w:rsidR="006244A4" w:rsidRDefault="006244A4" w:rsidP="0000728A">
            <w:pPr>
              <w:spacing w:after="0" w:line="240" w:lineRule="auto"/>
              <w:rPr>
                <w:rFonts w:ascii="Times New Roman" w:hAnsi="Times New Roman"/>
                <w:sz w:val="20"/>
                <w:szCs w:val="20"/>
              </w:rPr>
            </w:pPr>
            <w:r>
              <w:rPr>
                <w:rFonts w:ascii="Times New Roman" w:hAnsi="Times New Roman"/>
                <w:sz w:val="20"/>
                <w:szCs w:val="20"/>
              </w:rPr>
              <w:t xml:space="preserve">Средства бюджета городского округа Истра </w:t>
            </w:r>
          </w:p>
          <w:p w:rsidR="006244A4" w:rsidRDefault="006244A4" w:rsidP="0000728A">
            <w:pPr>
              <w:spacing w:after="0" w:line="240" w:lineRule="auto"/>
              <w:rPr>
                <w:rFonts w:ascii="Times New Roman" w:hAnsi="Times New Roman"/>
                <w:sz w:val="20"/>
                <w:szCs w:val="20"/>
              </w:rPr>
            </w:pPr>
          </w:p>
          <w:p w:rsidR="006244A4" w:rsidRDefault="006244A4" w:rsidP="0000728A">
            <w:pPr>
              <w:spacing w:after="0" w:line="240" w:lineRule="auto"/>
              <w:rPr>
                <w:rFonts w:ascii="Times New Roman" w:eastAsia="Calibri" w:hAnsi="Times New Roman"/>
                <w:sz w:val="20"/>
                <w:szCs w:val="20"/>
              </w:rPr>
            </w:pPr>
          </w:p>
        </w:tc>
        <w:tc>
          <w:tcPr>
            <w:tcW w:w="2296" w:type="pct"/>
            <w:gridSpan w:val="14"/>
          </w:tcPr>
          <w:p w:rsidR="006244A4" w:rsidRPr="00167B63" w:rsidRDefault="006244A4"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tcPr>
          <w:p w:rsidR="006244A4" w:rsidRPr="00177B3C" w:rsidRDefault="00605BE5" w:rsidP="0000728A">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006244A4" w:rsidRPr="00177B3C">
              <w:rPr>
                <w:rFonts w:ascii="Times New Roman" w:hAnsi="Times New Roman"/>
                <w:sz w:val="16"/>
                <w:szCs w:val="16"/>
              </w:rPr>
              <w:t>развития потребительского рынка</w:t>
            </w:r>
          </w:p>
        </w:tc>
        <w:tc>
          <w:tcPr>
            <w:tcW w:w="468" w:type="pct"/>
          </w:tcPr>
          <w:p w:rsidR="006244A4" w:rsidRPr="00167B63" w:rsidRDefault="00283936" w:rsidP="00C47B6D">
            <w:pPr>
              <w:spacing w:after="0" w:line="240" w:lineRule="auto"/>
              <w:rPr>
                <w:rFonts w:ascii="Times New Roman" w:hAnsi="Times New Roman" w:cs="Times New Roman"/>
                <w:sz w:val="20"/>
                <w:szCs w:val="20"/>
              </w:rPr>
            </w:pPr>
            <w:r>
              <w:rPr>
                <w:rFonts w:ascii="Times New Roman" w:hAnsi="Times New Roman"/>
                <w:sz w:val="18"/>
                <w:szCs w:val="18"/>
              </w:rPr>
              <w:t>Поддержка граждан, находящихся в трудной жизненной ситуации</w:t>
            </w:r>
          </w:p>
        </w:tc>
      </w:tr>
      <w:tr w:rsidR="00EE3C65" w:rsidRPr="00167B63" w:rsidTr="0000728A">
        <w:trPr>
          <w:trHeight w:val="771"/>
          <w:jc w:val="center"/>
        </w:trPr>
        <w:tc>
          <w:tcPr>
            <w:tcW w:w="172" w:type="pct"/>
            <w:vMerge w:val="restart"/>
          </w:tcPr>
          <w:p w:rsidR="00EE3C65" w:rsidRDefault="00EE3C65"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986" w:type="pct"/>
            <w:vMerge w:val="restart"/>
          </w:tcPr>
          <w:p w:rsidR="00EE3C65" w:rsidRPr="00EE3C65" w:rsidRDefault="00EE3C65" w:rsidP="0000728A">
            <w:pPr>
              <w:spacing w:after="0" w:line="240" w:lineRule="auto"/>
              <w:rPr>
                <w:rFonts w:ascii="Times New Roman" w:hAnsi="Times New Roman"/>
                <w:sz w:val="20"/>
                <w:szCs w:val="20"/>
                <w:u w:val="single"/>
              </w:rPr>
            </w:pPr>
            <w:r w:rsidRPr="00EE3C65">
              <w:rPr>
                <w:rFonts w:ascii="Times New Roman" w:hAnsi="Times New Roman"/>
                <w:sz w:val="20"/>
                <w:szCs w:val="20"/>
                <w:u w:val="single"/>
              </w:rPr>
              <w:t>Мероприятие 01.04</w:t>
            </w:r>
          </w:p>
          <w:p w:rsidR="00EE3C65" w:rsidRPr="00AD754A" w:rsidRDefault="00EE3C65" w:rsidP="0000728A">
            <w:pPr>
              <w:spacing w:after="0" w:line="240" w:lineRule="auto"/>
              <w:rPr>
                <w:rFonts w:ascii="Times New Roman" w:hAnsi="Times New Roman"/>
                <w:sz w:val="20"/>
                <w:szCs w:val="20"/>
                <w:u w:val="single"/>
              </w:rPr>
            </w:pPr>
            <w:r w:rsidRPr="00EE3C65">
              <w:rPr>
                <w:rFonts w:ascii="Times New Roman" w:hAnsi="Times New Roman"/>
                <w:sz w:val="20"/>
                <w:szCs w:val="20"/>
              </w:rPr>
              <w:t>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Московской области</w:t>
            </w:r>
          </w:p>
        </w:tc>
        <w:tc>
          <w:tcPr>
            <w:tcW w:w="269" w:type="pct"/>
            <w:vMerge w:val="restart"/>
          </w:tcPr>
          <w:p w:rsidR="00EE3C65" w:rsidRDefault="00EE3C65" w:rsidP="0000728A">
            <w:pPr>
              <w:spacing w:after="0" w:line="240" w:lineRule="auto"/>
              <w:rPr>
                <w:rFonts w:ascii="Times New Roman" w:hAnsi="Times New Roman"/>
                <w:sz w:val="20"/>
                <w:szCs w:val="20"/>
              </w:rPr>
            </w:pPr>
            <w:r>
              <w:rPr>
                <w:rFonts w:ascii="Times New Roman" w:hAnsi="Times New Roman"/>
                <w:sz w:val="20"/>
                <w:szCs w:val="20"/>
              </w:rPr>
              <w:t>2020</w:t>
            </w:r>
          </w:p>
        </w:tc>
        <w:tc>
          <w:tcPr>
            <w:tcW w:w="449" w:type="pct"/>
          </w:tcPr>
          <w:p w:rsidR="00EE3C65" w:rsidRDefault="00EE3C65" w:rsidP="0000728A">
            <w:pPr>
              <w:spacing w:after="0" w:line="240" w:lineRule="auto"/>
              <w:rPr>
                <w:rFonts w:ascii="Times New Roman" w:hAnsi="Times New Roman"/>
                <w:sz w:val="20"/>
                <w:szCs w:val="20"/>
              </w:rPr>
            </w:pPr>
            <w:r>
              <w:rPr>
                <w:rFonts w:ascii="Times New Roman" w:hAnsi="Times New Roman"/>
                <w:sz w:val="20"/>
                <w:szCs w:val="20"/>
              </w:rPr>
              <w:t>Итого</w:t>
            </w:r>
          </w:p>
        </w:tc>
        <w:tc>
          <w:tcPr>
            <w:tcW w:w="328" w:type="pct"/>
          </w:tcPr>
          <w:p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4226,7</w:t>
            </w:r>
          </w:p>
        </w:tc>
        <w:tc>
          <w:tcPr>
            <w:tcW w:w="328" w:type="pct"/>
            <w:gridSpan w:val="2"/>
          </w:tcPr>
          <w:p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4687,0</w:t>
            </w:r>
          </w:p>
        </w:tc>
        <w:tc>
          <w:tcPr>
            <w:tcW w:w="328" w:type="pct"/>
            <w:gridSpan w:val="2"/>
          </w:tcPr>
          <w:p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4687,0</w:t>
            </w:r>
          </w:p>
        </w:tc>
        <w:tc>
          <w:tcPr>
            <w:tcW w:w="328" w:type="pct"/>
            <w:gridSpan w:val="3"/>
            <w:vAlign w:val="center"/>
          </w:tcPr>
          <w:p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rsidR="00EE3C65"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60" w:type="pct"/>
            <w:vMerge w:val="restart"/>
          </w:tcPr>
          <w:p w:rsidR="00EE3C65" w:rsidRPr="00605BE5" w:rsidRDefault="00EE3C65" w:rsidP="0000728A">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Pr="00177B3C">
              <w:rPr>
                <w:rFonts w:ascii="Times New Roman" w:hAnsi="Times New Roman"/>
                <w:sz w:val="16"/>
                <w:szCs w:val="16"/>
              </w:rPr>
              <w:t>развития потребительского рынка</w:t>
            </w:r>
          </w:p>
        </w:tc>
        <w:tc>
          <w:tcPr>
            <w:tcW w:w="468" w:type="pct"/>
            <w:vMerge w:val="restart"/>
          </w:tcPr>
          <w:p w:rsidR="00EE3C65" w:rsidRPr="007A48D5" w:rsidRDefault="00EE3C65" w:rsidP="0000728A">
            <w:pPr>
              <w:widowControl w:val="0"/>
              <w:autoSpaceDE w:val="0"/>
              <w:autoSpaceDN w:val="0"/>
              <w:adjustRightInd w:val="0"/>
              <w:rPr>
                <w:rFonts w:ascii="Times New Roman CYR" w:eastAsiaTheme="minorEastAsia" w:hAnsi="Times New Roman CYR" w:cs="Times New Roman CYR"/>
                <w:sz w:val="16"/>
                <w:szCs w:val="16"/>
                <w:lang w:eastAsia="ru-RU"/>
              </w:rPr>
            </w:pPr>
            <w:r w:rsidRPr="007A48D5">
              <w:rPr>
                <w:rFonts w:ascii="Times New Roman CYR" w:eastAsiaTheme="minorEastAsia" w:hAnsi="Times New Roman CYR" w:cs="Times New Roman CYR"/>
                <w:sz w:val="16"/>
                <w:szCs w:val="16"/>
                <w:lang w:eastAsia="ru-RU"/>
              </w:rPr>
              <w:t xml:space="preserve">С 2021 года мероприятие перенесено в подпрограмму </w:t>
            </w:r>
            <w:r w:rsidRPr="007A48D5">
              <w:rPr>
                <w:rFonts w:ascii="Times New Roman CYR" w:eastAsiaTheme="minorEastAsia" w:hAnsi="Times New Roman CYR" w:cs="Times New Roman CYR"/>
                <w:sz w:val="16"/>
                <w:szCs w:val="16"/>
                <w:lang w:val="en-US" w:eastAsia="ru-RU"/>
              </w:rPr>
              <w:t>III</w:t>
            </w:r>
            <w:r w:rsidRPr="007A48D5">
              <w:rPr>
                <w:rFonts w:ascii="Times New Roman CYR" w:eastAsiaTheme="minorEastAsia" w:hAnsi="Times New Roman CYR" w:cs="Times New Roman CYR"/>
                <w:sz w:val="16"/>
                <w:szCs w:val="16"/>
                <w:lang w:eastAsia="ru-RU"/>
              </w:rPr>
              <w:t xml:space="preserve"> «Комплексное развитие сельских территорий» муниципальной программы «Развитие сельского </w:t>
            </w:r>
            <w:r w:rsidRPr="007A48D5">
              <w:rPr>
                <w:rFonts w:ascii="Times New Roman CYR" w:eastAsiaTheme="minorEastAsia" w:hAnsi="Times New Roman CYR" w:cs="Times New Roman CYR"/>
                <w:sz w:val="16"/>
                <w:szCs w:val="16"/>
                <w:lang w:eastAsia="ru-RU"/>
              </w:rPr>
              <w:lastRenderedPageBreak/>
              <w:t>хозяйства».</w:t>
            </w:r>
          </w:p>
          <w:p w:rsidR="00EE3C65" w:rsidRPr="00B82685" w:rsidRDefault="00EE3C65" w:rsidP="0000728A">
            <w:pPr>
              <w:autoSpaceDE w:val="0"/>
              <w:autoSpaceDN w:val="0"/>
              <w:adjustRightInd w:val="0"/>
              <w:spacing w:after="0" w:line="240" w:lineRule="auto"/>
              <w:jc w:val="center"/>
              <w:rPr>
                <w:rFonts w:ascii="Times New Roman" w:hAnsi="Times New Roman"/>
                <w:sz w:val="18"/>
                <w:szCs w:val="18"/>
              </w:rPr>
            </w:pPr>
          </w:p>
        </w:tc>
      </w:tr>
      <w:tr w:rsidR="0000728A" w:rsidRPr="00167B63" w:rsidTr="0000728A">
        <w:trPr>
          <w:trHeight w:val="769"/>
          <w:jc w:val="center"/>
        </w:trPr>
        <w:tc>
          <w:tcPr>
            <w:tcW w:w="172" w:type="pct"/>
            <w:vMerge/>
          </w:tcPr>
          <w:p w:rsidR="0000728A" w:rsidRDefault="0000728A" w:rsidP="0000728A">
            <w:pPr>
              <w:autoSpaceDE w:val="0"/>
              <w:autoSpaceDN w:val="0"/>
              <w:adjustRightInd w:val="0"/>
              <w:spacing w:after="0" w:line="240" w:lineRule="auto"/>
              <w:jc w:val="center"/>
              <w:rPr>
                <w:rFonts w:ascii="Times New Roman" w:hAnsi="Times New Roman" w:cs="Times New Roman"/>
                <w:sz w:val="20"/>
                <w:szCs w:val="20"/>
              </w:rPr>
            </w:pPr>
          </w:p>
        </w:tc>
        <w:tc>
          <w:tcPr>
            <w:tcW w:w="986" w:type="pct"/>
            <w:vMerge/>
          </w:tcPr>
          <w:p w:rsidR="0000728A" w:rsidRPr="001E2627" w:rsidRDefault="0000728A" w:rsidP="0000728A">
            <w:pPr>
              <w:autoSpaceDE w:val="0"/>
              <w:autoSpaceDN w:val="0"/>
              <w:adjustRightInd w:val="0"/>
              <w:rPr>
                <w:sz w:val="18"/>
                <w:szCs w:val="18"/>
              </w:rPr>
            </w:pPr>
          </w:p>
        </w:tc>
        <w:tc>
          <w:tcPr>
            <w:tcW w:w="269" w:type="pct"/>
            <w:vMerge/>
          </w:tcPr>
          <w:p w:rsidR="0000728A" w:rsidRDefault="0000728A" w:rsidP="0000728A">
            <w:pPr>
              <w:spacing w:after="0" w:line="240" w:lineRule="auto"/>
              <w:rPr>
                <w:rFonts w:ascii="Times New Roman" w:hAnsi="Times New Roman"/>
                <w:sz w:val="20"/>
                <w:szCs w:val="20"/>
              </w:rPr>
            </w:pPr>
          </w:p>
        </w:tc>
        <w:tc>
          <w:tcPr>
            <w:tcW w:w="449" w:type="pct"/>
          </w:tcPr>
          <w:p w:rsidR="0000728A" w:rsidRPr="00EE3C65" w:rsidRDefault="0000728A" w:rsidP="0000728A">
            <w:pPr>
              <w:spacing w:after="0" w:line="240" w:lineRule="auto"/>
              <w:rPr>
                <w:rFonts w:ascii="Times New Roman" w:hAnsi="Times New Roman"/>
                <w:sz w:val="20"/>
                <w:szCs w:val="20"/>
              </w:rPr>
            </w:pPr>
            <w:r w:rsidRPr="00EE3C65">
              <w:rPr>
                <w:rFonts w:ascii="Times New Roman" w:hAnsi="Times New Roman"/>
                <w:sz w:val="20"/>
                <w:szCs w:val="20"/>
              </w:rPr>
              <w:t>Средства бюджета Московской области</w:t>
            </w:r>
          </w:p>
        </w:tc>
        <w:tc>
          <w:tcPr>
            <w:tcW w:w="328" w:type="pct"/>
            <w:vAlign w:val="center"/>
          </w:tcPr>
          <w:p w:rsidR="0000728A"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1280,7</w:t>
            </w:r>
          </w:p>
        </w:tc>
        <w:tc>
          <w:tcPr>
            <w:tcW w:w="328" w:type="pct"/>
            <w:gridSpan w:val="2"/>
            <w:vAlign w:val="center"/>
          </w:tcPr>
          <w:p w:rsidR="0000728A" w:rsidRPr="005A1320" w:rsidRDefault="0000728A" w:rsidP="0000728A">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1420,0</w:t>
            </w:r>
          </w:p>
        </w:tc>
        <w:tc>
          <w:tcPr>
            <w:tcW w:w="328" w:type="pct"/>
            <w:gridSpan w:val="2"/>
            <w:vAlign w:val="center"/>
          </w:tcPr>
          <w:p w:rsidR="0000728A" w:rsidRPr="005A1320" w:rsidRDefault="0000728A" w:rsidP="0000728A">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1420,0</w:t>
            </w:r>
          </w:p>
        </w:tc>
        <w:tc>
          <w:tcPr>
            <w:tcW w:w="328" w:type="pct"/>
            <w:gridSpan w:val="3"/>
            <w:vAlign w:val="center"/>
          </w:tcPr>
          <w:p w:rsidR="0000728A"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rsidR="0000728A"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rsidR="0000728A"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rsidR="0000728A"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60" w:type="pct"/>
            <w:vMerge/>
          </w:tcPr>
          <w:p w:rsidR="0000728A" w:rsidRPr="00605BE5" w:rsidRDefault="0000728A" w:rsidP="0000728A">
            <w:pPr>
              <w:spacing w:after="0" w:line="240" w:lineRule="auto"/>
              <w:rPr>
                <w:rFonts w:ascii="Times New Roman" w:hAnsi="Times New Roman"/>
                <w:sz w:val="16"/>
                <w:szCs w:val="16"/>
              </w:rPr>
            </w:pPr>
          </w:p>
        </w:tc>
        <w:tc>
          <w:tcPr>
            <w:tcW w:w="468" w:type="pct"/>
            <w:vMerge/>
          </w:tcPr>
          <w:p w:rsidR="0000728A" w:rsidRPr="00B82685" w:rsidRDefault="0000728A" w:rsidP="0000728A">
            <w:pPr>
              <w:autoSpaceDE w:val="0"/>
              <w:autoSpaceDN w:val="0"/>
              <w:adjustRightInd w:val="0"/>
              <w:spacing w:after="0" w:line="240" w:lineRule="auto"/>
              <w:jc w:val="center"/>
              <w:rPr>
                <w:rFonts w:ascii="Times New Roman" w:hAnsi="Times New Roman"/>
                <w:sz w:val="18"/>
                <w:szCs w:val="18"/>
              </w:rPr>
            </w:pPr>
          </w:p>
        </w:tc>
      </w:tr>
      <w:tr w:rsidR="0000728A" w:rsidRPr="00167B63" w:rsidTr="0000728A">
        <w:trPr>
          <w:trHeight w:val="769"/>
          <w:jc w:val="center"/>
        </w:trPr>
        <w:tc>
          <w:tcPr>
            <w:tcW w:w="172" w:type="pct"/>
            <w:vMerge/>
          </w:tcPr>
          <w:p w:rsidR="0000728A" w:rsidRDefault="0000728A" w:rsidP="0000728A">
            <w:pPr>
              <w:autoSpaceDE w:val="0"/>
              <w:autoSpaceDN w:val="0"/>
              <w:adjustRightInd w:val="0"/>
              <w:spacing w:after="0" w:line="240" w:lineRule="auto"/>
              <w:jc w:val="center"/>
              <w:rPr>
                <w:rFonts w:ascii="Times New Roman" w:hAnsi="Times New Roman" w:cs="Times New Roman"/>
                <w:sz w:val="20"/>
                <w:szCs w:val="20"/>
              </w:rPr>
            </w:pPr>
          </w:p>
        </w:tc>
        <w:tc>
          <w:tcPr>
            <w:tcW w:w="986" w:type="pct"/>
            <w:vMerge/>
          </w:tcPr>
          <w:p w:rsidR="0000728A" w:rsidRPr="001E2627" w:rsidRDefault="0000728A" w:rsidP="0000728A">
            <w:pPr>
              <w:autoSpaceDE w:val="0"/>
              <w:autoSpaceDN w:val="0"/>
              <w:adjustRightInd w:val="0"/>
              <w:rPr>
                <w:sz w:val="18"/>
                <w:szCs w:val="18"/>
              </w:rPr>
            </w:pPr>
          </w:p>
        </w:tc>
        <w:tc>
          <w:tcPr>
            <w:tcW w:w="269" w:type="pct"/>
            <w:vMerge/>
          </w:tcPr>
          <w:p w:rsidR="0000728A" w:rsidRDefault="0000728A" w:rsidP="0000728A">
            <w:pPr>
              <w:spacing w:after="0" w:line="240" w:lineRule="auto"/>
              <w:rPr>
                <w:rFonts w:ascii="Times New Roman" w:hAnsi="Times New Roman"/>
                <w:sz w:val="20"/>
                <w:szCs w:val="20"/>
              </w:rPr>
            </w:pPr>
          </w:p>
        </w:tc>
        <w:tc>
          <w:tcPr>
            <w:tcW w:w="449" w:type="pct"/>
          </w:tcPr>
          <w:p w:rsidR="0000728A" w:rsidRPr="00EE3C65" w:rsidRDefault="0000728A" w:rsidP="0000728A">
            <w:pPr>
              <w:spacing w:after="0" w:line="240" w:lineRule="auto"/>
              <w:rPr>
                <w:rFonts w:ascii="Times New Roman" w:hAnsi="Times New Roman"/>
                <w:sz w:val="20"/>
                <w:szCs w:val="20"/>
              </w:rPr>
            </w:pPr>
            <w:r w:rsidRPr="00EE3C65">
              <w:rPr>
                <w:rFonts w:ascii="Times New Roman" w:hAnsi="Times New Roman"/>
                <w:sz w:val="20"/>
                <w:szCs w:val="20"/>
              </w:rPr>
              <w:t xml:space="preserve">Средства бюджета городского округа </w:t>
            </w:r>
            <w:r>
              <w:rPr>
                <w:rFonts w:ascii="Times New Roman" w:hAnsi="Times New Roman"/>
                <w:sz w:val="20"/>
                <w:szCs w:val="20"/>
              </w:rPr>
              <w:t>Истра</w:t>
            </w:r>
          </w:p>
        </w:tc>
        <w:tc>
          <w:tcPr>
            <w:tcW w:w="328" w:type="pct"/>
            <w:vAlign w:val="center"/>
          </w:tcPr>
          <w:p w:rsidR="0000728A"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2946</w:t>
            </w:r>
          </w:p>
        </w:tc>
        <w:tc>
          <w:tcPr>
            <w:tcW w:w="328" w:type="pct"/>
            <w:gridSpan w:val="2"/>
            <w:vAlign w:val="center"/>
          </w:tcPr>
          <w:p w:rsidR="0000728A" w:rsidRPr="005A1320" w:rsidRDefault="0000728A" w:rsidP="0000728A">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3267,0</w:t>
            </w:r>
          </w:p>
        </w:tc>
        <w:tc>
          <w:tcPr>
            <w:tcW w:w="328" w:type="pct"/>
            <w:gridSpan w:val="2"/>
            <w:vAlign w:val="center"/>
          </w:tcPr>
          <w:p w:rsidR="0000728A" w:rsidRPr="005A1320" w:rsidRDefault="0000728A" w:rsidP="0000728A">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3267,0</w:t>
            </w:r>
          </w:p>
        </w:tc>
        <w:tc>
          <w:tcPr>
            <w:tcW w:w="328" w:type="pct"/>
            <w:gridSpan w:val="3"/>
            <w:vAlign w:val="center"/>
          </w:tcPr>
          <w:p w:rsidR="0000728A"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rsidR="0000728A"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rsidR="0000728A"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28" w:type="pct"/>
            <w:gridSpan w:val="2"/>
            <w:vAlign w:val="center"/>
          </w:tcPr>
          <w:p w:rsidR="0000728A" w:rsidRDefault="0000728A" w:rsidP="0000728A">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360" w:type="pct"/>
            <w:vMerge/>
          </w:tcPr>
          <w:p w:rsidR="0000728A" w:rsidRPr="00605BE5" w:rsidRDefault="0000728A" w:rsidP="0000728A">
            <w:pPr>
              <w:spacing w:after="0" w:line="240" w:lineRule="auto"/>
              <w:rPr>
                <w:rFonts w:ascii="Times New Roman" w:hAnsi="Times New Roman"/>
                <w:sz w:val="16"/>
                <w:szCs w:val="16"/>
              </w:rPr>
            </w:pPr>
          </w:p>
        </w:tc>
        <w:tc>
          <w:tcPr>
            <w:tcW w:w="468" w:type="pct"/>
            <w:vMerge/>
          </w:tcPr>
          <w:p w:rsidR="0000728A" w:rsidRPr="00B82685" w:rsidRDefault="0000728A" w:rsidP="0000728A">
            <w:pPr>
              <w:autoSpaceDE w:val="0"/>
              <w:autoSpaceDN w:val="0"/>
              <w:adjustRightInd w:val="0"/>
              <w:spacing w:after="0" w:line="240" w:lineRule="auto"/>
              <w:jc w:val="center"/>
              <w:rPr>
                <w:rFonts w:ascii="Times New Roman" w:hAnsi="Times New Roman"/>
                <w:sz w:val="18"/>
                <w:szCs w:val="18"/>
              </w:rPr>
            </w:pPr>
          </w:p>
        </w:tc>
      </w:tr>
      <w:tr w:rsidR="0000728A" w:rsidRPr="00167B63" w:rsidTr="0000728A">
        <w:trPr>
          <w:trHeight w:val="602"/>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986" w:type="pct"/>
          </w:tcPr>
          <w:p w:rsidR="0000728A" w:rsidRPr="00AD754A" w:rsidRDefault="0000728A"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Pr>
                <w:rFonts w:ascii="Times New Roman" w:hAnsi="Times New Roman"/>
                <w:sz w:val="20"/>
                <w:szCs w:val="20"/>
                <w:u w:val="single"/>
              </w:rPr>
              <w:t>0</w:t>
            </w:r>
            <w:r w:rsidRPr="00AD754A">
              <w:rPr>
                <w:rFonts w:ascii="Times New Roman" w:hAnsi="Times New Roman"/>
                <w:sz w:val="20"/>
                <w:szCs w:val="20"/>
                <w:u w:val="single"/>
              </w:rPr>
              <w:t>1.</w:t>
            </w:r>
            <w:r>
              <w:rPr>
                <w:rFonts w:ascii="Times New Roman" w:hAnsi="Times New Roman"/>
                <w:sz w:val="20"/>
                <w:szCs w:val="20"/>
                <w:u w:val="single"/>
              </w:rPr>
              <w:t>0</w:t>
            </w:r>
            <w:r w:rsidRPr="00AD754A">
              <w:rPr>
                <w:rFonts w:ascii="Times New Roman" w:hAnsi="Times New Roman"/>
                <w:sz w:val="20"/>
                <w:szCs w:val="20"/>
                <w:u w:val="single"/>
              </w:rPr>
              <w:t>5.</w:t>
            </w:r>
          </w:p>
          <w:p w:rsidR="0000728A" w:rsidRPr="00167B63" w:rsidRDefault="0000728A" w:rsidP="0000728A">
            <w:pPr>
              <w:spacing w:after="0" w:line="240" w:lineRule="auto"/>
              <w:rPr>
                <w:rFonts w:ascii="Times New Roman" w:hAnsi="Times New Roman" w:cs="Times New Roman"/>
                <w:sz w:val="20"/>
                <w:szCs w:val="20"/>
              </w:rPr>
            </w:pPr>
            <w:r>
              <w:rPr>
                <w:rFonts w:ascii="Times New Roman" w:hAnsi="Times New Roman"/>
                <w:sz w:val="20"/>
                <w:szCs w:val="20"/>
              </w:rPr>
              <w:t>Разработка, согласование и утверждение в муниципальном образовании Московской области схем размещения нестационарных торговых объектов, а также демонтаж нестационарных торговых объектов, размещение которых не соответствует схеме размещения нестационарных торговых объектов</w:t>
            </w:r>
          </w:p>
        </w:tc>
        <w:tc>
          <w:tcPr>
            <w:tcW w:w="269" w:type="pct"/>
          </w:tcPr>
          <w:p w:rsidR="0000728A" w:rsidRDefault="0000728A" w:rsidP="0000728A">
            <w:pPr>
              <w:spacing w:after="0" w:line="240" w:lineRule="auto"/>
            </w:pPr>
            <w:r w:rsidRPr="00730D60">
              <w:rPr>
                <w:rFonts w:ascii="Times New Roman" w:hAnsi="Times New Roman"/>
                <w:sz w:val="20"/>
                <w:szCs w:val="20"/>
              </w:rPr>
              <w:t xml:space="preserve">2020-2024 </w:t>
            </w:r>
          </w:p>
        </w:tc>
        <w:tc>
          <w:tcPr>
            <w:tcW w:w="449" w:type="pct"/>
          </w:tcPr>
          <w:p w:rsidR="0000728A" w:rsidRPr="00167B63" w:rsidRDefault="0000728A" w:rsidP="0000728A">
            <w:pPr>
              <w:autoSpaceDE w:val="0"/>
              <w:autoSpaceDN w:val="0"/>
              <w:adjustRightInd w:val="0"/>
              <w:spacing w:after="0" w:line="240" w:lineRule="auto"/>
              <w:rPr>
                <w:rFonts w:ascii="Times New Roman" w:hAnsi="Times New Roman" w:cs="Times New Roman"/>
                <w:sz w:val="20"/>
                <w:szCs w:val="20"/>
              </w:rPr>
            </w:pPr>
            <w:r>
              <w:rPr>
                <w:rFonts w:ascii="Times New Roman" w:hAnsi="Times New Roman"/>
                <w:sz w:val="20"/>
                <w:szCs w:val="20"/>
              </w:rPr>
              <w:t>Средства бюджета городского округа Истра</w:t>
            </w:r>
          </w:p>
        </w:tc>
        <w:tc>
          <w:tcPr>
            <w:tcW w:w="2296" w:type="pct"/>
            <w:gridSpan w:val="14"/>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tcPr>
          <w:p w:rsidR="0000728A" w:rsidRPr="00A630D9" w:rsidRDefault="0000728A" w:rsidP="0000728A">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Pr="00A630D9">
              <w:rPr>
                <w:rFonts w:ascii="Times New Roman" w:hAnsi="Times New Roman"/>
                <w:sz w:val="16"/>
                <w:szCs w:val="16"/>
              </w:rPr>
              <w:t>развития потребительского рынка</w:t>
            </w:r>
          </w:p>
        </w:tc>
        <w:tc>
          <w:tcPr>
            <w:tcW w:w="468" w:type="pct"/>
          </w:tcPr>
          <w:p w:rsidR="0000728A" w:rsidRPr="00627C1A" w:rsidRDefault="0000728A" w:rsidP="0000728A">
            <w:pPr>
              <w:autoSpaceDE w:val="0"/>
              <w:autoSpaceDN w:val="0"/>
              <w:adjustRightInd w:val="0"/>
              <w:spacing w:after="0" w:line="240" w:lineRule="auto"/>
              <w:jc w:val="center"/>
              <w:rPr>
                <w:rFonts w:ascii="Times New Roman" w:hAnsi="Times New Roman" w:cs="Times New Roman"/>
                <w:sz w:val="18"/>
                <w:szCs w:val="18"/>
              </w:rPr>
            </w:pPr>
            <w:r w:rsidRPr="00627C1A">
              <w:rPr>
                <w:rFonts w:ascii="Times New Roman" w:hAnsi="Times New Roman"/>
                <w:sz w:val="18"/>
                <w:szCs w:val="18"/>
              </w:rPr>
              <w:t>Выявление нарушений при размещении нестационарных торговых объектах.</w:t>
            </w:r>
          </w:p>
        </w:tc>
      </w:tr>
      <w:tr w:rsidR="0000728A" w:rsidRPr="00167B63" w:rsidTr="0000728A">
        <w:trPr>
          <w:trHeight w:val="602"/>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986" w:type="pct"/>
          </w:tcPr>
          <w:p w:rsidR="0000728A" w:rsidRPr="00AD754A" w:rsidRDefault="0000728A"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Мероприятие</w:t>
            </w:r>
            <w:r>
              <w:rPr>
                <w:rFonts w:ascii="Times New Roman" w:hAnsi="Times New Roman"/>
                <w:sz w:val="20"/>
                <w:szCs w:val="20"/>
                <w:u w:val="single"/>
              </w:rPr>
              <w:t xml:space="preserve"> 0</w:t>
            </w:r>
            <w:r w:rsidRPr="00AD754A">
              <w:rPr>
                <w:rFonts w:ascii="Times New Roman" w:hAnsi="Times New Roman"/>
                <w:sz w:val="20"/>
                <w:szCs w:val="20"/>
                <w:u w:val="single"/>
              </w:rPr>
              <w:t>1.</w:t>
            </w:r>
            <w:r>
              <w:rPr>
                <w:rFonts w:ascii="Times New Roman" w:hAnsi="Times New Roman"/>
                <w:sz w:val="20"/>
                <w:szCs w:val="20"/>
                <w:u w:val="single"/>
              </w:rPr>
              <w:t>0</w:t>
            </w:r>
            <w:r w:rsidRPr="00AD754A">
              <w:rPr>
                <w:rFonts w:ascii="Times New Roman" w:hAnsi="Times New Roman"/>
                <w:sz w:val="20"/>
                <w:szCs w:val="20"/>
                <w:u w:val="single"/>
              </w:rPr>
              <w:t>6.</w:t>
            </w:r>
          </w:p>
          <w:p w:rsidR="0000728A" w:rsidRPr="00627C1A" w:rsidRDefault="0000728A" w:rsidP="0000728A">
            <w:pPr>
              <w:spacing w:after="0" w:line="240" w:lineRule="auto"/>
              <w:rPr>
                <w:rFonts w:ascii="Times New Roman" w:hAnsi="Times New Roman"/>
                <w:sz w:val="20"/>
                <w:szCs w:val="20"/>
              </w:rPr>
            </w:pPr>
            <w:r>
              <w:rPr>
                <w:rFonts w:ascii="Times New Roman" w:hAnsi="Times New Roman"/>
                <w:sz w:val="20"/>
                <w:szCs w:val="20"/>
              </w:rPr>
              <w:t>Создание условий для обеспечения жителей городского округа услугами связи, общественного питания, торговли и бытового обслуживания</w:t>
            </w:r>
          </w:p>
        </w:tc>
        <w:tc>
          <w:tcPr>
            <w:tcW w:w="269" w:type="pct"/>
          </w:tcPr>
          <w:p w:rsidR="0000728A" w:rsidRDefault="0000728A" w:rsidP="0000728A">
            <w:pPr>
              <w:spacing w:after="0" w:line="240" w:lineRule="auto"/>
            </w:pPr>
            <w:r w:rsidRPr="00730D60">
              <w:rPr>
                <w:rFonts w:ascii="Times New Roman" w:hAnsi="Times New Roman"/>
                <w:sz w:val="20"/>
                <w:szCs w:val="20"/>
              </w:rPr>
              <w:t xml:space="preserve">2020-2024 </w:t>
            </w:r>
          </w:p>
        </w:tc>
        <w:tc>
          <w:tcPr>
            <w:tcW w:w="449"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sidRPr="00544420">
              <w:rPr>
                <w:rFonts w:ascii="Times New Roman" w:hAnsi="Times New Roman"/>
                <w:sz w:val="20"/>
                <w:szCs w:val="20"/>
              </w:rPr>
              <w:t>Средства бюджета городского округа Истра</w:t>
            </w:r>
          </w:p>
        </w:tc>
        <w:tc>
          <w:tcPr>
            <w:tcW w:w="2296" w:type="pct"/>
            <w:gridSpan w:val="14"/>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tcPr>
          <w:p w:rsidR="0000728A" w:rsidRPr="00A630D9" w:rsidRDefault="0000728A" w:rsidP="0000728A">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Pr="00A630D9">
              <w:rPr>
                <w:rFonts w:ascii="Times New Roman" w:hAnsi="Times New Roman"/>
                <w:sz w:val="16"/>
                <w:szCs w:val="16"/>
              </w:rPr>
              <w:t>развития потребительского рынка</w:t>
            </w:r>
          </w:p>
        </w:tc>
        <w:tc>
          <w:tcPr>
            <w:tcW w:w="468" w:type="pct"/>
          </w:tcPr>
          <w:p w:rsidR="0000728A" w:rsidRPr="00627C1A" w:rsidRDefault="0000728A" w:rsidP="0000728A">
            <w:pPr>
              <w:autoSpaceDE w:val="0"/>
              <w:autoSpaceDN w:val="0"/>
              <w:adjustRightInd w:val="0"/>
              <w:spacing w:after="0" w:line="240" w:lineRule="auto"/>
              <w:jc w:val="center"/>
              <w:rPr>
                <w:rFonts w:ascii="Times New Roman" w:hAnsi="Times New Roman" w:cs="Times New Roman"/>
                <w:sz w:val="18"/>
                <w:szCs w:val="18"/>
              </w:rPr>
            </w:pPr>
            <w:r w:rsidRPr="00627C1A">
              <w:rPr>
                <w:rFonts w:ascii="Times New Roman" w:hAnsi="Times New Roman"/>
                <w:sz w:val="18"/>
                <w:szCs w:val="18"/>
              </w:rPr>
              <w:t>Организация деятельности объектов общественного питания в формате нестационарного торгового объекта.</w:t>
            </w:r>
          </w:p>
        </w:tc>
      </w:tr>
      <w:tr w:rsidR="0000728A" w:rsidRPr="00167B63" w:rsidTr="0000728A">
        <w:trPr>
          <w:trHeight w:val="1463"/>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986" w:type="pct"/>
          </w:tcPr>
          <w:p w:rsidR="0000728A" w:rsidRPr="006E59DF" w:rsidRDefault="0000728A" w:rsidP="0000728A">
            <w:pPr>
              <w:spacing w:after="0" w:line="240" w:lineRule="auto"/>
              <w:rPr>
                <w:rFonts w:ascii="Times New Roman" w:hAnsi="Times New Roman"/>
                <w:b/>
                <w:sz w:val="20"/>
                <w:szCs w:val="20"/>
              </w:rPr>
            </w:pPr>
            <w:r w:rsidRPr="006E59DF">
              <w:rPr>
                <w:rFonts w:ascii="Times New Roman" w:hAnsi="Times New Roman"/>
                <w:b/>
                <w:sz w:val="20"/>
                <w:szCs w:val="20"/>
              </w:rPr>
              <w:t xml:space="preserve">Основное мероприятие 02 </w:t>
            </w:r>
          </w:p>
          <w:p w:rsidR="0000728A" w:rsidRPr="006E59DF" w:rsidRDefault="0000728A" w:rsidP="0000728A">
            <w:pPr>
              <w:spacing w:after="0" w:line="240" w:lineRule="auto"/>
              <w:rPr>
                <w:rFonts w:ascii="Times New Roman" w:hAnsi="Times New Roman" w:cs="Times New Roman"/>
                <w:sz w:val="20"/>
                <w:szCs w:val="20"/>
              </w:rPr>
            </w:pPr>
            <w:r w:rsidRPr="006E59DF">
              <w:rPr>
                <w:rFonts w:ascii="Times New Roman" w:hAnsi="Times New Roman"/>
                <w:b/>
                <w:sz w:val="20"/>
                <w:szCs w:val="20"/>
              </w:rPr>
              <w:t>Развитие сферы общественного питания на территории муниципального образования Московской области</w:t>
            </w:r>
          </w:p>
        </w:tc>
        <w:tc>
          <w:tcPr>
            <w:tcW w:w="269" w:type="pct"/>
          </w:tcPr>
          <w:p w:rsidR="0000728A" w:rsidRDefault="0000728A" w:rsidP="0000728A">
            <w:pPr>
              <w:spacing w:after="0" w:line="240" w:lineRule="auto"/>
            </w:pPr>
            <w:r w:rsidRPr="00776595">
              <w:rPr>
                <w:rFonts w:ascii="Times New Roman" w:hAnsi="Times New Roman"/>
                <w:sz w:val="20"/>
                <w:szCs w:val="20"/>
              </w:rPr>
              <w:t xml:space="preserve">2020-2024 </w:t>
            </w:r>
          </w:p>
        </w:tc>
        <w:tc>
          <w:tcPr>
            <w:tcW w:w="449" w:type="pct"/>
          </w:tcPr>
          <w:p w:rsidR="0000728A" w:rsidRDefault="0000728A" w:rsidP="0000728A">
            <w:pPr>
              <w:spacing w:after="0" w:line="240" w:lineRule="auto"/>
              <w:rPr>
                <w:rFonts w:ascii="Times New Roman" w:hAnsi="Times New Roman"/>
                <w:sz w:val="20"/>
                <w:szCs w:val="20"/>
              </w:rPr>
            </w:pPr>
            <w:r>
              <w:rPr>
                <w:rFonts w:ascii="Times New Roman" w:hAnsi="Times New Roman"/>
                <w:sz w:val="20"/>
                <w:szCs w:val="20"/>
              </w:rPr>
              <w:t>Внебюджетные источники</w:t>
            </w:r>
          </w:p>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p>
        </w:tc>
        <w:tc>
          <w:tcPr>
            <w:tcW w:w="405" w:type="pct"/>
            <w:gridSpan w:val="2"/>
          </w:tcPr>
          <w:p w:rsidR="0000728A" w:rsidRDefault="0000728A" w:rsidP="0000728A">
            <w:pPr>
              <w:autoSpaceDE w:val="0"/>
              <w:autoSpaceDN w:val="0"/>
              <w:adjustRightInd w:val="0"/>
              <w:spacing w:after="0" w:line="240" w:lineRule="auto"/>
              <w:jc w:val="center"/>
              <w:rPr>
                <w:rFonts w:ascii="Times New Roman" w:hAnsi="Times New Roman" w:cs="Times New Roman"/>
                <w:sz w:val="20"/>
                <w:szCs w:val="20"/>
              </w:rPr>
            </w:pPr>
          </w:p>
        </w:tc>
        <w:tc>
          <w:tcPr>
            <w:tcW w:w="360" w:type="pct"/>
            <w:gridSpan w:val="2"/>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1000,0</w:t>
            </w:r>
          </w:p>
        </w:tc>
        <w:tc>
          <w:tcPr>
            <w:tcW w:w="404" w:type="pct"/>
            <w:gridSpan w:val="3"/>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271" w:type="pct"/>
            <w:gridSpan w:val="2"/>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315" w:type="pct"/>
            <w:gridSpan w:val="2"/>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269" w:type="pct"/>
            <w:gridSpan w:val="2"/>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272" w:type="pct"/>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360" w:type="pct"/>
            <w:vMerge w:val="restart"/>
          </w:tcPr>
          <w:p w:rsidR="0000728A" w:rsidRPr="00A630D9" w:rsidRDefault="0000728A" w:rsidP="0000728A">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Pr="00A630D9">
              <w:rPr>
                <w:rFonts w:ascii="Times New Roman" w:hAnsi="Times New Roman"/>
                <w:sz w:val="16"/>
                <w:szCs w:val="16"/>
              </w:rPr>
              <w:t>развития потребительского рынка</w:t>
            </w:r>
          </w:p>
        </w:tc>
        <w:tc>
          <w:tcPr>
            <w:tcW w:w="468" w:type="pct"/>
            <w:vMerge w:val="restart"/>
          </w:tcPr>
          <w:p w:rsidR="0000728A" w:rsidRPr="00627C1A" w:rsidRDefault="0000728A" w:rsidP="0000728A">
            <w:pPr>
              <w:autoSpaceDE w:val="0"/>
              <w:autoSpaceDN w:val="0"/>
              <w:adjustRightInd w:val="0"/>
              <w:spacing w:after="0" w:line="240" w:lineRule="auto"/>
              <w:jc w:val="center"/>
              <w:rPr>
                <w:rFonts w:ascii="Times New Roman" w:hAnsi="Times New Roman" w:cs="Times New Roman"/>
                <w:sz w:val="18"/>
                <w:szCs w:val="18"/>
              </w:rPr>
            </w:pPr>
            <w:r w:rsidRPr="00627C1A">
              <w:rPr>
                <w:rFonts w:ascii="Times New Roman" w:hAnsi="Times New Roman"/>
                <w:sz w:val="18"/>
                <w:szCs w:val="18"/>
              </w:rPr>
              <w:t>Организация деятельности объектов общественного питания, устанавливаемых в весенне-летний период.</w:t>
            </w:r>
          </w:p>
        </w:tc>
      </w:tr>
      <w:tr w:rsidR="0000728A" w:rsidRPr="00167B63" w:rsidTr="0000728A">
        <w:trPr>
          <w:trHeight w:val="602"/>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986" w:type="pct"/>
          </w:tcPr>
          <w:p w:rsidR="0000728A" w:rsidRPr="006E59DF" w:rsidRDefault="0000728A" w:rsidP="0000728A">
            <w:pPr>
              <w:spacing w:after="0" w:line="240" w:lineRule="auto"/>
              <w:rPr>
                <w:rFonts w:ascii="Times New Roman" w:hAnsi="Times New Roman"/>
                <w:sz w:val="20"/>
                <w:szCs w:val="20"/>
                <w:u w:val="single"/>
              </w:rPr>
            </w:pPr>
            <w:r w:rsidRPr="006E59DF">
              <w:rPr>
                <w:rFonts w:ascii="Times New Roman" w:hAnsi="Times New Roman"/>
                <w:sz w:val="20"/>
                <w:szCs w:val="20"/>
                <w:u w:val="single"/>
              </w:rPr>
              <w:t>Мероприятие 02.01.</w:t>
            </w:r>
          </w:p>
          <w:p w:rsidR="0000728A" w:rsidRPr="006E59DF" w:rsidRDefault="0000728A" w:rsidP="0000728A">
            <w:pPr>
              <w:spacing w:after="0" w:line="240" w:lineRule="auto"/>
              <w:rPr>
                <w:rFonts w:ascii="Times New Roman" w:hAnsi="Times New Roman"/>
                <w:sz w:val="20"/>
                <w:szCs w:val="20"/>
              </w:rPr>
            </w:pPr>
            <w:r w:rsidRPr="006E59DF">
              <w:rPr>
                <w:rFonts w:ascii="Times New Roman" w:hAnsi="Times New Roman"/>
                <w:sz w:val="20"/>
                <w:szCs w:val="20"/>
              </w:rPr>
              <w:t>Содействие увеличению уровня обеспеченности  населения  муниципального образования Московской области  предприятиями общественного питания</w:t>
            </w:r>
          </w:p>
        </w:tc>
        <w:tc>
          <w:tcPr>
            <w:tcW w:w="269" w:type="pct"/>
          </w:tcPr>
          <w:p w:rsidR="0000728A" w:rsidRDefault="0000728A" w:rsidP="0000728A">
            <w:pPr>
              <w:spacing w:after="0" w:line="240" w:lineRule="auto"/>
            </w:pPr>
            <w:r w:rsidRPr="00776595">
              <w:rPr>
                <w:rFonts w:ascii="Times New Roman" w:hAnsi="Times New Roman"/>
                <w:sz w:val="20"/>
                <w:szCs w:val="20"/>
              </w:rPr>
              <w:t xml:space="preserve">2020-2024 </w:t>
            </w:r>
          </w:p>
        </w:tc>
        <w:tc>
          <w:tcPr>
            <w:tcW w:w="449" w:type="pct"/>
          </w:tcPr>
          <w:p w:rsidR="0000728A" w:rsidRDefault="0000728A" w:rsidP="0000728A">
            <w:pPr>
              <w:spacing w:after="0" w:line="240" w:lineRule="auto"/>
              <w:rPr>
                <w:rFonts w:ascii="Times New Roman" w:hAnsi="Times New Roman"/>
                <w:sz w:val="20"/>
                <w:szCs w:val="20"/>
              </w:rPr>
            </w:pPr>
            <w:r>
              <w:rPr>
                <w:rFonts w:ascii="Times New Roman" w:hAnsi="Times New Roman"/>
                <w:sz w:val="20"/>
                <w:szCs w:val="20"/>
              </w:rPr>
              <w:t>Внебюджетные источники</w:t>
            </w:r>
          </w:p>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p>
        </w:tc>
        <w:tc>
          <w:tcPr>
            <w:tcW w:w="405" w:type="pct"/>
            <w:gridSpan w:val="2"/>
          </w:tcPr>
          <w:p w:rsidR="0000728A" w:rsidRDefault="0000728A" w:rsidP="0000728A">
            <w:pPr>
              <w:autoSpaceDE w:val="0"/>
              <w:autoSpaceDN w:val="0"/>
              <w:adjustRightInd w:val="0"/>
              <w:spacing w:after="0" w:line="240" w:lineRule="auto"/>
              <w:jc w:val="center"/>
              <w:rPr>
                <w:rFonts w:ascii="Times New Roman" w:hAnsi="Times New Roman" w:cs="Times New Roman"/>
                <w:sz w:val="20"/>
                <w:szCs w:val="20"/>
              </w:rPr>
            </w:pPr>
          </w:p>
        </w:tc>
        <w:tc>
          <w:tcPr>
            <w:tcW w:w="360" w:type="pct"/>
            <w:gridSpan w:val="2"/>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1000,0</w:t>
            </w:r>
          </w:p>
        </w:tc>
        <w:tc>
          <w:tcPr>
            <w:tcW w:w="404" w:type="pct"/>
            <w:gridSpan w:val="3"/>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271" w:type="pct"/>
            <w:gridSpan w:val="2"/>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315" w:type="pct"/>
            <w:gridSpan w:val="2"/>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269" w:type="pct"/>
            <w:gridSpan w:val="2"/>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272" w:type="pct"/>
          </w:tcPr>
          <w:p w:rsidR="0000728A" w:rsidRDefault="0000728A" w:rsidP="0000728A">
            <w:pPr>
              <w:spacing w:after="0" w:line="240" w:lineRule="auto"/>
              <w:jc w:val="center"/>
              <w:rPr>
                <w:rFonts w:ascii="Times New Roman" w:eastAsia="Calibri" w:hAnsi="Times New Roman"/>
                <w:sz w:val="20"/>
                <w:szCs w:val="20"/>
              </w:rPr>
            </w:pPr>
            <w:r>
              <w:rPr>
                <w:rFonts w:ascii="Times New Roman" w:hAnsi="Times New Roman"/>
                <w:sz w:val="20"/>
                <w:szCs w:val="20"/>
              </w:rPr>
              <w:t>200,0</w:t>
            </w:r>
          </w:p>
        </w:tc>
        <w:tc>
          <w:tcPr>
            <w:tcW w:w="360" w:type="pct"/>
            <w:vMerge/>
          </w:tcPr>
          <w:p w:rsidR="0000728A" w:rsidRDefault="0000728A" w:rsidP="0000728A">
            <w:pPr>
              <w:spacing w:after="0" w:line="240" w:lineRule="auto"/>
            </w:pPr>
          </w:p>
        </w:tc>
        <w:tc>
          <w:tcPr>
            <w:tcW w:w="468" w:type="pct"/>
            <w:vMerge/>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p>
        </w:tc>
      </w:tr>
      <w:tr w:rsidR="0000728A" w:rsidRPr="00167B63" w:rsidTr="0000728A">
        <w:trPr>
          <w:trHeight w:val="602"/>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986" w:type="pct"/>
          </w:tcPr>
          <w:p w:rsidR="0000728A" w:rsidRPr="006E59DF" w:rsidRDefault="0000728A" w:rsidP="0000728A">
            <w:pPr>
              <w:spacing w:after="0" w:line="240" w:lineRule="auto"/>
              <w:rPr>
                <w:rFonts w:ascii="Times New Roman" w:hAnsi="Times New Roman"/>
                <w:b/>
                <w:sz w:val="20"/>
                <w:szCs w:val="20"/>
              </w:rPr>
            </w:pPr>
            <w:r w:rsidRPr="006E59DF">
              <w:rPr>
                <w:rFonts w:ascii="Times New Roman" w:hAnsi="Times New Roman"/>
                <w:b/>
                <w:sz w:val="20"/>
                <w:szCs w:val="20"/>
              </w:rPr>
              <w:t>Основное мероприятие 03</w:t>
            </w:r>
          </w:p>
          <w:p w:rsidR="0000728A" w:rsidRPr="006E59DF" w:rsidRDefault="0000728A" w:rsidP="0000728A">
            <w:pPr>
              <w:spacing w:after="0" w:line="240" w:lineRule="auto"/>
              <w:rPr>
                <w:rFonts w:ascii="Times New Roman" w:hAnsi="Times New Roman" w:cs="Times New Roman"/>
                <w:sz w:val="20"/>
                <w:szCs w:val="20"/>
              </w:rPr>
            </w:pPr>
            <w:r w:rsidRPr="006E59DF">
              <w:rPr>
                <w:rFonts w:ascii="Times New Roman" w:hAnsi="Times New Roman"/>
                <w:b/>
                <w:sz w:val="20"/>
                <w:szCs w:val="20"/>
              </w:rPr>
              <w:t xml:space="preserve">Развитие сферы бытовых услуг на  территории </w:t>
            </w:r>
            <w:r w:rsidRPr="006E59DF">
              <w:rPr>
                <w:rFonts w:ascii="Times New Roman" w:hAnsi="Times New Roman"/>
                <w:b/>
                <w:sz w:val="20"/>
                <w:szCs w:val="20"/>
              </w:rPr>
              <w:lastRenderedPageBreak/>
              <w:t>муниципального образования Московской области</w:t>
            </w:r>
          </w:p>
        </w:tc>
        <w:tc>
          <w:tcPr>
            <w:tcW w:w="269" w:type="pct"/>
          </w:tcPr>
          <w:p w:rsidR="0000728A" w:rsidRDefault="0000728A" w:rsidP="0000728A">
            <w:pPr>
              <w:spacing w:after="0" w:line="240" w:lineRule="auto"/>
            </w:pPr>
            <w:r w:rsidRPr="00776595">
              <w:rPr>
                <w:rFonts w:ascii="Times New Roman" w:hAnsi="Times New Roman"/>
                <w:sz w:val="20"/>
                <w:szCs w:val="20"/>
              </w:rPr>
              <w:lastRenderedPageBreak/>
              <w:t xml:space="preserve">2020-2024 </w:t>
            </w:r>
          </w:p>
        </w:tc>
        <w:tc>
          <w:tcPr>
            <w:tcW w:w="449" w:type="pct"/>
          </w:tcPr>
          <w:p w:rsidR="0000728A" w:rsidRDefault="0000728A" w:rsidP="0000728A">
            <w:pPr>
              <w:spacing w:after="0" w:line="240" w:lineRule="auto"/>
            </w:pPr>
            <w:r w:rsidRPr="00544420">
              <w:rPr>
                <w:rFonts w:ascii="Times New Roman" w:hAnsi="Times New Roman"/>
                <w:sz w:val="20"/>
                <w:szCs w:val="20"/>
              </w:rPr>
              <w:t xml:space="preserve">Средства бюджета </w:t>
            </w:r>
            <w:r w:rsidRPr="00544420">
              <w:rPr>
                <w:rFonts w:ascii="Times New Roman" w:hAnsi="Times New Roman"/>
                <w:sz w:val="20"/>
                <w:szCs w:val="20"/>
              </w:rPr>
              <w:lastRenderedPageBreak/>
              <w:t>городского округа Истра</w:t>
            </w:r>
          </w:p>
        </w:tc>
        <w:tc>
          <w:tcPr>
            <w:tcW w:w="2296" w:type="pct"/>
            <w:gridSpan w:val="14"/>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lastRenderedPageBreak/>
              <w:t>В пределах средств на обеспечение деятельности</w:t>
            </w:r>
          </w:p>
        </w:tc>
        <w:tc>
          <w:tcPr>
            <w:tcW w:w="360" w:type="pct"/>
            <w:vMerge w:val="restart"/>
          </w:tcPr>
          <w:p w:rsidR="0000728A" w:rsidRPr="00A630D9" w:rsidRDefault="0000728A" w:rsidP="0000728A">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Pr="00A630D9">
              <w:rPr>
                <w:rFonts w:ascii="Times New Roman" w:hAnsi="Times New Roman"/>
                <w:sz w:val="16"/>
                <w:szCs w:val="16"/>
              </w:rPr>
              <w:t xml:space="preserve">развития </w:t>
            </w:r>
            <w:r w:rsidRPr="00A630D9">
              <w:rPr>
                <w:rFonts w:ascii="Times New Roman" w:hAnsi="Times New Roman"/>
                <w:sz w:val="16"/>
                <w:szCs w:val="16"/>
              </w:rPr>
              <w:lastRenderedPageBreak/>
              <w:t>потребительского рынка</w:t>
            </w:r>
          </w:p>
        </w:tc>
        <w:tc>
          <w:tcPr>
            <w:tcW w:w="468" w:type="pct"/>
            <w:vMerge w:val="restar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sidRPr="00936F87">
              <w:rPr>
                <w:rFonts w:ascii="Times New Roman" w:hAnsi="Times New Roman"/>
                <w:sz w:val="18"/>
                <w:szCs w:val="18"/>
              </w:rPr>
              <w:lastRenderedPageBreak/>
              <w:t>Организация деятельности нестационарны</w:t>
            </w:r>
            <w:r w:rsidRPr="00936F87">
              <w:rPr>
                <w:rFonts w:ascii="Times New Roman" w:hAnsi="Times New Roman"/>
                <w:sz w:val="18"/>
                <w:szCs w:val="18"/>
              </w:rPr>
              <w:lastRenderedPageBreak/>
              <w:t>х комплексов бытовых услуг (</w:t>
            </w:r>
            <w:proofErr w:type="spellStart"/>
            <w:r w:rsidRPr="00936F87">
              <w:rPr>
                <w:rFonts w:ascii="Times New Roman" w:hAnsi="Times New Roman"/>
                <w:sz w:val="18"/>
                <w:szCs w:val="18"/>
              </w:rPr>
              <w:t>мультисервис</w:t>
            </w:r>
            <w:proofErr w:type="spellEnd"/>
            <w:r w:rsidRPr="00936F87">
              <w:rPr>
                <w:rFonts w:ascii="Times New Roman" w:hAnsi="Times New Roman"/>
                <w:sz w:val="18"/>
                <w:szCs w:val="18"/>
              </w:rPr>
              <w:t>).</w:t>
            </w:r>
          </w:p>
        </w:tc>
      </w:tr>
      <w:tr w:rsidR="0000728A" w:rsidRPr="00167B63" w:rsidTr="0000728A">
        <w:trPr>
          <w:trHeight w:val="422"/>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11</w:t>
            </w:r>
          </w:p>
        </w:tc>
        <w:tc>
          <w:tcPr>
            <w:tcW w:w="986" w:type="pct"/>
          </w:tcPr>
          <w:p w:rsidR="0000728A" w:rsidRPr="00AD754A" w:rsidRDefault="0000728A"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Pr>
                <w:rFonts w:ascii="Times New Roman" w:hAnsi="Times New Roman"/>
                <w:sz w:val="20"/>
                <w:szCs w:val="20"/>
                <w:u w:val="single"/>
              </w:rPr>
              <w:t>0</w:t>
            </w:r>
            <w:r w:rsidRPr="00AD754A">
              <w:rPr>
                <w:rFonts w:ascii="Times New Roman" w:hAnsi="Times New Roman"/>
                <w:sz w:val="20"/>
                <w:szCs w:val="20"/>
                <w:u w:val="single"/>
              </w:rPr>
              <w:t>3.</w:t>
            </w:r>
            <w:r>
              <w:rPr>
                <w:rFonts w:ascii="Times New Roman" w:hAnsi="Times New Roman"/>
                <w:sz w:val="20"/>
                <w:szCs w:val="20"/>
                <w:u w:val="single"/>
              </w:rPr>
              <w:t>0</w:t>
            </w:r>
            <w:r w:rsidRPr="00AD754A">
              <w:rPr>
                <w:rFonts w:ascii="Times New Roman" w:hAnsi="Times New Roman"/>
                <w:sz w:val="20"/>
                <w:szCs w:val="20"/>
                <w:u w:val="single"/>
              </w:rPr>
              <w:t>1.</w:t>
            </w:r>
          </w:p>
          <w:p w:rsidR="0000728A" w:rsidRPr="00167B63" w:rsidRDefault="0000728A" w:rsidP="0000728A">
            <w:pPr>
              <w:spacing w:after="0" w:line="240" w:lineRule="auto"/>
              <w:rPr>
                <w:rFonts w:ascii="Times New Roman" w:hAnsi="Times New Roman" w:cs="Times New Roman"/>
                <w:sz w:val="20"/>
                <w:szCs w:val="20"/>
              </w:rPr>
            </w:pPr>
            <w:r>
              <w:rPr>
                <w:rFonts w:ascii="Times New Roman" w:hAnsi="Times New Roman"/>
                <w:sz w:val="20"/>
                <w:szCs w:val="20"/>
              </w:rPr>
              <w:t>Содействие увеличению уровня обеспеченности населения  муниципального образования Московской области  предприятиями бытового обслуживания</w:t>
            </w:r>
          </w:p>
        </w:tc>
        <w:tc>
          <w:tcPr>
            <w:tcW w:w="269" w:type="pct"/>
          </w:tcPr>
          <w:p w:rsidR="0000728A" w:rsidRDefault="0000728A" w:rsidP="0000728A">
            <w:pPr>
              <w:spacing w:after="0" w:line="240" w:lineRule="auto"/>
            </w:pPr>
            <w:r w:rsidRPr="0034672C">
              <w:rPr>
                <w:rFonts w:ascii="Times New Roman" w:hAnsi="Times New Roman"/>
                <w:sz w:val="20"/>
                <w:szCs w:val="20"/>
              </w:rPr>
              <w:t xml:space="preserve">2020-2024 </w:t>
            </w:r>
          </w:p>
        </w:tc>
        <w:tc>
          <w:tcPr>
            <w:tcW w:w="449" w:type="pct"/>
          </w:tcPr>
          <w:p w:rsidR="0000728A" w:rsidRDefault="0000728A" w:rsidP="0000728A">
            <w:pPr>
              <w:spacing w:after="0" w:line="240" w:lineRule="auto"/>
            </w:pPr>
            <w:r w:rsidRPr="00544420">
              <w:rPr>
                <w:rFonts w:ascii="Times New Roman" w:hAnsi="Times New Roman"/>
                <w:sz w:val="20"/>
                <w:szCs w:val="20"/>
              </w:rPr>
              <w:t>Средства бюджета городского округа Истра</w:t>
            </w:r>
          </w:p>
        </w:tc>
        <w:tc>
          <w:tcPr>
            <w:tcW w:w="2296" w:type="pct"/>
            <w:gridSpan w:val="14"/>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vMerge/>
          </w:tcPr>
          <w:p w:rsidR="0000728A" w:rsidRDefault="0000728A" w:rsidP="0000728A">
            <w:pPr>
              <w:spacing w:after="0" w:line="240" w:lineRule="auto"/>
            </w:pPr>
          </w:p>
        </w:tc>
        <w:tc>
          <w:tcPr>
            <w:tcW w:w="468" w:type="pct"/>
            <w:vMerge/>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p>
        </w:tc>
      </w:tr>
      <w:tr w:rsidR="0000728A" w:rsidRPr="00167B63" w:rsidTr="0000728A">
        <w:trPr>
          <w:trHeight w:val="422"/>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c>
          <w:tcPr>
            <w:tcW w:w="986" w:type="pct"/>
          </w:tcPr>
          <w:p w:rsidR="0000728A" w:rsidRPr="00967440" w:rsidRDefault="0000728A" w:rsidP="0000728A">
            <w:pPr>
              <w:spacing w:after="0" w:line="240" w:lineRule="auto"/>
              <w:rPr>
                <w:rFonts w:ascii="Times New Roman" w:hAnsi="Times New Roman"/>
                <w:sz w:val="20"/>
                <w:szCs w:val="20"/>
                <w:u w:val="single"/>
              </w:rPr>
            </w:pPr>
            <w:r w:rsidRPr="00967440">
              <w:rPr>
                <w:rFonts w:ascii="Times New Roman" w:hAnsi="Times New Roman"/>
                <w:sz w:val="20"/>
                <w:szCs w:val="20"/>
                <w:u w:val="single"/>
              </w:rPr>
              <w:t>Мероприятие 03.02</w:t>
            </w:r>
            <w:r>
              <w:rPr>
                <w:rFonts w:ascii="Times New Roman" w:hAnsi="Times New Roman"/>
                <w:sz w:val="20"/>
                <w:szCs w:val="20"/>
                <w:u w:val="single"/>
              </w:rPr>
              <w:t>.</w:t>
            </w:r>
          </w:p>
          <w:p w:rsidR="0000728A" w:rsidRPr="000F0CD6" w:rsidRDefault="0000728A" w:rsidP="0000728A">
            <w:pPr>
              <w:spacing w:after="0" w:line="240" w:lineRule="auto"/>
              <w:rPr>
                <w:sz w:val="18"/>
                <w:szCs w:val="18"/>
              </w:rPr>
            </w:pPr>
            <w:r w:rsidRPr="00967440">
              <w:rPr>
                <w:rFonts w:ascii="Times New Roman" w:hAnsi="Times New Roman"/>
                <w:sz w:val="20"/>
                <w:szCs w:val="20"/>
              </w:rPr>
              <w:t xml:space="preserve">Развитие объектов дорожного и придорожного сервиса (автосервис, шиномонтаж, автомойка, </w:t>
            </w:r>
            <w:proofErr w:type="spellStart"/>
            <w:r w:rsidRPr="00967440">
              <w:rPr>
                <w:rFonts w:ascii="Times New Roman" w:hAnsi="Times New Roman"/>
                <w:sz w:val="20"/>
                <w:szCs w:val="20"/>
              </w:rPr>
              <w:t>автокомплекс</w:t>
            </w:r>
            <w:proofErr w:type="spellEnd"/>
            <w:r w:rsidRPr="00967440">
              <w:rPr>
                <w:rFonts w:ascii="Times New Roman" w:hAnsi="Times New Roman"/>
                <w:sz w:val="20"/>
                <w:szCs w:val="20"/>
              </w:rPr>
              <w:t>, автотехцентр) (далее – ОДС) на территории муниципального образования Московской области</w:t>
            </w:r>
          </w:p>
        </w:tc>
        <w:tc>
          <w:tcPr>
            <w:tcW w:w="269" w:type="pct"/>
          </w:tcPr>
          <w:p w:rsidR="0000728A" w:rsidRPr="000F0CD6" w:rsidRDefault="0000728A" w:rsidP="0000728A">
            <w:pPr>
              <w:widowControl w:val="0"/>
              <w:autoSpaceDE w:val="0"/>
              <w:autoSpaceDN w:val="0"/>
              <w:adjustRightInd w:val="0"/>
              <w:ind w:hanging="100"/>
              <w:jc w:val="center"/>
              <w:rPr>
                <w:rFonts w:ascii="Times New Roman CYR" w:eastAsiaTheme="minorEastAsia" w:hAnsi="Times New Roman CYR" w:cs="Times New Roman CYR"/>
                <w:sz w:val="18"/>
                <w:szCs w:val="18"/>
                <w:lang w:eastAsia="ru-RU"/>
              </w:rPr>
            </w:pPr>
            <w:r w:rsidRPr="00967440">
              <w:rPr>
                <w:rFonts w:ascii="Times New Roman" w:hAnsi="Times New Roman"/>
                <w:sz w:val="20"/>
                <w:szCs w:val="20"/>
              </w:rPr>
              <w:t>2021-2024</w:t>
            </w:r>
          </w:p>
        </w:tc>
        <w:tc>
          <w:tcPr>
            <w:tcW w:w="449" w:type="pct"/>
          </w:tcPr>
          <w:p w:rsidR="0000728A" w:rsidRPr="000F0CD6" w:rsidRDefault="0000728A" w:rsidP="0000728A">
            <w:pPr>
              <w:spacing w:after="0" w:line="240" w:lineRule="auto"/>
              <w:rPr>
                <w:sz w:val="18"/>
                <w:szCs w:val="18"/>
              </w:rPr>
            </w:pPr>
            <w:r w:rsidRPr="000F0CD6">
              <w:rPr>
                <w:sz w:val="18"/>
                <w:szCs w:val="18"/>
              </w:rPr>
              <w:t xml:space="preserve">   </w:t>
            </w:r>
            <w:r w:rsidRPr="00967440">
              <w:rPr>
                <w:rFonts w:ascii="Times New Roman" w:hAnsi="Times New Roman"/>
                <w:sz w:val="20"/>
                <w:szCs w:val="20"/>
              </w:rPr>
              <w:t>Средства бюджета городского округа</w:t>
            </w:r>
          </w:p>
        </w:tc>
        <w:tc>
          <w:tcPr>
            <w:tcW w:w="2296" w:type="pct"/>
            <w:gridSpan w:val="14"/>
          </w:tcPr>
          <w:p w:rsidR="0000728A" w:rsidRDefault="0000728A" w:rsidP="0000728A">
            <w:pPr>
              <w:autoSpaceDE w:val="0"/>
              <w:autoSpaceDN w:val="0"/>
              <w:adjustRightInd w:val="0"/>
              <w:spacing w:after="0" w:line="240" w:lineRule="auto"/>
              <w:jc w:val="center"/>
              <w:rPr>
                <w:rFonts w:ascii="Times New Roman" w:hAnsi="Times New Roman"/>
                <w:sz w:val="20"/>
                <w:szCs w:val="20"/>
              </w:rPr>
            </w:pPr>
          </w:p>
        </w:tc>
        <w:tc>
          <w:tcPr>
            <w:tcW w:w="360" w:type="pct"/>
          </w:tcPr>
          <w:p w:rsidR="0000728A" w:rsidRDefault="0000728A" w:rsidP="0000728A">
            <w:pPr>
              <w:spacing w:after="0" w:line="240" w:lineRule="auto"/>
            </w:pPr>
            <w:r w:rsidRPr="00605BE5">
              <w:rPr>
                <w:rFonts w:ascii="Times New Roman" w:hAnsi="Times New Roman"/>
                <w:sz w:val="16"/>
                <w:szCs w:val="16"/>
              </w:rPr>
              <w:t xml:space="preserve">отдел </w:t>
            </w:r>
            <w:r w:rsidRPr="00A630D9">
              <w:rPr>
                <w:rFonts w:ascii="Times New Roman" w:hAnsi="Times New Roman"/>
                <w:sz w:val="16"/>
                <w:szCs w:val="16"/>
              </w:rPr>
              <w:t>развития потребительского рынка</w:t>
            </w:r>
          </w:p>
        </w:tc>
        <w:tc>
          <w:tcPr>
            <w:tcW w:w="468" w:type="pct"/>
          </w:tcPr>
          <w:p w:rsidR="0000728A" w:rsidRPr="000B087F" w:rsidRDefault="0000728A" w:rsidP="0000728A">
            <w:pPr>
              <w:autoSpaceDE w:val="0"/>
              <w:autoSpaceDN w:val="0"/>
              <w:adjustRightInd w:val="0"/>
              <w:spacing w:after="0" w:line="240" w:lineRule="auto"/>
              <w:jc w:val="center"/>
              <w:rPr>
                <w:rFonts w:ascii="Times New Roman" w:hAnsi="Times New Roman"/>
                <w:sz w:val="18"/>
                <w:szCs w:val="18"/>
              </w:rPr>
            </w:pPr>
            <w:r w:rsidRPr="000B087F">
              <w:rPr>
                <w:rFonts w:ascii="Times New Roman" w:hAnsi="Times New Roman"/>
                <w:sz w:val="18"/>
                <w:szCs w:val="18"/>
              </w:rPr>
              <w:t xml:space="preserve">Приведение всех ОДС, расположенных на территории городского округа, </w:t>
            </w:r>
            <w:r w:rsidRPr="000B087F">
              <w:rPr>
                <w:rFonts w:ascii="Times New Roman" w:hAnsi="Times New Roman"/>
                <w:sz w:val="18"/>
                <w:szCs w:val="18"/>
              </w:rPr>
              <w:br/>
              <w:t>в соответствие</w:t>
            </w:r>
            <w:r w:rsidRPr="000B087F">
              <w:rPr>
                <w:rFonts w:ascii="Times New Roman" w:hAnsi="Times New Roman"/>
                <w:sz w:val="18"/>
                <w:szCs w:val="18"/>
              </w:rPr>
              <w:br/>
              <w:t xml:space="preserve"> с требованиями, нормами </w:t>
            </w:r>
            <w:r w:rsidRPr="000B087F">
              <w:rPr>
                <w:rFonts w:ascii="Times New Roman" w:hAnsi="Times New Roman"/>
                <w:sz w:val="18"/>
                <w:szCs w:val="18"/>
              </w:rPr>
              <w:br/>
              <w:t>и стандартами действующего законодательства</w:t>
            </w:r>
          </w:p>
        </w:tc>
      </w:tr>
      <w:tr w:rsidR="0000728A" w:rsidRPr="00167B63" w:rsidTr="0000728A">
        <w:trPr>
          <w:trHeight w:val="1554"/>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13</w:t>
            </w:r>
          </w:p>
        </w:tc>
        <w:tc>
          <w:tcPr>
            <w:tcW w:w="986" w:type="pct"/>
          </w:tcPr>
          <w:p w:rsidR="0000728A" w:rsidRPr="006E59DF" w:rsidRDefault="0000728A" w:rsidP="0000728A">
            <w:pPr>
              <w:spacing w:after="0" w:line="240" w:lineRule="auto"/>
              <w:rPr>
                <w:rFonts w:ascii="Times New Roman" w:hAnsi="Times New Roman"/>
                <w:b/>
                <w:sz w:val="20"/>
                <w:szCs w:val="20"/>
              </w:rPr>
            </w:pPr>
            <w:r w:rsidRPr="006E59DF">
              <w:rPr>
                <w:rFonts w:ascii="Times New Roman" w:hAnsi="Times New Roman"/>
                <w:b/>
                <w:sz w:val="20"/>
                <w:szCs w:val="20"/>
              </w:rPr>
              <w:t>Основное мероприятие 04</w:t>
            </w:r>
          </w:p>
          <w:p w:rsidR="0000728A" w:rsidRDefault="0000728A" w:rsidP="0000728A">
            <w:pPr>
              <w:spacing w:after="0" w:line="240" w:lineRule="auto"/>
              <w:rPr>
                <w:rFonts w:ascii="Times New Roman" w:eastAsia="Calibri" w:hAnsi="Times New Roman"/>
                <w:sz w:val="20"/>
                <w:szCs w:val="20"/>
              </w:rPr>
            </w:pPr>
            <w:r w:rsidRPr="006E59DF">
              <w:rPr>
                <w:rFonts w:ascii="Times New Roman" w:hAnsi="Times New Roman"/>
                <w:b/>
                <w:sz w:val="20"/>
                <w:szCs w:val="20"/>
              </w:rPr>
              <w:t>Реализация губернаторской программы «100 бань Подмосковья» на территории муниципального образования Московской области</w:t>
            </w:r>
          </w:p>
        </w:tc>
        <w:tc>
          <w:tcPr>
            <w:tcW w:w="269" w:type="pct"/>
          </w:tcPr>
          <w:p w:rsidR="0000728A" w:rsidRDefault="0000728A" w:rsidP="0000728A">
            <w:pPr>
              <w:spacing w:after="0" w:line="240" w:lineRule="auto"/>
            </w:pPr>
            <w:r w:rsidRPr="0034672C">
              <w:rPr>
                <w:rFonts w:ascii="Times New Roman" w:hAnsi="Times New Roman"/>
                <w:sz w:val="20"/>
                <w:szCs w:val="20"/>
              </w:rPr>
              <w:t xml:space="preserve">2020-2024 </w:t>
            </w:r>
          </w:p>
        </w:tc>
        <w:tc>
          <w:tcPr>
            <w:tcW w:w="449" w:type="pct"/>
          </w:tcPr>
          <w:p w:rsidR="0000728A" w:rsidRDefault="0000728A" w:rsidP="0000728A">
            <w:pPr>
              <w:spacing w:after="0" w:line="240" w:lineRule="auto"/>
            </w:pPr>
            <w:r w:rsidRPr="00DF7A93">
              <w:rPr>
                <w:rFonts w:ascii="Times New Roman" w:hAnsi="Times New Roman"/>
                <w:sz w:val="20"/>
                <w:szCs w:val="20"/>
              </w:rPr>
              <w:t>Средства бюджета городского округа Истра</w:t>
            </w:r>
          </w:p>
        </w:tc>
        <w:tc>
          <w:tcPr>
            <w:tcW w:w="2296" w:type="pct"/>
            <w:gridSpan w:val="14"/>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vMerge w:val="restart"/>
          </w:tcPr>
          <w:p w:rsidR="0000728A" w:rsidRPr="00A630D9" w:rsidRDefault="0000728A" w:rsidP="0000728A">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Pr="00A630D9">
              <w:rPr>
                <w:rFonts w:ascii="Times New Roman" w:hAnsi="Times New Roman"/>
                <w:sz w:val="16"/>
                <w:szCs w:val="16"/>
              </w:rPr>
              <w:t>развития потребительского рынка</w:t>
            </w:r>
          </w:p>
        </w:tc>
        <w:tc>
          <w:tcPr>
            <w:tcW w:w="468" w:type="pct"/>
            <w:vMerge w:val="restar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sidRPr="007E35F6">
              <w:rPr>
                <w:rFonts w:ascii="Times New Roman" w:hAnsi="Times New Roman"/>
                <w:sz w:val="18"/>
                <w:szCs w:val="18"/>
              </w:rPr>
              <w:t>Организация деятельности банных услуг</w:t>
            </w:r>
            <w:r>
              <w:rPr>
                <w:rFonts w:ascii="Times New Roman" w:hAnsi="Times New Roman"/>
                <w:sz w:val="20"/>
                <w:szCs w:val="20"/>
              </w:rPr>
              <w:t>.</w:t>
            </w:r>
          </w:p>
        </w:tc>
      </w:tr>
      <w:tr w:rsidR="0000728A" w:rsidRPr="00167B63" w:rsidTr="0000728A">
        <w:trPr>
          <w:trHeight w:val="274"/>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w:t>
            </w:r>
          </w:p>
        </w:tc>
        <w:tc>
          <w:tcPr>
            <w:tcW w:w="986" w:type="pct"/>
          </w:tcPr>
          <w:p w:rsidR="0000728A" w:rsidRPr="00AD754A" w:rsidRDefault="0000728A"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Pr>
                <w:rFonts w:ascii="Times New Roman" w:hAnsi="Times New Roman"/>
                <w:sz w:val="20"/>
                <w:szCs w:val="20"/>
                <w:u w:val="single"/>
              </w:rPr>
              <w:t>0</w:t>
            </w:r>
            <w:r w:rsidRPr="00AD754A">
              <w:rPr>
                <w:rFonts w:ascii="Times New Roman" w:hAnsi="Times New Roman"/>
                <w:sz w:val="20"/>
                <w:szCs w:val="20"/>
                <w:u w:val="single"/>
              </w:rPr>
              <w:t>4.</w:t>
            </w:r>
            <w:r>
              <w:rPr>
                <w:rFonts w:ascii="Times New Roman" w:hAnsi="Times New Roman"/>
                <w:sz w:val="20"/>
                <w:szCs w:val="20"/>
                <w:u w:val="single"/>
              </w:rPr>
              <w:t>0</w:t>
            </w:r>
            <w:r w:rsidRPr="00AD754A">
              <w:rPr>
                <w:rFonts w:ascii="Times New Roman" w:hAnsi="Times New Roman"/>
                <w:sz w:val="20"/>
                <w:szCs w:val="20"/>
                <w:u w:val="single"/>
              </w:rPr>
              <w:t>1.</w:t>
            </w:r>
          </w:p>
          <w:p w:rsidR="0000728A" w:rsidRPr="00B757C5" w:rsidRDefault="0000728A" w:rsidP="0000728A">
            <w:pPr>
              <w:spacing w:after="0" w:line="240" w:lineRule="auto"/>
              <w:rPr>
                <w:rFonts w:ascii="Times New Roman" w:hAnsi="Times New Roman"/>
                <w:sz w:val="20"/>
                <w:szCs w:val="20"/>
              </w:rPr>
            </w:pPr>
            <w:r>
              <w:rPr>
                <w:rFonts w:ascii="Times New Roman" w:hAnsi="Times New Roman"/>
                <w:sz w:val="20"/>
                <w:szCs w:val="20"/>
              </w:rPr>
              <w:t>Содействие строительству (реконструкции) банных объектов в рамках программы «100 бань Подмосковья»</w:t>
            </w:r>
          </w:p>
        </w:tc>
        <w:tc>
          <w:tcPr>
            <w:tcW w:w="269" w:type="pct"/>
          </w:tcPr>
          <w:p w:rsidR="0000728A" w:rsidRDefault="0000728A" w:rsidP="0000728A">
            <w:pPr>
              <w:spacing w:after="0" w:line="240" w:lineRule="auto"/>
            </w:pPr>
            <w:r w:rsidRPr="0034672C">
              <w:rPr>
                <w:rFonts w:ascii="Times New Roman" w:hAnsi="Times New Roman"/>
                <w:sz w:val="20"/>
                <w:szCs w:val="20"/>
              </w:rPr>
              <w:t xml:space="preserve">2020-2024 </w:t>
            </w:r>
          </w:p>
        </w:tc>
        <w:tc>
          <w:tcPr>
            <w:tcW w:w="449" w:type="pct"/>
          </w:tcPr>
          <w:p w:rsidR="0000728A" w:rsidRDefault="0000728A" w:rsidP="0000728A">
            <w:pPr>
              <w:spacing w:after="0" w:line="240" w:lineRule="auto"/>
            </w:pPr>
            <w:r w:rsidRPr="00DF7A93">
              <w:rPr>
                <w:rFonts w:ascii="Times New Roman" w:hAnsi="Times New Roman"/>
                <w:sz w:val="20"/>
                <w:szCs w:val="20"/>
              </w:rPr>
              <w:t>Средства бюджета городского округа Истра</w:t>
            </w:r>
          </w:p>
        </w:tc>
        <w:tc>
          <w:tcPr>
            <w:tcW w:w="2296" w:type="pct"/>
            <w:gridSpan w:val="14"/>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vMerge/>
          </w:tcPr>
          <w:p w:rsidR="0000728A" w:rsidRDefault="0000728A" w:rsidP="0000728A">
            <w:pPr>
              <w:spacing w:after="0" w:line="240" w:lineRule="auto"/>
            </w:pPr>
          </w:p>
        </w:tc>
        <w:tc>
          <w:tcPr>
            <w:tcW w:w="468" w:type="pct"/>
            <w:vMerge/>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p>
        </w:tc>
      </w:tr>
      <w:tr w:rsidR="0000728A" w:rsidRPr="00167B63" w:rsidTr="0000728A">
        <w:trPr>
          <w:trHeight w:val="602"/>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15</w:t>
            </w:r>
          </w:p>
        </w:tc>
        <w:tc>
          <w:tcPr>
            <w:tcW w:w="986" w:type="pct"/>
          </w:tcPr>
          <w:p w:rsidR="0000728A" w:rsidRPr="00AD754A" w:rsidRDefault="0000728A"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Pr>
                <w:rFonts w:ascii="Times New Roman" w:hAnsi="Times New Roman"/>
                <w:sz w:val="20"/>
                <w:szCs w:val="20"/>
                <w:u w:val="single"/>
              </w:rPr>
              <w:t>0</w:t>
            </w:r>
            <w:r w:rsidRPr="00AD754A">
              <w:rPr>
                <w:rFonts w:ascii="Times New Roman" w:hAnsi="Times New Roman"/>
                <w:sz w:val="20"/>
                <w:szCs w:val="20"/>
                <w:u w:val="single"/>
              </w:rPr>
              <w:t>4.</w:t>
            </w:r>
            <w:r>
              <w:rPr>
                <w:rFonts w:ascii="Times New Roman" w:hAnsi="Times New Roman"/>
                <w:sz w:val="20"/>
                <w:szCs w:val="20"/>
                <w:u w:val="single"/>
              </w:rPr>
              <w:t>0</w:t>
            </w:r>
            <w:r w:rsidRPr="00AD754A">
              <w:rPr>
                <w:rFonts w:ascii="Times New Roman" w:hAnsi="Times New Roman"/>
                <w:sz w:val="20"/>
                <w:szCs w:val="20"/>
                <w:u w:val="single"/>
              </w:rPr>
              <w:t>2.</w:t>
            </w:r>
          </w:p>
          <w:p w:rsidR="0000728A" w:rsidRPr="00B757C5" w:rsidRDefault="0000728A" w:rsidP="0000728A">
            <w:pPr>
              <w:spacing w:after="0" w:line="240" w:lineRule="auto"/>
              <w:rPr>
                <w:rFonts w:ascii="Times New Roman" w:hAnsi="Times New Roman"/>
                <w:sz w:val="20"/>
                <w:szCs w:val="20"/>
              </w:rPr>
            </w:pPr>
            <w:r>
              <w:rPr>
                <w:rFonts w:ascii="Times New Roman" w:hAnsi="Times New Roman"/>
                <w:sz w:val="20"/>
                <w:szCs w:val="20"/>
              </w:rPr>
              <w:t>Поиск и подбор инвесторов для строительства/ реконструкции банных объектов в рамках программы «100 бань Подмосковья»</w:t>
            </w:r>
          </w:p>
        </w:tc>
        <w:tc>
          <w:tcPr>
            <w:tcW w:w="269" w:type="pct"/>
          </w:tcPr>
          <w:p w:rsidR="0000728A" w:rsidRDefault="0000728A" w:rsidP="0000728A">
            <w:pPr>
              <w:spacing w:after="0" w:line="240" w:lineRule="auto"/>
            </w:pPr>
            <w:r w:rsidRPr="0034672C">
              <w:rPr>
                <w:rFonts w:ascii="Times New Roman" w:hAnsi="Times New Roman"/>
                <w:sz w:val="20"/>
                <w:szCs w:val="20"/>
              </w:rPr>
              <w:t xml:space="preserve">2020-2024 </w:t>
            </w:r>
          </w:p>
        </w:tc>
        <w:tc>
          <w:tcPr>
            <w:tcW w:w="449" w:type="pct"/>
          </w:tcPr>
          <w:p w:rsidR="0000728A" w:rsidRDefault="0000728A" w:rsidP="0000728A">
            <w:pPr>
              <w:spacing w:after="0" w:line="240" w:lineRule="auto"/>
            </w:pPr>
            <w:r w:rsidRPr="00DF7A93">
              <w:rPr>
                <w:rFonts w:ascii="Times New Roman" w:hAnsi="Times New Roman"/>
                <w:sz w:val="20"/>
                <w:szCs w:val="20"/>
              </w:rPr>
              <w:t>Средства бюджета городского округа Истра</w:t>
            </w:r>
          </w:p>
        </w:tc>
        <w:tc>
          <w:tcPr>
            <w:tcW w:w="2296" w:type="pct"/>
            <w:gridSpan w:val="14"/>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vMerge/>
          </w:tcPr>
          <w:p w:rsidR="0000728A" w:rsidRDefault="0000728A" w:rsidP="0000728A">
            <w:pPr>
              <w:spacing w:after="0" w:line="240" w:lineRule="auto"/>
            </w:pPr>
          </w:p>
        </w:tc>
        <w:tc>
          <w:tcPr>
            <w:tcW w:w="468" w:type="pct"/>
            <w:vMerge/>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p>
        </w:tc>
      </w:tr>
      <w:tr w:rsidR="0000728A" w:rsidRPr="00167B63" w:rsidTr="0000728A">
        <w:trPr>
          <w:trHeight w:val="602"/>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16</w:t>
            </w:r>
          </w:p>
        </w:tc>
        <w:tc>
          <w:tcPr>
            <w:tcW w:w="986" w:type="pct"/>
          </w:tcPr>
          <w:p w:rsidR="0000728A" w:rsidRDefault="0000728A" w:rsidP="0000728A">
            <w:pPr>
              <w:spacing w:after="0" w:line="240" w:lineRule="auto"/>
              <w:rPr>
                <w:rFonts w:ascii="Times New Roman" w:eastAsia="Calibri" w:hAnsi="Times New Roman"/>
                <w:b/>
                <w:sz w:val="20"/>
                <w:szCs w:val="20"/>
              </w:rPr>
            </w:pPr>
            <w:r w:rsidRPr="006E59DF">
              <w:rPr>
                <w:rFonts w:ascii="Times New Roman" w:hAnsi="Times New Roman"/>
                <w:b/>
                <w:sz w:val="20"/>
                <w:szCs w:val="20"/>
              </w:rPr>
              <w:t>Основное мероприятие  05 Участие в организации региональной системы защиты прав потребителей</w:t>
            </w:r>
          </w:p>
        </w:tc>
        <w:tc>
          <w:tcPr>
            <w:tcW w:w="269" w:type="pct"/>
          </w:tcPr>
          <w:p w:rsidR="0000728A" w:rsidRDefault="0000728A" w:rsidP="0000728A">
            <w:pPr>
              <w:spacing w:after="0" w:line="240" w:lineRule="auto"/>
            </w:pPr>
            <w:r w:rsidRPr="0034672C">
              <w:rPr>
                <w:rFonts w:ascii="Times New Roman" w:hAnsi="Times New Roman"/>
                <w:sz w:val="20"/>
                <w:szCs w:val="20"/>
              </w:rPr>
              <w:t xml:space="preserve">2020-2024 </w:t>
            </w:r>
          </w:p>
        </w:tc>
        <w:tc>
          <w:tcPr>
            <w:tcW w:w="449" w:type="pct"/>
          </w:tcPr>
          <w:p w:rsidR="0000728A" w:rsidRPr="00167B63" w:rsidRDefault="0000728A" w:rsidP="0000728A">
            <w:pPr>
              <w:autoSpaceDE w:val="0"/>
              <w:autoSpaceDN w:val="0"/>
              <w:adjustRightInd w:val="0"/>
              <w:spacing w:after="0" w:line="240" w:lineRule="auto"/>
              <w:rPr>
                <w:rFonts w:ascii="Times New Roman" w:hAnsi="Times New Roman" w:cs="Times New Roman"/>
                <w:sz w:val="20"/>
                <w:szCs w:val="20"/>
              </w:rPr>
            </w:pPr>
            <w:r>
              <w:rPr>
                <w:rFonts w:ascii="Times New Roman" w:hAnsi="Times New Roman"/>
                <w:sz w:val="20"/>
                <w:szCs w:val="20"/>
              </w:rPr>
              <w:t>Средства бюджета городского округа Истра</w:t>
            </w:r>
          </w:p>
        </w:tc>
        <w:tc>
          <w:tcPr>
            <w:tcW w:w="2296" w:type="pct"/>
            <w:gridSpan w:val="14"/>
          </w:tcPr>
          <w:p w:rsidR="0000728A" w:rsidRDefault="0000728A" w:rsidP="0000728A">
            <w:pPr>
              <w:spacing w:after="0" w:line="240" w:lineRule="auto"/>
              <w:jc w:val="center"/>
            </w:pPr>
            <w:r w:rsidRPr="00933E8C">
              <w:rPr>
                <w:rFonts w:ascii="Times New Roman" w:hAnsi="Times New Roman"/>
                <w:sz w:val="20"/>
                <w:szCs w:val="20"/>
              </w:rPr>
              <w:t>В пределах средств на обеспечение деятельности</w:t>
            </w:r>
          </w:p>
        </w:tc>
        <w:tc>
          <w:tcPr>
            <w:tcW w:w="360" w:type="pct"/>
            <w:vMerge w:val="restart"/>
          </w:tcPr>
          <w:p w:rsidR="0000728A" w:rsidRPr="00A630D9" w:rsidRDefault="0000728A" w:rsidP="0000728A">
            <w:pPr>
              <w:spacing w:after="0" w:line="240" w:lineRule="auto"/>
              <w:rPr>
                <w:rFonts w:ascii="Times New Roman" w:hAnsi="Times New Roman"/>
                <w:sz w:val="16"/>
                <w:szCs w:val="16"/>
              </w:rPr>
            </w:pPr>
            <w:r w:rsidRPr="00605BE5">
              <w:rPr>
                <w:rFonts w:ascii="Times New Roman" w:hAnsi="Times New Roman"/>
                <w:sz w:val="16"/>
                <w:szCs w:val="16"/>
              </w:rPr>
              <w:t>отдел развития потребительского рынка</w:t>
            </w:r>
          </w:p>
        </w:tc>
        <w:tc>
          <w:tcPr>
            <w:tcW w:w="468" w:type="pct"/>
            <w:vMerge w:val="restar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sidRPr="00B82685">
              <w:rPr>
                <w:rFonts w:ascii="Times New Roman" w:hAnsi="Times New Roman"/>
                <w:sz w:val="18"/>
                <w:szCs w:val="18"/>
              </w:rPr>
              <w:t>Выявление нарушений при размещении нестационарных торговых объектах.</w:t>
            </w:r>
          </w:p>
        </w:tc>
      </w:tr>
      <w:tr w:rsidR="0000728A" w:rsidRPr="00167B63" w:rsidTr="0000728A">
        <w:trPr>
          <w:trHeight w:val="602"/>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17</w:t>
            </w:r>
          </w:p>
        </w:tc>
        <w:tc>
          <w:tcPr>
            <w:tcW w:w="986" w:type="pct"/>
          </w:tcPr>
          <w:p w:rsidR="0000728A" w:rsidRPr="00AD754A" w:rsidRDefault="0000728A"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Pr>
                <w:rFonts w:ascii="Times New Roman" w:hAnsi="Times New Roman"/>
                <w:sz w:val="20"/>
                <w:szCs w:val="20"/>
                <w:u w:val="single"/>
              </w:rPr>
              <w:t>0</w:t>
            </w:r>
            <w:r w:rsidRPr="00AD754A">
              <w:rPr>
                <w:rFonts w:ascii="Times New Roman" w:hAnsi="Times New Roman"/>
                <w:sz w:val="20"/>
                <w:szCs w:val="20"/>
                <w:u w:val="single"/>
              </w:rPr>
              <w:t>5.</w:t>
            </w:r>
            <w:r>
              <w:rPr>
                <w:rFonts w:ascii="Times New Roman" w:hAnsi="Times New Roman"/>
                <w:sz w:val="20"/>
                <w:szCs w:val="20"/>
                <w:u w:val="single"/>
              </w:rPr>
              <w:t>0</w:t>
            </w:r>
            <w:r w:rsidRPr="00AD754A">
              <w:rPr>
                <w:rFonts w:ascii="Times New Roman" w:hAnsi="Times New Roman"/>
                <w:sz w:val="20"/>
                <w:szCs w:val="20"/>
                <w:u w:val="single"/>
              </w:rPr>
              <w:t>1.</w:t>
            </w:r>
          </w:p>
          <w:p w:rsidR="0000728A" w:rsidRPr="009C5A94" w:rsidRDefault="0000728A" w:rsidP="0000728A">
            <w:pPr>
              <w:spacing w:after="0" w:line="240" w:lineRule="auto"/>
              <w:rPr>
                <w:rFonts w:ascii="Times New Roman" w:hAnsi="Times New Roman"/>
                <w:sz w:val="20"/>
                <w:szCs w:val="20"/>
              </w:rPr>
            </w:pPr>
            <w:r>
              <w:rPr>
                <w:rFonts w:ascii="Times New Roman" w:hAnsi="Times New Roman"/>
                <w:sz w:val="20"/>
                <w:szCs w:val="20"/>
              </w:rPr>
              <w:t>Рассмотрение обращений и жалоб, консультация граждан по вопросам защиты прав потребителей</w:t>
            </w:r>
          </w:p>
        </w:tc>
        <w:tc>
          <w:tcPr>
            <w:tcW w:w="269" w:type="pct"/>
          </w:tcPr>
          <w:p w:rsidR="0000728A" w:rsidRDefault="0000728A" w:rsidP="0000728A">
            <w:pPr>
              <w:spacing w:after="0" w:line="240" w:lineRule="auto"/>
            </w:pPr>
            <w:r w:rsidRPr="00945917">
              <w:rPr>
                <w:rFonts w:ascii="Times New Roman" w:hAnsi="Times New Roman"/>
                <w:sz w:val="20"/>
                <w:szCs w:val="20"/>
              </w:rPr>
              <w:t xml:space="preserve">2020-2024 </w:t>
            </w:r>
          </w:p>
        </w:tc>
        <w:tc>
          <w:tcPr>
            <w:tcW w:w="449" w:type="pct"/>
          </w:tcPr>
          <w:p w:rsidR="0000728A" w:rsidRDefault="0000728A" w:rsidP="0000728A">
            <w:pPr>
              <w:spacing w:after="0" w:line="240" w:lineRule="auto"/>
            </w:pPr>
            <w:r w:rsidRPr="00492E78">
              <w:rPr>
                <w:rFonts w:ascii="Times New Roman" w:hAnsi="Times New Roman"/>
                <w:sz w:val="20"/>
                <w:szCs w:val="20"/>
              </w:rPr>
              <w:t>Средства бюджета городского округа Истра</w:t>
            </w:r>
          </w:p>
        </w:tc>
        <w:tc>
          <w:tcPr>
            <w:tcW w:w="2296" w:type="pct"/>
            <w:gridSpan w:val="14"/>
          </w:tcPr>
          <w:p w:rsidR="0000728A" w:rsidRDefault="0000728A" w:rsidP="0000728A">
            <w:pPr>
              <w:spacing w:after="0" w:line="240" w:lineRule="auto"/>
              <w:jc w:val="center"/>
            </w:pPr>
            <w:r w:rsidRPr="00933E8C">
              <w:rPr>
                <w:rFonts w:ascii="Times New Roman" w:hAnsi="Times New Roman"/>
                <w:sz w:val="20"/>
                <w:szCs w:val="20"/>
              </w:rPr>
              <w:t>В пределах средств на обеспечение деятельности</w:t>
            </w:r>
          </w:p>
        </w:tc>
        <w:tc>
          <w:tcPr>
            <w:tcW w:w="360" w:type="pct"/>
            <w:vMerge/>
          </w:tcPr>
          <w:p w:rsidR="0000728A" w:rsidRDefault="0000728A" w:rsidP="0000728A">
            <w:pPr>
              <w:spacing w:after="0" w:line="240" w:lineRule="auto"/>
            </w:pPr>
          </w:p>
        </w:tc>
        <w:tc>
          <w:tcPr>
            <w:tcW w:w="468" w:type="pct"/>
            <w:vMerge/>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p>
        </w:tc>
      </w:tr>
      <w:tr w:rsidR="0000728A" w:rsidRPr="00167B63" w:rsidTr="0000728A">
        <w:trPr>
          <w:trHeight w:val="602"/>
          <w:jc w:val="center"/>
        </w:trPr>
        <w:tc>
          <w:tcPr>
            <w:tcW w:w="172" w:type="pct"/>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18</w:t>
            </w:r>
          </w:p>
        </w:tc>
        <w:tc>
          <w:tcPr>
            <w:tcW w:w="986" w:type="pct"/>
          </w:tcPr>
          <w:p w:rsidR="0000728A" w:rsidRPr="00AD754A" w:rsidRDefault="0000728A" w:rsidP="0000728A">
            <w:pPr>
              <w:spacing w:after="0" w:line="240" w:lineRule="auto"/>
              <w:rPr>
                <w:rFonts w:ascii="Times New Roman" w:hAnsi="Times New Roman"/>
                <w:sz w:val="20"/>
                <w:szCs w:val="20"/>
                <w:u w:val="single"/>
              </w:rPr>
            </w:pPr>
            <w:r w:rsidRPr="00AD754A">
              <w:rPr>
                <w:rFonts w:ascii="Times New Roman" w:hAnsi="Times New Roman"/>
                <w:sz w:val="20"/>
                <w:szCs w:val="20"/>
                <w:u w:val="single"/>
              </w:rPr>
              <w:t xml:space="preserve">Мероприятие </w:t>
            </w:r>
            <w:r>
              <w:rPr>
                <w:rFonts w:ascii="Times New Roman" w:hAnsi="Times New Roman"/>
                <w:sz w:val="20"/>
                <w:szCs w:val="20"/>
                <w:u w:val="single"/>
              </w:rPr>
              <w:t>0</w:t>
            </w:r>
            <w:r w:rsidRPr="00AD754A">
              <w:rPr>
                <w:rFonts w:ascii="Times New Roman" w:hAnsi="Times New Roman"/>
                <w:sz w:val="20"/>
                <w:szCs w:val="20"/>
                <w:u w:val="single"/>
              </w:rPr>
              <w:t>5.</w:t>
            </w:r>
            <w:r>
              <w:rPr>
                <w:rFonts w:ascii="Times New Roman" w:hAnsi="Times New Roman"/>
                <w:sz w:val="20"/>
                <w:szCs w:val="20"/>
                <w:u w:val="single"/>
              </w:rPr>
              <w:t>0</w:t>
            </w:r>
            <w:r w:rsidRPr="00AD754A">
              <w:rPr>
                <w:rFonts w:ascii="Times New Roman" w:hAnsi="Times New Roman"/>
                <w:sz w:val="20"/>
                <w:szCs w:val="20"/>
                <w:u w:val="single"/>
              </w:rPr>
              <w:t>2</w:t>
            </w:r>
          </w:p>
          <w:p w:rsidR="0000728A" w:rsidRPr="009C5A94" w:rsidRDefault="0000728A" w:rsidP="0000728A">
            <w:pPr>
              <w:spacing w:after="0" w:line="240" w:lineRule="auto"/>
              <w:rPr>
                <w:rFonts w:ascii="Times New Roman" w:hAnsi="Times New Roman"/>
                <w:sz w:val="20"/>
                <w:szCs w:val="20"/>
              </w:rPr>
            </w:pPr>
            <w:r>
              <w:rPr>
                <w:rFonts w:ascii="Times New Roman" w:hAnsi="Times New Roman"/>
                <w:sz w:val="20"/>
                <w:szCs w:val="20"/>
              </w:rPr>
              <w:t>Обращение в суды по вопросам защиты прав потребителей</w:t>
            </w:r>
          </w:p>
        </w:tc>
        <w:tc>
          <w:tcPr>
            <w:tcW w:w="269" w:type="pct"/>
          </w:tcPr>
          <w:p w:rsidR="0000728A" w:rsidRDefault="0000728A" w:rsidP="0000728A">
            <w:pPr>
              <w:spacing w:after="0" w:line="240" w:lineRule="auto"/>
            </w:pPr>
            <w:r w:rsidRPr="00945917">
              <w:rPr>
                <w:rFonts w:ascii="Times New Roman" w:hAnsi="Times New Roman"/>
                <w:sz w:val="20"/>
                <w:szCs w:val="20"/>
              </w:rPr>
              <w:t xml:space="preserve">2020-2024 </w:t>
            </w:r>
          </w:p>
        </w:tc>
        <w:tc>
          <w:tcPr>
            <w:tcW w:w="449" w:type="pct"/>
          </w:tcPr>
          <w:p w:rsidR="0000728A" w:rsidRDefault="0000728A" w:rsidP="0000728A">
            <w:pPr>
              <w:spacing w:after="0" w:line="240" w:lineRule="auto"/>
            </w:pPr>
            <w:r w:rsidRPr="00492E78">
              <w:rPr>
                <w:rFonts w:ascii="Times New Roman" w:hAnsi="Times New Roman"/>
                <w:sz w:val="20"/>
                <w:szCs w:val="20"/>
              </w:rPr>
              <w:t>Средства бюджета городского округа Истра</w:t>
            </w:r>
          </w:p>
        </w:tc>
        <w:tc>
          <w:tcPr>
            <w:tcW w:w="2296" w:type="pct"/>
            <w:gridSpan w:val="14"/>
          </w:tcPr>
          <w:p w:rsidR="0000728A" w:rsidRDefault="0000728A" w:rsidP="0000728A">
            <w:pPr>
              <w:spacing w:after="0" w:line="240" w:lineRule="auto"/>
              <w:jc w:val="center"/>
            </w:pPr>
            <w:r w:rsidRPr="00933E8C">
              <w:rPr>
                <w:rFonts w:ascii="Times New Roman" w:hAnsi="Times New Roman"/>
                <w:sz w:val="20"/>
                <w:szCs w:val="20"/>
              </w:rPr>
              <w:t>В пределах средств на обеспечение деятельности</w:t>
            </w:r>
          </w:p>
        </w:tc>
        <w:tc>
          <w:tcPr>
            <w:tcW w:w="360" w:type="pct"/>
            <w:vMerge/>
          </w:tcPr>
          <w:p w:rsidR="0000728A" w:rsidRPr="00CC69FF" w:rsidRDefault="0000728A" w:rsidP="0000728A">
            <w:pPr>
              <w:spacing w:after="0" w:line="240" w:lineRule="auto"/>
              <w:rPr>
                <w:rFonts w:ascii="Times New Roman" w:hAnsi="Times New Roman"/>
                <w:sz w:val="18"/>
                <w:szCs w:val="18"/>
              </w:rPr>
            </w:pPr>
          </w:p>
        </w:tc>
        <w:tc>
          <w:tcPr>
            <w:tcW w:w="468" w:type="pct"/>
            <w:vMerge/>
          </w:tcPr>
          <w:p w:rsidR="0000728A" w:rsidRPr="00167B63" w:rsidRDefault="0000728A" w:rsidP="0000728A">
            <w:pPr>
              <w:autoSpaceDE w:val="0"/>
              <w:autoSpaceDN w:val="0"/>
              <w:adjustRightInd w:val="0"/>
              <w:spacing w:after="0" w:line="240" w:lineRule="auto"/>
              <w:jc w:val="center"/>
              <w:rPr>
                <w:rFonts w:ascii="Times New Roman" w:hAnsi="Times New Roman" w:cs="Times New Roman"/>
                <w:sz w:val="20"/>
                <w:szCs w:val="20"/>
              </w:rPr>
            </w:pPr>
          </w:p>
        </w:tc>
      </w:tr>
    </w:tbl>
    <w:p w:rsidR="008F3441" w:rsidRPr="0052303C" w:rsidRDefault="008F3441" w:rsidP="006B17FC">
      <w:pPr>
        <w:pStyle w:val="aff8"/>
        <w:widowControl w:val="0"/>
        <w:autoSpaceDE w:val="0"/>
        <w:autoSpaceDN w:val="0"/>
        <w:adjustRightInd w:val="0"/>
        <w:spacing w:after="0" w:line="240" w:lineRule="auto"/>
        <w:ind w:left="0"/>
        <w:rPr>
          <w:rFonts w:ascii="Times New Roman" w:hAnsi="Times New Roman" w:cs="Times New Roman"/>
          <w:sz w:val="24"/>
          <w:szCs w:val="24"/>
        </w:rPr>
      </w:pPr>
    </w:p>
    <w:sectPr w:rsidR="008F3441" w:rsidRPr="0052303C" w:rsidSect="00F80747">
      <w:headerReference w:type="default" r:id="rId22"/>
      <w:pgSz w:w="16840" w:h="11907" w:orient="landscape" w:code="9"/>
      <w:pgMar w:top="709" w:right="397" w:bottom="851" w:left="1134"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249CD" w:rsidRDefault="009249CD">
      <w:r>
        <w:separator/>
      </w:r>
    </w:p>
  </w:endnote>
  <w:endnote w:type="continuationSeparator" w:id="0">
    <w:p w:rsidR="009249CD" w:rsidRDefault="00924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10002FF" w:usb1="4000FCFF" w:usb2="00000009" w:usb3="00000000" w:csb0="0000019F" w:csb1="00000000"/>
  </w:font>
  <w:font w:name="Cambria Math">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4080E" w:rsidRDefault="0084080E" w:rsidP="00B673DF">
    <w:pPr>
      <w:pStyle w:val="a9"/>
      <w:framePr w:wrap="auto" w:vAnchor="text" w:hAnchor="margin" w:xAlign="center" w:y="1"/>
      <w:rPr>
        <w:rStyle w:val="af1"/>
      </w:rPr>
    </w:pPr>
    <w:r>
      <w:rPr>
        <w:rStyle w:val="af1"/>
      </w:rPr>
      <w:fldChar w:fldCharType="begin"/>
    </w:r>
    <w:r>
      <w:rPr>
        <w:rStyle w:val="af1"/>
      </w:rPr>
      <w:instrText xml:space="preserve">PAGE  </w:instrText>
    </w:r>
    <w:r>
      <w:rPr>
        <w:rStyle w:val="af1"/>
      </w:rPr>
      <w:fldChar w:fldCharType="separate"/>
    </w:r>
    <w:r>
      <w:rPr>
        <w:rStyle w:val="af1"/>
        <w:noProof/>
      </w:rPr>
      <w:t>7</w:t>
    </w:r>
    <w:r>
      <w:rPr>
        <w:rStyle w:val="af1"/>
      </w:rPr>
      <w:fldChar w:fldCharType="end"/>
    </w:r>
  </w:p>
  <w:p w:rsidR="0084080E" w:rsidRDefault="0084080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249CD" w:rsidRDefault="009249CD">
      <w:r>
        <w:separator/>
      </w:r>
    </w:p>
  </w:footnote>
  <w:footnote w:type="continuationSeparator" w:id="0">
    <w:p w:rsidR="009249CD" w:rsidRDefault="009249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4080E" w:rsidRPr="008A4D2C" w:rsidRDefault="0084080E" w:rsidP="00C46C8B">
    <w:pPr>
      <w:pStyle w:val="a7"/>
      <w:jc w:val="center"/>
      <w:rPr>
        <w:rFonts w:ascii="Times New Roman" w:hAnsi="Times New Roman" w:cs="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4080E" w:rsidRPr="008A4D2C" w:rsidRDefault="0084080E" w:rsidP="00C46C8B">
    <w:pPr>
      <w:pStyle w:val="a7"/>
      <w:jc w:val="cent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E"/>
    <w:multiLevelType w:val="singleLevel"/>
    <w:tmpl w:val="0000000E"/>
    <w:name w:val="WW8Num14"/>
    <w:lvl w:ilvl="0">
      <w:start w:val="1"/>
      <w:numFmt w:val="decimal"/>
      <w:lvlText w:val="%1."/>
      <w:lvlJc w:val="left"/>
      <w:pPr>
        <w:tabs>
          <w:tab w:val="num" w:pos="0"/>
        </w:tabs>
        <w:ind w:left="720" w:hanging="360"/>
      </w:pPr>
      <w:rPr>
        <w:b w:val="0"/>
        <w:bCs w:val="0"/>
      </w:rPr>
    </w:lvl>
  </w:abstractNum>
  <w:abstractNum w:abstractNumId="1" w15:restartNumberingAfterBreak="0">
    <w:nsid w:val="00000015"/>
    <w:multiLevelType w:val="multilevel"/>
    <w:tmpl w:val="00000015"/>
    <w:name w:val="WW8Num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2076317"/>
    <w:multiLevelType w:val="multilevel"/>
    <w:tmpl w:val="87C03CA2"/>
    <w:lvl w:ilvl="0">
      <w:start w:val="4"/>
      <w:numFmt w:val="decimal"/>
      <w:lvlText w:val="%1"/>
      <w:lvlJc w:val="left"/>
      <w:pPr>
        <w:ind w:left="420" w:hanging="420"/>
      </w:pPr>
      <w:rPr>
        <w:rFonts w:hint="default"/>
      </w:rPr>
    </w:lvl>
    <w:lvl w:ilvl="1">
      <w:start w:val="10"/>
      <w:numFmt w:val="decimal"/>
      <w:lvlText w:val="%1.%2"/>
      <w:lvlJc w:val="left"/>
      <w:pPr>
        <w:ind w:left="1260" w:hanging="42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520" w:hanging="1800"/>
      </w:pPr>
      <w:rPr>
        <w:rFonts w:hint="default"/>
      </w:rPr>
    </w:lvl>
  </w:abstractNum>
  <w:abstractNum w:abstractNumId="3" w15:restartNumberingAfterBreak="0">
    <w:nsid w:val="04590C7B"/>
    <w:multiLevelType w:val="hybridMultilevel"/>
    <w:tmpl w:val="75B4E20A"/>
    <w:lvl w:ilvl="0" w:tplc="CFCA1F0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960D88"/>
    <w:multiLevelType w:val="hybridMultilevel"/>
    <w:tmpl w:val="27A092C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011133B"/>
    <w:multiLevelType w:val="hybridMultilevel"/>
    <w:tmpl w:val="02CC8E3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10DB5112"/>
    <w:multiLevelType w:val="hybridMultilevel"/>
    <w:tmpl w:val="C7B4BD12"/>
    <w:lvl w:ilvl="0" w:tplc="04190001">
      <w:start w:val="1"/>
      <w:numFmt w:val="bullet"/>
      <w:lvlText w:val=""/>
      <w:lvlJc w:val="left"/>
      <w:pPr>
        <w:ind w:left="644"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198A023E"/>
    <w:multiLevelType w:val="hybridMultilevel"/>
    <w:tmpl w:val="E96EA5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E2529F3"/>
    <w:multiLevelType w:val="hybridMultilevel"/>
    <w:tmpl w:val="068A395C"/>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9" w15:restartNumberingAfterBreak="0">
    <w:nsid w:val="255C6445"/>
    <w:multiLevelType w:val="hybridMultilevel"/>
    <w:tmpl w:val="3156FD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A1108CE"/>
    <w:multiLevelType w:val="hybridMultilevel"/>
    <w:tmpl w:val="ED9644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A3029DE"/>
    <w:multiLevelType w:val="hybridMultilevel"/>
    <w:tmpl w:val="58E0FCDC"/>
    <w:lvl w:ilvl="0" w:tplc="6C127C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4FD7A36"/>
    <w:multiLevelType w:val="hybridMultilevel"/>
    <w:tmpl w:val="6EB0DF76"/>
    <w:lvl w:ilvl="0" w:tplc="178A7EA8">
      <w:start w:val="1"/>
      <w:numFmt w:val="bullet"/>
      <w:lvlText w:val=""/>
      <w:lvlJc w:val="left"/>
      <w:pPr>
        <w:ind w:left="785" w:hanging="360"/>
      </w:pPr>
      <w:rPr>
        <w:rFonts w:ascii="Symbol" w:hAnsi="Symbol" w:hint="default"/>
      </w:rPr>
    </w:lvl>
    <w:lvl w:ilvl="1" w:tplc="04190003">
      <w:start w:val="1"/>
      <w:numFmt w:val="bullet"/>
      <w:lvlText w:val="o"/>
      <w:lvlJc w:val="left"/>
      <w:pPr>
        <w:ind w:left="1505" w:hanging="360"/>
      </w:pPr>
      <w:rPr>
        <w:rFonts w:ascii="Courier New" w:hAnsi="Courier New" w:cs="Courier New" w:hint="default"/>
      </w:rPr>
    </w:lvl>
    <w:lvl w:ilvl="2" w:tplc="04190005">
      <w:start w:val="1"/>
      <w:numFmt w:val="bullet"/>
      <w:lvlText w:val=""/>
      <w:lvlJc w:val="left"/>
      <w:pPr>
        <w:ind w:left="2225" w:hanging="360"/>
      </w:pPr>
      <w:rPr>
        <w:rFonts w:ascii="Wingdings" w:hAnsi="Wingdings" w:hint="default"/>
      </w:rPr>
    </w:lvl>
    <w:lvl w:ilvl="3" w:tplc="04190001">
      <w:start w:val="1"/>
      <w:numFmt w:val="bullet"/>
      <w:lvlText w:val=""/>
      <w:lvlJc w:val="left"/>
      <w:pPr>
        <w:ind w:left="2945" w:hanging="360"/>
      </w:pPr>
      <w:rPr>
        <w:rFonts w:ascii="Symbol" w:hAnsi="Symbol" w:hint="default"/>
      </w:rPr>
    </w:lvl>
    <w:lvl w:ilvl="4" w:tplc="04190003">
      <w:start w:val="1"/>
      <w:numFmt w:val="bullet"/>
      <w:lvlText w:val="o"/>
      <w:lvlJc w:val="left"/>
      <w:pPr>
        <w:ind w:left="3665" w:hanging="360"/>
      </w:pPr>
      <w:rPr>
        <w:rFonts w:ascii="Courier New" w:hAnsi="Courier New" w:cs="Courier New" w:hint="default"/>
      </w:rPr>
    </w:lvl>
    <w:lvl w:ilvl="5" w:tplc="04190005">
      <w:start w:val="1"/>
      <w:numFmt w:val="bullet"/>
      <w:lvlText w:val=""/>
      <w:lvlJc w:val="left"/>
      <w:pPr>
        <w:ind w:left="4385" w:hanging="360"/>
      </w:pPr>
      <w:rPr>
        <w:rFonts w:ascii="Wingdings" w:hAnsi="Wingdings" w:hint="default"/>
      </w:rPr>
    </w:lvl>
    <w:lvl w:ilvl="6" w:tplc="04190001">
      <w:start w:val="1"/>
      <w:numFmt w:val="bullet"/>
      <w:lvlText w:val=""/>
      <w:lvlJc w:val="left"/>
      <w:pPr>
        <w:ind w:left="5105" w:hanging="360"/>
      </w:pPr>
      <w:rPr>
        <w:rFonts w:ascii="Symbol" w:hAnsi="Symbol" w:hint="default"/>
      </w:rPr>
    </w:lvl>
    <w:lvl w:ilvl="7" w:tplc="04190003">
      <w:start w:val="1"/>
      <w:numFmt w:val="bullet"/>
      <w:lvlText w:val="o"/>
      <w:lvlJc w:val="left"/>
      <w:pPr>
        <w:ind w:left="5825" w:hanging="360"/>
      </w:pPr>
      <w:rPr>
        <w:rFonts w:ascii="Courier New" w:hAnsi="Courier New" w:cs="Courier New" w:hint="default"/>
      </w:rPr>
    </w:lvl>
    <w:lvl w:ilvl="8" w:tplc="04190005">
      <w:start w:val="1"/>
      <w:numFmt w:val="bullet"/>
      <w:lvlText w:val=""/>
      <w:lvlJc w:val="left"/>
      <w:pPr>
        <w:ind w:left="6545" w:hanging="360"/>
      </w:pPr>
      <w:rPr>
        <w:rFonts w:ascii="Wingdings" w:hAnsi="Wingdings" w:hint="default"/>
      </w:rPr>
    </w:lvl>
  </w:abstractNum>
  <w:abstractNum w:abstractNumId="13" w15:restartNumberingAfterBreak="0">
    <w:nsid w:val="3A2C768F"/>
    <w:multiLevelType w:val="hybridMultilevel"/>
    <w:tmpl w:val="F2DC9E5E"/>
    <w:lvl w:ilvl="0" w:tplc="FEFC9FAC">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DD14A94"/>
    <w:multiLevelType w:val="hybridMultilevel"/>
    <w:tmpl w:val="93D61EE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45A9152A"/>
    <w:multiLevelType w:val="hybridMultilevel"/>
    <w:tmpl w:val="4474AB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B5A2428"/>
    <w:multiLevelType w:val="multilevel"/>
    <w:tmpl w:val="5B5A2428"/>
    <w:lvl w:ilvl="0">
      <w:start w:val="1"/>
      <w:numFmt w:val="decimal"/>
      <w:lvlText w:val="%1."/>
      <w:lvlJc w:val="left"/>
      <w:rPr>
        <w:b/>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17" w15:restartNumberingAfterBreak="0">
    <w:nsid w:val="5CDF2079"/>
    <w:multiLevelType w:val="multilevel"/>
    <w:tmpl w:val="DBE4642C"/>
    <w:lvl w:ilvl="0">
      <w:start w:val="1"/>
      <w:numFmt w:val="decimal"/>
      <w:lvlText w:val="%1"/>
      <w:lvlJc w:val="left"/>
      <w:pPr>
        <w:ind w:left="360" w:hanging="360"/>
      </w:pPr>
      <w:rPr>
        <w:rFonts w:hint="default"/>
      </w:rPr>
    </w:lvl>
    <w:lvl w:ilvl="1">
      <w:start w:val="4"/>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8" w15:restartNumberingAfterBreak="0">
    <w:nsid w:val="64527AA4"/>
    <w:multiLevelType w:val="hybridMultilevel"/>
    <w:tmpl w:val="6A9E93A6"/>
    <w:lvl w:ilvl="0" w:tplc="178A7EA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65EE3739"/>
    <w:multiLevelType w:val="multilevel"/>
    <w:tmpl w:val="4ECAEB58"/>
    <w:lvl w:ilvl="0">
      <w:start w:val="1"/>
      <w:numFmt w:val="decimal"/>
      <w:lvlText w:val="%1."/>
      <w:lvlJc w:val="left"/>
      <w:pPr>
        <w:ind w:left="1069" w:hanging="360"/>
      </w:pPr>
      <w:rPr>
        <w:rFonts w:hint="default"/>
      </w:rPr>
    </w:lvl>
    <w:lvl w:ilvl="1">
      <w:start w:val="1"/>
      <w:numFmt w:val="decimal"/>
      <w:isLgl/>
      <w:lvlText w:val="%1.%2."/>
      <w:lvlJc w:val="left"/>
      <w:pPr>
        <w:ind w:left="1413"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0" w15:restartNumberingAfterBreak="0">
    <w:nsid w:val="680D0AA0"/>
    <w:multiLevelType w:val="hybridMultilevel"/>
    <w:tmpl w:val="27A092C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6F4F68A3"/>
    <w:multiLevelType w:val="multilevel"/>
    <w:tmpl w:val="B8285CC6"/>
    <w:lvl w:ilvl="0">
      <w:start w:val="1"/>
      <w:numFmt w:val="decimal"/>
      <w:lvlText w:val="%1."/>
      <w:lvlJc w:val="left"/>
      <w:pPr>
        <w:ind w:left="720" w:hanging="360"/>
      </w:pPr>
      <w:rPr>
        <w:rFonts w:hint="default"/>
        <w:b/>
      </w:rPr>
    </w:lvl>
    <w:lvl w:ilvl="1">
      <w:start w:val="10"/>
      <w:numFmt w:val="decimal"/>
      <w:isLgl/>
      <w:lvlText w:val="%1.%2"/>
      <w:lvlJc w:val="left"/>
      <w:pPr>
        <w:ind w:left="840" w:hanging="480"/>
      </w:pPr>
      <w:rPr>
        <w:rFonts w:hint="default"/>
        <w:color w:val="auto"/>
      </w:rPr>
    </w:lvl>
    <w:lvl w:ilvl="2">
      <w:start w:val="1"/>
      <w:numFmt w:val="decimal"/>
      <w:isLgl/>
      <w:lvlText w:val="%1.%2.%3"/>
      <w:lvlJc w:val="left"/>
      <w:pPr>
        <w:ind w:left="1080" w:hanging="720"/>
      </w:pPr>
      <w:rPr>
        <w:rFonts w:hint="default"/>
        <w:color w:val="FF0000"/>
      </w:rPr>
    </w:lvl>
    <w:lvl w:ilvl="3">
      <w:start w:val="1"/>
      <w:numFmt w:val="decimal"/>
      <w:isLgl/>
      <w:lvlText w:val="%1.%2.%3.%4"/>
      <w:lvlJc w:val="left"/>
      <w:pPr>
        <w:ind w:left="1080" w:hanging="720"/>
      </w:pPr>
      <w:rPr>
        <w:rFonts w:hint="default"/>
        <w:color w:val="FF0000"/>
      </w:rPr>
    </w:lvl>
    <w:lvl w:ilvl="4">
      <w:start w:val="1"/>
      <w:numFmt w:val="decimal"/>
      <w:isLgl/>
      <w:lvlText w:val="%1.%2.%3.%4.%5"/>
      <w:lvlJc w:val="left"/>
      <w:pPr>
        <w:ind w:left="1440" w:hanging="1080"/>
      </w:pPr>
      <w:rPr>
        <w:rFonts w:hint="default"/>
        <w:color w:val="FF0000"/>
      </w:rPr>
    </w:lvl>
    <w:lvl w:ilvl="5">
      <w:start w:val="1"/>
      <w:numFmt w:val="decimal"/>
      <w:isLgl/>
      <w:lvlText w:val="%1.%2.%3.%4.%5.%6"/>
      <w:lvlJc w:val="left"/>
      <w:pPr>
        <w:ind w:left="1440" w:hanging="1080"/>
      </w:pPr>
      <w:rPr>
        <w:rFonts w:hint="default"/>
        <w:color w:val="FF0000"/>
      </w:rPr>
    </w:lvl>
    <w:lvl w:ilvl="6">
      <w:start w:val="1"/>
      <w:numFmt w:val="decimal"/>
      <w:isLgl/>
      <w:lvlText w:val="%1.%2.%3.%4.%5.%6.%7"/>
      <w:lvlJc w:val="left"/>
      <w:pPr>
        <w:ind w:left="1800" w:hanging="1440"/>
      </w:pPr>
      <w:rPr>
        <w:rFonts w:hint="default"/>
        <w:color w:val="FF0000"/>
      </w:rPr>
    </w:lvl>
    <w:lvl w:ilvl="7">
      <w:start w:val="1"/>
      <w:numFmt w:val="decimal"/>
      <w:isLgl/>
      <w:lvlText w:val="%1.%2.%3.%4.%5.%6.%7.%8"/>
      <w:lvlJc w:val="left"/>
      <w:pPr>
        <w:ind w:left="1800" w:hanging="1440"/>
      </w:pPr>
      <w:rPr>
        <w:rFonts w:hint="default"/>
        <w:color w:val="FF0000"/>
      </w:rPr>
    </w:lvl>
    <w:lvl w:ilvl="8">
      <w:start w:val="1"/>
      <w:numFmt w:val="decimal"/>
      <w:isLgl/>
      <w:lvlText w:val="%1.%2.%3.%4.%5.%6.%7.%8.%9"/>
      <w:lvlJc w:val="left"/>
      <w:pPr>
        <w:ind w:left="2160" w:hanging="1800"/>
      </w:pPr>
      <w:rPr>
        <w:rFonts w:hint="default"/>
        <w:color w:val="FF0000"/>
      </w:rPr>
    </w:lvl>
  </w:abstractNum>
  <w:abstractNum w:abstractNumId="22" w15:restartNumberingAfterBreak="0">
    <w:nsid w:val="70025F59"/>
    <w:multiLevelType w:val="hybridMultilevel"/>
    <w:tmpl w:val="5E766AFE"/>
    <w:lvl w:ilvl="0" w:tplc="331E8888">
      <w:start w:val="1"/>
      <w:numFmt w:val="decimal"/>
      <w:lvlText w:val="%1."/>
      <w:lvlJc w:val="left"/>
      <w:pPr>
        <w:tabs>
          <w:tab w:val="num" w:pos="780"/>
        </w:tabs>
        <w:ind w:left="780" w:hanging="360"/>
      </w:pPr>
      <w:rPr>
        <w:rFonts w:hint="default"/>
      </w:rPr>
    </w:lvl>
    <w:lvl w:ilvl="1" w:tplc="04190019">
      <w:start w:val="1"/>
      <w:numFmt w:val="lowerLetter"/>
      <w:lvlText w:val="%2."/>
      <w:lvlJc w:val="left"/>
      <w:pPr>
        <w:tabs>
          <w:tab w:val="num" w:pos="1500"/>
        </w:tabs>
        <w:ind w:left="1500" w:hanging="360"/>
      </w:pPr>
    </w:lvl>
    <w:lvl w:ilvl="2" w:tplc="0419001B">
      <w:start w:val="1"/>
      <w:numFmt w:val="lowerRoman"/>
      <w:lvlText w:val="%3."/>
      <w:lvlJc w:val="right"/>
      <w:pPr>
        <w:tabs>
          <w:tab w:val="num" w:pos="2220"/>
        </w:tabs>
        <w:ind w:left="2220" w:hanging="180"/>
      </w:pPr>
    </w:lvl>
    <w:lvl w:ilvl="3" w:tplc="0419000F">
      <w:start w:val="1"/>
      <w:numFmt w:val="decimal"/>
      <w:lvlText w:val="%4."/>
      <w:lvlJc w:val="left"/>
      <w:pPr>
        <w:tabs>
          <w:tab w:val="num" w:pos="2940"/>
        </w:tabs>
        <w:ind w:left="2940" w:hanging="360"/>
      </w:pPr>
    </w:lvl>
    <w:lvl w:ilvl="4" w:tplc="04190019">
      <w:start w:val="1"/>
      <w:numFmt w:val="lowerLetter"/>
      <w:lvlText w:val="%5."/>
      <w:lvlJc w:val="left"/>
      <w:pPr>
        <w:tabs>
          <w:tab w:val="num" w:pos="3660"/>
        </w:tabs>
        <w:ind w:left="3660" w:hanging="360"/>
      </w:pPr>
    </w:lvl>
    <w:lvl w:ilvl="5" w:tplc="0419001B">
      <w:start w:val="1"/>
      <w:numFmt w:val="lowerRoman"/>
      <w:lvlText w:val="%6."/>
      <w:lvlJc w:val="right"/>
      <w:pPr>
        <w:tabs>
          <w:tab w:val="num" w:pos="4380"/>
        </w:tabs>
        <w:ind w:left="4380" w:hanging="180"/>
      </w:pPr>
    </w:lvl>
    <w:lvl w:ilvl="6" w:tplc="0419000F">
      <w:start w:val="1"/>
      <w:numFmt w:val="decimal"/>
      <w:lvlText w:val="%7."/>
      <w:lvlJc w:val="left"/>
      <w:pPr>
        <w:tabs>
          <w:tab w:val="num" w:pos="5100"/>
        </w:tabs>
        <w:ind w:left="5100" w:hanging="360"/>
      </w:pPr>
    </w:lvl>
    <w:lvl w:ilvl="7" w:tplc="04190019">
      <w:start w:val="1"/>
      <w:numFmt w:val="lowerLetter"/>
      <w:lvlText w:val="%8."/>
      <w:lvlJc w:val="left"/>
      <w:pPr>
        <w:tabs>
          <w:tab w:val="num" w:pos="5820"/>
        </w:tabs>
        <w:ind w:left="5820" w:hanging="360"/>
      </w:pPr>
    </w:lvl>
    <w:lvl w:ilvl="8" w:tplc="0419001B">
      <w:start w:val="1"/>
      <w:numFmt w:val="lowerRoman"/>
      <w:lvlText w:val="%9."/>
      <w:lvlJc w:val="right"/>
      <w:pPr>
        <w:tabs>
          <w:tab w:val="num" w:pos="6540"/>
        </w:tabs>
        <w:ind w:left="6540" w:hanging="180"/>
      </w:pPr>
    </w:lvl>
  </w:abstractNum>
  <w:abstractNum w:abstractNumId="23" w15:restartNumberingAfterBreak="0">
    <w:nsid w:val="725571B2"/>
    <w:multiLevelType w:val="hybridMultilevel"/>
    <w:tmpl w:val="FD78711E"/>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4" w15:restartNumberingAfterBreak="0">
    <w:nsid w:val="759B1012"/>
    <w:multiLevelType w:val="multilevel"/>
    <w:tmpl w:val="47E6BA44"/>
    <w:lvl w:ilvl="0">
      <w:start w:val="1"/>
      <w:numFmt w:val="decimal"/>
      <w:lvlText w:val="%1."/>
      <w:lvlJc w:val="left"/>
      <w:pPr>
        <w:ind w:left="720" w:hanging="360"/>
      </w:pPr>
      <w:rPr>
        <w:rFonts w:hint="default"/>
        <w:b/>
      </w:rPr>
    </w:lvl>
    <w:lvl w:ilvl="1">
      <w:start w:val="6"/>
      <w:numFmt w:val="decimal"/>
      <w:isLgl/>
      <w:lvlText w:val="%1.%2"/>
      <w:lvlJc w:val="left"/>
      <w:pPr>
        <w:ind w:left="1129" w:hanging="420"/>
      </w:pPr>
      <w:rPr>
        <w:rFonts w:hint="default"/>
        <w:color w:val="FF0000"/>
      </w:rPr>
    </w:lvl>
    <w:lvl w:ilvl="2">
      <w:start w:val="1"/>
      <w:numFmt w:val="decimal"/>
      <w:isLgl/>
      <w:lvlText w:val="%1.%2.%3"/>
      <w:lvlJc w:val="left"/>
      <w:pPr>
        <w:ind w:left="1778" w:hanging="720"/>
      </w:pPr>
      <w:rPr>
        <w:rFonts w:hint="default"/>
        <w:color w:val="FF0000"/>
      </w:rPr>
    </w:lvl>
    <w:lvl w:ilvl="3">
      <w:start w:val="1"/>
      <w:numFmt w:val="decimal"/>
      <w:isLgl/>
      <w:lvlText w:val="%1.%2.%3.%4"/>
      <w:lvlJc w:val="left"/>
      <w:pPr>
        <w:ind w:left="2127" w:hanging="720"/>
      </w:pPr>
      <w:rPr>
        <w:rFonts w:hint="default"/>
        <w:color w:val="FF0000"/>
      </w:rPr>
    </w:lvl>
    <w:lvl w:ilvl="4">
      <w:start w:val="1"/>
      <w:numFmt w:val="decimal"/>
      <w:isLgl/>
      <w:lvlText w:val="%1.%2.%3.%4.%5"/>
      <w:lvlJc w:val="left"/>
      <w:pPr>
        <w:ind w:left="2836" w:hanging="1080"/>
      </w:pPr>
      <w:rPr>
        <w:rFonts w:hint="default"/>
        <w:color w:val="FF0000"/>
      </w:rPr>
    </w:lvl>
    <w:lvl w:ilvl="5">
      <w:start w:val="1"/>
      <w:numFmt w:val="decimal"/>
      <w:isLgl/>
      <w:lvlText w:val="%1.%2.%3.%4.%5.%6"/>
      <w:lvlJc w:val="left"/>
      <w:pPr>
        <w:ind w:left="3185" w:hanging="1080"/>
      </w:pPr>
      <w:rPr>
        <w:rFonts w:hint="default"/>
        <w:color w:val="FF0000"/>
      </w:rPr>
    </w:lvl>
    <w:lvl w:ilvl="6">
      <w:start w:val="1"/>
      <w:numFmt w:val="decimal"/>
      <w:isLgl/>
      <w:lvlText w:val="%1.%2.%3.%4.%5.%6.%7"/>
      <w:lvlJc w:val="left"/>
      <w:pPr>
        <w:ind w:left="3894" w:hanging="1440"/>
      </w:pPr>
      <w:rPr>
        <w:rFonts w:hint="default"/>
        <w:color w:val="FF0000"/>
      </w:rPr>
    </w:lvl>
    <w:lvl w:ilvl="7">
      <w:start w:val="1"/>
      <w:numFmt w:val="decimal"/>
      <w:isLgl/>
      <w:lvlText w:val="%1.%2.%3.%4.%5.%6.%7.%8"/>
      <w:lvlJc w:val="left"/>
      <w:pPr>
        <w:ind w:left="4243" w:hanging="1440"/>
      </w:pPr>
      <w:rPr>
        <w:rFonts w:hint="default"/>
        <w:color w:val="FF0000"/>
      </w:rPr>
    </w:lvl>
    <w:lvl w:ilvl="8">
      <w:start w:val="1"/>
      <w:numFmt w:val="decimal"/>
      <w:isLgl/>
      <w:lvlText w:val="%1.%2.%3.%4.%5.%6.%7.%8.%9"/>
      <w:lvlJc w:val="left"/>
      <w:pPr>
        <w:ind w:left="4952" w:hanging="1800"/>
      </w:pPr>
      <w:rPr>
        <w:rFonts w:hint="default"/>
        <w:color w:val="FF0000"/>
      </w:rPr>
    </w:lvl>
  </w:abstractNum>
  <w:abstractNum w:abstractNumId="25" w15:restartNumberingAfterBreak="0">
    <w:nsid w:val="7975618B"/>
    <w:multiLevelType w:val="multilevel"/>
    <w:tmpl w:val="9E9E9286"/>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num w:numId="1">
    <w:abstractNumId w:val="22"/>
  </w:num>
  <w:num w:numId="2">
    <w:abstractNumId w:val="8"/>
  </w:num>
  <w:num w:numId="3">
    <w:abstractNumId w:val="23"/>
  </w:num>
  <w:num w:numId="4">
    <w:abstractNumId w:val="20"/>
  </w:num>
  <w:num w:numId="5">
    <w:abstractNumId w:val="19"/>
  </w:num>
  <w:num w:numId="6">
    <w:abstractNumId w:val="13"/>
  </w:num>
  <w:num w:numId="7">
    <w:abstractNumId w:val="21"/>
  </w:num>
  <w:num w:numId="8">
    <w:abstractNumId w:val="16"/>
  </w:num>
  <w:num w:numId="9">
    <w:abstractNumId w:val="4"/>
  </w:num>
  <w:num w:numId="10">
    <w:abstractNumId w:val="3"/>
  </w:num>
  <w:num w:numId="11">
    <w:abstractNumId w:val="24"/>
  </w:num>
  <w:num w:numId="12">
    <w:abstractNumId w:val="9"/>
  </w:num>
  <w:num w:numId="13">
    <w:abstractNumId w:val="7"/>
  </w:num>
  <w:num w:numId="14">
    <w:abstractNumId w:val="15"/>
  </w:num>
  <w:num w:numId="15">
    <w:abstractNumId w:val="6"/>
  </w:num>
  <w:num w:numId="16">
    <w:abstractNumId w:val="5"/>
  </w:num>
  <w:num w:numId="17">
    <w:abstractNumId w:val="14"/>
  </w:num>
  <w:num w:numId="18">
    <w:abstractNumId w:val="12"/>
  </w:num>
  <w:num w:numId="19">
    <w:abstractNumId w:val="2"/>
  </w:num>
  <w:num w:numId="20">
    <w:abstractNumId w:val="11"/>
  </w:num>
  <w:num w:numId="21">
    <w:abstractNumId w:val="25"/>
  </w:num>
  <w:num w:numId="22">
    <w:abstractNumId w:val="10"/>
  </w:num>
  <w:num w:numId="23">
    <w:abstractNumId w:val="18"/>
  </w:num>
  <w:num w:numId="24">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revisionView w:inkAnnotations="0"/>
  <w:documentProtection w:edit="readOnly" w:enforcement="0"/>
  <w:defaultTabStop w:val="708"/>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1CFE"/>
    <w:rsid w:val="00000145"/>
    <w:rsid w:val="000004BA"/>
    <w:rsid w:val="00000592"/>
    <w:rsid w:val="00001653"/>
    <w:rsid w:val="0000172B"/>
    <w:rsid w:val="00001B5C"/>
    <w:rsid w:val="00002390"/>
    <w:rsid w:val="000026EE"/>
    <w:rsid w:val="00002DC9"/>
    <w:rsid w:val="000033A4"/>
    <w:rsid w:val="000038B2"/>
    <w:rsid w:val="00003FD7"/>
    <w:rsid w:val="000049F6"/>
    <w:rsid w:val="000049F8"/>
    <w:rsid w:val="00004A52"/>
    <w:rsid w:val="00004C4C"/>
    <w:rsid w:val="00004D75"/>
    <w:rsid w:val="0000504F"/>
    <w:rsid w:val="000050E7"/>
    <w:rsid w:val="00005102"/>
    <w:rsid w:val="000051F0"/>
    <w:rsid w:val="00005833"/>
    <w:rsid w:val="00006503"/>
    <w:rsid w:val="000068CC"/>
    <w:rsid w:val="00006C81"/>
    <w:rsid w:val="0000728A"/>
    <w:rsid w:val="0000731D"/>
    <w:rsid w:val="00007AAD"/>
    <w:rsid w:val="000104E3"/>
    <w:rsid w:val="0001132B"/>
    <w:rsid w:val="0001169E"/>
    <w:rsid w:val="00011DC8"/>
    <w:rsid w:val="0001221E"/>
    <w:rsid w:val="00012561"/>
    <w:rsid w:val="00012BC5"/>
    <w:rsid w:val="00012CB4"/>
    <w:rsid w:val="00012CBE"/>
    <w:rsid w:val="00013374"/>
    <w:rsid w:val="000136E6"/>
    <w:rsid w:val="0001399C"/>
    <w:rsid w:val="000142DC"/>
    <w:rsid w:val="00014513"/>
    <w:rsid w:val="00014854"/>
    <w:rsid w:val="00014899"/>
    <w:rsid w:val="000149E8"/>
    <w:rsid w:val="00014B6C"/>
    <w:rsid w:val="00014D5A"/>
    <w:rsid w:val="000151D5"/>
    <w:rsid w:val="0001567A"/>
    <w:rsid w:val="00015AAE"/>
    <w:rsid w:val="00015F42"/>
    <w:rsid w:val="00015FB9"/>
    <w:rsid w:val="0001621C"/>
    <w:rsid w:val="00016841"/>
    <w:rsid w:val="00017165"/>
    <w:rsid w:val="00017EC0"/>
    <w:rsid w:val="00020701"/>
    <w:rsid w:val="000209EE"/>
    <w:rsid w:val="00020A0F"/>
    <w:rsid w:val="00020DEB"/>
    <w:rsid w:val="00020EC9"/>
    <w:rsid w:val="00021334"/>
    <w:rsid w:val="0002135A"/>
    <w:rsid w:val="0002165C"/>
    <w:rsid w:val="00021896"/>
    <w:rsid w:val="000219B8"/>
    <w:rsid w:val="00021CB0"/>
    <w:rsid w:val="00021CEA"/>
    <w:rsid w:val="0002229A"/>
    <w:rsid w:val="000222D7"/>
    <w:rsid w:val="000224FE"/>
    <w:rsid w:val="00022577"/>
    <w:rsid w:val="00023229"/>
    <w:rsid w:val="000241FC"/>
    <w:rsid w:val="00024740"/>
    <w:rsid w:val="0002476C"/>
    <w:rsid w:val="00024821"/>
    <w:rsid w:val="00025118"/>
    <w:rsid w:val="00025131"/>
    <w:rsid w:val="000258B6"/>
    <w:rsid w:val="000261ED"/>
    <w:rsid w:val="00026568"/>
    <w:rsid w:val="000268FB"/>
    <w:rsid w:val="000269C8"/>
    <w:rsid w:val="000269E6"/>
    <w:rsid w:val="000269FA"/>
    <w:rsid w:val="00026A61"/>
    <w:rsid w:val="0002722D"/>
    <w:rsid w:val="0002722F"/>
    <w:rsid w:val="00027247"/>
    <w:rsid w:val="00030002"/>
    <w:rsid w:val="00030333"/>
    <w:rsid w:val="0003085B"/>
    <w:rsid w:val="00030EAA"/>
    <w:rsid w:val="00031546"/>
    <w:rsid w:val="000316D9"/>
    <w:rsid w:val="00031AF1"/>
    <w:rsid w:val="00031F57"/>
    <w:rsid w:val="00032033"/>
    <w:rsid w:val="00032714"/>
    <w:rsid w:val="00032DA7"/>
    <w:rsid w:val="000330A3"/>
    <w:rsid w:val="00033140"/>
    <w:rsid w:val="00033327"/>
    <w:rsid w:val="00033659"/>
    <w:rsid w:val="0003385A"/>
    <w:rsid w:val="00034607"/>
    <w:rsid w:val="000347CE"/>
    <w:rsid w:val="000348B5"/>
    <w:rsid w:val="00034985"/>
    <w:rsid w:val="00034E32"/>
    <w:rsid w:val="00035032"/>
    <w:rsid w:val="000351FB"/>
    <w:rsid w:val="000353BF"/>
    <w:rsid w:val="0003588F"/>
    <w:rsid w:val="000358E1"/>
    <w:rsid w:val="00035F2F"/>
    <w:rsid w:val="00035FED"/>
    <w:rsid w:val="000361C2"/>
    <w:rsid w:val="000365A7"/>
    <w:rsid w:val="00036B08"/>
    <w:rsid w:val="00036E2E"/>
    <w:rsid w:val="00037335"/>
    <w:rsid w:val="00037494"/>
    <w:rsid w:val="00037B8C"/>
    <w:rsid w:val="0004007C"/>
    <w:rsid w:val="000405A1"/>
    <w:rsid w:val="000407F5"/>
    <w:rsid w:val="000411F5"/>
    <w:rsid w:val="00041D40"/>
    <w:rsid w:val="00041E27"/>
    <w:rsid w:val="00041F2E"/>
    <w:rsid w:val="00042D19"/>
    <w:rsid w:val="000431D3"/>
    <w:rsid w:val="00043283"/>
    <w:rsid w:val="000432CD"/>
    <w:rsid w:val="0004354A"/>
    <w:rsid w:val="000435E7"/>
    <w:rsid w:val="000436B2"/>
    <w:rsid w:val="00043C86"/>
    <w:rsid w:val="00044197"/>
    <w:rsid w:val="00044B08"/>
    <w:rsid w:val="00044D92"/>
    <w:rsid w:val="00046078"/>
    <w:rsid w:val="0004675D"/>
    <w:rsid w:val="00046B77"/>
    <w:rsid w:val="00050448"/>
    <w:rsid w:val="00050D5E"/>
    <w:rsid w:val="00050F4D"/>
    <w:rsid w:val="00051649"/>
    <w:rsid w:val="000517DF"/>
    <w:rsid w:val="00051CB3"/>
    <w:rsid w:val="000524C0"/>
    <w:rsid w:val="00052DFD"/>
    <w:rsid w:val="000530DA"/>
    <w:rsid w:val="00053149"/>
    <w:rsid w:val="000531A8"/>
    <w:rsid w:val="00053775"/>
    <w:rsid w:val="00053CFD"/>
    <w:rsid w:val="0005451B"/>
    <w:rsid w:val="0005469D"/>
    <w:rsid w:val="00054CE5"/>
    <w:rsid w:val="00054FE7"/>
    <w:rsid w:val="0005543A"/>
    <w:rsid w:val="00055607"/>
    <w:rsid w:val="000559AA"/>
    <w:rsid w:val="000566AD"/>
    <w:rsid w:val="000569AA"/>
    <w:rsid w:val="00056B42"/>
    <w:rsid w:val="00056CA1"/>
    <w:rsid w:val="000576F6"/>
    <w:rsid w:val="00057A46"/>
    <w:rsid w:val="00057FDB"/>
    <w:rsid w:val="0006060B"/>
    <w:rsid w:val="0006069C"/>
    <w:rsid w:val="0006086C"/>
    <w:rsid w:val="00060CDA"/>
    <w:rsid w:val="000611EF"/>
    <w:rsid w:val="00061DFA"/>
    <w:rsid w:val="00061FD5"/>
    <w:rsid w:val="0006222F"/>
    <w:rsid w:val="000625C8"/>
    <w:rsid w:val="00062AFD"/>
    <w:rsid w:val="00063034"/>
    <w:rsid w:val="000633DF"/>
    <w:rsid w:val="00063AA5"/>
    <w:rsid w:val="000645DE"/>
    <w:rsid w:val="00065BCC"/>
    <w:rsid w:val="00065C94"/>
    <w:rsid w:val="00065CBE"/>
    <w:rsid w:val="000663C5"/>
    <w:rsid w:val="00066E50"/>
    <w:rsid w:val="00067033"/>
    <w:rsid w:val="000672C8"/>
    <w:rsid w:val="000677F6"/>
    <w:rsid w:val="00067E73"/>
    <w:rsid w:val="00067EA1"/>
    <w:rsid w:val="00067EE0"/>
    <w:rsid w:val="00067F18"/>
    <w:rsid w:val="00070310"/>
    <w:rsid w:val="00070A17"/>
    <w:rsid w:val="00071558"/>
    <w:rsid w:val="00071D07"/>
    <w:rsid w:val="00071D88"/>
    <w:rsid w:val="000738AB"/>
    <w:rsid w:val="00073913"/>
    <w:rsid w:val="00073AE3"/>
    <w:rsid w:val="00073B2E"/>
    <w:rsid w:val="00073D53"/>
    <w:rsid w:val="00073F6D"/>
    <w:rsid w:val="0007435F"/>
    <w:rsid w:val="00074373"/>
    <w:rsid w:val="0007469B"/>
    <w:rsid w:val="000747F4"/>
    <w:rsid w:val="000748CA"/>
    <w:rsid w:val="00074BD9"/>
    <w:rsid w:val="00074E3A"/>
    <w:rsid w:val="00075CA8"/>
    <w:rsid w:val="0007630E"/>
    <w:rsid w:val="0007645E"/>
    <w:rsid w:val="00076DA9"/>
    <w:rsid w:val="00076DEB"/>
    <w:rsid w:val="00076EFB"/>
    <w:rsid w:val="000771C4"/>
    <w:rsid w:val="0007724C"/>
    <w:rsid w:val="00077A58"/>
    <w:rsid w:val="00077D5B"/>
    <w:rsid w:val="00077F18"/>
    <w:rsid w:val="000806CB"/>
    <w:rsid w:val="00080E3A"/>
    <w:rsid w:val="00081055"/>
    <w:rsid w:val="00081291"/>
    <w:rsid w:val="000815EB"/>
    <w:rsid w:val="00081C8B"/>
    <w:rsid w:val="00081ED1"/>
    <w:rsid w:val="000821C8"/>
    <w:rsid w:val="000828E8"/>
    <w:rsid w:val="00082EAA"/>
    <w:rsid w:val="00083903"/>
    <w:rsid w:val="00083B07"/>
    <w:rsid w:val="00083B7C"/>
    <w:rsid w:val="0008400B"/>
    <w:rsid w:val="00084861"/>
    <w:rsid w:val="0008499E"/>
    <w:rsid w:val="000850CA"/>
    <w:rsid w:val="000854AD"/>
    <w:rsid w:val="00085EA1"/>
    <w:rsid w:val="0008610B"/>
    <w:rsid w:val="0008658D"/>
    <w:rsid w:val="000867D3"/>
    <w:rsid w:val="0008788A"/>
    <w:rsid w:val="00087A14"/>
    <w:rsid w:val="0009007E"/>
    <w:rsid w:val="0009039E"/>
    <w:rsid w:val="00090789"/>
    <w:rsid w:val="000915D6"/>
    <w:rsid w:val="0009295D"/>
    <w:rsid w:val="0009339D"/>
    <w:rsid w:val="00093A7F"/>
    <w:rsid w:val="00093E93"/>
    <w:rsid w:val="0009416E"/>
    <w:rsid w:val="000941D0"/>
    <w:rsid w:val="0009477F"/>
    <w:rsid w:val="0009478D"/>
    <w:rsid w:val="000947D5"/>
    <w:rsid w:val="000949EA"/>
    <w:rsid w:val="00094C3C"/>
    <w:rsid w:val="00094FBA"/>
    <w:rsid w:val="000952E4"/>
    <w:rsid w:val="00095AF6"/>
    <w:rsid w:val="00095FEC"/>
    <w:rsid w:val="00096219"/>
    <w:rsid w:val="000965BA"/>
    <w:rsid w:val="00096640"/>
    <w:rsid w:val="00096815"/>
    <w:rsid w:val="000968AC"/>
    <w:rsid w:val="00097471"/>
    <w:rsid w:val="0009766B"/>
    <w:rsid w:val="00097BE4"/>
    <w:rsid w:val="00097EC8"/>
    <w:rsid w:val="000A05EC"/>
    <w:rsid w:val="000A0D11"/>
    <w:rsid w:val="000A0E00"/>
    <w:rsid w:val="000A1276"/>
    <w:rsid w:val="000A185C"/>
    <w:rsid w:val="000A1B42"/>
    <w:rsid w:val="000A1DEB"/>
    <w:rsid w:val="000A25C9"/>
    <w:rsid w:val="000A2662"/>
    <w:rsid w:val="000A2750"/>
    <w:rsid w:val="000A2E8F"/>
    <w:rsid w:val="000A32AB"/>
    <w:rsid w:val="000A35B0"/>
    <w:rsid w:val="000A3B9C"/>
    <w:rsid w:val="000A4AFF"/>
    <w:rsid w:val="000A54E7"/>
    <w:rsid w:val="000A56C1"/>
    <w:rsid w:val="000A5C62"/>
    <w:rsid w:val="000A5F83"/>
    <w:rsid w:val="000A6077"/>
    <w:rsid w:val="000A64D5"/>
    <w:rsid w:val="000A64FF"/>
    <w:rsid w:val="000A6BD8"/>
    <w:rsid w:val="000A6D5F"/>
    <w:rsid w:val="000A6D8A"/>
    <w:rsid w:val="000A7399"/>
    <w:rsid w:val="000A7464"/>
    <w:rsid w:val="000A7BA8"/>
    <w:rsid w:val="000A7D16"/>
    <w:rsid w:val="000A7E3C"/>
    <w:rsid w:val="000B01B9"/>
    <w:rsid w:val="000B01C4"/>
    <w:rsid w:val="000B03AD"/>
    <w:rsid w:val="000B048C"/>
    <w:rsid w:val="000B087F"/>
    <w:rsid w:val="000B1296"/>
    <w:rsid w:val="000B13D8"/>
    <w:rsid w:val="000B2309"/>
    <w:rsid w:val="000B24F8"/>
    <w:rsid w:val="000B2EB1"/>
    <w:rsid w:val="000B391F"/>
    <w:rsid w:val="000B394B"/>
    <w:rsid w:val="000B4044"/>
    <w:rsid w:val="000B4891"/>
    <w:rsid w:val="000B4940"/>
    <w:rsid w:val="000B4E65"/>
    <w:rsid w:val="000B4EBF"/>
    <w:rsid w:val="000B56A1"/>
    <w:rsid w:val="000B5B8F"/>
    <w:rsid w:val="000B5BBC"/>
    <w:rsid w:val="000B5E31"/>
    <w:rsid w:val="000B63EE"/>
    <w:rsid w:val="000B6583"/>
    <w:rsid w:val="000B6D97"/>
    <w:rsid w:val="000B6E47"/>
    <w:rsid w:val="000B77F5"/>
    <w:rsid w:val="000C005B"/>
    <w:rsid w:val="000C01AD"/>
    <w:rsid w:val="000C0425"/>
    <w:rsid w:val="000C07EE"/>
    <w:rsid w:val="000C12A7"/>
    <w:rsid w:val="000C12D2"/>
    <w:rsid w:val="000C13D5"/>
    <w:rsid w:val="000C1960"/>
    <w:rsid w:val="000C1A37"/>
    <w:rsid w:val="000C1D5B"/>
    <w:rsid w:val="000C1F44"/>
    <w:rsid w:val="000C238B"/>
    <w:rsid w:val="000C27BC"/>
    <w:rsid w:val="000C2A9D"/>
    <w:rsid w:val="000C2F33"/>
    <w:rsid w:val="000C3ACA"/>
    <w:rsid w:val="000C3B7A"/>
    <w:rsid w:val="000C3D68"/>
    <w:rsid w:val="000C43A0"/>
    <w:rsid w:val="000C44E4"/>
    <w:rsid w:val="000C4AF1"/>
    <w:rsid w:val="000C52B1"/>
    <w:rsid w:val="000C5318"/>
    <w:rsid w:val="000C5484"/>
    <w:rsid w:val="000C555A"/>
    <w:rsid w:val="000C5573"/>
    <w:rsid w:val="000C5A1F"/>
    <w:rsid w:val="000C5A9E"/>
    <w:rsid w:val="000C5FBE"/>
    <w:rsid w:val="000C60B7"/>
    <w:rsid w:val="000C6399"/>
    <w:rsid w:val="000C64EE"/>
    <w:rsid w:val="000C6FE8"/>
    <w:rsid w:val="000C706B"/>
    <w:rsid w:val="000C720E"/>
    <w:rsid w:val="000C7412"/>
    <w:rsid w:val="000C7719"/>
    <w:rsid w:val="000C77EA"/>
    <w:rsid w:val="000C7EF2"/>
    <w:rsid w:val="000D003D"/>
    <w:rsid w:val="000D05D6"/>
    <w:rsid w:val="000D0BD9"/>
    <w:rsid w:val="000D225F"/>
    <w:rsid w:val="000D229D"/>
    <w:rsid w:val="000D22FD"/>
    <w:rsid w:val="000D2899"/>
    <w:rsid w:val="000D2CFE"/>
    <w:rsid w:val="000D2D7D"/>
    <w:rsid w:val="000D3286"/>
    <w:rsid w:val="000D42B1"/>
    <w:rsid w:val="000D4761"/>
    <w:rsid w:val="000D559B"/>
    <w:rsid w:val="000D584A"/>
    <w:rsid w:val="000D5963"/>
    <w:rsid w:val="000D5FC3"/>
    <w:rsid w:val="000D634F"/>
    <w:rsid w:val="000D6463"/>
    <w:rsid w:val="000D689F"/>
    <w:rsid w:val="000D795C"/>
    <w:rsid w:val="000E024D"/>
    <w:rsid w:val="000E0911"/>
    <w:rsid w:val="000E0D87"/>
    <w:rsid w:val="000E1479"/>
    <w:rsid w:val="000E1560"/>
    <w:rsid w:val="000E1975"/>
    <w:rsid w:val="000E1B7E"/>
    <w:rsid w:val="000E2363"/>
    <w:rsid w:val="000E2681"/>
    <w:rsid w:val="000E2A9E"/>
    <w:rsid w:val="000E2DD2"/>
    <w:rsid w:val="000E2E74"/>
    <w:rsid w:val="000E3029"/>
    <w:rsid w:val="000E32C0"/>
    <w:rsid w:val="000E3816"/>
    <w:rsid w:val="000E38CE"/>
    <w:rsid w:val="000E3A52"/>
    <w:rsid w:val="000E3CAE"/>
    <w:rsid w:val="000E3CCA"/>
    <w:rsid w:val="000E401C"/>
    <w:rsid w:val="000E4061"/>
    <w:rsid w:val="000E4668"/>
    <w:rsid w:val="000E4740"/>
    <w:rsid w:val="000E48C3"/>
    <w:rsid w:val="000E49F2"/>
    <w:rsid w:val="000E4BB7"/>
    <w:rsid w:val="000E4CED"/>
    <w:rsid w:val="000E5242"/>
    <w:rsid w:val="000E5AC4"/>
    <w:rsid w:val="000E5C58"/>
    <w:rsid w:val="000E614F"/>
    <w:rsid w:val="000E6F2B"/>
    <w:rsid w:val="000E7142"/>
    <w:rsid w:val="000E75E6"/>
    <w:rsid w:val="000E7796"/>
    <w:rsid w:val="000E7CAC"/>
    <w:rsid w:val="000E7DF0"/>
    <w:rsid w:val="000F0291"/>
    <w:rsid w:val="000F0E26"/>
    <w:rsid w:val="000F146E"/>
    <w:rsid w:val="000F1697"/>
    <w:rsid w:val="000F16D2"/>
    <w:rsid w:val="000F26B4"/>
    <w:rsid w:val="000F2EE0"/>
    <w:rsid w:val="000F3132"/>
    <w:rsid w:val="000F366F"/>
    <w:rsid w:val="000F4372"/>
    <w:rsid w:val="000F52EC"/>
    <w:rsid w:val="000F5B1E"/>
    <w:rsid w:val="000F641D"/>
    <w:rsid w:val="000F6473"/>
    <w:rsid w:val="000F683B"/>
    <w:rsid w:val="000F7A83"/>
    <w:rsid w:val="000F7F41"/>
    <w:rsid w:val="001001FB"/>
    <w:rsid w:val="001004F7"/>
    <w:rsid w:val="001007FB"/>
    <w:rsid w:val="0010086E"/>
    <w:rsid w:val="00100EF4"/>
    <w:rsid w:val="001010FE"/>
    <w:rsid w:val="0010156A"/>
    <w:rsid w:val="001016A5"/>
    <w:rsid w:val="001017AD"/>
    <w:rsid w:val="00101995"/>
    <w:rsid w:val="00101C92"/>
    <w:rsid w:val="00102209"/>
    <w:rsid w:val="00102418"/>
    <w:rsid w:val="00102695"/>
    <w:rsid w:val="001026F6"/>
    <w:rsid w:val="00102811"/>
    <w:rsid w:val="00102B4F"/>
    <w:rsid w:val="00102CA5"/>
    <w:rsid w:val="00102DF8"/>
    <w:rsid w:val="00102FC2"/>
    <w:rsid w:val="0010353E"/>
    <w:rsid w:val="001038AC"/>
    <w:rsid w:val="001038BA"/>
    <w:rsid w:val="00103CD7"/>
    <w:rsid w:val="00103EEF"/>
    <w:rsid w:val="001046EE"/>
    <w:rsid w:val="001048E3"/>
    <w:rsid w:val="00104B08"/>
    <w:rsid w:val="00104F54"/>
    <w:rsid w:val="00104FA8"/>
    <w:rsid w:val="001050B1"/>
    <w:rsid w:val="001052FE"/>
    <w:rsid w:val="00105396"/>
    <w:rsid w:val="00105C3B"/>
    <w:rsid w:val="00105C78"/>
    <w:rsid w:val="001060D1"/>
    <w:rsid w:val="0010638E"/>
    <w:rsid w:val="00106608"/>
    <w:rsid w:val="001068FC"/>
    <w:rsid w:val="00106945"/>
    <w:rsid w:val="001078BD"/>
    <w:rsid w:val="00107B37"/>
    <w:rsid w:val="00107C3A"/>
    <w:rsid w:val="00110CF2"/>
    <w:rsid w:val="00110DDD"/>
    <w:rsid w:val="001110E8"/>
    <w:rsid w:val="0011149D"/>
    <w:rsid w:val="0011151C"/>
    <w:rsid w:val="00111BF6"/>
    <w:rsid w:val="00111F50"/>
    <w:rsid w:val="001123D6"/>
    <w:rsid w:val="001127D9"/>
    <w:rsid w:val="00112AE7"/>
    <w:rsid w:val="00112C4C"/>
    <w:rsid w:val="00112FBE"/>
    <w:rsid w:val="00113394"/>
    <w:rsid w:val="00115E30"/>
    <w:rsid w:val="00116700"/>
    <w:rsid w:val="001169CE"/>
    <w:rsid w:val="001169D9"/>
    <w:rsid w:val="00117BEC"/>
    <w:rsid w:val="00117E46"/>
    <w:rsid w:val="00120309"/>
    <w:rsid w:val="0012034C"/>
    <w:rsid w:val="00120EBE"/>
    <w:rsid w:val="001216E5"/>
    <w:rsid w:val="00121AB8"/>
    <w:rsid w:val="00121C2A"/>
    <w:rsid w:val="0012226A"/>
    <w:rsid w:val="0012238A"/>
    <w:rsid w:val="0012323C"/>
    <w:rsid w:val="00123712"/>
    <w:rsid w:val="00123796"/>
    <w:rsid w:val="00123857"/>
    <w:rsid w:val="001238FB"/>
    <w:rsid w:val="00123C35"/>
    <w:rsid w:val="00123DB6"/>
    <w:rsid w:val="00123DE2"/>
    <w:rsid w:val="00123EB8"/>
    <w:rsid w:val="001244E3"/>
    <w:rsid w:val="001249A7"/>
    <w:rsid w:val="00124BCC"/>
    <w:rsid w:val="00125057"/>
    <w:rsid w:val="001253D8"/>
    <w:rsid w:val="001255A1"/>
    <w:rsid w:val="00125C9B"/>
    <w:rsid w:val="00126B93"/>
    <w:rsid w:val="00126BD6"/>
    <w:rsid w:val="00126F5A"/>
    <w:rsid w:val="00126FEF"/>
    <w:rsid w:val="00127130"/>
    <w:rsid w:val="00127D4D"/>
    <w:rsid w:val="00127DB6"/>
    <w:rsid w:val="00130771"/>
    <w:rsid w:val="00130C5C"/>
    <w:rsid w:val="00130D08"/>
    <w:rsid w:val="00131574"/>
    <w:rsid w:val="00132010"/>
    <w:rsid w:val="0013275C"/>
    <w:rsid w:val="00132DB5"/>
    <w:rsid w:val="00132EBB"/>
    <w:rsid w:val="00133069"/>
    <w:rsid w:val="001334C4"/>
    <w:rsid w:val="001336AE"/>
    <w:rsid w:val="001337B0"/>
    <w:rsid w:val="00133F4B"/>
    <w:rsid w:val="00134127"/>
    <w:rsid w:val="00134546"/>
    <w:rsid w:val="00134B06"/>
    <w:rsid w:val="00134C70"/>
    <w:rsid w:val="001351BF"/>
    <w:rsid w:val="0013536E"/>
    <w:rsid w:val="001354C5"/>
    <w:rsid w:val="0013562C"/>
    <w:rsid w:val="0013565D"/>
    <w:rsid w:val="00135B1E"/>
    <w:rsid w:val="00135B2D"/>
    <w:rsid w:val="00136410"/>
    <w:rsid w:val="001370B8"/>
    <w:rsid w:val="00137135"/>
    <w:rsid w:val="001371FF"/>
    <w:rsid w:val="00137696"/>
    <w:rsid w:val="00137785"/>
    <w:rsid w:val="001377B8"/>
    <w:rsid w:val="00137DE9"/>
    <w:rsid w:val="00140456"/>
    <w:rsid w:val="001407BC"/>
    <w:rsid w:val="00140C0D"/>
    <w:rsid w:val="00140EEB"/>
    <w:rsid w:val="0014144B"/>
    <w:rsid w:val="001418F3"/>
    <w:rsid w:val="0014318E"/>
    <w:rsid w:val="001437F7"/>
    <w:rsid w:val="00143A05"/>
    <w:rsid w:val="00143ECA"/>
    <w:rsid w:val="00143FA4"/>
    <w:rsid w:val="00144503"/>
    <w:rsid w:val="001449AE"/>
    <w:rsid w:val="00144B2C"/>
    <w:rsid w:val="00144B97"/>
    <w:rsid w:val="00144F80"/>
    <w:rsid w:val="0014583D"/>
    <w:rsid w:val="001458B8"/>
    <w:rsid w:val="00145907"/>
    <w:rsid w:val="0014597A"/>
    <w:rsid w:val="00145A70"/>
    <w:rsid w:val="00145AC6"/>
    <w:rsid w:val="00145AFF"/>
    <w:rsid w:val="00145C1B"/>
    <w:rsid w:val="00145C27"/>
    <w:rsid w:val="00146157"/>
    <w:rsid w:val="00146BAF"/>
    <w:rsid w:val="00146D40"/>
    <w:rsid w:val="00147424"/>
    <w:rsid w:val="0014774D"/>
    <w:rsid w:val="00147FD5"/>
    <w:rsid w:val="001507F0"/>
    <w:rsid w:val="00150A94"/>
    <w:rsid w:val="00150F1D"/>
    <w:rsid w:val="0015147A"/>
    <w:rsid w:val="00151622"/>
    <w:rsid w:val="00151717"/>
    <w:rsid w:val="0015171A"/>
    <w:rsid w:val="00151929"/>
    <w:rsid w:val="00151D66"/>
    <w:rsid w:val="00151D77"/>
    <w:rsid w:val="00152537"/>
    <w:rsid w:val="001529BB"/>
    <w:rsid w:val="00152B28"/>
    <w:rsid w:val="00152C42"/>
    <w:rsid w:val="00152D96"/>
    <w:rsid w:val="001530C4"/>
    <w:rsid w:val="001531C7"/>
    <w:rsid w:val="00153535"/>
    <w:rsid w:val="00153B7A"/>
    <w:rsid w:val="00153B8E"/>
    <w:rsid w:val="00153D3C"/>
    <w:rsid w:val="00153EB5"/>
    <w:rsid w:val="00154324"/>
    <w:rsid w:val="001544E4"/>
    <w:rsid w:val="00154C24"/>
    <w:rsid w:val="00154C7D"/>
    <w:rsid w:val="0015527C"/>
    <w:rsid w:val="00155BC8"/>
    <w:rsid w:val="00156487"/>
    <w:rsid w:val="00156737"/>
    <w:rsid w:val="00157183"/>
    <w:rsid w:val="00157D2C"/>
    <w:rsid w:val="00157E8D"/>
    <w:rsid w:val="00157EE1"/>
    <w:rsid w:val="00160160"/>
    <w:rsid w:val="001603E4"/>
    <w:rsid w:val="001603F1"/>
    <w:rsid w:val="00160776"/>
    <w:rsid w:val="00161847"/>
    <w:rsid w:val="0016188E"/>
    <w:rsid w:val="00161ED1"/>
    <w:rsid w:val="00161F84"/>
    <w:rsid w:val="001625B1"/>
    <w:rsid w:val="00162631"/>
    <w:rsid w:val="00162C37"/>
    <w:rsid w:val="00162DC3"/>
    <w:rsid w:val="00162EBF"/>
    <w:rsid w:val="001632C7"/>
    <w:rsid w:val="0016367F"/>
    <w:rsid w:val="00163B66"/>
    <w:rsid w:val="00163CAE"/>
    <w:rsid w:val="00164370"/>
    <w:rsid w:val="00164E71"/>
    <w:rsid w:val="00164F7E"/>
    <w:rsid w:val="001650A5"/>
    <w:rsid w:val="001651A3"/>
    <w:rsid w:val="00166244"/>
    <w:rsid w:val="00166789"/>
    <w:rsid w:val="0016689E"/>
    <w:rsid w:val="00166E57"/>
    <w:rsid w:val="0016783D"/>
    <w:rsid w:val="00167B63"/>
    <w:rsid w:val="00167C66"/>
    <w:rsid w:val="00170140"/>
    <w:rsid w:val="001706D1"/>
    <w:rsid w:val="00170860"/>
    <w:rsid w:val="00170A8C"/>
    <w:rsid w:val="0017163A"/>
    <w:rsid w:val="00171A3B"/>
    <w:rsid w:val="00171E2F"/>
    <w:rsid w:val="00171F84"/>
    <w:rsid w:val="00172631"/>
    <w:rsid w:val="001732F4"/>
    <w:rsid w:val="00173312"/>
    <w:rsid w:val="0017336B"/>
    <w:rsid w:val="001734D3"/>
    <w:rsid w:val="00173781"/>
    <w:rsid w:val="00174D59"/>
    <w:rsid w:val="001755DF"/>
    <w:rsid w:val="00175689"/>
    <w:rsid w:val="0017569E"/>
    <w:rsid w:val="00175EB6"/>
    <w:rsid w:val="00176664"/>
    <w:rsid w:val="00176CB5"/>
    <w:rsid w:val="0017704C"/>
    <w:rsid w:val="00177B3C"/>
    <w:rsid w:val="00177C16"/>
    <w:rsid w:val="00177FCE"/>
    <w:rsid w:val="00180177"/>
    <w:rsid w:val="00180505"/>
    <w:rsid w:val="00180557"/>
    <w:rsid w:val="00180641"/>
    <w:rsid w:val="001808CA"/>
    <w:rsid w:val="00181406"/>
    <w:rsid w:val="001816CB"/>
    <w:rsid w:val="00181744"/>
    <w:rsid w:val="00181773"/>
    <w:rsid w:val="00181EA2"/>
    <w:rsid w:val="001820A6"/>
    <w:rsid w:val="001821CF"/>
    <w:rsid w:val="001825D1"/>
    <w:rsid w:val="00182716"/>
    <w:rsid w:val="00183024"/>
    <w:rsid w:val="0018322D"/>
    <w:rsid w:val="001834D4"/>
    <w:rsid w:val="001839AE"/>
    <w:rsid w:val="00183A39"/>
    <w:rsid w:val="00183BC4"/>
    <w:rsid w:val="00183C83"/>
    <w:rsid w:val="00183D21"/>
    <w:rsid w:val="00184514"/>
    <w:rsid w:val="00184E49"/>
    <w:rsid w:val="0018530D"/>
    <w:rsid w:val="001859A3"/>
    <w:rsid w:val="00185AB4"/>
    <w:rsid w:val="00185C4B"/>
    <w:rsid w:val="00185D96"/>
    <w:rsid w:val="001864CC"/>
    <w:rsid w:val="0018672E"/>
    <w:rsid w:val="0018705C"/>
    <w:rsid w:val="00187247"/>
    <w:rsid w:val="00187786"/>
    <w:rsid w:val="001879D6"/>
    <w:rsid w:val="001879EE"/>
    <w:rsid w:val="00187B9B"/>
    <w:rsid w:val="00187D2F"/>
    <w:rsid w:val="00187EE5"/>
    <w:rsid w:val="00187FB5"/>
    <w:rsid w:val="001901B5"/>
    <w:rsid w:val="001901E5"/>
    <w:rsid w:val="001907C3"/>
    <w:rsid w:val="0019095C"/>
    <w:rsid w:val="00190C59"/>
    <w:rsid w:val="00190D4B"/>
    <w:rsid w:val="001910DB"/>
    <w:rsid w:val="00191B94"/>
    <w:rsid w:val="00191BAE"/>
    <w:rsid w:val="00191FFD"/>
    <w:rsid w:val="001920C3"/>
    <w:rsid w:val="0019216B"/>
    <w:rsid w:val="00192C19"/>
    <w:rsid w:val="00192CDB"/>
    <w:rsid w:val="00192DE4"/>
    <w:rsid w:val="001931EE"/>
    <w:rsid w:val="0019338A"/>
    <w:rsid w:val="001937FF"/>
    <w:rsid w:val="00193B2B"/>
    <w:rsid w:val="00194783"/>
    <w:rsid w:val="001947B3"/>
    <w:rsid w:val="00194888"/>
    <w:rsid w:val="0019488A"/>
    <w:rsid w:val="00194914"/>
    <w:rsid w:val="00194CA4"/>
    <w:rsid w:val="0019525D"/>
    <w:rsid w:val="0019559F"/>
    <w:rsid w:val="001959B9"/>
    <w:rsid w:val="00195AF4"/>
    <w:rsid w:val="00195B3D"/>
    <w:rsid w:val="00196056"/>
    <w:rsid w:val="0019682B"/>
    <w:rsid w:val="00196A43"/>
    <w:rsid w:val="00196FF0"/>
    <w:rsid w:val="0019705C"/>
    <w:rsid w:val="00197864"/>
    <w:rsid w:val="001A003B"/>
    <w:rsid w:val="001A0334"/>
    <w:rsid w:val="001A0A33"/>
    <w:rsid w:val="001A1252"/>
    <w:rsid w:val="001A1673"/>
    <w:rsid w:val="001A1774"/>
    <w:rsid w:val="001A1DB5"/>
    <w:rsid w:val="001A1F51"/>
    <w:rsid w:val="001A2705"/>
    <w:rsid w:val="001A2F20"/>
    <w:rsid w:val="001A3067"/>
    <w:rsid w:val="001A3790"/>
    <w:rsid w:val="001A3B05"/>
    <w:rsid w:val="001A3CD5"/>
    <w:rsid w:val="001A3F1F"/>
    <w:rsid w:val="001A4197"/>
    <w:rsid w:val="001A4770"/>
    <w:rsid w:val="001A48E4"/>
    <w:rsid w:val="001A4F4F"/>
    <w:rsid w:val="001A5026"/>
    <w:rsid w:val="001A524C"/>
    <w:rsid w:val="001A5A7A"/>
    <w:rsid w:val="001A5DB6"/>
    <w:rsid w:val="001A5EC3"/>
    <w:rsid w:val="001A63DD"/>
    <w:rsid w:val="001A70A5"/>
    <w:rsid w:val="001A728C"/>
    <w:rsid w:val="001A751F"/>
    <w:rsid w:val="001B021A"/>
    <w:rsid w:val="001B03E0"/>
    <w:rsid w:val="001B0764"/>
    <w:rsid w:val="001B101F"/>
    <w:rsid w:val="001B10BA"/>
    <w:rsid w:val="001B15ED"/>
    <w:rsid w:val="001B1878"/>
    <w:rsid w:val="001B19AF"/>
    <w:rsid w:val="001B1C4C"/>
    <w:rsid w:val="001B1CA7"/>
    <w:rsid w:val="001B1CDD"/>
    <w:rsid w:val="001B1DA1"/>
    <w:rsid w:val="001B2225"/>
    <w:rsid w:val="001B269B"/>
    <w:rsid w:val="001B28B3"/>
    <w:rsid w:val="001B300E"/>
    <w:rsid w:val="001B37E9"/>
    <w:rsid w:val="001B3AED"/>
    <w:rsid w:val="001B43BA"/>
    <w:rsid w:val="001B5221"/>
    <w:rsid w:val="001B5E78"/>
    <w:rsid w:val="001B64AB"/>
    <w:rsid w:val="001B6C0D"/>
    <w:rsid w:val="001B6D0C"/>
    <w:rsid w:val="001B6EE8"/>
    <w:rsid w:val="001B7A84"/>
    <w:rsid w:val="001B7C03"/>
    <w:rsid w:val="001C0F38"/>
    <w:rsid w:val="001C0F7C"/>
    <w:rsid w:val="001C118A"/>
    <w:rsid w:val="001C1256"/>
    <w:rsid w:val="001C1FA8"/>
    <w:rsid w:val="001C268B"/>
    <w:rsid w:val="001C3681"/>
    <w:rsid w:val="001C3940"/>
    <w:rsid w:val="001C41E2"/>
    <w:rsid w:val="001C44B8"/>
    <w:rsid w:val="001C4600"/>
    <w:rsid w:val="001C4789"/>
    <w:rsid w:val="001C4976"/>
    <w:rsid w:val="001C539D"/>
    <w:rsid w:val="001C61C2"/>
    <w:rsid w:val="001C695C"/>
    <w:rsid w:val="001C6B7D"/>
    <w:rsid w:val="001C6D50"/>
    <w:rsid w:val="001C6E7D"/>
    <w:rsid w:val="001C74AA"/>
    <w:rsid w:val="001D04EC"/>
    <w:rsid w:val="001D0737"/>
    <w:rsid w:val="001D07FC"/>
    <w:rsid w:val="001D0ACB"/>
    <w:rsid w:val="001D104B"/>
    <w:rsid w:val="001D170D"/>
    <w:rsid w:val="001D1885"/>
    <w:rsid w:val="001D1D05"/>
    <w:rsid w:val="001D1D6D"/>
    <w:rsid w:val="001D1F4E"/>
    <w:rsid w:val="001D1F6D"/>
    <w:rsid w:val="001D206F"/>
    <w:rsid w:val="001D2891"/>
    <w:rsid w:val="001D2F1C"/>
    <w:rsid w:val="001D2F5E"/>
    <w:rsid w:val="001D3977"/>
    <w:rsid w:val="001D3B1F"/>
    <w:rsid w:val="001D40F0"/>
    <w:rsid w:val="001D4287"/>
    <w:rsid w:val="001D43FF"/>
    <w:rsid w:val="001D4621"/>
    <w:rsid w:val="001D4A42"/>
    <w:rsid w:val="001D4DF8"/>
    <w:rsid w:val="001D4E01"/>
    <w:rsid w:val="001D4E4E"/>
    <w:rsid w:val="001D5BF8"/>
    <w:rsid w:val="001D66C2"/>
    <w:rsid w:val="001D697D"/>
    <w:rsid w:val="001D6A71"/>
    <w:rsid w:val="001D6B06"/>
    <w:rsid w:val="001D6B2D"/>
    <w:rsid w:val="001D6CB0"/>
    <w:rsid w:val="001D6E6F"/>
    <w:rsid w:val="001D6F60"/>
    <w:rsid w:val="001D71C3"/>
    <w:rsid w:val="001D7427"/>
    <w:rsid w:val="001D7AFA"/>
    <w:rsid w:val="001E0152"/>
    <w:rsid w:val="001E04F0"/>
    <w:rsid w:val="001E08CE"/>
    <w:rsid w:val="001E0ADB"/>
    <w:rsid w:val="001E0C74"/>
    <w:rsid w:val="001E1042"/>
    <w:rsid w:val="001E10E6"/>
    <w:rsid w:val="001E2473"/>
    <w:rsid w:val="001E3A80"/>
    <w:rsid w:val="001E3B26"/>
    <w:rsid w:val="001E3CDE"/>
    <w:rsid w:val="001E43E9"/>
    <w:rsid w:val="001E482B"/>
    <w:rsid w:val="001E5291"/>
    <w:rsid w:val="001E5499"/>
    <w:rsid w:val="001E54FF"/>
    <w:rsid w:val="001E5809"/>
    <w:rsid w:val="001E5F0D"/>
    <w:rsid w:val="001E6E8B"/>
    <w:rsid w:val="001E77E1"/>
    <w:rsid w:val="001E7F52"/>
    <w:rsid w:val="001F016C"/>
    <w:rsid w:val="001F05CE"/>
    <w:rsid w:val="001F0EEA"/>
    <w:rsid w:val="001F0FD5"/>
    <w:rsid w:val="001F1017"/>
    <w:rsid w:val="001F1350"/>
    <w:rsid w:val="001F1411"/>
    <w:rsid w:val="001F16F3"/>
    <w:rsid w:val="001F1CBF"/>
    <w:rsid w:val="001F1E84"/>
    <w:rsid w:val="001F2283"/>
    <w:rsid w:val="001F2BC1"/>
    <w:rsid w:val="001F2E1D"/>
    <w:rsid w:val="001F3193"/>
    <w:rsid w:val="001F33B1"/>
    <w:rsid w:val="001F3854"/>
    <w:rsid w:val="001F39F1"/>
    <w:rsid w:val="001F4A60"/>
    <w:rsid w:val="001F4F85"/>
    <w:rsid w:val="001F546D"/>
    <w:rsid w:val="001F5A5B"/>
    <w:rsid w:val="001F635F"/>
    <w:rsid w:val="001F6A00"/>
    <w:rsid w:val="001F7346"/>
    <w:rsid w:val="001F77DA"/>
    <w:rsid w:val="00200EE2"/>
    <w:rsid w:val="002013D5"/>
    <w:rsid w:val="002016F4"/>
    <w:rsid w:val="00201725"/>
    <w:rsid w:val="00201885"/>
    <w:rsid w:val="00201A21"/>
    <w:rsid w:val="00201C1A"/>
    <w:rsid w:val="00201C8F"/>
    <w:rsid w:val="002023E9"/>
    <w:rsid w:val="002025F9"/>
    <w:rsid w:val="002028B3"/>
    <w:rsid w:val="00203F1B"/>
    <w:rsid w:val="002044B1"/>
    <w:rsid w:val="00204B64"/>
    <w:rsid w:val="00204CFF"/>
    <w:rsid w:val="002058A8"/>
    <w:rsid w:val="00205C44"/>
    <w:rsid w:val="00205F5E"/>
    <w:rsid w:val="0020622B"/>
    <w:rsid w:val="002063C5"/>
    <w:rsid w:val="002065C6"/>
    <w:rsid w:val="002070A5"/>
    <w:rsid w:val="002071A7"/>
    <w:rsid w:val="00207282"/>
    <w:rsid w:val="002079A0"/>
    <w:rsid w:val="002079DF"/>
    <w:rsid w:val="00207B44"/>
    <w:rsid w:val="00210144"/>
    <w:rsid w:val="00210428"/>
    <w:rsid w:val="00211DDE"/>
    <w:rsid w:val="00212717"/>
    <w:rsid w:val="002128B7"/>
    <w:rsid w:val="00212A06"/>
    <w:rsid w:val="00212FF8"/>
    <w:rsid w:val="002131E6"/>
    <w:rsid w:val="00213529"/>
    <w:rsid w:val="00213A93"/>
    <w:rsid w:val="00213BF4"/>
    <w:rsid w:val="002142C2"/>
    <w:rsid w:val="00214908"/>
    <w:rsid w:val="00214972"/>
    <w:rsid w:val="00214AC8"/>
    <w:rsid w:val="00215835"/>
    <w:rsid w:val="00215E91"/>
    <w:rsid w:val="0021606E"/>
    <w:rsid w:val="00216D27"/>
    <w:rsid w:val="00216E05"/>
    <w:rsid w:val="0021703F"/>
    <w:rsid w:val="00217188"/>
    <w:rsid w:val="0021734C"/>
    <w:rsid w:val="00220047"/>
    <w:rsid w:val="002214D1"/>
    <w:rsid w:val="002215A3"/>
    <w:rsid w:val="00221866"/>
    <w:rsid w:val="00221867"/>
    <w:rsid w:val="002218B6"/>
    <w:rsid w:val="002221F2"/>
    <w:rsid w:val="002222F6"/>
    <w:rsid w:val="00222688"/>
    <w:rsid w:val="002226D1"/>
    <w:rsid w:val="002227BF"/>
    <w:rsid w:val="00222865"/>
    <w:rsid w:val="00222A85"/>
    <w:rsid w:val="00222DB7"/>
    <w:rsid w:val="00223994"/>
    <w:rsid w:val="00224463"/>
    <w:rsid w:val="00224869"/>
    <w:rsid w:val="0022498B"/>
    <w:rsid w:val="00224A08"/>
    <w:rsid w:val="00224A8C"/>
    <w:rsid w:val="00224C20"/>
    <w:rsid w:val="00224C7C"/>
    <w:rsid w:val="00224C81"/>
    <w:rsid w:val="002252D8"/>
    <w:rsid w:val="00225D83"/>
    <w:rsid w:val="00226CB0"/>
    <w:rsid w:val="00226CE9"/>
    <w:rsid w:val="00226F26"/>
    <w:rsid w:val="00227633"/>
    <w:rsid w:val="00227891"/>
    <w:rsid w:val="002279A6"/>
    <w:rsid w:val="00227AE7"/>
    <w:rsid w:val="00227B7B"/>
    <w:rsid w:val="00227C8F"/>
    <w:rsid w:val="002302F2"/>
    <w:rsid w:val="0023045B"/>
    <w:rsid w:val="0023050E"/>
    <w:rsid w:val="002308AE"/>
    <w:rsid w:val="00230CEF"/>
    <w:rsid w:val="00231045"/>
    <w:rsid w:val="00231174"/>
    <w:rsid w:val="0023177E"/>
    <w:rsid w:val="002323B6"/>
    <w:rsid w:val="00232666"/>
    <w:rsid w:val="00232D0F"/>
    <w:rsid w:val="0023329D"/>
    <w:rsid w:val="002335DB"/>
    <w:rsid w:val="00233D1A"/>
    <w:rsid w:val="00233D88"/>
    <w:rsid w:val="00233E0D"/>
    <w:rsid w:val="002347BC"/>
    <w:rsid w:val="00234D75"/>
    <w:rsid w:val="00235577"/>
    <w:rsid w:val="00235639"/>
    <w:rsid w:val="002364E0"/>
    <w:rsid w:val="00236653"/>
    <w:rsid w:val="002368D3"/>
    <w:rsid w:val="00236B37"/>
    <w:rsid w:val="00236B5B"/>
    <w:rsid w:val="00237247"/>
    <w:rsid w:val="0023740A"/>
    <w:rsid w:val="00237645"/>
    <w:rsid w:val="00237CEB"/>
    <w:rsid w:val="0024005A"/>
    <w:rsid w:val="0024022C"/>
    <w:rsid w:val="0024055E"/>
    <w:rsid w:val="00240DAC"/>
    <w:rsid w:val="00241E92"/>
    <w:rsid w:val="00241F35"/>
    <w:rsid w:val="00242466"/>
    <w:rsid w:val="002428BF"/>
    <w:rsid w:val="00242E74"/>
    <w:rsid w:val="00243495"/>
    <w:rsid w:val="00243830"/>
    <w:rsid w:val="00244356"/>
    <w:rsid w:val="002448F5"/>
    <w:rsid w:val="00244937"/>
    <w:rsid w:val="00244956"/>
    <w:rsid w:val="0024509C"/>
    <w:rsid w:val="00245429"/>
    <w:rsid w:val="0024581C"/>
    <w:rsid w:val="00245974"/>
    <w:rsid w:val="00245FDD"/>
    <w:rsid w:val="00246010"/>
    <w:rsid w:val="00246580"/>
    <w:rsid w:val="00246FB8"/>
    <w:rsid w:val="002470DC"/>
    <w:rsid w:val="00247AF5"/>
    <w:rsid w:val="00247D5D"/>
    <w:rsid w:val="002500A7"/>
    <w:rsid w:val="002502AB"/>
    <w:rsid w:val="002508DE"/>
    <w:rsid w:val="00250CE7"/>
    <w:rsid w:val="002513D4"/>
    <w:rsid w:val="002515CB"/>
    <w:rsid w:val="00251D62"/>
    <w:rsid w:val="00252712"/>
    <w:rsid w:val="0025297D"/>
    <w:rsid w:val="00252AB2"/>
    <w:rsid w:val="0025306F"/>
    <w:rsid w:val="00253128"/>
    <w:rsid w:val="002533B9"/>
    <w:rsid w:val="00253AB4"/>
    <w:rsid w:val="00253B1B"/>
    <w:rsid w:val="00253CE8"/>
    <w:rsid w:val="00253F8A"/>
    <w:rsid w:val="00254000"/>
    <w:rsid w:val="002543F8"/>
    <w:rsid w:val="002545D4"/>
    <w:rsid w:val="00254A1E"/>
    <w:rsid w:val="00254FA9"/>
    <w:rsid w:val="002556D0"/>
    <w:rsid w:val="00255843"/>
    <w:rsid w:val="0025630E"/>
    <w:rsid w:val="00256416"/>
    <w:rsid w:val="002565A9"/>
    <w:rsid w:val="002569E8"/>
    <w:rsid w:val="00256A13"/>
    <w:rsid w:val="00256AC9"/>
    <w:rsid w:val="00256B9E"/>
    <w:rsid w:val="00256BD7"/>
    <w:rsid w:val="00256CA6"/>
    <w:rsid w:val="00257581"/>
    <w:rsid w:val="002577B2"/>
    <w:rsid w:val="002608EB"/>
    <w:rsid w:val="002608FC"/>
    <w:rsid w:val="00260F1D"/>
    <w:rsid w:val="0026100F"/>
    <w:rsid w:val="00261229"/>
    <w:rsid w:val="00261313"/>
    <w:rsid w:val="00261360"/>
    <w:rsid w:val="0026150B"/>
    <w:rsid w:val="002616FC"/>
    <w:rsid w:val="00261775"/>
    <w:rsid w:val="00261C62"/>
    <w:rsid w:val="00261F7E"/>
    <w:rsid w:val="00262381"/>
    <w:rsid w:val="002625AB"/>
    <w:rsid w:val="00262771"/>
    <w:rsid w:val="00262835"/>
    <w:rsid w:val="00262AA8"/>
    <w:rsid w:val="00263089"/>
    <w:rsid w:val="002638E9"/>
    <w:rsid w:val="00263A2B"/>
    <w:rsid w:val="00263CC8"/>
    <w:rsid w:val="00263F2F"/>
    <w:rsid w:val="002642CC"/>
    <w:rsid w:val="00264780"/>
    <w:rsid w:val="00264834"/>
    <w:rsid w:val="0026499B"/>
    <w:rsid w:val="002649F6"/>
    <w:rsid w:val="00264A7D"/>
    <w:rsid w:val="00264BD9"/>
    <w:rsid w:val="00264F44"/>
    <w:rsid w:val="0026519E"/>
    <w:rsid w:val="00265270"/>
    <w:rsid w:val="0026545D"/>
    <w:rsid w:val="002655E7"/>
    <w:rsid w:val="00266B0C"/>
    <w:rsid w:val="00266C63"/>
    <w:rsid w:val="00267EB6"/>
    <w:rsid w:val="00270106"/>
    <w:rsid w:val="0027051C"/>
    <w:rsid w:val="00270C9F"/>
    <w:rsid w:val="00270E4D"/>
    <w:rsid w:val="00271236"/>
    <w:rsid w:val="002718E1"/>
    <w:rsid w:val="00271E94"/>
    <w:rsid w:val="00271F21"/>
    <w:rsid w:val="0027294A"/>
    <w:rsid w:val="002729BF"/>
    <w:rsid w:val="00272DB8"/>
    <w:rsid w:val="00272EAE"/>
    <w:rsid w:val="00272FB8"/>
    <w:rsid w:val="0027337A"/>
    <w:rsid w:val="0027346D"/>
    <w:rsid w:val="0027351D"/>
    <w:rsid w:val="00273F8E"/>
    <w:rsid w:val="00274047"/>
    <w:rsid w:val="00274106"/>
    <w:rsid w:val="002745BE"/>
    <w:rsid w:val="00274681"/>
    <w:rsid w:val="002750D4"/>
    <w:rsid w:val="002751FB"/>
    <w:rsid w:val="00276AF4"/>
    <w:rsid w:val="00276B5C"/>
    <w:rsid w:val="00276CD1"/>
    <w:rsid w:val="00276D9A"/>
    <w:rsid w:val="00277568"/>
    <w:rsid w:val="00277DE9"/>
    <w:rsid w:val="002804CC"/>
    <w:rsid w:val="00280846"/>
    <w:rsid w:val="00280FDD"/>
    <w:rsid w:val="0028114A"/>
    <w:rsid w:val="00281257"/>
    <w:rsid w:val="002816A3"/>
    <w:rsid w:val="002818BB"/>
    <w:rsid w:val="00281EF4"/>
    <w:rsid w:val="002824D7"/>
    <w:rsid w:val="00282A4A"/>
    <w:rsid w:val="00282C4E"/>
    <w:rsid w:val="00282CAB"/>
    <w:rsid w:val="002833E9"/>
    <w:rsid w:val="00283745"/>
    <w:rsid w:val="0028384A"/>
    <w:rsid w:val="00283936"/>
    <w:rsid w:val="00283F24"/>
    <w:rsid w:val="002848E5"/>
    <w:rsid w:val="0028506B"/>
    <w:rsid w:val="00286288"/>
    <w:rsid w:val="00286435"/>
    <w:rsid w:val="0028677F"/>
    <w:rsid w:val="00286781"/>
    <w:rsid w:val="002869A8"/>
    <w:rsid w:val="00286BF2"/>
    <w:rsid w:val="0028728C"/>
    <w:rsid w:val="00287573"/>
    <w:rsid w:val="00287774"/>
    <w:rsid w:val="00287E0F"/>
    <w:rsid w:val="002906F9"/>
    <w:rsid w:val="00290784"/>
    <w:rsid w:val="00290811"/>
    <w:rsid w:val="002909B1"/>
    <w:rsid w:val="002911A6"/>
    <w:rsid w:val="002915D3"/>
    <w:rsid w:val="002926ED"/>
    <w:rsid w:val="002928B3"/>
    <w:rsid w:val="00292977"/>
    <w:rsid w:val="00292D84"/>
    <w:rsid w:val="00292D9E"/>
    <w:rsid w:val="002930BA"/>
    <w:rsid w:val="0029382B"/>
    <w:rsid w:val="002939E1"/>
    <w:rsid w:val="00293B4A"/>
    <w:rsid w:val="00293D31"/>
    <w:rsid w:val="00294036"/>
    <w:rsid w:val="002943AD"/>
    <w:rsid w:val="002946BD"/>
    <w:rsid w:val="00294B17"/>
    <w:rsid w:val="00294C40"/>
    <w:rsid w:val="00295674"/>
    <w:rsid w:val="00295DCB"/>
    <w:rsid w:val="00295FC5"/>
    <w:rsid w:val="00295FFD"/>
    <w:rsid w:val="0029631C"/>
    <w:rsid w:val="00296504"/>
    <w:rsid w:val="002969B9"/>
    <w:rsid w:val="00296CF1"/>
    <w:rsid w:val="00296E54"/>
    <w:rsid w:val="00297001"/>
    <w:rsid w:val="00297655"/>
    <w:rsid w:val="002976ED"/>
    <w:rsid w:val="00297A58"/>
    <w:rsid w:val="002A0288"/>
    <w:rsid w:val="002A074F"/>
    <w:rsid w:val="002A0A52"/>
    <w:rsid w:val="002A1C36"/>
    <w:rsid w:val="002A20E9"/>
    <w:rsid w:val="002A2AA5"/>
    <w:rsid w:val="002A2D2A"/>
    <w:rsid w:val="002A34E4"/>
    <w:rsid w:val="002A3635"/>
    <w:rsid w:val="002A36E3"/>
    <w:rsid w:val="002A370E"/>
    <w:rsid w:val="002A3C6E"/>
    <w:rsid w:val="002A45A9"/>
    <w:rsid w:val="002A4E77"/>
    <w:rsid w:val="002A4ED4"/>
    <w:rsid w:val="002A53FA"/>
    <w:rsid w:val="002A5582"/>
    <w:rsid w:val="002A5617"/>
    <w:rsid w:val="002A56FB"/>
    <w:rsid w:val="002A5720"/>
    <w:rsid w:val="002A5DD8"/>
    <w:rsid w:val="002A63C5"/>
    <w:rsid w:val="002A673D"/>
    <w:rsid w:val="002A6808"/>
    <w:rsid w:val="002A6BF3"/>
    <w:rsid w:val="002A75C0"/>
    <w:rsid w:val="002B0253"/>
    <w:rsid w:val="002B02BC"/>
    <w:rsid w:val="002B031F"/>
    <w:rsid w:val="002B0D7F"/>
    <w:rsid w:val="002B118B"/>
    <w:rsid w:val="002B1234"/>
    <w:rsid w:val="002B133B"/>
    <w:rsid w:val="002B1A04"/>
    <w:rsid w:val="002B2A89"/>
    <w:rsid w:val="002B2E8F"/>
    <w:rsid w:val="002B2F74"/>
    <w:rsid w:val="002B2FE1"/>
    <w:rsid w:val="002B3461"/>
    <w:rsid w:val="002B3484"/>
    <w:rsid w:val="002B442D"/>
    <w:rsid w:val="002B44E4"/>
    <w:rsid w:val="002B47D7"/>
    <w:rsid w:val="002B4C37"/>
    <w:rsid w:val="002B5282"/>
    <w:rsid w:val="002B57C5"/>
    <w:rsid w:val="002B6404"/>
    <w:rsid w:val="002B6805"/>
    <w:rsid w:val="002B6914"/>
    <w:rsid w:val="002B6B58"/>
    <w:rsid w:val="002B71B7"/>
    <w:rsid w:val="002B75F7"/>
    <w:rsid w:val="002B78A5"/>
    <w:rsid w:val="002C02BF"/>
    <w:rsid w:val="002C051F"/>
    <w:rsid w:val="002C08BA"/>
    <w:rsid w:val="002C177C"/>
    <w:rsid w:val="002C1FAB"/>
    <w:rsid w:val="002C2233"/>
    <w:rsid w:val="002C250D"/>
    <w:rsid w:val="002C25A4"/>
    <w:rsid w:val="002C2626"/>
    <w:rsid w:val="002C2C2C"/>
    <w:rsid w:val="002C3086"/>
    <w:rsid w:val="002C3593"/>
    <w:rsid w:val="002C3699"/>
    <w:rsid w:val="002C387D"/>
    <w:rsid w:val="002C3CEC"/>
    <w:rsid w:val="002C3D01"/>
    <w:rsid w:val="002C4333"/>
    <w:rsid w:val="002C47E8"/>
    <w:rsid w:val="002C4C78"/>
    <w:rsid w:val="002C5ABC"/>
    <w:rsid w:val="002C5F92"/>
    <w:rsid w:val="002C6E30"/>
    <w:rsid w:val="002C6E5C"/>
    <w:rsid w:val="002D0340"/>
    <w:rsid w:val="002D03E4"/>
    <w:rsid w:val="002D052B"/>
    <w:rsid w:val="002D05FC"/>
    <w:rsid w:val="002D08AD"/>
    <w:rsid w:val="002D08DF"/>
    <w:rsid w:val="002D0CA7"/>
    <w:rsid w:val="002D0F0D"/>
    <w:rsid w:val="002D109B"/>
    <w:rsid w:val="002D1247"/>
    <w:rsid w:val="002D16D6"/>
    <w:rsid w:val="002D1796"/>
    <w:rsid w:val="002D19C4"/>
    <w:rsid w:val="002D1B6A"/>
    <w:rsid w:val="002D24A4"/>
    <w:rsid w:val="002D2A88"/>
    <w:rsid w:val="002D2CC6"/>
    <w:rsid w:val="002D2D4C"/>
    <w:rsid w:val="002D2DB6"/>
    <w:rsid w:val="002D37B7"/>
    <w:rsid w:val="002D3884"/>
    <w:rsid w:val="002D3A1F"/>
    <w:rsid w:val="002D3BE2"/>
    <w:rsid w:val="002D3DFF"/>
    <w:rsid w:val="002D47EC"/>
    <w:rsid w:val="002D49BF"/>
    <w:rsid w:val="002D4B39"/>
    <w:rsid w:val="002D5189"/>
    <w:rsid w:val="002D5699"/>
    <w:rsid w:val="002D56F2"/>
    <w:rsid w:val="002D60B8"/>
    <w:rsid w:val="002D629F"/>
    <w:rsid w:val="002D6301"/>
    <w:rsid w:val="002D69B7"/>
    <w:rsid w:val="002D6C7B"/>
    <w:rsid w:val="002D70AB"/>
    <w:rsid w:val="002D72C2"/>
    <w:rsid w:val="002D78FD"/>
    <w:rsid w:val="002D7989"/>
    <w:rsid w:val="002E028B"/>
    <w:rsid w:val="002E0294"/>
    <w:rsid w:val="002E078B"/>
    <w:rsid w:val="002E0E48"/>
    <w:rsid w:val="002E0F97"/>
    <w:rsid w:val="002E1898"/>
    <w:rsid w:val="002E1BD8"/>
    <w:rsid w:val="002E1C88"/>
    <w:rsid w:val="002E1DBA"/>
    <w:rsid w:val="002E2057"/>
    <w:rsid w:val="002E31A3"/>
    <w:rsid w:val="002E36E2"/>
    <w:rsid w:val="002E380D"/>
    <w:rsid w:val="002E385A"/>
    <w:rsid w:val="002E43EF"/>
    <w:rsid w:val="002E45C6"/>
    <w:rsid w:val="002E4B45"/>
    <w:rsid w:val="002E5218"/>
    <w:rsid w:val="002E532A"/>
    <w:rsid w:val="002E5342"/>
    <w:rsid w:val="002E53DF"/>
    <w:rsid w:val="002E5818"/>
    <w:rsid w:val="002E5954"/>
    <w:rsid w:val="002E6107"/>
    <w:rsid w:val="002E66EC"/>
    <w:rsid w:val="002E6A4C"/>
    <w:rsid w:val="002E7218"/>
    <w:rsid w:val="002E7BFE"/>
    <w:rsid w:val="002E7C45"/>
    <w:rsid w:val="002F037F"/>
    <w:rsid w:val="002F0549"/>
    <w:rsid w:val="002F0782"/>
    <w:rsid w:val="002F0D54"/>
    <w:rsid w:val="002F11A7"/>
    <w:rsid w:val="002F11C0"/>
    <w:rsid w:val="002F13ED"/>
    <w:rsid w:val="002F16F6"/>
    <w:rsid w:val="002F1842"/>
    <w:rsid w:val="002F184F"/>
    <w:rsid w:val="002F1924"/>
    <w:rsid w:val="002F1DD7"/>
    <w:rsid w:val="002F1E5B"/>
    <w:rsid w:val="002F1EF2"/>
    <w:rsid w:val="002F2906"/>
    <w:rsid w:val="002F2C76"/>
    <w:rsid w:val="002F2CD1"/>
    <w:rsid w:val="002F2ED6"/>
    <w:rsid w:val="002F3124"/>
    <w:rsid w:val="002F31E3"/>
    <w:rsid w:val="002F3450"/>
    <w:rsid w:val="002F349B"/>
    <w:rsid w:val="002F3846"/>
    <w:rsid w:val="002F3849"/>
    <w:rsid w:val="002F3EC2"/>
    <w:rsid w:val="002F406B"/>
    <w:rsid w:val="002F516A"/>
    <w:rsid w:val="002F5D29"/>
    <w:rsid w:val="002F62DD"/>
    <w:rsid w:val="002F64CC"/>
    <w:rsid w:val="002F65BC"/>
    <w:rsid w:val="002F66F1"/>
    <w:rsid w:val="002F67D0"/>
    <w:rsid w:val="002F6BFD"/>
    <w:rsid w:val="002F794A"/>
    <w:rsid w:val="003007DB"/>
    <w:rsid w:val="00300F20"/>
    <w:rsid w:val="003010F1"/>
    <w:rsid w:val="003013FD"/>
    <w:rsid w:val="00301447"/>
    <w:rsid w:val="00301571"/>
    <w:rsid w:val="00301CCA"/>
    <w:rsid w:val="00302B33"/>
    <w:rsid w:val="00303229"/>
    <w:rsid w:val="003038D5"/>
    <w:rsid w:val="00303DDA"/>
    <w:rsid w:val="0030441E"/>
    <w:rsid w:val="0030498E"/>
    <w:rsid w:val="00304D8A"/>
    <w:rsid w:val="00305229"/>
    <w:rsid w:val="003052BB"/>
    <w:rsid w:val="003057D5"/>
    <w:rsid w:val="003058F4"/>
    <w:rsid w:val="0030595D"/>
    <w:rsid w:val="00305BC5"/>
    <w:rsid w:val="00305DD2"/>
    <w:rsid w:val="00305E21"/>
    <w:rsid w:val="003064D8"/>
    <w:rsid w:val="00306A52"/>
    <w:rsid w:val="00306BE3"/>
    <w:rsid w:val="00306E3B"/>
    <w:rsid w:val="00307367"/>
    <w:rsid w:val="00307613"/>
    <w:rsid w:val="00307721"/>
    <w:rsid w:val="00307A51"/>
    <w:rsid w:val="00307B92"/>
    <w:rsid w:val="0031028A"/>
    <w:rsid w:val="003104B5"/>
    <w:rsid w:val="00310C71"/>
    <w:rsid w:val="00310F09"/>
    <w:rsid w:val="00311617"/>
    <w:rsid w:val="00311B15"/>
    <w:rsid w:val="0031262C"/>
    <w:rsid w:val="00312A6C"/>
    <w:rsid w:val="00313706"/>
    <w:rsid w:val="003137A2"/>
    <w:rsid w:val="003138AD"/>
    <w:rsid w:val="00313A86"/>
    <w:rsid w:val="0031415C"/>
    <w:rsid w:val="0031466F"/>
    <w:rsid w:val="003150CD"/>
    <w:rsid w:val="003155EE"/>
    <w:rsid w:val="003157EA"/>
    <w:rsid w:val="00315C79"/>
    <w:rsid w:val="00316342"/>
    <w:rsid w:val="0031683B"/>
    <w:rsid w:val="00316BF9"/>
    <w:rsid w:val="00317484"/>
    <w:rsid w:val="00317812"/>
    <w:rsid w:val="00317C2B"/>
    <w:rsid w:val="00320A63"/>
    <w:rsid w:val="00320DE1"/>
    <w:rsid w:val="00320FBF"/>
    <w:rsid w:val="003212D6"/>
    <w:rsid w:val="00321FE8"/>
    <w:rsid w:val="00323108"/>
    <w:rsid w:val="00323890"/>
    <w:rsid w:val="00324067"/>
    <w:rsid w:val="00324308"/>
    <w:rsid w:val="00324AD7"/>
    <w:rsid w:val="00324BEE"/>
    <w:rsid w:val="00324F02"/>
    <w:rsid w:val="00325349"/>
    <w:rsid w:val="00325400"/>
    <w:rsid w:val="003254AF"/>
    <w:rsid w:val="00325F4C"/>
    <w:rsid w:val="00325FF2"/>
    <w:rsid w:val="003261C6"/>
    <w:rsid w:val="0032664F"/>
    <w:rsid w:val="0032673C"/>
    <w:rsid w:val="00326D26"/>
    <w:rsid w:val="00326F8B"/>
    <w:rsid w:val="003274C3"/>
    <w:rsid w:val="00327EEF"/>
    <w:rsid w:val="00330000"/>
    <w:rsid w:val="00330383"/>
    <w:rsid w:val="0033060D"/>
    <w:rsid w:val="00330750"/>
    <w:rsid w:val="00330B91"/>
    <w:rsid w:val="0033216D"/>
    <w:rsid w:val="0033260F"/>
    <w:rsid w:val="0033299E"/>
    <w:rsid w:val="00332D46"/>
    <w:rsid w:val="0033396B"/>
    <w:rsid w:val="003342C5"/>
    <w:rsid w:val="00334351"/>
    <w:rsid w:val="0033471E"/>
    <w:rsid w:val="003349C0"/>
    <w:rsid w:val="00334A52"/>
    <w:rsid w:val="003350DE"/>
    <w:rsid w:val="003352F3"/>
    <w:rsid w:val="0033586D"/>
    <w:rsid w:val="00335C21"/>
    <w:rsid w:val="00335C59"/>
    <w:rsid w:val="00335D33"/>
    <w:rsid w:val="003361E3"/>
    <w:rsid w:val="003362CD"/>
    <w:rsid w:val="00336999"/>
    <w:rsid w:val="00336B6B"/>
    <w:rsid w:val="003371AC"/>
    <w:rsid w:val="003374CE"/>
    <w:rsid w:val="00337845"/>
    <w:rsid w:val="003379BC"/>
    <w:rsid w:val="00337A48"/>
    <w:rsid w:val="00337CB7"/>
    <w:rsid w:val="00337D4B"/>
    <w:rsid w:val="00340205"/>
    <w:rsid w:val="0034024E"/>
    <w:rsid w:val="00340BC4"/>
    <w:rsid w:val="00340D97"/>
    <w:rsid w:val="0034114A"/>
    <w:rsid w:val="00342354"/>
    <w:rsid w:val="00342436"/>
    <w:rsid w:val="00342761"/>
    <w:rsid w:val="00342992"/>
    <w:rsid w:val="00342CE3"/>
    <w:rsid w:val="00342D38"/>
    <w:rsid w:val="00344116"/>
    <w:rsid w:val="003445BF"/>
    <w:rsid w:val="00345068"/>
    <w:rsid w:val="00345228"/>
    <w:rsid w:val="00345423"/>
    <w:rsid w:val="00346447"/>
    <w:rsid w:val="0034655F"/>
    <w:rsid w:val="00346575"/>
    <w:rsid w:val="00346FA3"/>
    <w:rsid w:val="00346FAA"/>
    <w:rsid w:val="003475E8"/>
    <w:rsid w:val="00347701"/>
    <w:rsid w:val="00347899"/>
    <w:rsid w:val="00347B0F"/>
    <w:rsid w:val="00347C14"/>
    <w:rsid w:val="00347E42"/>
    <w:rsid w:val="00347FE2"/>
    <w:rsid w:val="00350809"/>
    <w:rsid w:val="00350E11"/>
    <w:rsid w:val="003517B6"/>
    <w:rsid w:val="00351D70"/>
    <w:rsid w:val="00351E4A"/>
    <w:rsid w:val="003520B3"/>
    <w:rsid w:val="003520CD"/>
    <w:rsid w:val="00352327"/>
    <w:rsid w:val="00352E08"/>
    <w:rsid w:val="003530FA"/>
    <w:rsid w:val="003534BB"/>
    <w:rsid w:val="00353A38"/>
    <w:rsid w:val="00353A41"/>
    <w:rsid w:val="00353A46"/>
    <w:rsid w:val="00354021"/>
    <w:rsid w:val="00354626"/>
    <w:rsid w:val="00354627"/>
    <w:rsid w:val="00354EBF"/>
    <w:rsid w:val="00354ECC"/>
    <w:rsid w:val="003556A3"/>
    <w:rsid w:val="00355BE1"/>
    <w:rsid w:val="00355C5C"/>
    <w:rsid w:val="00355DFF"/>
    <w:rsid w:val="00355ECB"/>
    <w:rsid w:val="0035690A"/>
    <w:rsid w:val="00357A34"/>
    <w:rsid w:val="00357B57"/>
    <w:rsid w:val="003603F1"/>
    <w:rsid w:val="00360406"/>
    <w:rsid w:val="00360417"/>
    <w:rsid w:val="00360F7B"/>
    <w:rsid w:val="00361C5E"/>
    <w:rsid w:val="003626D5"/>
    <w:rsid w:val="00362967"/>
    <w:rsid w:val="003633B8"/>
    <w:rsid w:val="003633CF"/>
    <w:rsid w:val="00364223"/>
    <w:rsid w:val="00364672"/>
    <w:rsid w:val="00364899"/>
    <w:rsid w:val="00365DA1"/>
    <w:rsid w:val="00366334"/>
    <w:rsid w:val="00366BAB"/>
    <w:rsid w:val="0036735D"/>
    <w:rsid w:val="00367918"/>
    <w:rsid w:val="00367A62"/>
    <w:rsid w:val="003709F1"/>
    <w:rsid w:val="00370ABC"/>
    <w:rsid w:val="00370E8D"/>
    <w:rsid w:val="00370FD8"/>
    <w:rsid w:val="00371490"/>
    <w:rsid w:val="003714E6"/>
    <w:rsid w:val="003717F8"/>
    <w:rsid w:val="00371E19"/>
    <w:rsid w:val="00371F9B"/>
    <w:rsid w:val="00372427"/>
    <w:rsid w:val="0037269D"/>
    <w:rsid w:val="00373086"/>
    <w:rsid w:val="003737EF"/>
    <w:rsid w:val="0037400A"/>
    <w:rsid w:val="003743F7"/>
    <w:rsid w:val="003744F0"/>
    <w:rsid w:val="0037458D"/>
    <w:rsid w:val="0037472B"/>
    <w:rsid w:val="00375169"/>
    <w:rsid w:val="00375506"/>
    <w:rsid w:val="0037557D"/>
    <w:rsid w:val="00375A3C"/>
    <w:rsid w:val="0037600C"/>
    <w:rsid w:val="00377332"/>
    <w:rsid w:val="003774BF"/>
    <w:rsid w:val="00377D5E"/>
    <w:rsid w:val="00377ECB"/>
    <w:rsid w:val="0038031F"/>
    <w:rsid w:val="00380615"/>
    <w:rsid w:val="0038090D"/>
    <w:rsid w:val="00380B4A"/>
    <w:rsid w:val="00380EBC"/>
    <w:rsid w:val="003813C8"/>
    <w:rsid w:val="00381409"/>
    <w:rsid w:val="0038155F"/>
    <w:rsid w:val="00381863"/>
    <w:rsid w:val="003818BF"/>
    <w:rsid w:val="00381A11"/>
    <w:rsid w:val="00381AEB"/>
    <w:rsid w:val="00381EAE"/>
    <w:rsid w:val="00381F26"/>
    <w:rsid w:val="0038217A"/>
    <w:rsid w:val="0038229B"/>
    <w:rsid w:val="0038380D"/>
    <w:rsid w:val="003839B5"/>
    <w:rsid w:val="00383A56"/>
    <w:rsid w:val="0038416F"/>
    <w:rsid w:val="003843CD"/>
    <w:rsid w:val="00384D4E"/>
    <w:rsid w:val="00385221"/>
    <w:rsid w:val="00385540"/>
    <w:rsid w:val="0038578B"/>
    <w:rsid w:val="003860FB"/>
    <w:rsid w:val="0038612D"/>
    <w:rsid w:val="003869E8"/>
    <w:rsid w:val="00386CA7"/>
    <w:rsid w:val="003875A0"/>
    <w:rsid w:val="00387C83"/>
    <w:rsid w:val="003905B3"/>
    <w:rsid w:val="00390723"/>
    <w:rsid w:val="00390AAB"/>
    <w:rsid w:val="00390C45"/>
    <w:rsid w:val="00390CB5"/>
    <w:rsid w:val="00391096"/>
    <w:rsid w:val="003911B1"/>
    <w:rsid w:val="00391B3A"/>
    <w:rsid w:val="00391B9C"/>
    <w:rsid w:val="00391DE1"/>
    <w:rsid w:val="00392164"/>
    <w:rsid w:val="00392464"/>
    <w:rsid w:val="003928A6"/>
    <w:rsid w:val="00393242"/>
    <w:rsid w:val="00393373"/>
    <w:rsid w:val="003937FD"/>
    <w:rsid w:val="00393D0C"/>
    <w:rsid w:val="0039425C"/>
    <w:rsid w:val="00395555"/>
    <w:rsid w:val="00395D7C"/>
    <w:rsid w:val="00396018"/>
    <w:rsid w:val="00396714"/>
    <w:rsid w:val="00396928"/>
    <w:rsid w:val="003969F7"/>
    <w:rsid w:val="00396F4A"/>
    <w:rsid w:val="0039720E"/>
    <w:rsid w:val="0039786D"/>
    <w:rsid w:val="00397A24"/>
    <w:rsid w:val="003A0714"/>
    <w:rsid w:val="003A0C3B"/>
    <w:rsid w:val="003A0D47"/>
    <w:rsid w:val="003A0FDB"/>
    <w:rsid w:val="003A112E"/>
    <w:rsid w:val="003A1233"/>
    <w:rsid w:val="003A123E"/>
    <w:rsid w:val="003A1939"/>
    <w:rsid w:val="003A1BCC"/>
    <w:rsid w:val="003A1D0D"/>
    <w:rsid w:val="003A1FE9"/>
    <w:rsid w:val="003A21BE"/>
    <w:rsid w:val="003A252F"/>
    <w:rsid w:val="003A2732"/>
    <w:rsid w:val="003A340D"/>
    <w:rsid w:val="003A3578"/>
    <w:rsid w:val="003A38B4"/>
    <w:rsid w:val="003A3ACB"/>
    <w:rsid w:val="003A40D5"/>
    <w:rsid w:val="003A4A56"/>
    <w:rsid w:val="003A4C58"/>
    <w:rsid w:val="003A527E"/>
    <w:rsid w:val="003A555E"/>
    <w:rsid w:val="003A5846"/>
    <w:rsid w:val="003A5ADA"/>
    <w:rsid w:val="003A5FFF"/>
    <w:rsid w:val="003A6495"/>
    <w:rsid w:val="003A6A01"/>
    <w:rsid w:val="003A7594"/>
    <w:rsid w:val="003A7711"/>
    <w:rsid w:val="003B0645"/>
    <w:rsid w:val="003B082D"/>
    <w:rsid w:val="003B290C"/>
    <w:rsid w:val="003B362D"/>
    <w:rsid w:val="003B41E5"/>
    <w:rsid w:val="003B4619"/>
    <w:rsid w:val="003B48B7"/>
    <w:rsid w:val="003B55F9"/>
    <w:rsid w:val="003B5A92"/>
    <w:rsid w:val="003B64B7"/>
    <w:rsid w:val="003B6681"/>
    <w:rsid w:val="003B69B7"/>
    <w:rsid w:val="003B6C2D"/>
    <w:rsid w:val="003B793A"/>
    <w:rsid w:val="003B7B1C"/>
    <w:rsid w:val="003C04ED"/>
    <w:rsid w:val="003C0657"/>
    <w:rsid w:val="003C0693"/>
    <w:rsid w:val="003C093E"/>
    <w:rsid w:val="003C0CE0"/>
    <w:rsid w:val="003C160B"/>
    <w:rsid w:val="003C1859"/>
    <w:rsid w:val="003C1934"/>
    <w:rsid w:val="003C1CF2"/>
    <w:rsid w:val="003C239A"/>
    <w:rsid w:val="003C3147"/>
    <w:rsid w:val="003C31A5"/>
    <w:rsid w:val="003C31B4"/>
    <w:rsid w:val="003C3543"/>
    <w:rsid w:val="003C3691"/>
    <w:rsid w:val="003C414F"/>
    <w:rsid w:val="003C5396"/>
    <w:rsid w:val="003C549E"/>
    <w:rsid w:val="003C5A4F"/>
    <w:rsid w:val="003C5DAB"/>
    <w:rsid w:val="003C6296"/>
    <w:rsid w:val="003C67EE"/>
    <w:rsid w:val="003C6819"/>
    <w:rsid w:val="003C6AB8"/>
    <w:rsid w:val="003C6B83"/>
    <w:rsid w:val="003C6F2A"/>
    <w:rsid w:val="003C74BC"/>
    <w:rsid w:val="003C74C9"/>
    <w:rsid w:val="003D09FD"/>
    <w:rsid w:val="003D12DD"/>
    <w:rsid w:val="003D1435"/>
    <w:rsid w:val="003D1CB2"/>
    <w:rsid w:val="003D1F08"/>
    <w:rsid w:val="003D1FC0"/>
    <w:rsid w:val="003D2241"/>
    <w:rsid w:val="003D28B4"/>
    <w:rsid w:val="003D299A"/>
    <w:rsid w:val="003D34B6"/>
    <w:rsid w:val="003D389D"/>
    <w:rsid w:val="003D3982"/>
    <w:rsid w:val="003D3FBF"/>
    <w:rsid w:val="003D468B"/>
    <w:rsid w:val="003D47F3"/>
    <w:rsid w:val="003D485F"/>
    <w:rsid w:val="003D4A2B"/>
    <w:rsid w:val="003D4C63"/>
    <w:rsid w:val="003D51D3"/>
    <w:rsid w:val="003D5519"/>
    <w:rsid w:val="003D55F3"/>
    <w:rsid w:val="003D5EBA"/>
    <w:rsid w:val="003D5F23"/>
    <w:rsid w:val="003D632C"/>
    <w:rsid w:val="003D6A99"/>
    <w:rsid w:val="003D6B69"/>
    <w:rsid w:val="003D6BFA"/>
    <w:rsid w:val="003D7D80"/>
    <w:rsid w:val="003D7E80"/>
    <w:rsid w:val="003D7FD0"/>
    <w:rsid w:val="003E0118"/>
    <w:rsid w:val="003E0563"/>
    <w:rsid w:val="003E08DB"/>
    <w:rsid w:val="003E0D40"/>
    <w:rsid w:val="003E16C1"/>
    <w:rsid w:val="003E2706"/>
    <w:rsid w:val="003E274C"/>
    <w:rsid w:val="003E2B8D"/>
    <w:rsid w:val="003E349F"/>
    <w:rsid w:val="003E3C95"/>
    <w:rsid w:val="003E4096"/>
    <w:rsid w:val="003E4502"/>
    <w:rsid w:val="003E4D50"/>
    <w:rsid w:val="003E4E08"/>
    <w:rsid w:val="003E5076"/>
    <w:rsid w:val="003E52AB"/>
    <w:rsid w:val="003E53B6"/>
    <w:rsid w:val="003E6056"/>
    <w:rsid w:val="003E63E4"/>
    <w:rsid w:val="003E6622"/>
    <w:rsid w:val="003E6F4A"/>
    <w:rsid w:val="003E759C"/>
    <w:rsid w:val="003E75EE"/>
    <w:rsid w:val="003E7772"/>
    <w:rsid w:val="003F03AE"/>
    <w:rsid w:val="003F03B7"/>
    <w:rsid w:val="003F133E"/>
    <w:rsid w:val="003F17B9"/>
    <w:rsid w:val="003F1ABE"/>
    <w:rsid w:val="003F222A"/>
    <w:rsid w:val="003F386A"/>
    <w:rsid w:val="003F3B15"/>
    <w:rsid w:val="003F3CAE"/>
    <w:rsid w:val="003F4641"/>
    <w:rsid w:val="003F4B03"/>
    <w:rsid w:val="003F4C80"/>
    <w:rsid w:val="003F52C0"/>
    <w:rsid w:val="003F55F0"/>
    <w:rsid w:val="003F5CED"/>
    <w:rsid w:val="003F64B7"/>
    <w:rsid w:val="003F6D7B"/>
    <w:rsid w:val="003F6E0E"/>
    <w:rsid w:val="003F7116"/>
    <w:rsid w:val="003F71A8"/>
    <w:rsid w:val="003F7362"/>
    <w:rsid w:val="003F7399"/>
    <w:rsid w:val="003F7409"/>
    <w:rsid w:val="003F782F"/>
    <w:rsid w:val="003F7CA2"/>
    <w:rsid w:val="003F7E3D"/>
    <w:rsid w:val="004015E2"/>
    <w:rsid w:val="00401773"/>
    <w:rsid w:val="00401E7B"/>
    <w:rsid w:val="004021BE"/>
    <w:rsid w:val="004027A9"/>
    <w:rsid w:val="0040308A"/>
    <w:rsid w:val="00403288"/>
    <w:rsid w:val="0040346D"/>
    <w:rsid w:val="0040414C"/>
    <w:rsid w:val="00404887"/>
    <w:rsid w:val="00404999"/>
    <w:rsid w:val="004049A3"/>
    <w:rsid w:val="00404CED"/>
    <w:rsid w:val="00404EF4"/>
    <w:rsid w:val="00405650"/>
    <w:rsid w:val="00405855"/>
    <w:rsid w:val="004058C0"/>
    <w:rsid w:val="0040616F"/>
    <w:rsid w:val="0040650A"/>
    <w:rsid w:val="0040651F"/>
    <w:rsid w:val="0040658D"/>
    <w:rsid w:val="00406AD6"/>
    <w:rsid w:val="00406D05"/>
    <w:rsid w:val="00406E7A"/>
    <w:rsid w:val="00407521"/>
    <w:rsid w:val="004078FA"/>
    <w:rsid w:val="00410205"/>
    <w:rsid w:val="004104E3"/>
    <w:rsid w:val="00410CB3"/>
    <w:rsid w:val="0041122C"/>
    <w:rsid w:val="0041131D"/>
    <w:rsid w:val="00411819"/>
    <w:rsid w:val="00411A81"/>
    <w:rsid w:val="00411AA2"/>
    <w:rsid w:val="00411B95"/>
    <w:rsid w:val="00411D75"/>
    <w:rsid w:val="00412340"/>
    <w:rsid w:val="0041270A"/>
    <w:rsid w:val="004127C7"/>
    <w:rsid w:val="00412842"/>
    <w:rsid w:val="00412B2C"/>
    <w:rsid w:val="0041335F"/>
    <w:rsid w:val="00413AC1"/>
    <w:rsid w:val="00413EE4"/>
    <w:rsid w:val="00414414"/>
    <w:rsid w:val="00414A10"/>
    <w:rsid w:val="00414A3A"/>
    <w:rsid w:val="0041551D"/>
    <w:rsid w:val="00415C8A"/>
    <w:rsid w:val="00415FE4"/>
    <w:rsid w:val="004162D5"/>
    <w:rsid w:val="00416C8D"/>
    <w:rsid w:val="0041783B"/>
    <w:rsid w:val="00417AAF"/>
    <w:rsid w:val="00417AEA"/>
    <w:rsid w:val="00417CF8"/>
    <w:rsid w:val="00417E7A"/>
    <w:rsid w:val="004200C8"/>
    <w:rsid w:val="00420352"/>
    <w:rsid w:val="004204FF"/>
    <w:rsid w:val="00420AF4"/>
    <w:rsid w:val="00420D36"/>
    <w:rsid w:val="00420E12"/>
    <w:rsid w:val="00421461"/>
    <w:rsid w:val="00421738"/>
    <w:rsid w:val="0042289B"/>
    <w:rsid w:val="00423094"/>
    <w:rsid w:val="00423690"/>
    <w:rsid w:val="004241AB"/>
    <w:rsid w:val="0042467C"/>
    <w:rsid w:val="0042518D"/>
    <w:rsid w:val="004254F2"/>
    <w:rsid w:val="0042552C"/>
    <w:rsid w:val="00425F87"/>
    <w:rsid w:val="00426033"/>
    <w:rsid w:val="0042642E"/>
    <w:rsid w:val="00426BE9"/>
    <w:rsid w:val="00427750"/>
    <w:rsid w:val="00427CDC"/>
    <w:rsid w:val="004301B1"/>
    <w:rsid w:val="00431EF1"/>
    <w:rsid w:val="00432A22"/>
    <w:rsid w:val="00432C3A"/>
    <w:rsid w:val="00432D69"/>
    <w:rsid w:val="00432EF4"/>
    <w:rsid w:val="00432FF2"/>
    <w:rsid w:val="00433F4A"/>
    <w:rsid w:val="0043442E"/>
    <w:rsid w:val="0043487A"/>
    <w:rsid w:val="004349CA"/>
    <w:rsid w:val="004350B1"/>
    <w:rsid w:val="00435621"/>
    <w:rsid w:val="00435688"/>
    <w:rsid w:val="00435777"/>
    <w:rsid w:val="00435A43"/>
    <w:rsid w:val="00435AE1"/>
    <w:rsid w:val="00435AFD"/>
    <w:rsid w:val="00435DD9"/>
    <w:rsid w:val="00436412"/>
    <w:rsid w:val="004368E3"/>
    <w:rsid w:val="00436984"/>
    <w:rsid w:val="00436B44"/>
    <w:rsid w:val="00436C16"/>
    <w:rsid w:val="00437040"/>
    <w:rsid w:val="00437F53"/>
    <w:rsid w:val="00440604"/>
    <w:rsid w:val="00440C7E"/>
    <w:rsid w:val="00440D8F"/>
    <w:rsid w:val="004422AF"/>
    <w:rsid w:val="0044283A"/>
    <w:rsid w:val="0044286B"/>
    <w:rsid w:val="00442B2B"/>
    <w:rsid w:val="00443AEB"/>
    <w:rsid w:val="00443D24"/>
    <w:rsid w:val="00443E7D"/>
    <w:rsid w:val="00443FE8"/>
    <w:rsid w:val="00444237"/>
    <w:rsid w:val="004444EB"/>
    <w:rsid w:val="00444541"/>
    <w:rsid w:val="004446E5"/>
    <w:rsid w:val="00444DA3"/>
    <w:rsid w:val="00444F1F"/>
    <w:rsid w:val="004451CB"/>
    <w:rsid w:val="004457BA"/>
    <w:rsid w:val="00445C54"/>
    <w:rsid w:val="00446D85"/>
    <w:rsid w:val="00447177"/>
    <w:rsid w:val="00447271"/>
    <w:rsid w:val="0045003B"/>
    <w:rsid w:val="00450433"/>
    <w:rsid w:val="00450B1F"/>
    <w:rsid w:val="00451813"/>
    <w:rsid w:val="00451D00"/>
    <w:rsid w:val="00451F1B"/>
    <w:rsid w:val="004520E2"/>
    <w:rsid w:val="004523A2"/>
    <w:rsid w:val="004525AA"/>
    <w:rsid w:val="00452D31"/>
    <w:rsid w:val="00453148"/>
    <w:rsid w:val="004532E7"/>
    <w:rsid w:val="00453747"/>
    <w:rsid w:val="00453988"/>
    <w:rsid w:val="00454675"/>
    <w:rsid w:val="00454CE0"/>
    <w:rsid w:val="00454EE2"/>
    <w:rsid w:val="00454F6A"/>
    <w:rsid w:val="00456928"/>
    <w:rsid w:val="00456953"/>
    <w:rsid w:val="00456A22"/>
    <w:rsid w:val="00456D86"/>
    <w:rsid w:val="00457030"/>
    <w:rsid w:val="004575DE"/>
    <w:rsid w:val="00457A83"/>
    <w:rsid w:val="00457F41"/>
    <w:rsid w:val="00460860"/>
    <w:rsid w:val="00460D5E"/>
    <w:rsid w:val="004611B1"/>
    <w:rsid w:val="00461433"/>
    <w:rsid w:val="004614C8"/>
    <w:rsid w:val="0046150B"/>
    <w:rsid w:val="0046162E"/>
    <w:rsid w:val="004616DB"/>
    <w:rsid w:val="00461B1E"/>
    <w:rsid w:val="00461E22"/>
    <w:rsid w:val="00461EDE"/>
    <w:rsid w:val="00461FE6"/>
    <w:rsid w:val="004620A6"/>
    <w:rsid w:val="00462C29"/>
    <w:rsid w:val="00463175"/>
    <w:rsid w:val="00463B3E"/>
    <w:rsid w:val="00463CD7"/>
    <w:rsid w:val="00463EA3"/>
    <w:rsid w:val="00463EAB"/>
    <w:rsid w:val="0046420B"/>
    <w:rsid w:val="0046428A"/>
    <w:rsid w:val="0046437F"/>
    <w:rsid w:val="0046439C"/>
    <w:rsid w:val="0046470A"/>
    <w:rsid w:val="00464E30"/>
    <w:rsid w:val="00465973"/>
    <w:rsid w:val="00465C52"/>
    <w:rsid w:val="004665E3"/>
    <w:rsid w:val="00466FC0"/>
    <w:rsid w:val="00466FD9"/>
    <w:rsid w:val="004679B7"/>
    <w:rsid w:val="00467D2B"/>
    <w:rsid w:val="00470149"/>
    <w:rsid w:val="0047022B"/>
    <w:rsid w:val="00470801"/>
    <w:rsid w:val="00471113"/>
    <w:rsid w:val="004713AC"/>
    <w:rsid w:val="004715F6"/>
    <w:rsid w:val="00472335"/>
    <w:rsid w:val="00472343"/>
    <w:rsid w:val="00472A6B"/>
    <w:rsid w:val="00472AE2"/>
    <w:rsid w:val="00472E0B"/>
    <w:rsid w:val="004734D8"/>
    <w:rsid w:val="00473BDB"/>
    <w:rsid w:val="00473C26"/>
    <w:rsid w:val="004741D4"/>
    <w:rsid w:val="004741DB"/>
    <w:rsid w:val="00474843"/>
    <w:rsid w:val="0047485E"/>
    <w:rsid w:val="00474A74"/>
    <w:rsid w:val="00474AAC"/>
    <w:rsid w:val="00475076"/>
    <w:rsid w:val="00475867"/>
    <w:rsid w:val="00475C71"/>
    <w:rsid w:val="00475D9B"/>
    <w:rsid w:val="00475F53"/>
    <w:rsid w:val="00476124"/>
    <w:rsid w:val="00476151"/>
    <w:rsid w:val="004763F4"/>
    <w:rsid w:val="004764DA"/>
    <w:rsid w:val="00476591"/>
    <w:rsid w:val="00476AEF"/>
    <w:rsid w:val="00476DDF"/>
    <w:rsid w:val="00476F83"/>
    <w:rsid w:val="00476FFF"/>
    <w:rsid w:val="004804B7"/>
    <w:rsid w:val="00480594"/>
    <w:rsid w:val="00481601"/>
    <w:rsid w:val="00481B59"/>
    <w:rsid w:val="0048276A"/>
    <w:rsid w:val="00482E30"/>
    <w:rsid w:val="00483030"/>
    <w:rsid w:val="004838A0"/>
    <w:rsid w:val="00483A28"/>
    <w:rsid w:val="004843E7"/>
    <w:rsid w:val="004846EC"/>
    <w:rsid w:val="00484862"/>
    <w:rsid w:val="00484DAE"/>
    <w:rsid w:val="00484E0B"/>
    <w:rsid w:val="00485013"/>
    <w:rsid w:val="00485253"/>
    <w:rsid w:val="00485634"/>
    <w:rsid w:val="0048564C"/>
    <w:rsid w:val="004859A0"/>
    <w:rsid w:val="00485D0A"/>
    <w:rsid w:val="00485D6F"/>
    <w:rsid w:val="00486281"/>
    <w:rsid w:val="004869F2"/>
    <w:rsid w:val="00486E8A"/>
    <w:rsid w:val="00486EBE"/>
    <w:rsid w:val="00487143"/>
    <w:rsid w:val="004876BD"/>
    <w:rsid w:val="00487787"/>
    <w:rsid w:val="004878F0"/>
    <w:rsid w:val="004879C2"/>
    <w:rsid w:val="00487A9A"/>
    <w:rsid w:val="00487CBB"/>
    <w:rsid w:val="0049010C"/>
    <w:rsid w:val="0049012C"/>
    <w:rsid w:val="004901A3"/>
    <w:rsid w:val="00490728"/>
    <w:rsid w:val="004907BC"/>
    <w:rsid w:val="004909D1"/>
    <w:rsid w:val="00491063"/>
    <w:rsid w:val="004911EC"/>
    <w:rsid w:val="00491B19"/>
    <w:rsid w:val="00491F1B"/>
    <w:rsid w:val="00492735"/>
    <w:rsid w:val="00492C2B"/>
    <w:rsid w:val="00493872"/>
    <w:rsid w:val="00493D91"/>
    <w:rsid w:val="00493DA4"/>
    <w:rsid w:val="00494C64"/>
    <w:rsid w:val="00494E01"/>
    <w:rsid w:val="00495334"/>
    <w:rsid w:val="0049563E"/>
    <w:rsid w:val="00495A9A"/>
    <w:rsid w:val="0049665C"/>
    <w:rsid w:val="004967DE"/>
    <w:rsid w:val="004974D8"/>
    <w:rsid w:val="004975B5"/>
    <w:rsid w:val="004975F2"/>
    <w:rsid w:val="0049774A"/>
    <w:rsid w:val="004A01B3"/>
    <w:rsid w:val="004A03FA"/>
    <w:rsid w:val="004A088F"/>
    <w:rsid w:val="004A117C"/>
    <w:rsid w:val="004A15F3"/>
    <w:rsid w:val="004A1655"/>
    <w:rsid w:val="004A1BC5"/>
    <w:rsid w:val="004A1DDC"/>
    <w:rsid w:val="004A2994"/>
    <w:rsid w:val="004A331B"/>
    <w:rsid w:val="004A3597"/>
    <w:rsid w:val="004A3CBA"/>
    <w:rsid w:val="004A49CE"/>
    <w:rsid w:val="004A4A7F"/>
    <w:rsid w:val="004A4D27"/>
    <w:rsid w:val="004A534F"/>
    <w:rsid w:val="004A58E5"/>
    <w:rsid w:val="004A5DCE"/>
    <w:rsid w:val="004A6046"/>
    <w:rsid w:val="004A6129"/>
    <w:rsid w:val="004A682C"/>
    <w:rsid w:val="004A71D2"/>
    <w:rsid w:val="004A7209"/>
    <w:rsid w:val="004A770B"/>
    <w:rsid w:val="004A7EE3"/>
    <w:rsid w:val="004B009F"/>
    <w:rsid w:val="004B029B"/>
    <w:rsid w:val="004B0D1E"/>
    <w:rsid w:val="004B1B38"/>
    <w:rsid w:val="004B20C3"/>
    <w:rsid w:val="004B24E4"/>
    <w:rsid w:val="004B28E1"/>
    <w:rsid w:val="004B2C90"/>
    <w:rsid w:val="004B2F49"/>
    <w:rsid w:val="004B3453"/>
    <w:rsid w:val="004B36EC"/>
    <w:rsid w:val="004B3B52"/>
    <w:rsid w:val="004B3D72"/>
    <w:rsid w:val="004B3DF0"/>
    <w:rsid w:val="004B42E6"/>
    <w:rsid w:val="004B4BDD"/>
    <w:rsid w:val="004B5DFB"/>
    <w:rsid w:val="004B63FC"/>
    <w:rsid w:val="004B6694"/>
    <w:rsid w:val="004B669D"/>
    <w:rsid w:val="004B6ED9"/>
    <w:rsid w:val="004B71ED"/>
    <w:rsid w:val="004B7493"/>
    <w:rsid w:val="004B7CB9"/>
    <w:rsid w:val="004C1A30"/>
    <w:rsid w:val="004C299F"/>
    <w:rsid w:val="004C2D22"/>
    <w:rsid w:val="004C2E9B"/>
    <w:rsid w:val="004C2F1D"/>
    <w:rsid w:val="004C361F"/>
    <w:rsid w:val="004C3B32"/>
    <w:rsid w:val="004C4132"/>
    <w:rsid w:val="004C4589"/>
    <w:rsid w:val="004C502A"/>
    <w:rsid w:val="004C5162"/>
    <w:rsid w:val="004C51C3"/>
    <w:rsid w:val="004C55B3"/>
    <w:rsid w:val="004C578B"/>
    <w:rsid w:val="004C6507"/>
    <w:rsid w:val="004C6742"/>
    <w:rsid w:val="004C6960"/>
    <w:rsid w:val="004C7D54"/>
    <w:rsid w:val="004C7D92"/>
    <w:rsid w:val="004D039E"/>
    <w:rsid w:val="004D0F7F"/>
    <w:rsid w:val="004D100A"/>
    <w:rsid w:val="004D1064"/>
    <w:rsid w:val="004D16B9"/>
    <w:rsid w:val="004D21EC"/>
    <w:rsid w:val="004D2296"/>
    <w:rsid w:val="004D28AC"/>
    <w:rsid w:val="004D291D"/>
    <w:rsid w:val="004D2A2C"/>
    <w:rsid w:val="004D2B80"/>
    <w:rsid w:val="004D30CF"/>
    <w:rsid w:val="004D3826"/>
    <w:rsid w:val="004D41EC"/>
    <w:rsid w:val="004D466E"/>
    <w:rsid w:val="004D4C12"/>
    <w:rsid w:val="004D4EE4"/>
    <w:rsid w:val="004D6239"/>
    <w:rsid w:val="004D69DB"/>
    <w:rsid w:val="004D6B07"/>
    <w:rsid w:val="004D6D42"/>
    <w:rsid w:val="004D70E6"/>
    <w:rsid w:val="004D7333"/>
    <w:rsid w:val="004D7424"/>
    <w:rsid w:val="004D785E"/>
    <w:rsid w:val="004D7BC8"/>
    <w:rsid w:val="004D7FD3"/>
    <w:rsid w:val="004E00B1"/>
    <w:rsid w:val="004E036B"/>
    <w:rsid w:val="004E185F"/>
    <w:rsid w:val="004E19B2"/>
    <w:rsid w:val="004E1C65"/>
    <w:rsid w:val="004E21CB"/>
    <w:rsid w:val="004E2277"/>
    <w:rsid w:val="004E237B"/>
    <w:rsid w:val="004E2721"/>
    <w:rsid w:val="004E2942"/>
    <w:rsid w:val="004E2C86"/>
    <w:rsid w:val="004E2DBA"/>
    <w:rsid w:val="004E36C1"/>
    <w:rsid w:val="004E378D"/>
    <w:rsid w:val="004E3FE2"/>
    <w:rsid w:val="004E4244"/>
    <w:rsid w:val="004E48A0"/>
    <w:rsid w:val="004E56D4"/>
    <w:rsid w:val="004E5965"/>
    <w:rsid w:val="004E5A52"/>
    <w:rsid w:val="004E6276"/>
    <w:rsid w:val="004E6E72"/>
    <w:rsid w:val="004E70A4"/>
    <w:rsid w:val="004E739C"/>
    <w:rsid w:val="004E7891"/>
    <w:rsid w:val="004E7977"/>
    <w:rsid w:val="004F00EF"/>
    <w:rsid w:val="004F0E29"/>
    <w:rsid w:val="004F1041"/>
    <w:rsid w:val="004F1138"/>
    <w:rsid w:val="004F158E"/>
    <w:rsid w:val="004F1D75"/>
    <w:rsid w:val="004F1E29"/>
    <w:rsid w:val="004F2936"/>
    <w:rsid w:val="004F2CE1"/>
    <w:rsid w:val="004F3544"/>
    <w:rsid w:val="004F3EC6"/>
    <w:rsid w:val="004F467C"/>
    <w:rsid w:val="004F48F4"/>
    <w:rsid w:val="004F4A1C"/>
    <w:rsid w:val="004F4CB3"/>
    <w:rsid w:val="004F5664"/>
    <w:rsid w:val="004F5774"/>
    <w:rsid w:val="004F590C"/>
    <w:rsid w:val="004F5BF1"/>
    <w:rsid w:val="004F5DF0"/>
    <w:rsid w:val="004F5F77"/>
    <w:rsid w:val="004F6162"/>
    <w:rsid w:val="004F6EB8"/>
    <w:rsid w:val="004F707E"/>
    <w:rsid w:val="004F73B1"/>
    <w:rsid w:val="004F7404"/>
    <w:rsid w:val="004F7730"/>
    <w:rsid w:val="004F7A6D"/>
    <w:rsid w:val="005002AE"/>
    <w:rsid w:val="005002BF"/>
    <w:rsid w:val="005004A5"/>
    <w:rsid w:val="005004CA"/>
    <w:rsid w:val="00500E51"/>
    <w:rsid w:val="00501729"/>
    <w:rsid w:val="005026BB"/>
    <w:rsid w:val="005028C7"/>
    <w:rsid w:val="00503258"/>
    <w:rsid w:val="00503578"/>
    <w:rsid w:val="0050433E"/>
    <w:rsid w:val="00504431"/>
    <w:rsid w:val="005044E2"/>
    <w:rsid w:val="0050459F"/>
    <w:rsid w:val="0050481A"/>
    <w:rsid w:val="005050B9"/>
    <w:rsid w:val="005052AD"/>
    <w:rsid w:val="005054A3"/>
    <w:rsid w:val="00505592"/>
    <w:rsid w:val="00505875"/>
    <w:rsid w:val="005058D1"/>
    <w:rsid w:val="0050594E"/>
    <w:rsid w:val="005063D2"/>
    <w:rsid w:val="00506549"/>
    <w:rsid w:val="00506570"/>
    <w:rsid w:val="00506759"/>
    <w:rsid w:val="00506AB7"/>
    <w:rsid w:val="00506ADF"/>
    <w:rsid w:val="00506D29"/>
    <w:rsid w:val="00506F0C"/>
    <w:rsid w:val="00507178"/>
    <w:rsid w:val="00507373"/>
    <w:rsid w:val="00507CF6"/>
    <w:rsid w:val="00510F38"/>
    <w:rsid w:val="00510FA0"/>
    <w:rsid w:val="005111AA"/>
    <w:rsid w:val="00511A9B"/>
    <w:rsid w:val="00511F07"/>
    <w:rsid w:val="00512119"/>
    <w:rsid w:val="00512462"/>
    <w:rsid w:val="00512EDD"/>
    <w:rsid w:val="00512FD7"/>
    <w:rsid w:val="00513589"/>
    <w:rsid w:val="0051363A"/>
    <w:rsid w:val="00514381"/>
    <w:rsid w:val="005143EB"/>
    <w:rsid w:val="00514B01"/>
    <w:rsid w:val="00514D15"/>
    <w:rsid w:val="00514DC8"/>
    <w:rsid w:val="00514DE7"/>
    <w:rsid w:val="00515AF2"/>
    <w:rsid w:val="00516258"/>
    <w:rsid w:val="005165C4"/>
    <w:rsid w:val="00516A57"/>
    <w:rsid w:val="00517110"/>
    <w:rsid w:val="0051771E"/>
    <w:rsid w:val="0051782A"/>
    <w:rsid w:val="00517E4D"/>
    <w:rsid w:val="00520D2D"/>
    <w:rsid w:val="00520E86"/>
    <w:rsid w:val="00520F4A"/>
    <w:rsid w:val="00521871"/>
    <w:rsid w:val="00521CED"/>
    <w:rsid w:val="0052274D"/>
    <w:rsid w:val="00522B8C"/>
    <w:rsid w:val="00522BD4"/>
    <w:rsid w:val="00522F05"/>
    <w:rsid w:val="0052303C"/>
    <w:rsid w:val="005230DE"/>
    <w:rsid w:val="0052339F"/>
    <w:rsid w:val="005233E4"/>
    <w:rsid w:val="005238E8"/>
    <w:rsid w:val="00523B0F"/>
    <w:rsid w:val="00523B51"/>
    <w:rsid w:val="00523EFF"/>
    <w:rsid w:val="00523FE5"/>
    <w:rsid w:val="005245DE"/>
    <w:rsid w:val="0052464E"/>
    <w:rsid w:val="005246DD"/>
    <w:rsid w:val="0052548E"/>
    <w:rsid w:val="00525846"/>
    <w:rsid w:val="00525A2A"/>
    <w:rsid w:val="00525DAB"/>
    <w:rsid w:val="005260C5"/>
    <w:rsid w:val="005265D3"/>
    <w:rsid w:val="00526870"/>
    <w:rsid w:val="00526F1F"/>
    <w:rsid w:val="00527EDC"/>
    <w:rsid w:val="0053007A"/>
    <w:rsid w:val="005305B1"/>
    <w:rsid w:val="00530EDE"/>
    <w:rsid w:val="005314E0"/>
    <w:rsid w:val="00531588"/>
    <w:rsid w:val="00531ACE"/>
    <w:rsid w:val="005322D0"/>
    <w:rsid w:val="005322E6"/>
    <w:rsid w:val="00532382"/>
    <w:rsid w:val="005324DE"/>
    <w:rsid w:val="005325AD"/>
    <w:rsid w:val="0053273C"/>
    <w:rsid w:val="005328F1"/>
    <w:rsid w:val="00532C4B"/>
    <w:rsid w:val="00532FCB"/>
    <w:rsid w:val="0053323B"/>
    <w:rsid w:val="00533D6D"/>
    <w:rsid w:val="00533DD2"/>
    <w:rsid w:val="00533F67"/>
    <w:rsid w:val="0053430A"/>
    <w:rsid w:val="0053444C"/>
    <w:rsid w:val="00534D02"/>
    <w:rsid w:val="00535018"/>
    <w:rsid w:val="0053508D"/>
    <w:rsid w:val="005350B2"/>
    <w:rsid w:val="005351EE"/>
    <w:rsid w:val="005356ED"/>
    <w:rsid w:val="00535A94"/>
    <w:rsid w:val="00535A9D"/>
    <w:rsid w:val="00535C52"/>
    <w:rsid w:val="005360E4"/>
    <w:rsid w:val="00536164"/>
    <w:rsid w:val="005362B2"/>
    <w:rsid w:val="00536495"/>
    <w:rsid w:val="00536FC4"/>
    <w:rsid w:val="00537111"/>
    <w:rsid w:val="005378DA"/>
    <w:rsid w:val="00540296"/>
    <w:rsid w:val="005405AE"/>
    <w:rsid w:val="0054125B"/>
    <w:rsid w:val="00541A4E"/>
    <w:rsid w:val="005422AD"/>
    <w:rsid w:val="0054270F"/>
    <w:rsid w:val="00542858"/>
    <w:rsid w:val="005428CE"/>
    <w:rsid w:val="00542CC2"/>
    <w:rsid w:val="00543445"/>
    <w:rsid w:val="005438AB"/>
    <w:rsid w:val="00543C92"/>
    <w:rsid w:val="00543DE2"/>
    <w:rsid w:val="00543DE8"/>
    <w:rsid w:val="0054414F"/>
    <w:rsid w:val="00544EBC"/>
    <w:rsid w:val="00545CA0"/>
    <w:rsid w:val="00545FF3"/>
    <w:rsid w:val="00546259"/>
    <w:rsid w:val="00546314"/>
    <w:rsid w:val="005468B1"/>
    <w:rsid w:val="00546FF2"/>
    <w:rsid w:val="00547300"/>
    <w:rsid w:val="00547AC0"/>
    <w:rsid w:val="00550D81"/>
    <w:rsid w:val="00551168"/>
    <w:rsid w:val="00551239"/>
    <w:rsid w:val="005514A7"/>
    <w:rsid w:val="00551B9C"/>
    <w:rsid w:val="00551CBF"/>
    <w:rsid w:val="0055248F"/>
    <w:rsid w:val="00552AA4"/>
    <w:rsid w:val="00552E2A"/>
    <w:rsid w:val="0055382A"/>
    <w:rsid w:val="00553AA0"/>
    <w:rsid w:val="00553BC2"/>
    <w:rsid w:val="00553C4E"/>
    <w:rsid w:val="00553E61"/>
    <w:rsid w:val="005547CA"/>
    <w:rsid w:val="00554B7C"/>
    <w:rsid w:val="00554C3A"/>
    <w:rsid w:val="00554ECD"/>
    <w:rsid w:val="005550A3"/>
    <w:rsid w:val="00555A9C"/>
    <w:rsid w:val="00555DEB"/>
    <w:rsid w:val="005560ED"/>
    <w:rsid w:val="0055642D"/>
    <w:rsid w:val="005566C9"/>
    <w:rsid w:val="00556E9E"/>
    <w:rsid w:val="005570A2"/>
    <w:rsid w:val="00557243"/>
    <w:rsid w:val="005573A8"/>
    <w:rsid w:val="0056018E"/>
    <w:rsid w:val="00560446"/>
    <w:rsid w:val="00560778"/>
    <w:rsid w:val="0056099C"/>
    <w:rsid w:val="00560B00"/>
    <w:rsid w:val="0056110C"/>
    <w:rsid w:val="00561784"/>
    <w:rsid w:val="005617BD"/>
    <w:rsid w:val="00561F24"/>
    <w:rsid w:val="0056214C"/>
    <w:rsid w:val="005623FF"/>
    <w:rsid w:val="00562CAF"/>
    <w:rsid w:val="00562F32"/>
    <w:rsid w:val="0056364A"/>
    <w:rsid w:val="005637FF"/>
    <w:rsid w:val="0056398A"/>
    <w:rsid w:val="005644A3"/>
    <w:rsid w:val="00564551"/>
    <w:rsid w:val="0056456E"/>
    <w:rsid w:val="00564F3F"/>
    <w:rsid w:val="005652A1"/>
    <w:rsid w:val="0056560C"/>
    <w:rsid w:val="00565CDF"/>
    <w:rsid w:val="00565D35"/>
    <w:rsid w:val="00565E0D"/>
    <w:rsid w:val="00565E98"/>
    <w:rsid w:val="00566287"/>
    <w:rsid w:val="00566E0B"/>
    <w:rsid w:val="00566EB7"/>
    <w:rsid w:val="00566FB2"/>
    <w:rsid w:val="00567561"/>
    <w:rsid w:val="00567C02"/>
    <w:rsid w:val="00567CEB"/>
    <w:rsid w:val="00570344"/>
    <w:rsid w:val="0057038E"/>
    <w:rsid w:val="00570883"/>
    <w:rsid w:val="005717E3"/>
    <w:rsid w:val="00571AD5"/>
    <w:rsid w:val="00571C2C"/>
    <w:rsid w:val="005722A3"/>
    <w:rsid w:val="00572522"/>
    <w:rsid w:val="005729AF"/>
    <w:rsid w:val="00572E9D"/>
    <w:rsid w:val="00573198"/>
    <w:rsid w:val="00573BD0"/>
    <w:rsid w:val="005741CE"/>
    <w:rsid w:val="0057438D"/>
    <w:rsid w:val="005747DD"/>
    <w:rsid w:val="00574CBC"/>
    <w:rsid w:val="00574E19"/>
    <w:rsid w:val="005751E2"/>
    <w:rsid w:val="00575370"/>
    <w:rsid w:val="005757CF"/>
    <w:rsid w:val="00576261"/>
    <w:rsid w:val="005762CC"/>
    <w:rsid w:val="00576559"/>
    <w:rsid w:val="00576CFC"/>
    <w:rsid w:val="00577449"/>
    <w:rsid w:val="00577CA7"/>
    <w:rsid w:val="005804FE"/>
    <w:rsid w:val="00580DEB"/>
    <w:rsid w:val="00581A60"/>
    <w:rsid w:val="00581B42"/>
    <w:rsid w:val="0058259E"/>
    <w:rsid w:val="005825F0"/>
    <w:rsid w:val="00582846"/>
    <w:rsid w:val="00582873"/>
    <w:rsid w:val="005828DD"/>
    <w:rsid w:val="00583054"/>
    <w:rsid w:val="0058331C"/>
    <w:rsid w:val="0058346D"/>
    <w:rsid w:val="00583656"/>
    <w:rsid w:val="005837B8"/>
    <w:rsid w:val="00583E2B"/>
    <w:rsid w:val="00584075"/>
    <w:rsid w:val="0058415F"/>
    <w:rsid w:val="0058417B"/>
    <w:rsid w:val="00584280"/>
    <w:rsid w:val="00584726"/>
    <w:rsid w:val="005848BC"/>
    <w:rsid w:val="005848BE"/>
    <w:rsid w:val="00584B00"/>
    <w:rsid w:val="00584B9E"/>
    <w:rsid w:val="00584D91"/>
    <w:rsid w:val="00585199"/>
    <w:rsid w:val="0058523F"/>
    <w:rsid w:val="005853C9"/>
    <w:rsid w:val="00585CF3"/>
    <w:rsid w:val="00585D3C"/>
    <w:rsid w:val="0058668A"/>
    <w:rsid w:val="00586C23"/>
    <w:rsid w:val="00586C57"/>
    <w:rsid w:val="00587F2A"/>
    <w:rsid w:val="005901DA"/>
    <w:rsid w:val="0059021D"/>
    <w:rsid w:val="00590374"/>
    <w:rsid w:val="005903C8"/>
    <w:rsid w:val="00590B59"/>
    <w:rsid w:val="005913C4"/>
    <w:rsid w:val="005916B4"/>
    <w:rsid w:val="00592018"/>
    <w:rsid w:val="00592071"/>
    <w:rsid w:val="00592900"/>
    <w:rsid w:val="00592EFA"/>
    <w:rsid w:val="005935F4"/>
    <w:rsid w:val="0059375A"/>
    <w:rsid w:val="0059397C"/>
    <w:rsid w:val="005939D6"/>
    <w:rsid w:val="0059493D"/>
    <w:rsid w:val="00594A2A"/>
    <w:rsid w:val="00594DDE"/>
    <w:rsid w:val="00594FE5"/>
    <w:rsid w:val="00595546"/>
    <w:rsid w:val="005957D4"/>
    <w:rsid w:val="00595F72"/>
    <w:rsid w:val="005960D3"/>
    <w:rsid w:val="005961B9"/>
    <w:rsid w:val="00596462"/>
    <w:rsid w:val="00596610"/>
    <w:rsid w:val="00596646"/>
    <w:rsid w:val="00596B3E"/>
    <w:rsid w:val="0059737D"/>
    <w:rsid w:val="0059746C"/>
    <w:rsid w:val="0059789E"/>
    <w:rsid w:val="0059796B"/>
    <w:rsid w:val="005A01C8"/>
    <w:rsid w:val="005A072C"/>
    <w:rsid w:val="005A078C"/>
    <w:rsid w:val="005A105D"/>
    <w:rsid w:val="005A12C8"/>
    <w:rsid w:val="005A1320"/>
    <w:rsid w:val="005A187A"/>
    <w:rsid w:val="005A1B3B"/>
    <w:rsid w:val="005A1D2F"/>
    <w:rsid w:val="005A1FA7"/>
    <w:rsid w:val="005A2389"/>
    <w:rsid w:val="005A26A7"/>
    <w:rsid w:val="005A28D0"/>
    <w:rsid w:val="005A33C9"/>
    <w:rsid w:val="005A3603"/>
    <w:rsid w:val="005A4104"/>
    <w:rsid w:val="005A46C4"/>
    <w:rsid w:val="005A4709"/>
    <w:rsid w:val="005A4B1F"/>
    <w:rsid w:val="005A50D7"/>
    <w:rsid w:val="005A55DC"/>
    <w:rsid w:val="005A5671"/>
    <w:rsid w:val="005A63C1"/>
    <w:rsid w:val="005A6E8B"/>
    <w:rsid w:val="005A7322"/>
    <w:rsid w:val="005A7455"/>
    <w:rsid w:val="005A76B6"/>
    <w:rsid w:val="005A78AB"/>
    <w:rsid w:val="005A7FCC"/>
    <w:rsid w:val="005B0020"/>
    <w:rsid w:val="005B00FE"/>
    <w:rsid w:val="005B026F"/>
    <w:rsid w:val="005B0410"/>
    <w:rsid w:val="005B067A"/>
    <w:rsid w:val="005B0AF3"/>
    <w:rsid w:val="005B1209"/>
    <w:rsid w:val="005B145E"/>
    <w:rsid w:val="005B1850"/>
    <w:rsid w:val="005B262B"/>
    <w:rsid w:val="005B29EF"/>
    <w:rsid w:val="005B3DE8"/>
    <w:rsid w:val="005B3E9C"/>
    <w:rsid w:val="005B41AF"/>
    <w:rsid w:val="005B427C"/>
    <w:rsid w:val="005B46B2"/>
    <w:rsid w:val="005B48B3"/>
    <w:rsid w:val="005B4F48"/>
    <w:rsid w:val="005B56D2"/>
    <w:rsid w:val="005B63DA"/>
    <w:rsid w:val="005B6641"/>
    <w:rsid w:val="005B6676"/>
    <w:rsid w:val="005B6F03"/>
    <w:rsid w:val="005B7343"/>
    <w:rsid w:val="005B740E"/>
    <w:rsid w:val="005B7551"/>
    <w:rsid w:val="005B7BA1"/>
    <w:rsid w:val="005B7C0D"/>
    <w:rsid w:val="005B7CAE"/>
    <w:rsid w:val="005C042E"/>
    <w:rsid w:val="005C07DA"/>
    <w:rsid w:val="005C10CB"/>
    <w:rsid w:val="005C1BA2"/>
    <w:rsid w:val="005C2129"/>
    <w:rsid w:val="005C22C5"/>
    <w:rsid w:val="005C22E1"/>
    <w:rsid w:val="005C2689"/>
    <w:rsid w:val="005C2759"/>
    <w:rsid w:val="005C2B69"/>
    <w:rsid w:val="005C2CFD"/>
    <w:rsid w:val="005C37F1"/>
    <w:rsid w:val="005C3959"/>
    <w:rsid w:val="005C4090"/>
    <w:rsid w:val="005C445F"/>
    <w:rsid w:val="005C44F7"/>
    <w:rsid w:val="005C4D03"/>
    <w:rsid w:val="005C4D2E"/>
    <w:rsid w:val="005C4E12"/>
    <w:rsid w:val="005C5293"/>
    <w:rsid w:val="005C5584"/>
    <w:rsid w:val="005C6719"/>
    <w:rsid w:val="005C6C8C"/>
    <w:rsid w:val="005C6EF8"/>
    <w:rsid w:val="005C760D"/>
    <w:rsid w:val="005C78E7"/>
    <w:rsid w:val="005C7B57"/>
    <w:rsid w:val="005D069B"/>
    <w:rsid w:val="005D0741"/>
    <w:rsid w:val="005D08BD"/>
    <w:rsid w:val="005D0B18"/>
    <w:rsid w:val="005D0C0C"/>
    <w:rsid w:val="005D0DBC"/>
    <w:rsid w:val="005D1376"/>
    <w:rsid w:val="005D1460"/>
    <w:rsid w:val="005D157F"/>
    <w:rsid w:val="005D15DE"/>
    <w:rsid w:val="005D1ABA"/>
    <w:rsid w:val="005D1B54"/>
    <w:rsid w:val="005D2107"/>
    <w:rsid w:val="005D2253"/>
    <w:rsid w:val="005D23AF"/>
    <w:rsid w:val="005D2452"/>
    <w:rsid w:val="005D2C8B"/>
    <w:rsid w:val="005D2EAC"/>
    <w:rsid w:val="005D2F40"/>
    <w:rsid w:val="005D3821"/>
    <w:rsid w:val="005D3970"/>
    <w:rsid w:val="005D3BDF"/>
    <w:rsid w:val="005D4205"/>
    <w:rsid w:val="005D469C"/>
    <w:rsid w:val="005D46E9"/>
    <w:rsid w:val="005D4809"/>
    <w:rsid w:val="005D4824"/>
    <w:rsid w:val="005D4BC0"/>
    <w:rsid w:val="005D54E9"/>
    <w:rsid w:val="005D62EA"/>
    <w:rsid w:val="005D6AA6"/>
    <w:rsid w:val="005D7B14"/>
    <w:rsid w:val="005E0336"/>
    <w:rsid w:val="005E0E72"/>
    <w:rsid w:val="005E1AFD"/>
    <w:rsid w:val="005E2282"/>
    <w:rsid w:val="005E294E"/>
    <w:rsid w:val="005E2972"/>
    <w:rsid w:val="005E2BC2"/>
    <w:rsid w:val="005E2E54"/>
    <w:rsid w:val="005E3A76"/>
    <w:rsid w:val="005E3B83"/>
    <w:rsid w:val="005E4615"/>
    <w:rsid w:val="005E4F9B"/>
    <w:rsid w:val="005E4FDD"/>
    <w:rsid w:val="005E50A6"/>
    <w:rsid w:val="005E52D2"/>
    <w:rsid w:val="005E5531"/>
    <w:rsid w:val="005E56A7"/>
    <w:rsid w:val="005E56F0"/>
    <w:rsid w:val="005E59F7"/>
    <w:rsid w:val="005E5B92"/>
    <w:rsid w:val="005E6110"/>
    <w:rsid w:val="005E6338"/>
    <w:rsid w:val="005E6619"/>
    <w:rsid w:val="005E7C2E"/>
    <w:rsid w:val="005E7F5E"/>
    <w:rsid w:val="005E7FD5"/>
    <w:rsid w:val="005F130E"/>
    <w:rsid w:val="005F1828"/>
    <w:rsid w:val="005F1C75"/>
    <w:rsid w:val="005F1D01"/>
    <w:rsid w:val="005F1E14"/>
    <w:rsid w:val="005F1FB1"/>
    <w:rsid w:val="005F2069"/>
    <w:rsid w:val="005F2546"/>
    <w:rsid w:val="005F2576"/>
    <w:rsid w:val="005F2651"/>
    <w:rsid w:val="005F307F"/>
    <w:rsid w:val="005F317D"/>
    <w:rsid w:val="005F3521"/>
    <w:rsid w:val="005F39AE"/>
    <w:rsid w:val="005F3CF1"/>
    <w:rsid w:val="005F408B"/>
    <w:rsid w:val="005F4592"/>
    <w:rsid w:val="005F47A3"/>
    <w:rsid w:val="005F502A"/>
    <w:rsid w:val="005F536B"/>
    <w:rsid w:val="005F545B"/>
    <w:rsid w:val="005F6460"/>
    <w:rsid w:val="005F65C4"/>
    <w:rsid w:val="005F6AE2"/>
    <w:rsid w:val="005F6FC0"/>
    <w:rsid w:val="005F7140"/>
    <w:rsid w:val="005F75A8"/>
    <w:rsid w:val="005F7D52"/>
    <w:rsid w:val="005F7E72"/>
    <w:rsid w:val="005F7F9F"/>
    <w:rsid w:val="006000B0"/>
    <w:rsid w:val="00600686"/>
    <w:rsid w:val="00600CF8"/>
    <w:rsid w:val="00600E53"/>
    <w:rsid w:val="00601196"/>
    <w:rsid w:val="00602D9D"/>
    <w:rsid w:val="00602F7E"/>
    <w:rsid w:val="00603085"/>
    <w:rsid w:val="006033C3"/>
    <w:rsid w:val="00603644"/>
    <w:rsid w:val="00603AF2"/>
    <w:rsid w:val="00604A23"/>
    <w:rsid w:val="00604B55"/>
    <w:rsid w:val="00604EA0"/>
    <w:rsid w:val="00605014"/>
    <w:rsid w:val="006050A8"/>
    <w:rsid w:val="0060582C"/>
    <w:rsid w:val="006059BE"/>
    <w:rsid w:val="00605BE5"/>
    <w:rsid w:val="00605EE3"/>
    <w:rsid w:val="00606821"/>
    <w:rsid w:val="00606953"/>
    <w:rsid w:val="00606BF9"/>
    <w:rsid w:val="00607087"/>
    <w:rsid w:val="006075CE"/>
    <w:rsid w:val="0061082A"/>
    <w:rsid w:val="00610B57"/>
    <w:rsid w:val="00611675"/>
    <w:rsid w:val="006124D0"/>
    <w:rsid w:val="0061267E"/>
    <w:rsid w:val="00612756"/>
    <w:rsid w:val="006128A2"/>
    <w:rsid w:val="00612B10"/>
    <w:rsid w:val="00612DAD"/>
    <w:rsid w:val="006131BE"/>
    <w:rsid w:val="0061345D"/>
    <w:rsid w:val="00613718"/>
    <w:rsid w:val="00613827"/>
    <w:rsid w:val="00613AEB"/>
    <w:rsid w:val="00613F7C"/>
    <w:rsid w:val="00614079"/>
    <w:rsid w:val="006140FF"/>
    <w:rsid w:val="006149C9"/>
    <w:rsid w:val="00615A1F"/>
    <w:rsid w:val="00616BAE"/>
    <w:rsid w:val="006170F9"/>
    <w:rsid w:val="00617127"/>
    <w:rsid w:val="0061789A"/>
    <w:rsid w:val="00620213"/>
    <w:rsid w:val="006202E6"/>
    <w:rsid w:val="006210CA"/>
    <w:rsid w:val="006218D2"/>
    <w:rsid w:val="00621D57"/>
    <w:rsid w:val="00621ED8"/>
    <w:rsid w:val="0062203F"/>
    <w:rsid w:val="00623602"/>
    <w:rsid w:val="00623712"/>
    <w:rsid w:val="006237B0"/>
    <w:rsid w:val="00623AB3"/>
    <w:rsid w:val="00623B0E"/>
    <w:rsid w:val="00623D66"/>
    <w:rsid w:val="00623DE7"/>
    <w:rsid w:val="006244A4"/>
    <w:rsid w:val="006245A7"/>
    <w:rsid w:val="006245DE"/>
    <w:rsid w:val="00624A79"/>
    <w:rsid w:val="00625614"/>
    <w:rsid w:val="00625F7C"/>
    <w:rsid w:val="00626209"/>
    <w:rsid w:val="0062623C"/>
    <w:rsid w:val="006267DD"/>
    <w:rsid w:val="00626F62"/>
    <w:rsid w:val="00627B35"/>
    <w:rsid w:val="00627C1A"/>
    <w:rsid w:val="00627FDB"/>
    <w:rsid w:val="006301A3"/>
    <w:rsid w:val="006301F0"/>
    <w:rsid w:val="00630371"/>
    <w:rsid w:val="00630752"/>
    <w:rsid w:val="00631510"/>
    <w:rsid w:val="006316C6"/>
    <w:rsid w:val="00631A86"/>
    <w:rsid w:val="00632430"/>
    <w:rsid w:val="006328C2"/>
    <w:rsid w:val="00632DFA"/>
    <w:rsid w:val="00632FCD"/>
    <w:rsid w:val="0063362A"/>
    <w:rsid w:val="00633873"/>
    <w:rsid w:val="00633EFB"/>
    <w:rsid w:val="00633FC3"/>
    <w:rsid w:val="0063464C"/>
    <w:rsid w:val="00634662"/>
    <w:rsid w:val="00634738"/>
    <w:rsid w:val="00634811"/>
    <w:rsid w:val="00634DA5"/>
    <w:rsid w:val="00635780"/>
    <w:rsid w:val="0063646F"/>
    <w:rsid w:val="006372AF"/>
    <w:rsid w:val="00637545"/>
    <w:rsid w:val="00637876"/>
    <w:rsid w:val="00637987"/>
    <w:rsid w:val="006405D4"/>
    <w:rsid w:val="00640BEE"/>
    <w:rsid w:val="00640D58"/>
    <w:rsid w:val="0064121F"/>
    <w:rsid w:val="006413F9"/>
    <w:rsid w:val="006416BE"/>
    <w:rsid w:val="00642A28"/>
    <w:rsid w:val="0064312D"/>
    <w:rsid w:val="00643885"/>
    <w:rsid w:val="006439F7"/>
    <w:rsid w:val="00643C60"/>
    <w:rsid w:val="006451FC"/>
    <w:rsid w:val="006452F9"/>
    <w:rsid w:val="006455F9"/>
    <w:rsid w:val="006456E9"/>
    <w:rsid w:val="00646166"/>
    <w:rsid w:val="006466F7"/>
    <w:rsid w:val="00646BB9"/>
    <w:rsid w:val="00646C09"/>
    <w:rsid w:val="00646E94"/>
    <w:rsid w:val="0064708B"/>
    <w:rsid w:val="00647397"/>
    <w:rsid w:val="0064782C"/>
    <w:rsid w:val="0064786F"/>
    <w:rsid w:val="00647A8C"/>
    <w:rsid w:val="00647DC6"/>
    <w:rsid w:val="00647E4B"/>
    <w:rsid w:val="00650338"/>
    <w:rsid w:val="00650518"/>
    <w:rsid w:val="00650A84"/>
    <w:rsid w:val="00650CCB"/>
    <w:rsid w:val="006515AF"/>
    <w:rsid w:val="006521B8"/>
    <w:rsid w:val="00652AC0"/>
    <w:rsid w:val="00652F12"/>
    <w:rsid w:val="0065366F"/>
    <w:rsid w:val="006538D8"/>
    <w:rsid w:val="00653BA2"/>
    <w:rsid w:val="00653CB9"/>
    <w:rsid w:val="00653D1E"/>
    <w:rsid w:val="006547AE"/>
    <w:rsid w:val="00654AFD"/>
    <w:rsid w:val="006551B7"/>
    <w:rsid w:val="006552BD"/>
    <w:rsid w:val="006554BC"/>
    <w:rsid w:val="0065567E"/>
    <w:rsid w:val="0065587C"/>
    <w:rsid w:val="00655910"/>
    <w:rsid w:val="006559B4"/>
    <w:rsid w:val="00657536"/>
    <w:rsid w:val="006578C2"/>
    <w:rsid w:val="00657A7A"/>
    <w:rsid w:val="00657C72"/>
    <w:rsid w:val="00657ED7"/>
    <w:rsid w:val="00660368"/>
    <w:rsid w:val="00660542"/>
    <w:rsid w:val="00660722"/>
    <w:rsid w:val="00660BBA"/>
    <w:rsid w:val="00660BE5"/>
    <w:rsid w:val="00660C5C"/>
    <w:rsid w:val="00660DA9"/>
    <w:rsid w:val="006615AF"/>
    <w:rsid w:val="00663525"/>
    <w:rsid w:val="0066358F"/>
    <w:rsid w:val="00663A80"/>
    <w:rsid w:val="00663D83"/>
    <w:rsid w:val="00664D63"/>
    <w:rsid w:val="00665041"/>
    <w:rsid w:val="00665729"/>
    <w:rsid w:val="00665AD7"/>
    <w:rsid w:val="006663FC"/>
    <w:rsid w:val="006666EC"/>
    <w:rsid w:val="006669A2"/>
    <w:rsid w:val="00666AB7"/>
    <w:rsid w:val="00666D76"/>
    <w:rsid w:val="00667A95"/>
    <w:rsid w:val="00667D31"/>
    <w:rsid w:val="00667F1C"/>
    <w:rsid w:val="0067005B"/>
    <w:rsid w:val="00670079"/>
    <w:rsid w:val="00670296"/>
    <w:rsid w:val="00670A45"/>
    <w:rsid w:val="00670B4F"/>
    <w:rsid w:val="00670BC1"/>
    <w:rsid w:val="00671419"/>
    <w:rsid w:val="006716D7"/>
    <w:rsid w:val="006717A5"/>
    <w:rsid w:val="00672080"/>
    <w:rsid w:val="006725A7"/>
    <w:rsid w:val="00672932"/>
    <w:rsid w:val="00672BE1"/>
    <w:rsid w:val="00672BFE"/>
    <w:rsid w:val="00672E37"/>
    <w:rsid w:val="00672F76"/>
    <w:rsid w:val="006733B2"/>
    <w:rsid w:val="00673681"/>
    <w:rsid w:val="006738BC"/>
    <w:rsid w:val="00673A4B"/>
    <w:rsid w:val="00674668"/>
    <w:rsid w:val="00674B76"/>
    <w:rsid w:val="00674EA4"/>
    <w:rsid w:val="00674EEA"/>
    <w:rsid w:val="00675250"/>
    <w:rsid w:val="00675F79"/>
    <w:rsid w:val="00676D24"/>
    <w:rsid w:val="00676F22"/>
    <w:rsid w:val="00677686"/>
    <w:rsid w:val="0067769C"/>
    <w:rsid w:val="006777A7"/>
    <w:rsid w:val="00677E60"/>
    <w:rsid w:val="006805B4"/>
    <w:rsid w:val="00680EC3"/>
    <w:rsid w:val="006811A5"/>
    <w:rsid w:val="006814B9"/>
    <w:rsid w:val="00681CA1"/>
    <w:rsid w:val="00682207"/>
    <w:rsid w:val="00682446"/>
    <w:rsid w:val="006827CB"/>
    <w:rsid w:val="00682AF3"/>
    <w:rsid w:val="00682BCD"/>
    <w:rsid w:val="00683237"/>
    <w:rsid w:val="006833C3"/>
    <w:rsid w:val="00683BD9"/>
    <w:rsid w:val="00684154"/>
    <w:rsid w:val="00684390"/>
    <w:rsid w:val="0068454C"/>
    <w:rsid w:val="00684BE4"/>
    <w:rsid w:val="00684C7D"/>
    <w:rsid w:val="00684DDB"/>
    <w:rsid w:val="006851F1"/>
    <w:rsid w:val="00685341"/>
    <w:rsid w:val="00685831"/>
    <w:rsid w:val="006861A2"/>
    <w:rsid w:val="0068651E"/>
    <w:rsid w:val="0068656B"/>
    <w:rsid w:val="00686810"/>
    <w:rsid w:val="00686890"/>
    <w:rsid w:val="00686E5A"/>
    <w:rsid w:val="006870F3"/>
    <w:rsid w:val="00687289"/>
    <w:rsid w:val="00687437"/>
    <w:rsid w:val="006874A5"/>
    <w:rsid w:val="00687538"/>
    <w:rsid w:val="00687B3A"/>
    <w:rsid w:val="00687FA9"/>
    <w:rsid w:val="0069060F"/>
    <w:rsid w:val="0069079C"/>
    <w:rsid w:val="00690947"/>
    <w:rsid w:val="00690A76"/>
    <w:rsid w:val="00690A7A"/>
    <w:rsid w:val="00690E2E"/>
    <w:rsid w:val="00691308"/>
    <w:rsid w:val="006915FB"/>
    <w:rsid w:val="0069172A"/>
    <w:rsid w:val="006918ED"/>
    <w:rsid w:val="00692240"/>
    <w:rsid w:val="00692629"/>
    <w:rsid w:val="00692893"/>
    <w:rsid w:val="00692899"/>
    <w:rsid w:val="0069300E"/>
    <w:rsid w:val="00693835"/>
    <w:rsid w:val="00693890"/>
    <w:rsid w:val="0069398E"/>
    <w:rsid w:val="00693DEF"/>
    <w:rsid w:val="00695574"/>
    <w:rsid w:val="00695EE5"/>
    <w:rsid w:val="0069634A"/>
    <w:rsid w:val="0069714C"/>
    <w:rsid w:val="00697509"/>
    <w:rsid w:val="00697B23"/>
    <w:rsid w:val="00697CBF"/>
    <w:rsid w:val="00697D4C"/>
    <w:rsid w:val="00697D88"/>
    <w:rsid w:val="006A0BC7"/>
    <w:rsid w:val="006A0C09"/>
    <w:rsid w:val="006A0EAE"/>
    <w:rsid w:val="006A14FB"/>
    <w:rsid w:val="006A165B"/>
    <w:rsid w:val="006A1E74"/>
    <w:rsid w:val="006A21E3"/>
    <w:rsid w:val="006A2973"/>
    <w:rsid w:val="006A3430"/>
    <w:rsid w:val="006A3714"/>
    <w:rsid w:val="006A3A4D"/>
    <w:rsid w:val="006A44AE"/>
    <w:rsid w:val="006A45D0"/>
    <w:rsid w:val="006A4893"/>
    <w:rsid w:val="006A4AE9"/>
    <w:rsid w:val="006A4C5F"/>
    <w:rsid w:val="006A5894"/>
    <w:rsid w:val="006A5CE4"/>
    <w:rsid w:val="006A652A"/>
    <w:rsid w:val="006A66E3"/>
    <w:rsid w:val="006B0216"/>
    <w:rsid w:val="006B0656"/>
    <w:rsid w:val="006B0D5A"/>
    <w:rsid w:val="006B17FC"/>
    <w:rsid w:val="006B18CE"/>
    <w:rsid w:val="006B1A3C"/>
    <w:rsid w:val="006B1AE5"/>
    <w:rsid w:val="006B26DA"/>
    <w:rsid w:val="006B2D87"/>
    <w:rsid w:val="006B2E39"/>
    <w:rsid w:val="006B31E1"/>
    <w:rsid w:val="006B378F"/>
    <w:rsid w:val="006B4214"/>
    <w:rsid w:val="006B4772"/>
    <w:rsid w:val="006B4C1A"/>
    <w:rsid w:val="006B54BB"/>
    <w:rsid w:val="006B5AA1"/>
    <w:rsid w:val="006B6262"/>
    <w:rsid w:val="006B6400"/>
    <w:rsid w:val="006B6A24"/>
    <w:rsid w:val="006B757E"/>
    <w:rsid w:val="006B76DC"/>
    <w:rsid w:val="006B7A4F"/>
    <w:rsid w:val="006C08B3"/>
    <w:rsid w:val="006C094B"/>
    <w:rsid w:val="006C0ABD"/>
    <w:rsid w:val="006C14DA"/>
    <w:rsid w:val="006C2476"/>
    <w:rsid w:val="006C2A7B"/>
    <w:rsid w:val="006C2C09"/>
    <w:rsid w:val="006C2EAF"/>
    <w:rsid w:val="006C32B6"/>
    <w:rsid w:val="006C338A"/>
    <w:rsid w:val="006C3777"/>
    <w:rsid w:val="006C3B9C"/>
    <w:rsid w:val="006C40AB"/>
    <w:rsid w:val="006C42F1"/>
    <w:rsid w:val="006C44E3"/>
    <w:rsid w:val="006C450F"/>
    <w:rsid w:val="006C4584"/>
    <w:rsid w:val="006C49A7"/>
    <w:rsid w:val="006C4BB9"/>
    <w:rsid w:val="006C4FD9"/>
    <w:rsid w:val="006C553D"/>
    <w:rsid w:val="006C5EC3"/>
    <w:rsid w:val="006C636B"/>
    <w:rsid w:val="006C6A04"/>
    <w:rsid w:val="006C7202"/>
    <w:rsid w:val="006C7318"/>
    <w:rsid w:val="006C73AD"/>
    <w:rsid w:val="006C77EA"/>
    <w:rsid w:val="006C7921"/>
    <w:rsid w:val="006C7C26"/>
    <w:rsid w:val="006D09EA"/>
    <w:rsid w:val="006D0C63"/>
    <w:rsid w:val="006D0F47"/>
    <w:rsid w:val="006D119A"/>
    <w:rsid w:val="006D12E2"/>
    <w:rsid w:val="006D1B74"/>
    <w:rsid w:val="006D1D4F"/>
    <w:rsid w:val="006D2065"/>
    <w:rsid w:val="006D2455"/>
    <w:rsid w:val="006D245C"/>
    <w:rsid w:val="006D2BFE"/>
    <w:rsid w:val="006D2EF8"/>
    <w:rsid w:val="006D321F"/>
    <w:rsid w:val="006D3440"/>
    <w:rsid w:val="006D3644"/>
    <w:rsid w:val="006D36F1"/>
    <w:rsid w:val="006D3824"/>
    <w:rsid w:val="006D3E8A"/>
    <w:rsid w:val="006D45AC"/>
    <w:rsid w:val="006D4D07"/>
    <w:rsid w:val="006D5571"/>
    <w:rsid w:val="006D5777"/>
    <w:rsid w:val="006D587C"/>
    <w:rsid w:val="006D5A9B"/>
    <w:rsid w:val="006D6616"/>
    <w:rsid w:val="006D69E7"/>
    <w:rsid w:val="006D6E7C"/>
    <w:rsid w:val="006D7641"/>
    <w:rsid w:val="006D76F8"/>
    <w:rsid w:val="006D7B3F"/>
    <w:rsid w:val="006D7FCA"/>
    <w:rsid w:val="006E01B4"/>
    <w:rsid w:val="006E0540"/>
    <w:rsid w:val="006E0AB8"/>
    <w:rsid w:val="006E0C55"/>
    <w:rsid w:val="006E0F34"/>
    <w:rsid w:val="006E126A"/>
    <w:rsid w:val="006E14FC"/>
    <w:rsid w:val="006E1647"/>
    <w:rsid w:val="006E2046"/>
    <w:rsid w:val="006E2047"/>
    <w:rsid w:val="006E2296"/>
    <w:rsid w:val="006E2B18"/>
    <w:rsid w:val="006E2F33"/>
    <w:rsid w:val="006E3705"/>
    <w:rsid w:val="006E45B1"/>
    <w:rsid w:val="006E48ED"/>
    <w:rsid w:val="006E4AB9"/>
    <w:rsid w:val="006E4DD9"/>
    <w:rsid w:val="006E4F8A"/>
    <w:rsid w:val="006E5505"/>
    <w:rsid w:val="006E59DF"/>
    <w:rsid w:val="006E5CBB"/>
    <w:rsid w:val="006E644A"/>
    <w:rsid w:val="006E6720"/>
    <w:rsid w:val="006E6AAC"/>
    <w:rsid w:val="006E6CBB"/>
    <w:rsid w:val="006E7047"/>
    <w:rsid w:val="006E7DFB"/>
    <w:rsid w:val="006F0464"/>
    <w:rsid w:val="006F0944"/>
    <w:rsid w:val="006F0BC3"/>
    <w:rsid w:val="006F12D2"/>
    <w:rsid w:val="006F18F3"/>
    <w:rsid w:val="006F206F"/>
    <w:rsid w:val="006F241E"/>
    <w:rsid w:val="006F2589"/>
    <w:rsid w:val="006F293F"/>
    <w:rsid w:val="006F324A"/>
    <w:rsid w:val="006F3574"/>
    <w:rsid w:val="006F38FD"/>
    <w:rsid w:val="006F3946"/>
    <w:rsid w:val="006F40AC"/>
    <w:rsid w:val="006F45C0"/>
    <w:rsid w:val="006F49CC"/>
    <w:rsid w:val="006F5507"/>
    <w:rsid w:val="006F5908"/>
    <w:rsid w:val="006F69CF"/>
    <w:rsid w:val="006F6F3C"/>
    <w:rsid w:val="006F705A"/>
    <w:rsid w:val="006F7447"/>
    <w:rsid w:val="006F74CC"/>
    <w:rsid w:val="006F7743"/>
    <w:rsid w:val="006F79AE"/>
    <w:rsid w:val="006F7CC0"/>
    <w:rsid w:val="00700653"/>
    <w:rsid w:val="00700ACF"/>
    <w:rsid w:val="00700B7E"/>
    <w:rsid w:val="00700C82"/>
    <w:rsid w:val="00700E29"/>
    <w:rsid w:val="00701BEC"/>
    <w:rsid w:val="00701F44"/>
    <w:rsid w:val="007021B6"/>
    <w:rsid w:val="007027CE"/>
    <w:rsid w:val="007032D1"/>
    <w:rsid w:val="00703CD0"/>
    <w:rsid w:val="0070420E"/>
    <w:rsid w:val="007042D3"/>
    <w:rsid w:val="00704507"/>
    <w:rsid w:val="00704D21"/>
    <w:rsid w:val="00705025"/>
    <w:rsid w:val="00705598"/>
    <w:rsid w:val="00705788"/>
    <w:rsid w:val="00705F29"/>
    <w:rsid w:val="00706079"/>
    <w:rsid w:val="007064D1"/>
    <w:rsid w:val="00706A24"/>
    <w:rsid w:val="00706FB8"/>
    <w:rsid w:val="007078DF"/>
    <w:rsid w:val="00711506"/>
    <w:rsid w:val="00711696"/>
    <w:rsid w:val="007117B0"/>
    <w:rsid w:val="0071211A"/>
    <w:rsid w:val="00712C7F"/>
    <w:rsid w:val="00712EDC"/>
    <w:rsid w:val="0071347C"/>
    <w:rsid w:val="00713511"/>
    <w:rsid w:val="007135B8"/>
    <w:rsid w:val="00713BD6"/>
    <w:rsid w:val="00713CDD"/>
    <w:rsid w:val="00714395"/>
    <w:rsid w:val="0071455D"/>
    <w:rsid w:val="0071465D"/>
    <w:rsid w:val="00714741"/>
    <w:rsid w:val="00714746"/>
    <w:rsid w:val="00714F52"/>
    <w:rsid w:val="0071543E"/>
    <w:rsid w:val="0071642F"/>
    <w:rsid w:val="007171A5"/>
    <w:rsid w:val="007176F3"/>
    <w:rsid w:val="00717C65"/>
    <w:rsid w:val="00717E78"/>
    <w:rsid w:val="00720817"/>
    <w:rsid w:val="0072123B"/>
    <w:rsid w:val="0072171A"/>
    <w:rsid w:val="00722115"/>
    <w:rsid w:val="00722249"/>
    <w:rsid w:val="00723320"/>
    <w:rsid w:val="007233AA"/>
    <w:rsid w:val="007236ED"/>
    <w:rsid w:val="00724B6E"/>
    <w:rsid w:val="00725000"/>
    <w:rsid w:val="007250E4"/>
    <w:rsid w:val="00725438"/>
    <w:rsid w:val="00725509"/>
    <w:rsid w:val="00726940"/>
    <w:rsid w:val="00726F42"/>
    <w:rsid w:val="00726FF6"/>
    <w:rsid w:val="00727090"/>
    <w:rsid w:val="00730336"/>
    <w:rsid w:val="007320BF"/>
    <w:rsid w:val="007322FD"/>
    <w:rsid w:val="007324B6"/>
    <w:rsid w:val="007326BA"/>
    <w:rsid w:val="00732B06"/>
    <w:rsid w:val="007330A6"/>
    <w:rsid w:val="007331D1"/>
    <w:rsid w:val="0073325C"/>
    <w:rsid w:val="007347A8"/>
    <w:rsid w:val="00734CB0"/>
    <w:rsid w:val="007353AD"/>
    <w:rsid w:val="00735682"/>
    <w:rsid w:val="00735BC3"/>
    <w:rsid w:val="007360EF"/>
    <w:rsid w:val="00736775"/>
    <w:rsid w:val="00736E98"/>
    <w:rsid w:val="00737B2E"/>
    <w:rsid w:val="00737D54"/>
    <w:rsid w:val="0074005E"/>
    <w:rsid w:val="007405B2"/>
    <w:rsid w:val="007407F2"/>
    <w:rsid w:val="00740914"/>
    <w:rsid w:val="00740C59"/>
    <w:rsid w:val="00740E3F"/>
    <w:rsid w:val="00740FC4"/>
    <w:rsid w:val="00741176"/>
    <w:rsid w:val="007411E2"/>
    <w:rsid w:val="00741A65"/>
    <w:rsid w:val="007427DC"/>
    <w:rsid w:val="007428BB"/>
    <w:rsid w:val="00742CAD"/>
    <w:rsid w:val="00743307"/>
    <w:rsid w:val="0074374D"/>
    <w:rsid w:val="0074394E"/>
    <w:rsid w:val="00743BC9"/>
    <w:rsid w:val="00743F19"/>
    <w:rsid w:val="00743FF8"/>
    <w:rsid w:val="007442BD"/>
    <w:rsid w:val="0074449C"/>
    <w:rsid w:val="007444E6"/>
    <w:rsid w:val="0074479E"/>
    <w:rsid w:val="007447B6"/>
    <w:rsid w:val="00744F39"/>
    <w:rsid w:val="00744F72"/>
    <w:rsid w:val="007452D7"/>
    <w:rsid w:val="007452E2"/>
    <w:rsid w:val="00745BF7"/>
    <w:rsid w:val="00746608"/>
    <w:rsid w:val="00746BAF"/>
    <w:rsid w:val="00746C7A"/>
    <w:rsid w:val="0074770E"/>
    <w:rsid w:val="007477D6"/>
    <w:rsid w:val="007479B9"/>
    <w:rsid w:val="0075036F"/>
    <w:rsid w:val="00750429"/>
    <w:rsid w:val="00750557"/>
    <w:rsid w:val="00750A6A"/>
    <w:rsid w:val="00750AC5"/>
    <w:rsid w:val="00750E53"/>
    <w:rsid w:val="007526DB"/>
    <w:rsid w:val="00752A04"/>
    <w:rsid w:val="00752B1E"/>
    <w:rsid w:val="007531A3"/>
    <w:rsid w:val="00753648"/>
    <w:rsid w:val="00754133"/>
    <w:rsid w:val="007544E6"/>
    <w:rsid w:val="00754705"/>
    <w:rsid w:val="007551DF"/>
    <w:rsid w:val="00755209"/>
    <w:rsid w:val="00755599"/>
    <w:rsid w:val="00755880"/>
    <w:rsid w:val="00755B45"/>
    <w:rsid w:val="00755D08"/>
    <w:rsid w:val="007561C5"/>
    <w:rsid w:val="00756721"/>
    <w:rsid w:val="007569E7"/>
    <w:rsid w:val="00756AED"/>
    <w:rsid w:val="007576F2"/>
    <w:rsid w:val="00757F81"/>
    <w:rsid w:val="007613D9"/>
    <w:rsid w:val="00761710"/>
    <w:rsid w:val="0076197C"/>
    <w:rsid w:val="00761EDA"/>
    <w:rsid w:val="00761FC0"/>
    <w:rsid w:val="007629D0"/>
    <w:rsid w:val="007633FF"/>
    <w:rsid w:val="007634E3"/>
    <w:rsid w:val="00763735"/>
    <w:rsid w:val="007638C6"/>
    <w:rsid w:val="00763C35"/>
    <w:rsid w:val="007648D7"/>
    <w:rsid w:val="00764E0F"/>
    <w:rsid w:val="00765069"/>
    <w:rsid w:val="007652D1"/>
    <w:rsid w:val="0076584E"/>
    <w:rsid w:val="00765C8D"/>
    <w:rsid w:val="0076631A"/>
    <w:rsid w:val="0076677D"/>
    <w:rsid w:val="00766A20"/>
    <w:rsid w:val="00766A8A"/>
    <w:rsid w:val="00766C27"/>
    <w:rsid w:val="00766E72"/>
    <w:rsid w:val="007671E0"/>
    <w:rsid w:val="007674B0"/>
    <w:rsid w:val="00767A8C"/>
    <w:rsid w:val="0077064C"/>
    <w:rsid w:val="007708DE"/>
    <w:rsid w:val="00770EE5"/>
    <w:rsid w:val="00771186"/>
    <w:rsid w:val="00771B67"/>
    <w:rsid w:val="00771C6C"/>
    <w:rsid w:val="00772219"/>
    <w:rsid w:val="0077231A"/>
    <w:rsid w:val="007723CF"/>
    <w:rsid w:val="00772B5E"/>
    <w:rsid w:val="00772D59"/>
    <w:rsid w:val="00772F47"/>
    <w:rsid w:val="007733FF"/>
    <w:rsid w:val="00773D18"/>
    <w:rsid w:val="00773E0C"/>
    <w:rsid w:val="00773F4B"/>
    <w:rsid w:val="00774EBA"/>
    <w:rsid w:val="007750F1"/>
    <w:rsid w:val="00775233"/>
    <w:rsid w:val="007752BB"/>
    <w:rsid w:val="00775724"/>
    <w:rsid w:val="00775D1E"/>
    <w:rsid w:val="00776317"/>
    <w:rsid w:val="007766F0"/>
    <w:rsid w:val="00776766"/>
    <w:rsid w:val="007777EA"/>
    <w:rsid w:val="00777A76"/>
    <w:rsid w:val="00777BF1"/>
    <w:rsid w:val="00777CFE"/>
    <w:rsid w:val="007802C3"/>
    <w:rsid w:val="00780764"/>
    <w:rsid w:val="00780969"/>
    <w:rsid w:val="00780C53"/>
    <w:rsid w:val="00780E8D"/>
    <w:rsid w:val="00781467"/>
    <w:rsid w:val="007819D1"/>
    <w:rsid w:val="00781E0B"/>
    <w:rsid w:val="007833A2"/>
    <w:rsid w:val="00783447"/>
    <w:rsid w:val="0078371B"/>
    <w:rsid w:val="00783DCE"/>
    <w:rsid w:val="007847F9"/>
    <w:rsid w:val="00784FF0"/>
    <w:rsid w:val="0078513D"/>
    <w:rsid w:val="0078564D"/>
    <w:rsid w:val="00785DB6"/>
    <w:rsid w:val="00786237"/>
    <w:rsid w:val="0078698C"/>
    <w:rsid w:val="00786BF5"/>
    <w:rsid w:val="00786E7A"/>
    <w:rsid w:val="0078710F"/>
    <w:rsid w:val="007873BC"/>
    <w:rsid w:val="0078756F"/>
    <w:rsid w:val="007877C9"/>
    <w:rsid w:val="00787DEC"/>
    <w:rsid w:val="00790A7E"/>
    <w:rsid w:val="007914FE"/>
    <w:rsid w:val="00791830"/>
    <w:rsid w:val="0079193C"/>
    <w:rsid w:val="007919D7"/>
    <w:rsid w:val="007926E4"/>
    <w:rsid w:val="00792CEC"/>
    <w:rsid w:val="007930AE"/>
    <w:rsid w:val="00793168"/>
    <w:rsid w:val="00793232"/>
    <w:rsid w:val="007936DA"/>
    <w:rsid w:val="007938A9"/>
    <w:rsid w:val="0079396E"/>
    <w:rsid w:val="00793B3B"/>
    <w:rsid w:val="00793E82"/>
    <w:rsid w:val="00794A30"/>
    <w:rsid w:val="00795AE9"/>
    <w:rsid w:val="007962DC"/>
    <w:rsid w:val="007965E7"/>
    <w:rsid w:val="007970D6"/>
    <w:rsid w:val="00797B87"/>
    <w:rsid w:val="00797D51"/>
    <w:rsid w:val="007A0603"/>
    <w:rsid w:val="007A0803"/>
    <w:rsid w:val="007A0CFA"/>
    <w:rsid w:val="007A0E1E"/>
    <w:rsid w:val="007A0EF3"/>
    <w:rsid w:val="007A196F"/>
    <w:rsid w:val="007A20A5"/>
    <w:rsid w:val="007A27A8"/>
    <w:rsid w:val="007A2BDA"/>
    <w:rsid w:val="007A2F94"/>
    <w:rsid w:val="007A321C"/>
    <w:rsid w:val="007A3406"/>
    <w:rsid w:val="007A3513"/>
    <w:rsid w:val="007A3A58"/>
    <w:rsid w:val="007A3E97"/>
    <w:rsid w:val="007A45CD"/>
    <w:rsid w:val="007A4891"/>
    <w:rsid w:val="007A4AE5"/>
    <w:rsid w:val="007A4CF0"/>
    <w:rsid w:val="007A4FAB"/>
    <w:rsid w:val="007A523B"/>
    <w:rsid w:val="007A5ABB"/>
    <w:rsid w:val="007A5D0E"/>
    <w:rsid w:val="007A6973"/>
    <w:rsid w:val="007A6B2F"/>
    <w:rsid w:val="007A6C14"/>
    <w:rsid w:val="007A71E5"/>
    <w:rsid w:val="007A73B7"/>
    <w:rsid w:val="007A77C8"/>
    <w:rsid w:val="007A782A"/>
    <w:rsid w:val="007A79F3"/>
    <w:rsid w:val="007A7A96"/>
    <w:rsid w:val="007A7F4A"/>
    <w:rsid w:val="007B0656"/>
    <w:rsid w:val="007B0D57"/>
    <w:rsid w:val="007B11D5"/>
    <w:rsid w:val="007B1DAC"/>
    <w:rsid w:val="007B2282"/>
    <w:rsid w:val="007B29EB"/>
    <w:rsid w:val="007B3057"/>
    <w:rsid w:val="007B312C"/>
    <w:rsid w:val="007B38F0"/>
    <w:rsid w:val="007B40B3"/>
    <w:rsid w:val="007B4D77"/>
    <w:rsid w:val="007B52FE"/>
    <w:rsid w:val="007B544A"/>
    <w:rsid w:val="007B5758"/>
    <w:rsid w:val="007B600F"/>
    <w:rsid w:val="007B636E"/>
    <w:rsid w:val="007B6433"/>
    <w:rsid w:val="007B6736"/>
    <w:rsid w:val="007B68A4"/>
    <w:rsid w:val="007B68A6"/>
    <w:rsid w:val="007B6ABD"/>
    <w:rsid w:val="007B72B7"/>
    <w:rsid w:val="007B7837"/>
    <w:rsid w:val="007C00B1"/>
    <w:rsid w:val="007C00B2"/>
    <w:rsid w:val="007C02B8"/>
    <w:rsid w:val="007C030B"/>
    <w:rsid w:val="007C0751"/>
    <w:rsid w:val="007C104E"/>
    <w:rsid w:val="007C1D60"/>
    <w:rsid w:val="007C1F05"/>
    <w:rsid w:val="007C23C6"/>
    <w:rsid w:val="007C2426"/>
    <w:rsid w:val="007C2B5A"/>
    <w:rsid w:val="007C310C"/>
    <w:rsid w:val="007C36D9"/>
    <w:rsid w:val="007C3AB4"/>
    <w:rsid w:val="007C3B80"/>
    <w:rsid w:val="007C3EF1"/>
    <w:rsid w:val="007C4083"/>
    <w:rsid w:val="007C408E"/>
    <w:rsid w:val="007C4114"/>
    <w:rsid w:val="007C43EA"/>
    <w:rsid w:val="007C4858"/>
    <w:rsid w:val="007C4BCB"/>
    <w:rsid w:val="007C5323"/>
    <w:rsid w:val="007C587A"/>
    <w:rsid w:val="007C5D04"/>
    <w:rsid w:val="007C6851"/>
    <w:rsid w:val="007C70C6"/>
    <w:rsid w:val="007C75C8"/>
    <w:rsid w:val="007D060E"/>
    <w:rsid w:val="007D065C"/>
    <w:rsid w:val="007D09AD"/>
    <w:rsid w:val="007D0BE9"/>
    <w:rsid w:val="007D1AB1"/>
    <w:rsid w:val="007D1F6A"/>
    <w:rsid w:val="007D23F7"/>
    <w:rsid w:val="007D2493"/>
    <w:rsid w:val="007D2582"/>
    <w:rsid w:val="007D2C45"/>
    <w:rsid w:val="007D2FA6"/>
    <w:rsid w:val="007D442C"/>
    <w:rsid w:val="007D45D7"/>
    <w:rsid w:val="007D464D"/>
    <w:rsid w:val="007D4C77"/>
    <w:rsid w:val="007D513C"/>
    <w:rsid w:val="007D51A7"/>
    <w:rsid w:val="007D52A3"/>
    <w:rsid w:val="007D5666"/>
    <w:rsid w:val="007D59E8"/>
    <w:rsid w:val="007D5A62"/>
    <w:rsid w:val="007D5E18"/>
    <w:rsid w:val="007D62BC"/>
    <w:rsid w:val="007D6E24"/>
    <w:rsid w:val="007D77FA"/>
    <w:rsid w:val="007D7986"/>
    <w:rsid w:val="007D7B0D"/>
    <w:rsid w:val="007E00A8"/>
    <w:rsid w:val="007E029F"/>
    <w:rsid w:val="007E054A"/>
    <w:rsid w:val="007E0562"/>
    <w:rsid w:val="007E09D1"/>
    <w:rsid w:val="007E0B29"/>
    <w:rsid w:val="007E0C2E"/>
    <w:rsid w:val="007E0CDB"/>
    <w:rsid w:val="007E1147"/>
    <w:rsid w:val="007E117E"/>
    <w:rsid w:val="007E1324"/>
    <w:rsid w:val="007E134C"/>
    <w:rsid w:val="007E2485"/>
    <w:rsid w:val="007E35F6"/>
    <w:rsid w:val="007E389A"/>
    <w:rsid w:val="007E3915"/>
    <w:rsid w:val="007E3FFD"/>
    <w:rsid w:val="007E48A4"/>
    <w:rsid w:val="007E4CE0"/>
    <w:rsid w:val="007E4F3D"/>
    <w:rsid w:val="007E5FFE"/>
    <w:rsid w:val="007E6099"/>
    <w:rsid w:val="007E67C7"/>
    <w:rsid w:val="007E6995"/>
    <w:rsid w:val="007E6B82"/>
    <w:rsid w:val="007E6F95"/>
    <w:rsid w:val="007E75E5"/>
    <w:rsid w:val="007E7ED6"/>
    <w:rsid w:val="007F02B4"/>
    <w:rsid w:val="007F1208"/>
    <w:rsid w:val="007F1237"/>
    <w:rsid w:val="007F173D"/>
    <w:rsid w:val="007F24A3"/>
    <w:rsid w:val="007F2619"/>
    <w:rsid w:val="007F2BD7"/>
    <w:rsid w:val="007F3453"/>
    <w:rsid w:val="007F350C"/>
    <w:rsid w:val="007F3903"/>
    <w:rsid w:val="007F3947"/>
    <w:rsid w:val="007F3B0C"/>
    <w:rsid w:val="007F4217"/>
    <w:rsid w:val="007F444E"/>
    <w:rsid w:val="007F4D2B"/>
    <w:rsid w:val="007F55E1"/>
    <w:rsid w:val="007F5BA4"/>
    <w:rsid w:val="007F5C82"/>
    <w:rsid w:val="007F6B7E"/>
    <w:rsid w:val="007F6C63"/>
    <w:rsid w:val="007F6D1C"/>
    <w:rsid w:val="007F6DAB"/>
    <w:rsid w:val="007F6F9D"/>
    <w:rsid w:val="007F72F9"/>
    <w:rsid w:val="007F79D2"/>
    <w:rsid w:val="008002A4"/>
    <w:rsid w:val="008002D1"/>
    <w:rsid w:val="00800396"/>
    <w:rsid w:val="00800616"/>
    <w:rsid w:val="008007A3"/>
    <w:rsid w:val="0080093B"/>
    <w:rsid w:val="00800B7B"/>
    <w:rsid w:val="00800C3E"/>
    <w:rsid w:val="008011A8"/>
    <w:rsid w:val="00802288"/>
    <w:rsid w:val="00802359"/>
    <w:rsid w:val="0080256C"/>
    <w:rsid w:val="00803493"/>
    <w:rsid w:val="0080370C"/>
    <w:rsid w:val="00803BCA"/>
    <w:rsid w:val="00803D6F"/>
    <w:rsid w:val="00803F67"/>
    <w:rsid w:val="008046B4"/>
    <w:rsid w:val="00804BE9"/>
    <w:rsid w:val="00804F84"/>
    <w:rsid w:val="00805317"/>
    <w:rsid w:val="0080549B"/>
    <w:rsid w:val="00805671"/>
    <w:rsid w:val="008066DB"/>
    <w:rsid w:val="008068C3"/>
    <w:rsid w:val="00806B6B"/>
    <w:rsid w:val="00806E94"/>
    <w:rsid w:val="00806F4A"/>
    <w:rsid w:val="00807457"/>
    <w:rsid w:val="00807B34"/>
    <w:rsid w:val="00807C46"/>
    <w:rsid w:val="0081021F"/>
    <w:rsid w:val="0081044C"/>
    <w:rsid w:val="0081088E"/>
    <w:rsid w:val="00810989"/>
    <w:rsid w:val="00811083"/>
    <w:rsid w:val="00811087"/>
    <w:rsid w:val="00811308"/>
    <w:rsid w:val="00811340"/>
    <w:rsid w:val="008114CF"/>
    <w:rsid w:val="0081195A"/>
    <w:rsid w:val="00811AEB"/>
    <w:rsid w:val="00811ECA"/>
    <w:rsid w:val="0081251C"/>
    <w:rsid w:val="00812555"/>
    <w:rsid w:val="008127B0"/>
    <w:rsid w:val="008127DC"/>
    <w:rsid w:val="00813CB4"/>
    <w:rsid w:val="00813DD0"/>
    <w:rsid w:val="0081425B"/>
    <w:rsid w:val="00814455"/>
    <w:rsid w:val="0081488F"/>
    <w:rsid w:val="00814B64"/>
    <w:rsid w:val="00815161"/>
    <w:rsid w:val="00815239"/>
    <w:rsid w:val="00815542"/>
    <w:rsid w:val="00815D32"/>
    <w:rsid w:val="00815DAD"/>
    <w:rsid w:val="00816423"/>
    <w:rsid w:val="00816AF6"/>
    <w:rsid w:val="008171AC"/>
    <w:rsid w:val="00817450"/>
    <w:rsid w:val="0081787A"/>
    <w:rsid w:val="00817890"/>
    <w:rsid w:val="00817EA9"/>
    <w:rsid w:val="00820125"/>
    <w:rsid w:val="0082036C"/>
    <w:rsid w:val="0082045E"/>
    <w:rsid w:val="008204B8"/>
    <w:rsid w:val="00820A20"/>
    <w:rsid w:val="00820F5A"/>
    <w:rsid w:val="00821736"/>
    <w:rsid w:val="00821DDB"/>
    <w:rsid w:val="00821E4A"/>
    <w:rsid w:val="008221D9"/>
    <w:rsid w:val="00822518"/>
    <w:rsid w:val="00822630"/>
    <w:rsid w:val="0082282E"/>
    <w:rsid w:val="00822CF8"/>
    <w:rsid w:val="00822DE8"/>
    <w:rsid w:val="00822E4F"/>
    <w:rsid w:val="00823F69"/>
    <w:rsid w:val="00824166"/>
    <w:rsid w:val="0082516E"/>
    <w:rsid w:val="0082550A"/>
    <w:rsid w:val="008259DD"/>
    <w:rsid w:val="00825D73"/>
    <w:rsid w:val="00826137"/>
    <w:rsid w:val="008262C3"/>
    <w:rsid w:val="008262D7"/>
    <w:rsid w:val="00826586"/>
    <w:rsid w:val="00826A5E"/>
    <w:rsid w:val="00826CDE"/>
    <w:rsid w:val="00826FFE"/>
    <w:rsid w:val="00827329"/>
    <w:rsid w:val="00827622"/>
    <w:rsid w:val="00827A71"/>
    <w:rsid w:val="00827F62"/>
    <w:rsid w:val="00830B84"/>
    <w:rsid w:val="00830C06"/>
    <w:rsid w:val="00830F1F"/>
    <w:rsid w:val="008313B8"/>
    <w:rsid w:val="00831536"/>
    <w:rsid w:val="00831C15"/>
    <w:rsid w:val="00832206"/>
    <w:rsid w:val="008324CB"/>
    <w:rsid w:val="008326BB"/>
    <w:rsid w:val="00832DFC"/>
    <w:rsid w:val="008338B1"/>
    <w:rsid w:val="00833D0C"/>
    <w:rsid w:val="00833E81"/>
    <w:rsid w:val="00833F63"/>
    <w:rsid w:val="00834037"/>
    <w:rsid w:val="0083417C"/>
    <w:rsid w:val="00834394"/>
    <w:rsid w:val="008345EF"/>
    <w:rsid w:val="00834E64"/>
    <w:rsid w:val="00834F25"/>
    <w:rsid w:val="00835194"/>
    <w:rsid w:val="00835998"/>
    <w:rsid w:val="00835F2B"/>
    <w:rsid w:val="008366C5"/>
    <w:rsid w:val="0083767E"/>
    <w:rsid w:val="00840596"/>
    <w:rsid w:val="00840775"/>
    <w:rsid w:val="0084080E"/>
    <w:rsid w:val="0084140E"/>
    <w:rsid w:val="0084146D"/>
    <w:rsid w:val="008414CE"/>
    <w:rsid w:val="00842098"/>
    <w:rsid w:val="00842271"/>
    <w:rsid w:val="00842789"/>
    <w:rsid w:val="00842D8B"/>
    <w:rsid w:val="0084365C"/>
    <w:rsid w:val="0084365D"/>
    <w:rsid w:val="008437C2"/>
    <w:rsid w:val="00843DF6"/>
    <w:rsid w:val="008441D3"/>
    <w:rsid w:val="0084439D"/>
    <w:rsid w:val="00844601"/>
    <w:rsid w:val="0084486B"/>
    <w:rsid w:val="00844917"/>
    <w:rsid w:val="00844B8B"/>
    <w:rsid w:val="00844C54"/>
    <w:rsid w:val="00844D3C"/>
    <w:rsid w:val="00845D04"/>
    <w:rsid w:val="00846103"/>
    <w:rsid w:val="0084633F"/>
    <w:rsid w:val="0084638C"/>
    <w:rsid w:val="008463C7"/>
    <w:rsid w:val="00846B9F"/>
    <w:rsid w:val="00847069"/>
    <w:rsid w:val="008473A4"/>
    <w:rsid w:val="0084778A"/>
    <w:rsid w:val="00847AC5"/>
    <w:rsid w:val="00847FC2"/>
    <w:rsid w:val="00850025"/>
    <w:rsid w:val="008506BE"/>
    <w:rsid w:val="008509C4"/>
    <w:rsid w:val="00850BED"/>
    <w:rsid w:val="00850E17"/>
    <w:rsid w:val="00850F72"/>
    <w:rsid w:val="00851001"/>
    <w:rsid w:val="00851299"/>
    <w:rsid w:val="0085150C"/>
    <w:rsid w:val="00851559"/>
    <w:rsid w:val="00851941"/>
    <w:rsid w:val="00852646"/>
    <w:rsid w:val="008526D8"/>
    <w:rsid w:val="00852899"/>
    <w:rsid w:val="00852C6D"/>
    <w:rsid w:val="00853867"/>
    <w:rsid w:val="00853868"/>
    <w:rsid w:val="00853FC9"/>
    <w:rsid w:val="008553FA"/>
    <w:rsid w:val="0085557A"/>
    <w:rsid w:val="008559A4"/>
    <w:rsid w:val="00855E30"/>
    <w:rsid w:val="008571AD"/>
    <w:rsid w:val="0085741F"/>
    <w:rsid w:val="00857566"/>
    <w:rsid w:val="0085767B"/>
    <w:rsid w:val="00857A01"/>
    <w:rsid w:val="008606D8"/>
    <w:rsid w:val="00860EDB"/>
    <w:rsid w:val="00861083"/>
    <w:rsid w:val="00861264"/>
    <w:rsid w:val="008615F5"/>
    <w:rsid w:val="008617A2"/>
    <w:rsid w:val="00861D98"/>
    <w:rsid w:val="00862245"/>
    <w:rsid w:val="008628E9"/>
    <w:rsid w:val="008639E1"/>
    <w:rsid w:val="00863D69"/>
    <w:rsid w:val="00863DD9"/>
    <w:rsid w:val="00863ED7"/>
    <w:rsid w:val="00863F21"/>
    <w:rsid w:val="008645C8"/>
    <w:rsid w:val="00864CA3"/>
    <w:rsid w:val="008653CB"/>
    <w:rsid w:val="00866242"/>
    <w:rsid w:val="0086728B"/>
    <w:rsid w:val="008672A5"/>
    <w:rsid w:val="00867557"/>
    <w:rsid w:val="0086799D"/>
    <w:rsid w:val="00867A71"/>
    <w:rsid w:val="008700AE"/>
    <w:rsid w:val="0087162C"/>
    <w:rsid w:val="0087217D"/>
    <w:rsid w:val="008725C4"/>
    <w:rsid w:val="0087273B"/>
    <w:rsid w:val="008727EE"/>
    <w:rsid w:val="00872884"/>
    <w:rsid w:val="00872D8E"/>
    <w:rsid w:val="00872F92"/>
    <w:rsid w:val="00873B2C"/>
    <w:rsid w:val="00873CC4"/>
    <w:rsid w:val="008746FC"/>
    <w:rsid w:val="00874B21"/>
    <w:rsid w:val="00875347"/>
    <w:rsid w:val="00876BAF"/>
    <w:rsid w:val="0087704D"/>
    <w:rsid w:val="0087725F"/>
    <w:rsid w:val="00877562"/>
    <w:rsid w:val="008776FA"/>
    <w:rsid w:val="0087793A"/>
    <w:rsid w:val="0088011F"/>
    <w:rsid w:val="00880452"/>
    <w:rsid w:val="0088079B"/>
    <w:rsid w:val="00880D3C"/>
    <w:rsid w:val="008816C8"/>
    <w:rsid w:val="0088173D"/>
    <w:rsid w:val="008819FD"/>
    <w:rsid w:val="00881C01"/>
    <w:rsid w:val="00881F05"/>
    <w:rsid w:val="0088222F"/>
    <w:rsid w:val="00882388"/>
    <w:rsid w:val="0088287A"/>
    <w:rsid w:val="00882900"/>
    <w:rsid w:val="00882BAE"/>
    <w:rsid w:val="00882E75"/>
    <w:rsid w:val="0088314A"/>
    <w:rsid w:val="00883458"/>
    <w:rsid w:val="0088366C"/>
    <w:rsid w:val="00883808"/>
    <w:rsid w:val="0088400E"/>
    <w:rsid w:val="0088474D"/>
    <w:rsid w:val="00884924"/>
    <w:rsid w:val="00884F70"/>
    <w:rsid w:val="008852BC"/>
    <w:rsid w:val="00885775"/>
    <w:rsid w:val="0088581B"/>
    <w:rsid w:val="008861CF"/>
    <w:rsid w:val="008864FB"/>
    <w:rsid w:val="00886FE1"/>
    <w:rsid w:val="0088797E"/>
    <w:rsid w:val="00887A16"/>
    <w:rsid w:val="00887E19"/>
    <w:rsid w:val="00887E98"/>
    <w:rsid w:val="00887EE7"/>
    <w:rsid w:val="00890024"/>
    <w:rsid w:val="00890181"/>
    <w:rsid w:val="008906D8"/>
    <w:rsid w:val="008909B4"/>
    <w:rsid w:val="00890F1B"/>
    <w:rsid w:val="00890F9F"/>
    <w:rsid w:val="00891B12"/>
    <w:rsid w:val="00891B62"/>
    <w:rsid w:val="00891FE9"/>
    <w:rsid w:val="00892029"/>
    <w:rsid w:val="0089202C"/>
    <w:rsid w:val="00892075"/>
    <w:rsid w:val="00892267"/>
    <w:rsid w:val="00892DEF"/>
    <w:rsid w:val="00893145"/>
    <w:rsid w:val="00893747"/>
    <w:rsid w:val="00893BBF"/>
    <w:rsid w:val="00893D35"/>
    <w:rsid w:val="00893ECA"/>
    <w:rsid w:val="00893F17"/>
    <w:rsid w:val="00893F54"/>
    <w:rsid w:val="00894018"/>
    <w:rsid w:val="00894188"/>
    <w:rsid w:val="008953DA"/>
    <w:rsid w:val="0089551C"/>
    <w:rsid w:val="008956C4"/>
    <w:rsid w:val="00896381"/>
    <w:rsid w:val="008963A0"/>
    <w:rsid w:val="00896C47"/>
    <w:rsid w:val="00896D2A"/>
    <w:rsid w:val="00897151"/>
    <w:rsid w:val="0089794E"/>
    <w:rsid w:val="008A0098"/>
    <w:rsid w:val="008A030A"/>
    <w:rsid w:val="008A0489"/>
    <w:rsid w:val="008A0C19"/>
    <w:rsid w:val="008A0C24"/>
    <w:rsid w:val="008A0E81"/>
    <w:rsid w:val="008A0F5F"/>
    <w:rsid w:val="008A1084"/>
    <w:rsid w:val="008A1663"/>
    <w:rsid w:val="008A1C10"/>
    <w:rsid w:val="008A1F20"/>
    <w:rsid w:val="008A2B0F"/>
    <w:rsid w:val="008A2FF6"/>
    <w:rsid w:val="008A338B"/>
    <w:rsid w:val="008A363E"/>
    <w:rsid w:val="008A36C2"/>
    <w:rsid w:val="008A4270"/>
    <w:rsid w:val="008A4D2C"/>
    <w:rsid w:val="008A5118"/>
    <w:rsid w:val="008A5BA0"/>
    <w:rsid w:val="008A5F31"/>
    <w:rsid w:val="008A68B5"/>
    <w:rsid w:val="008A6C0A"/>
    <w:rsid w:val="008A76E5"/>
    <w:rsid w:val="008B04A5"/>
    <w:rsid w:val="008B06DA"/>
    <w:rsid w:val="008B0D02"/>
    <w:rsid w:val="008B0E0B"/>
    <w:rsid w:val="008B0FD6"/>
    <w:rsid w:val="008B1140"/>
    <w:rsid w:val="008B14A6"/>
    <w:rsid w:val="008B1E4E"/>
    <w:rsid w:val="008B22D0"/>
    <w:rsid w:val="008B3D95"/>
    <w:rsid w:val="008B3F91"/>
    <w:rsid w:val="008B413A"/>
    <w:rsid w:val="008B42E9"/>
    <w:rsid w:val="008B442D"/>
    <w:rsid w:val="008B44BB"/>
    <w:rsid w:val="008B47CD"/>
    <w:rsid w:val="008B480B"/>
    <w:rsid w:val="008B4A46"/>
    <w:rsid w:val="008B4AEB"/>
    <w:rsid w:val="008B4BBC"/>
    <w:rsid w:val="008B4F4E"/>
    <w:rsid w:val="008B509E"/>
    <w:rsid w:val="008B5438"/>
    <w:rsid w:val="008B5AF8"/>
    <w:rsid w:val="008B5EDB"/>
    <w:rsid w:val="008B5F3A"/>
    <w:rsid w:val="008B67B0"/>
    <w:rsid w:val="008B6BD6"/>
    <w:rsid w:val="008B6DA2"/>
    <w:rsid w:val="008B6F07"/>
    <w:rsid w:val="008B6F0E"/>
    <w:rsid w:val="008B706D"/>
    <w:rsid w:val="008B7B44"/>
    <w:rsid w:val="008B7BFA"/>
    <w:rsid w:val="008C0046"/>
    <w:rsid w:val="008C01AC"/>
    <w:rsid w:val="008C0308"/>
    <w:rsid w:val="008C0339"/>
    <w:rsid w:val="008C06B0"/>
    <w:rsid w:val="008C0709"/>
    <w:rsid w:val="008C071C"/>
    <w:rsid w:val="008C0F81"/>
    <w:rsid w:val="008C19D6"/>
    <w:rsid w:val="008C1C2D"/>
    <w:rsid w:val="008C1CFE"/>
    <w:rsid w:val="008C280E"/>
    <w:rsid w:val="008C3A13"/>
    <w:rsid w:val="008C3B57"/>
    <w:rsid w:val="008C3D7D"/>
    <w:rsid w:val="008C471B"/>
    <w:rsid w:val="008C4B50"/>
    <w:rsid w:val="008C519D"/>
    <w:rsid w:val="008C5522"/>
    <w:rsid w:val="008C5B92"/>
    <w:rsid w:val="008C5C7F"/>
    <w:rsid w:val="008C5FB9"/>
    <w:rsid w:val="008C613C"/>
    <w:rsid w:val="008C61BD"/>
    <w:rsid w:val="008C6417"/>
    <w:rsid w:val="008C665D"/>
    <w:rsid w:val="008C6885"/>
    <w:rsid w:val="008C69D6"/>
    <w:rsid w:val="008C6DCD"/>
    <w:rsid w:val="008C6ED1"/>
    <w:rsid w:val="008C7073"/>
    <w:rsid w:val="008C7A79"/>
    <w:rsid w:val="008C7E55"/>
    <w:rsid w:val="008C7FC3"/>
    <w:rsid w:val="008D0591"/>
    <w:rsid w:val="008D0601"/>
    <w:rsid w:val="008D09CE"/>
    <w:rsid w:val="008D0DB3"/>
    <w:rsid w:val="008D13E1"/>
    <w:rsid w:val="008D1408"/>
    <w:rsid w:val="008D15AF"/>
    <w:rsid w:val="008D1777"/>
    <w:rsid w:val="008D1D53"/>
    <w:rsid w:val="008D1F30"/>
    <w:rsid w:val="008D1F6C"/>
    <w:rsid w:val="008D2E2F"/>
    <w:rsid w:val="008D3451"/>
    <w:rsid w:val="008D3A34"/>
    <w:rsid w:val="008D3EF7"/>
    <w:rsid w:val="008D4B5D"/>
    <w:rsid w:val="008D4E7D"/>
    <w:rsid w:val="008D5148"/>
    <w:rsid w:val="008D53D2"/>
    <w:rsid w:val="008D5573"/>
    <w:rsid w:val="008D5939"/>
    <w:rsid w:val="008D6FEC"/>
    <w:rsid w:val="008D7232"/>
    <w:rsid w:val="008D79AF"/>
    <w:rsid w:val="008D7B8D"/>
    <w:rsid w:val="008D7FB3"/>
    <w:rsid w:val="008E009E"/>
    <w:rsid w:val="008E04F4"/>
    <w:rsid w:val="008E11C3"/>
    <w:rsid w:val="008E131D"/>
    <w:rsid w:val="008E1615"/>
    <w:rsid w:val="008E2788"/>
    <w:rsid w:val="008E2923"/>
    <w:rsid w:val="008E3CC9"/>
    <w:rsid w:val="008E3E5E"/>
    <w:rsid w:val="008E443F"/>
    <w:rsid w:val="008E5120"/>
    <w:rsid w:val="008E57FC"/>
    <w:rsid w:val="008E5C46"/>
    <w:rsid w:val="008E5C54"/>
    <w:rsid w:val="008E619E"/>
    <w:rsid w:val="008E6315"/>
    <w:rsid w:val="008E6746"/>
    <w:rsid w:val="008E696A"/>
    <w:rsid w:val="008E6F7B"/>
    <w:rsid w:val="008E75BE"/>
    <w:rsid w:val="008E77C4"/>
    <w:rsid w:val="008E7812"/>
    <w:rsid w:val="008E787C"/>
    <w:rsid w:val="008E7B61"/>
    <w:rsid w:val="008F0057"/>
    <w:rsid w:val="008F0250"/>
    <w:rsid w:val="008F0297"/>
    <w:rsid w:val="008F0437"/>
    <w:rsid w:val="008F0C4A"/>
    <w:rsid w:val="008F0D5B"/>
    <w:rsid w:val="008F13C4"/>
    <w:rsid w:val="008F143B"/>
    <w:rsid w:val="008F14AC"/>
    <w:rsid w:val="008F1A63"/>
    <w:rsid w:val="008F1B38"/>
    <w:rsid w:val="008F1D23"/>
    <w:rsid w:val="008F2143"/>
    <w:rsid w:val="008F246E"/>
    <w:rsid w:val="008F26C8"/>
    <w:rsid w:val="008F270C"/>
    <w:rsid w:val="008F2B6C"/>
    <w:rsid w:val="008F32BF"/>
    <w:rsid w:val="008F32DC"/>
    <w:rsid w:val="008F3441"/>
    <w:rsid w:val="008F3906"/>
    <w:rsid w:val="008F3DBE"/>
    <w:rsid w:val="008F49F6"/>
    <w:rsid w:val="008F4A32"/>
    <w:rsid w:val="008F53B3"/>
    <w:rsid w:val="008F5407"/>
    <w:rsid w:val="008F6BE4"/>
    <w:rsid w:val="008F6C7A"/>
    <w:rsid w:val="008F7C32"/>
    <w:rsid w:val="008F7F7D"/>
    <w:rsid w:val="00900071"/>
    <w:rsid w:val="009005B1"/>
    <w:rsid w:val="0090072F"/>
    <w:rsid w:val="00900AE1"/>
    <w:rsid w:val="00901450"/>
    <w:rsid w:val="00901621"/>
    <w:rsid w:val="00901746"/>
    <w:rsid w:val="00901A81"/>
    <w:rsid w:val="00901E4A"/>
    <w:rsid w:val="0090346D"/>
    <w:rsid w:val="009038CD"/>
    <w:rsid w:val="009049FC"/>
    <w:rsid w:val="0090604B"/>
    <w:rsid w:val="0090606E"/>
    <w:rsid w:val="009069B7"/>
    <w:rsid w:val="00907065"/>
    <w:rsid w:val="0090745D"/>
    <w:rsid w:val="00907846"/>
    <w:rsid w:val="00907CE6"/>
    <w:rsid w:val="00907D9B"/>
    <w:rsid w:val="00907ECD"/>
    <w:rsid w:val="00910623"/>
    <w:rsid w:val="009106DF"/>
    <w:rsid w:val="009107E1"/>
    <w:rsid w:val="00910A58"/>
    <w:rsid w:val="00910A73"/>
    <w:rsid w:val="00910AB7"/>
    <w:rsid w:val="00910C01"/>
    <w:rsid w:val="00911B32"/>
    <w:rsid w:val="00911D83"/>
    <w:rsid w:val="009123D7"/>
    <w:rsid w:val="00912677"/>
    <w:rsid w:val="00912E0F"/>
    <w:rsid w:val="0091307F"/>
    <w:rsid w:val="00913595"/>
    <w:rsid w:val="0091362E"/>
    <w:rsid w:val="009139B8"/>
    <w:rsid w:val="00913B80"/>
    <w:rsid w:val="00914540"/>
    <w:rsid w:val="009146CA"/>
    <w:rsid w:val="009148BA"/>
    <w:rsid w:val="009148CB"/>
    <w:rsid w:val="00914A57"/>
    <w:rsid w:val="0091511C"/>
    <w:rsid w:val="00915AF9"/>
    <w:rsid w:val="00915B36"/>
    <w:rsid w:val="00915E08"/>
    <w:rsid w:val="00915F0C"/>
    <w:rsid w:val="00917AE5"/>
    <w:rsid w:val="00917DB3"/>
    <w:rsid w:val="00920CAA"/>
    <w:rsid w:val="009226FE"/>
    <w:rsid w:val="00922BB7"/>
    <w:rsid w:val="00922CE5"/>
    <w:rsid w:val="0092373F"/>
    <w:rsid w:val="00923A0F"/>
    <w:rsid w:val="009249CD"/>
    <w:rsid w:val="00924C06"/>
    <w:rsid w:val="00924E58"/>
    <w:rsid w:val="009259E6"/>
    <w:rsid w:val="00925ABA"/>
    <w:rsid w:val="00925B0A"/>
    <w:rsid w:val="00925B5F"/>
    <w:rsid w:val="009262A7"/>
    <w:rsid w:val="009268F9"/>
    <w:rsid w:val="00927828"/>
    <w:rsid w:val="009279F1"/>
    <w:rsid w:val="00927E1F"/>
    <w:rsid w:val="00927F1E"/>
    <w:rsid w:val="00930198"/>
    <w:rsid w:val="00930E68"/>
    <w:rsid w:val="009317EC"/>
    <w:rsid w:val="00931C28"/>
    <w:rsid w:val="00931E8A"/>
    <w:rsid w:val="009325E6"/>
    <w:rsid w:val="00932690"/>
    <w:rsid w:val="00932878"/>
    <w:rsid w:val="00932C79"/>
    <w:rsid w:val="00932FE7"/>
    <w:rsid w:val="0093342B"/>
    <w:rsid w:val="0093369B"/>
    <w:rsid w:val="00933723"/>
    <w:rsid w:val="009339D7"/>
    <w:rsid w:val="00933D7B"/>
    <w:rsid w:val="009342C7"/>
    <w:rsid w:val="00934531"/>
    <w:rsid w:val="00934719"/>
    <w:rsid w:val="009347AF"/>
    <w:rsid w:val="0093485B"/>
    <w:rsid w:val="00934A42"/>
    <w:rsid w:val="0093526D"/>
    <w:rsid w:val="0093562D"/>
    <w:rsid w:val="00935780"/>
    <w:rsid w:val="0093630C"/>
    <w:rsid w:val="00936572"/>
    <w:rsid w:val="00936F87"/>
    <w:rsid w:val="0093752D"/>
    <w:rsid w:val="00937667"/>
    <w:rsid w:val="00937DCE"/>
    <w:rsid w:val="00937EE0"/>
    <w:rsid w:val="00937F4E"/>
    <w:rsid w:val="0094035F"/>
    <w:rsid w:val="0094044D"/>
    <w:rsid w:val="009406F4"/>
    <w:rsid w:val="009407E0"/>
    <w:rsid w:val="0094082A"/>
    <w:rsid w:val="00940B1B"/>
    <w:rsid w:val="0094119F"/>
    <w:rsid w:val="00941B86"/>
    <w:rsid w:val="00941DC5"/>
    <w:rsid w:val="00941FD3"/>
    <w:rsid w:val="00942310"/>
    <w:rsid w:val="00942890"/>
    <w:rsid w:val="009438D0"/>
    <w:rsid w:val="00943A63"/>
    <w:rsid w:val="00943E75"/>
    <w:rsid w:val="0094448A"/>
    <w:rsid w:val="009447F4"/>
    <w:rsid w:val="00944901"/>
    <w:rsid w:val="0094493B"/>
    <w:rsid w:val="00944BD3"/>
    <w:rsid w:val="00945075"/>
    <w:rsid w:val="0094536A"/>
    <w:rsid w:val="00945AC6"/>
    <w:rsid w:val="0094615B"/>
    <w:rsid w:val="009469F1"/>
    <w:rsid w:val="00946C30"/>
    <w:rsid w:val="0094703D"/>
    <w:rsid w:val="00947A58"/>
    <w:rsid w:val="00947C2A"/>
    <w:rsid w:val="00947F5C"/>
    <w:rsid w:val="00950084"/>
    <w:rsid w:val="00950575"/>
    <w:rsid w:val="00950CC4"/>
    <w:rsid w:val="00951843"/>
    <w:rsid w:val="0095214A"/>
    <w:rsid w:val="009535D3"/>
    <w:rsid w:val="00953649"/>
    <w:rsid w:val="0095394D"/>
    <w:rsid w:val="009542D3"/>
    <w:rsid w:val="009544F1"/>
    <w:rsid w:val="00954706"/>
    <w:rsid w:val="00954A73"/>
    <w:rsid w:val="009554DC"/>
    <w:rsid w:val="009559C0"/>
    <w:rsid w:val="00956217"/>
    <w:rsid w:val="009563F2"/>
    <w:rsid w:val="00956457"/>
    <w:rsid w:val="00956749"/>
    <w:rsid w:val="00956B83"/>
    <w:rsid w:val="00956CA3"/>
    <w:rsid w:val="0095780E"/>
    <w:rsid w:val="0095783B"/>
    <w:rsid w:val="009579CC"/>
    <w:rsid w:val="00957BCD"/>
    <w:rsid w:val="00957D21"/>
    <w:rsid w:val="00960282"/>
    <w:rsid w:val="009609B6"/>
    <w:rsid w:val="00960B46"/>
    <w:rsid w:val="00960BEE"/>
    <w:rsid w:val="0096120D"/>
    <w:rsid w:val="009612CE"/>
    <w:rsid w:val="0096130F"/>
    <w:rsid w:val="0096138E"/>
    <w:rsid w:val="009614E2"/>
    <w:rsid w:val="00961C57"/>
    <w:rsid w:val="00961FCB"/>
    <w:rsid w:val="00962A43"/>
    <w:rsid w:val="00962F27"/>
    <w:rsid w:val="00962FFE"/>
    <w:rsid w:val="009630DA"/>
    <w:rsid w:val="009631D9"/>
    <w:rsid w:val="00963421"/>
    <w:rsid w:val="00963B99"/>
    <w:rsid w:val="00964AF9"/>
    <w:rsid w:val="00964E4E"/>
    <w:rsid w:val="00965800"/>
    <w:rsid w:val="0096585C"/>
    <w:rsid w:val="00965BC5"/>
    <w:rsid w:val="00966099"/>
    <w:rsid w:val="009668E0"/>
    <w:rsid w:val="009668EB"/>
    <w:rsid w:val="00966B35"/>
    <w:rsid w:val="0096727A"/>
    <w:rsid w:val="00967440"/>
    <w:rsid w:val="009674F7"/>
    <w:rsid w:val="00967B3F"/>
    <w:rsid w:val="00967D89"/>
    <w:rsid w:val="009700D7"/>
    <w:rsid w:val="00970531"/>
    <w:rsid w:val="00970879"/>
    <w:rsid w:val="00970B7B"/>
    <w:rsid w:val="009711C2"/>
    <w:rsid w:val="0097181D"/>
    <w:rsid w:val="00971A89"/>
    <w:rsid w:val="009722F1"/>
    <w:rsid w:val="009723C3"/>
    <w:rsid w:val="009727D8"/>
    <w:rsid w:val="00972C95"/>
    <w:rsid w:val="00973150"/>
    <w:rsid w:val="009742BE"/>
    <w:rsid w:val="009749A2"/>
    <w:rsid w:val="00974EB5"/>
    <w:rsid w:val="00974F9C"/>
    <w:rsid w:val="009750B7"/>
    <w:rsid w:val="0097518D"/>
    <w:rsid w:val="0097549E"/>
    <w:rsid w:val="00975582"/>
    <w:rsid w:val="00975632"/>
    <w:rsid w:val="00975C2A"/>
    <w:rsid w:val="009760EA"/>
    <w:rsid w:val="009761C4"/>
    <w:rsid w:val="009767F6"/>
    <w:rsid w:val="00976A92"/>
    <w:rsid w:val="00976FA6"/>
    <w:rsid w:val="00977100"/>
    <w:rsid w:val="00977288"/>
    <w:rsid w:val="009775FE"/>
    <w:rsid w:val="0097790D"/>
    <w:rsid w:val="00980191"/>
    <w:rsid w:val="009805A5"/>
    <w:rsid w:val="009805AA"/>
    <w:rsid w:val="009807D7"/>
    <w:rsid w:val="00981204"/>
    <w:rsid w:val="00981307"/>
    <w:rsid w:val="00981310"/>
    <w:rsid w:val="00982052"/>
    <w:rsid w:val="00982DD8"/>
    <w:rsid w:val="00983360"/>
    <w:rsid w:val="009834BE"/>
    <w:rsid w:val="009834D6"/>
    <w:rsid w:val="009835FA"/>
    <w:rsid w:val="0098383C"/>
    <w:rsid w:val="00983A90"/>
    <w:rsid w:val="00983EB1"/>
    <w:rsid w:val="00984632"/>
    <w:rsid w:val="00985634"/>
    <w:rsid w:val="00985BBD"/>
    <w:rsid w:val="00985FEC"/>
    <w:rsid w:val="009866CC"/>
    <w:rsid w:val="00986D32"/>
    <w:rsid w:val="0098704A"/>
    <w:rsid w:val="009870DC"/>
    <w:rsid w:val="0098764B"/>
    <w:rsid w:val="0098777F"/>
    <w:rsid w:val="00990469"/>
    <w:rsid w:val="00991F36"/>
    <w:rsid w:val="0099231D"/>
    <w:rsid w:val="00992364"/>
    <w:rsid w:val="0099246A"/>
    <w:rsid w:val="0099247A"/>
    <w:rsid w:val="00992AFE"/>
    <w:rsid w:val="00992CB9"/>
    <w:rsid w:val="00992EC4"/>
    <w:rsid w:val="009932CD"/>
    <w:rsid w:val="00993D34"/>
    <w:rsid w:val="0099411A"/>
    <w:rsid w:val="00994263"/>
    <w:rsid w:val="009944D4"/>
    <w:rsid w:val="00994E1F"/>
    <w:rsid w:val="00995AC0"/>
    <w:rsid w:val="00995D32"/>
    <w:rsid w:val="00995E8C"/>
    <w:rsid w:val="00996168"/>
    <w:rsid w:val="0099653D"/>
    <w:rsid w:val="009978F9"/>
    <w:rsid w:val="00997C6D"/>
    <w:rsid w:val="009A044F"/>
    <w:rsid w:val="009A108C"/>
    <w:rsid w:val="009A1411"/>
    <w:rsid w:val="009A15F5"/>
    <w:rsid w:val="009A179B"/>
    <w:rsid w:val="009A182E"/>
    <w:rsid w:val="009A1C39"/>
    <w:rsid w:val="009A1CA3"/>
    <w:rsid w:val="009A2030"/>
    <w:rsid w:val="009A211F"/>
    <w:rsid w:val="009A26FF"/>
    <w:rsid w:val="009A2D22"/>
    <w:rsid w:val="009A2FB3"/>
    <w:rsid w:val="009A3326"/>
    <w:rsid w:val="009A35FC"/>
    <w:rsid w:val="009A3DE7"/>
    <w:rsid w:val="009A3E49"/>
    <w:rsid w:val="009A4630"/>
    <w:rsid w:val="009A4AF3"/>
    <w:rsid w:val="009A503A"/>
    <w:rsid w:val="009A5117"/>
    <w:rsid w:val="009A5531"/>
    <w:rsid w:val="009A58B0"/>
    <w:rsid w:val="009A5BFD"/>
    <w:rsid w:val="009A5DD4"/>
    <w:rsid w:val="009A5FF3"/>
    <w:rsid w:val="009A616E"/>
    <w:rsid w:val="009A6962"/>
    <w:rsid w:val="009A6C0F"/>
    <w:rsid w:val="009A6D81"/>
    <w:rsid w:val="009A7124"/>
    <w:rsid w:val="009A72DA"/>
    <w:rsid w:val="009A7691"/>
    <w:rsid w:val="009A7B06"/>
    <w:rsid w:val="009A7B2A"/>
    <w:rsid w:val="009A7E52"/>
    <w:rsid w:val="009B0D9F"/>
    <w:rsid w:val="009B0E44"/>
    <w:rsid w:val="009B0F01"/>
    <w:rsid w:val="009B11A3"/>
    <w:rsid w:val="009B165A"/>
    <w:rsid w:val="009B1D03"/>
    <w:rsid w:val="009B1FD4"/>
    <w:rsid w:val="009B2C5A"/>
    <w:rsid w:val="009B33F4"/>
    <w:rsid w:val="009B39A0"/>
    <w:rsid w:val="009B3B25"/>
    <w:rsid w:val="009B3F82"/>
    <w:rsid w:val="009B4455"/>
    <w:rsid w:val="009B5590"/>
    <w:rsid w:val="009B5824"/>
    <w:rsid w:val="009B5A87"/>
    <w:rsid w:val="009B614B"/>
    <w:rsid w:val="009B7286"/>
    <w:rsid w:val="009B775D"/>
    <w:rsid w:val="009B7885"/>
    <w:rsid w:val="009C035E"/>
    <w:rsid w:val="009C0668"/>
    <w:rsid w:val="009C0851"/>
    <w:rsid w:val="009C0879"/>
    <w:rsid w:val="009C09AA"/>
    <w:rsid w:val="009C1142"/>
    <w:rsid w:val="009C172F"/>
    <w:rsid w:val="009C1B51"/>
    <w:rsid w:val="009C1CBA"/>
    <w:rsid w:val="009C224E"/>
    <w:rsid w:val="009C225E"/>
    <w:rsid w:val="009C2BF8"/>
    <w:rsid w:val="009C2D62"/>
    <w:rsid w:val="009C2F5D"/>
    <w:rsid w:val="009C3027"/>
    <w:rsid w:val="009C3893"/>
    <w:rsid w:val="009C3CAD"/>
    <w:rsid w:val="009C4048"/>
    <w:rsid w:val="009C42A4"/>
    <w:rsid w:val="009C4B59"/>
    <w:rsid w:val="009C4E97"/>
    <w:rsid w:val="009C5A94"/>
    <w:rsid w:val="009C5E1D"/>
    <w:rsid w:val="009C63F8"/>
    <w:rsid w:val="009C6715"/>
    <w:rsid w:val="009C69A5"/>
    <w:rsid w:val="009C6B4E"/>
    <w:rsid w:val="009C6E09"/>
    <w:rsid w:val="009C70D9"/>
    <w:rsid w:val="009C7293"/>
    <w:rsid w:val="009C76AF"/>
    <w:rsid w:val="009C7983"/>
    <w:rsid w:val="009C7FD6"/>
    <w:rsid w:val="009D017E"/>
    <w:rsid w:val="009D0581"/>
    <w:rsid w:val="009D0826"/>
    <w:rsid w:val="009D11FB"/>
    <w:rsid w:val="009D1416"/>
    <w:rsid w:val="009D1436"/>
    <w:rsid w:val="009D1485"/>
    <w:rsid w:val="009D19C4"/>
    <w:rsid w:val="009D1C22"/>
    <w:rsid w:val="009D2A69"/>
    <w:rsid w:val="009D2CE1"/>
    <w:rsid w:val="009D2D20"/>
    <w:rsid w:val="009D305E"/>
    <w:rsid w:val="009D368E"/>
    <w:rsid w:val="009D3862"/>
    <w:rsid w:val="009D3E8A"/>
    <w:rsid w:val="009D4632"/>
    <w:rsid w:val="009D5129"/>
    <w:rsid w:val="009D5275"/>
    <w:rsid w:val="009D52B2"/>
    <w:rsid w:val="009D5A35"/>
    <w:rsid w:val="009D6B51"/>
    <w:rsid w:val="009D7054"/>
    <w:rsid w:val="009D799B"/>
    <w:rsid w:val="009D79E1"/>
    <w:rsid w:val="009D7C51"/>
    <w:rsid w:val="009E01B2"/>
    <w:rsid w:val="009E01B3"/>
    <w:rsid w:val="009E056E"/>
    <w:rsid w:val="009E0735"/>
    <w:rsid w:val="009E0BBB"/>
    <w:rsid w:val="009E0C04"/>
    <w:rsid w:val="009E0C5B"/>
    <w:rsid w:val="009E10CB"/>
    <w:rsid w:val="009E1386"/>
    <w:rsid w:val="009E2C87"/>
    <w:rsid w:val="009E2D1B"/>
    <w:rsid w:val="009E2E01"/>
    <w:rsid w:val="009E30A6"/>
    <w:rsid w:val="009E31D4"/>
    <w:rsid w:val="009E337A"/>
    <w:rsid w:val="009E3B49"/>
    <w:rsid w:val="009E4770"/>
    <w:rsid w:val="009E510E"/>
    <w:rsid w:val="009E52DD"/>
    <w:rsid w:val="009E53AA"/>
    <w:rsid w:val="009E6034"/>
    <w:rsid w:val="009E663C"/>
    <w:rsid w:val="009E6A06"/>
    <w:rsid w:val="009E6CC1"/>
    <w:rsid w:val="009E6E83"/>
    <w:rsid w:val="009E702A"/>
    <w:rsid w:val="009E745C"/>
    <w:rsid w:val="009E7C39"/>
    <w:rsid w:val="009F0185"/>
    <w:rsid w:val="009F0B73"/>
    <w:rsid w:val="009F0D84"/>
    <w:rsid w:val="009F12C0"/>
    <w:rsid w:val="009F1454"/>
    <w:rsid w:val="009F2643"/>
    <w:rsid w:val="009F2C49"/>
    <w:rsid w:val="009F2D83"/>
    <w:rsid w:val="009F3EB4"/>
    <w:rsid w:val="009F4B0A"/>
    <w:rsid w:val="009F52EB"/>
    <w:rsid w:val="009F5851"/>
    <w:rsid w:val="009F5CEB"/>
    <w:rsid w:val="009F683F"/>
    <w:rsid w:val="009F6BC6"/>
    <w:rsid w:val="00A00B7E"/>
    <w:rsid w:val="00A01A7B"/>
    <w:rsid w:val="00A02D0A"/>
    <w:rsid w:val="00A0391C"/>
    <w:rsid w:val="00A039AC"/>
    <w:rsid w:val="00A03B06"/>
    <w:rsid w:val="00A040B3"/>
    <w:rsid w:val="00A042EE"/>
    <w:rsid w:val="00A042FF"/>
    <w:rsid w:val="00A043AD"/>
    <w:rsid w:val="00A04D2C"/>
    <w:rsid w:val="00A04E53"/>
    <w:rsid w:val="00A0505D"/>
    <w:rsid w:val="00A05420"/>
    <w:rsid w:val="00A06306"/>
    <w:rsid w:val="00A06BCA"/>
    <w:rsid w:val="00A07005"/>
    <w:rsid w:val="00A0708A"/>
    <w:rsid w:val="00A07136"/>
    <w:rsid w:val="00A0751E"/>
    <w:rsid w:val="00A0754C"/>
    <w:rsid w:val="00A10315"/>
    <w:rsid w:val="00A1058A"/>
    <w:rsid w:val="00A1078E"/>
    <w:rsid w:val="00A10823"/>
    <w:rsid w:val="00A11D31"/>
    <w:rsid w:val="00A11E10"/>
    <w:rsid w:val="00A11EF6"/>
    <w:rsid w:val="00A1238D"/>
    <w:rsid w:val="00A132AD"/>
    <w:rsid w:val="00A135F3"/>
    <w:rsid w:val="00A13ADB"/>
    <w:rsid w:val="00A13E37"/>
    <w:rsid w:val="00A1428A"/>
    <w:rsid w:val="00A142CB"/>
    <w:rsid w:val="00A14638"/>
    <w:rsid w:val="00A14CEF"/>
    <w:rsid w:val="00A1530A"/>
    <w:rsid w:val="00A157EB"/>
    <w:rsid w:val="00A157F0"/>
    <w:rsid w:val="00A158B9"/>
    <w:rsid w:val="00A15923"/>
    <w:rsid w:val="00A1593B"/>
    <w:rsid w:val="00A15C20"/>
    <w:rsid w:val="00A1604D"/>
    <w:rsid w:val="00A160F2"/>
    <w:rsid w:val="00A163B6"/>
    <w:rsid w:val="00A167BB"/>
    <w:rsid w:val="00A17036"/>
    <w:rsid w:val="00A17721"/>
    <w:rsid w:val="00A1776D"/>
    <w:rsid w:val="00A17D63"/>
    <w:rsid w:val="00A20388"/>
    <w:rsid w:val="00A20942"/>
    <w:rsid w:val="00A20C68"/>
    <w:rsid w:val="00A20F6A"/>
    <w:rsid w:val="00A214B5"/>
    <w:rsid w:val="00A214FB"/>
    <w:rsid w:val="00A21AA1"/>
    <w:rsid w:val="00A221D6"/>
    <w:rsid w:val="00A2221B"/>
    <w:rsid w:val="00A22509"/>
    <w:rsid w:val="00A22633"/>
    <w:rsid w:val="00A22A44"/>
    <w:rsid w:val="00A22CBF"/>
    <w:rsid w:val="00A231BE"/>
    <w:rsid w:val="00A23794"/>
    <w:rsid w:val="00A23BA2"/>
    <w:rsid w:val="00A23EC7"/>
    <w:rsid w:val="00A23FA0"/>
    <w:rsid w:val="00A243ED"/>
    <w:rsid w:val="00A245BE"/>
    <w:rsid w:val="00A251D7"/>
    <w:rsid w:val="00A255BA"/>
    <w:rsid w:val="00A25686"/>
    <w:rsid w:val="00A25FB3"/>
    <w:rsid w:val="00A2652A"/>
    <w:rsid w:val="00A265ED"/>
    <w:rsid w:val="00A277FD"/>
    <w:rsid w:val="00A27A2D"/>
    <w:rsid w:val="00A3082B"/>
    <w:rsid w:val="00A309A6"/>
    <w:rsid w:val="00A30C4D"/>
    <w:rsid w:val="00A30C74"/>
    <w:rsid w:val="00A30CB6"/>
    <w:rsid w:val="00A30CB9"/>
    <w:rsid w:val="00A30EDF"/>
    <w:rsid w:val="00A30FD1"/>
    <w:rsid w:val="00A31F25"/>
    <w:rsid w:val="00A326FE"/>
    <w:rsid w:val="00A328AC"/>
    <w:rsid w:val="00A32FE0"/>
    <w:rsid w:val="00A33A15"/>
    <w:rsid w:val="00A33B3B"/>
    <w:rsid w:val="00A33CDC"/>
    <w:rsid w:val="00A3412F"/>
    <w:rsid w:val="00A342D8"/>
    <w:rsid w:val="00A348A7"/>
    <w:rsid w:val="00A34FCE"/>
    <w:rsid w:val="00A35FFF"/>
    <w:rsid w:val="00A361A8"/>
    <w:rsid w:val="00A36387"/>
    <w:rsid w:val="00A363A8"/>
    <w:rsid w:val="00A366AD"/>
    <w:rsid w:val="00A36AD5"/>
    <w:rsid w:val="00A36CEF"/>
    <w:rsid w:val="00A36F42"/>
    <w:rsid w:val="00A36F63"/>
    <w:rsid w:val="00A3757C"/>
    <w:rsid w:val="00A37817"/>
    <w:rsid w:val="00A37878"/>
    <w:rsid w:val="00A37DB5"/>
    <w:rsid w:val="00A40024"/>
    <w:rsid w:val="00A40145"/>
    <w:rsid w:val="00A401CC"/>
    <w:rsid w:val="00A4046B"/>
    <w:rsid w:val="00A417C2"/>
    <w:rsid w:val="00A41FAE"/>
    <w:rsid w:val="00A423DA"/>
    <w:rsid w:val="00A424AE"/>
    <w:rsid w:val="00A429C2"/>
    <w:rsid w:val="00A42A7B"/>
    <w:rsid w:val="00A4326F"/>
    <w:rsid w:val="00A435FE"/>
    <w:rsid w:val="00A43794"/>
    <w:rsid w:val="00A43F23"/>
    <w:rsid w:val="00A443A3"/>
    <w:rsid w:val="00A44448"/>
    <w:rsid w:val="00A4492C"/>
    <w:rsid w:val="00A44A9A"/>
    <w:rsid w:val="00A44C77"/>
    <w:rsid w:val="00A44EB9"/>
    <w:rsid w:val="00A451D1"/>
    <w:rsid w:val="00A45451"/>
    <w:rsid w:val="00A45613"/>
    <w:rsid w:val="00A4615E"/>
    <w:rsid w:val="00A461D3"/>
    <w:rsid w:val="00A46596"/>
    <w:rsid w:val="00A46BE8"/>
    <w:rsid w:val="00A472D7"/>
    <w:rsid w:val="00A476A0"/>
    <w:rsid w:val="00A500E1"/>
    <w:rsid w:val="00A516EE"/>
    <w:rsid w:val="00A5194C"/>
    <w:rsid w:val="00A519D7"/>
    <w:rsid w:val="00A51D19"/>
    <w:rsid w:val="00A51E27"/>
    <w:rsid w:val="00A5247D"/>
    <w:rsid w:val="00A525E0"/>
    <w:rsid w:val="00A5292B"/>
    <w:rsid w:val="00A529C2"/>
    <w:rsid w:val="00A52C7C"/>
    <w:rsid w:val="00A52ECB"/>
    <w:rsid w:val="00A5301A"/>
    <w:rsid w:val="00A530D4"/>
    <w:rsid w:val="00A5354B"/>
    <w:rsid w:val="00A540C0"/>
    <w:rsid w:val="00A55039"/>
    <w:rsid w:val="00A550B3"/>
    <w:rsid w:val="00A5546C"/>
    <w:rsid w:val="00A5599B"/>
    <w:rsid w:val="00A55B9E"/>
    <w:rsid w:val="00A55BD7"/>
    <w:rsid w:val="00A56680"/>
    <w:rsid w:val="00A574C1"/>
    <w:rsid w:val="00A5796A"/>
    <w:rsid w:val="00A57A71"/>
    <w:rsid w:val="00A57F0D"/>
    <w:rsid w:val="00A60042"/>
    <w:rsid w:val="00A602CB"/>
    <w:rsid w:val="00A60694"/>
    <w:rsid w:val="00A60990"/>
    <w:rsid w:val="00A60A3F"/>
    <w:rsid w:val="00A61197"/>
    <w:rsid w:val="00A61203"/>
    <w:rsid w:val="00A620B0"/>
    <w:rsid w:val="00A622F3"/>
    <w:rsid w:val="00A625E8"/>
    <w:rsid w:val="00A63044"/>
    <w:rsid w:val="00A630D9"/>
    <w:rsid w:val="00A630FF"/>
    <w:rsid w:val="00A6342D"/>
    <w:rsid w:val="00A63586"/>
    <w:rsid w:val="00A63A8F"/>
    <w:rsid w:val="00A63E51"/>
    <w:rsid w:val="00A63F47"/>
    <w:rsid w:val="00A64009"/>
    <w:rsid w:val="00A64132"/>
    <w:rsid w:val="00A64911"/>
    <w:rsid w:val="00A64927"/>
    <w:rsid w:val="00A64B54"/>
    <w:rsid w:val="00A65263"/>
    <w:rsid w:val="00A659D4"/>
    <w:rsid w:val="00A65D14"/>
    <w:rsid w:val="00A66082"/>
    <w:rsid w:val="00A66B29"/>
    <w:rsid w:val="00A66F07"/>
    <w:rsid w:val="00A66F20"/>
    <w:rsid w:val="00A67131"/>
    <w:rsid w:val="00A671FA"/>
    <w:rsid w:val="00A67274"/>
    <w:rsid w:val="00A6741F"/>
    <w:rsid w:val="00A67460"/>
    <w:rsid w:val="00A674B4"/>
    <w:rsid w:val="00A677E7"/>
    <w:rsid w:val="00A702CC"/>
    <w:rsid w:val="00A70B1F"/>
    <w:rsid w:val="00A70DAD"/>
    <w:rsid w:val="00A70E76"/>
    <w:rsid w:val="00A7106C"/>
    <w:rsid w:val="00A711BC"/>
    <w:rsid w:val="00A713DC"/>
    <w:rsid w:val="00A71835"/>
    <w:rsid w:val="00A71B26"/>
    <w:rsid w:val="00A71CD1"/>
    <w:rsid w:val="00A71F2F"/>
    <w:rsid w:val="00A72061"/>
    <w:rsid w:val="00A72551"/>
    <w:rsid w:val="00A72A00"/>
    <w:rsid w:val="00A73006"/>
    <w:rsid w:val="00A7343E"/>
    <w:rsid w:val="00A73637"/>
    <w:rsid w:val="00A73DBD"/>
    <w:rsid w:val="00A746CC"/>
    <w:rsid w:val="00A748A0"/>
    <w:rsid w:val="00A749A7"/>
    <w:rsid w:val="00A74BA8"/>
    <w:rsid w:val="00A74FF9"/>
    <w:rsid w:val="00A7540F"/>
    <w:rsid w:val="00A759D4"/>
    <w:rsid w:val="00A75A04"/>
    <w:rsid w:val="00A76904"/>
    <w:rsid w:val="00A77030"/>
    <w:rsid w:val="00A77CD9"/>
    <w:rsid w:val="00A77CFF"/>
    <w:rsid w:val="00A77E9C"/>
    <w:rsid w:val="00A77F6C"/>
    <w:rsid w:val="00A803DA"/>
    <w:rsid w:val="00A8054D"/>
    <w:rsid w:val="00A80553"/>
    <w:rsid w:val="00A80DD5"/>
    <w:rsid w:val="00A80E52"/>
    <w:rsid w:val="00A8124E"/>
    <w:rsid w:val="00A81624"/>
    <w:rsid w:val="00A817C1"/>
    <w:rsid w:val="00A8184F"/>
    <w:rsid w:val="00A8186C"/>
    <w:rsid w:val="00A81C56"/>
    <w:rsid w:val="00A829A9"/>
    <w:rsid w:val="00A82B3C"/>
    <w:rsid w:val="00A83270"/>
    <w:rsid w:val="00A832BC"/>
    <w:rsid w:val="00A837AB"/>
    <w:rsid w:val="00A83F6F"/>
    <w:rsid w:val="00A84420"/>
    <w:rsid w:val="00A84576"/>
    <w:rsid w:val="00A84756"/>
    <w:rsid w:val="00A84923"/>
    <w:rsid w:val="00A84AF8"/>
    <w:rsid w:val="00A84C97"/>
    <w:rsid w:val="00A84D8E"/>
    <w:rsid w:val="00A853D8"/>
    <w:rsid w:val="00A853E8"/>
    <w:rsid w:val="00A85A27"/>
    <w:rsid w:val="00A85ECB"/>
    <w:rsid w:val="00A860A8"/>
    <w:rsid w:val="00A864A7"/>
    <w:rsid w:val="00A8695E"/>
    <w:rsid w:val="00A87339"/>
    <w:rsid w:val="00A87B52"/>
    <w:rsid w:val="00A910CB"/>
    <w:rsid w:val="00A9164C"/>
    <w:rsid w:val="00A917AC"/>
    <w:rsid w:val="00A91B9A"/>
    <w:rsid w:val="00A92D51"/>
    <w:rsid w:val="00A934C2"/>
    <w:rsid w:val="00A937B7"/>
    <w:rsid w:val="00A93FAA"/>
    <w:rsid w:val="00A93FB4"/>
    <w:rsid w:val="00A94176"/>
    <w:rsid w:val="00A94823"/>
    <w:rsid w:val="00A94922"/>
    <w:rsid w:val="00A94CA2"/>
    <w:rsid w:val="00A94E1A"/>
    <w:rsid w:val="00A95CA9"/>
    <w:rsid w:val="00A95D05"/>
    <w:rsid w:val="00A95E83"/>
    <w:rsid w:val="00A95F0E"/>
    <w:rsid w:val="00A960FC"/>
    <w:rsid w:val="00A964E2"/>
    <w:rsid w:val="00A96AD7"/>
    <w:rsid w:val="00A96E38"/>
    <w:rsid w:val="00A9700E"/>
    <w:rsid w:val="00A970E8"/>
    <w:rsid w:val="00A97439"/>
    <w:rsid w:val="00A97576"/>
    <w:rsid w:val="00A9770D"/>
    <w:rsid w:val="00A97809"/>
    <w:rsid w:val="00A97915"/>
    <w:rsid w:val="00A97A5E"/>
    <w:rsid w:val="00A97B15"/>
    <w:rsid w:val="00A97B69"/>
    <w:rsid w:val="00A97CA4"/>
    <w:rsid w:val="00AA08B8"/>
    <w:rsid w:val="00AA0A5F"/>
    <w:rsid w:val="00AA10AE"/>
    <w:rsid w:val="00AA1806"/>
    <w:rsid w:val="00AA1892"/>
    <w:rsid w:val="00AA2559"/>
    <w:rsid w:val="00AA2B07"/>
    <w:rsid w:val="00AA2BF4"/>
    <w:rsid w:val="00AA2D5E"/>
    <w:rsid w:val="00AA309B"/>
    <w:rsid w:val="00AA3598"/>
    <w:rsid w:val="00AA3A5A"/>
    <w:rsid w:val="00AA3BFC"/>
    <w:rsid w:val="00AA3C97"/>
    <w:rsid w:val="00AA434D"/>
    <w:rsid w:val="00AA4893"/>
    <w:rsid w:val="00AA4E34"/>
    <w:rsid w:val="00AA4E53"/>
    <w:rsid w:val="00AA4E6D"/>
    <w:rsid w:val="00AA5521"/>
    <w:rsid w:val="00AA6537"/>
    <w:rsid w:val="00AA6714"/>
    <w:rsid w:val="00AA67A5"/>
    <w:rsid w:val="00AA7190"/>
    <w:rsid w:val="00AA7891"/>
    <w:rsid w:val="00AB0A73"/>
    <w:rsid w:val="00AB0A85"/>
    <w:rsid w:val="00AB0EDA"/>
    <w:rsid w:val="00AB145A"/>
    <w:rsid w:val="00AB1C7B"/>
    <w:rsid w:val="00AB2230"/>
    <w:rsid w:val="00AB2600"/>
    <w:rsid w:val="00AB2E44"/>
    <w:rsid w:val="00AB46CB"/>
    <w:rsid w:val="00AB5460"/>
    <w:rsid w:val="00AB5F38"/>
    <w:rsid w:val="00AB63AD"/>
    <w:rsid w:val="00AB65CC"/>
    <w:rsid w:val="00AB6931"/>
    <w:rsid w:val="00AB6E2C"/>
    <w:rsid w:val="00AC0596"/>
    <w:rsid w:val="00AC05C7"/>
    <w:rsid w:val="00AC10C1"/>
    <w:rsid w:val="00AC1A0F"/>
    <w:rsid w:val="00AC1A1A"/>
    <w:rsid w:val="00AC1A38"/>
    <w:rsid w:val="00AC1AD7"/>
    <w:rsid w:val="00AC1CD9"/>
    <w:rsid w:val="00AC20C2"/>
    <w:rsid w:val="00AC2771"/>
    <w:rsid w:val="00AC2781"/>
    <w:rsid w:val="00AC2FF5"/>
    <w:rsid w:val="00AC3703"/>
    <w:rsid w:val="00AC379B"/>
    <w:rsid w:val="00AC3FD4"/>
    <w:rsid w:val="00AC3FDA"/>
    <w:rsid w:val="00AC47E4"/>
    <w:rsid w:val="00AC49B5"/>
    <w:rsid w:val="00AC5049"/>
    <w:rsid w:val="00AC54D7"/>
    <w:rsid w:val="00AC58E4"/>
    <w:rsid w:val="00AC5A01"/>
    <w:rsid w:val="00AC6314"/>
    <w:rsid w:val="00AC63A7"/>
    <w:rsid w:val="00AC68E5"/>
    <w:rsid w:val="00AC6CD8"/>
    <w:rsid w:val="00AC7AC7"/>
    <w:rsid w:val="00AC7E7A"/>
    <w:rsid w:val="00AD02E5"/>
    <w:rsid w:val="00AD0C92"/>
    <w:rsid w:val="00AD0F1C"/>
    <w:rsid w:val="00AD11EA"/>
    <w:rsid w:val="00AD15C5"/>
    <w:rsid w:val="00AD2151"/>
    <w:rsid w:val="00AD2891"/>
    <w:rsid w:val="00AD2AC9"/>
    <w:rsid w:val="00AD2E6F"/>
    <w:rsid w:val="00AD3660"/>
    <w:rsid w:val="00AD36B1"/>
    <w:rsid w:val="00AD3740"/>
    <w:rsid w:val="00AD3D35"/>
    <w:rsid w:val="00AD471B"/>
    <w:rsid w:val="00AD4A68"/>
    <w:rsid w:val="00AD4EA8"/>
    <w:rsid w:val="00AD4EDF"/>
    <w:rsid w:val="00AD521D"/>
    <w:rsid w:val="00AD532F"/>
    <w:rsid w:val="00AD613B"/>
    <w:rsid w:val="00AD6268"/>
    <w:rsid w:val="00AD6316"/>
    <w:rsid w:val="00AD677E"/>
    <w:rsid w:val="00AD6EF4"/>
    <w:rsid w:val="00AD6F32"/>
    <w:rsid w:val="00AD7395"/>
    <w:rsid w:val="00AD73C2"/>
    <w:rsid w:val="00AD754A"/>
    <w:rsid w:val="00AD7760"/>
    <w:rsid w:val="00AD7783"/>
    <w:rsid w:val="00AD798A"/>
    <w:rsid w:val="00AD7C54"/>
    <w:rsid w:val="00AE0013"/>
    <w:rsid w:val="00AE069F"/>
    <w:rsid w:val="00AE09BB"/>
    <w:rsid w:val="00AE1AA3"/>
    <w:rsid w:val="00AE2234"/>
    <w:rsid w:val="00AE3D15"/>
    <w:rsid w:val="00AE491E"/>
    <w:rsid w:val="00AE4AB4"/>
    <w:rsid w:val="00AE4C7C"/>
    <w:rsid w:val="00AE4FA7"/>
    <w:rsid w:val="00AE51A6"/>
    <w:rsid w:val="00AE5E88"/>
    <w:rsid w:val="00AE5E9E"/>
    <w:rsid w:val="00AE6141"/>
    <w:rsid w:val="00AE6F7B"/>
    <w:rsid w:val="00AE73BA"/>
    <w:rsid w:val="00AE7F89"/>
    <w:rsid w:val="00AF0020"/>
    <w:rsid w:val="00AF0295"/>
    <w:rsid w:val="00AF05E7"/>
    <w:rsid w:val="00AF0818"/>
    <w:rsid w:val="00AF15E1"/>
    <w:rsid w:val="00AF17EE"/>
    <w:rsid w:val="00AF1DCC"/>
    <w:rsid w:val="00AF27A5"/>
    <w:rsid w:val="00AF2CDF"/>
    <w:rsid w:val="00AF302C"/>
    <w:rsid w:val="00AF3118"/>
    <w:rsid w:val="00AF322C"/>
    <w:rsid w:val="00AF3800"/>
    <w:rsid w:val="00AF387F"/>
    <w:rsid w:val="00AF3920"/>
    <w:rsid w:val="00AF3C3E"/>
    <w:rsid w:val="00AF3F93"/>
    <w:rsid w:val="00AF42D1"/>
    <w:rsid w:val="00AF44A2"/>
    <w:rsid w:val="00AF46B1"/>
    <w:rsid w:val="00AF587F"/>
    <w:rsid w:val="00AF5D54"/>
    <w:rsid w:val="00AF5EBF"/>
    <w:rsid w:val="00AF6432"/>
    <w:rsid w:val="00AF676D"/>
    <w:rsid w:val="00AF69D6"/>
    <w:rsid w:val="00AF69E0"/>
    <w:rsid w:val="00AF75ED"/>
    <w:rsid w:val="00AF7BBC"/>
    <w:rsid w:val="00B00064"/>
    <w:rsid w:val="00B0020A"/>
    <w:rsid w:val="00B01952"/>
    <w:rsid w:val="00B01A0E"/>
    <w:rsid w:val="00B01C2F"/>
    <w:rsid w:val="00B020C1"/>
    <w:rsid w:val="00B0216B"/>
    <w:rsid w:val="00B02592"/>
    <w:rsid w:val="00B02C55"/>
    <w:rsid w:val="00B03582"/>
    <w:rsid w:val="00B03A99"/>
    <w:rsid w:val="00B042D8"/>
    <w:rsid w:val="00B044F7"/>
    <w:rsid w:val="00B0478B"/>
    <w:rsid w:val="00B04856"/>
    <w:rsid w:val="00B04BBE"/>
    <w:rsid w:val="00B050D7"/>
    <w:rsid w:val="00B051F9"/>
    <w:rsid w:val="00B05395"/>
    <w:rsid w:val="00B054ED"/>
    <w:rsid w:val="00B055B8"/>
    <w:rsid w:val="00B05735"/>
    <w:rsid w:val="00B05C46"/>
    <w:rsid w:val="00B061E0"/>
    <w:rsid w:val="00B06297"/>
    <w:rsid w:val="00B06750"/>
    <w:rsid w:val="00B06817"/>
    <w:rsid w:val="00B06EDC"/>
    <w:rsid w:val="00B06F9B"/>
    <w:rsid w:val="00B07743"/>
    <w:rsid w:val="00B1016D"/>
    <w:rsid w:val="00B105A7"/>
    <w:rsid w:val="00B1070A"/>
    <w:rsid w:val="00B10C13"/>
    <w:rsid w:val="00B112F6"/>
    <w:rsid w:val="00B1166B"/>
    <w:rsid w:val="00B11673"/>
    <w:rsid w:val="00B11D05"/>
    <w:rsid w:val="00B126F9"/>
    <w:rsid w:val="00B12B94"/>
    <w:rsid w:val="00B12E22"/>
    <w:rsid w:val="00B12FCB"/>
    <w:rsid w:val="00B13090"/>
    <w:rsid w:val="00B13822"/>
    <w:rsid w:val="00B13DB5"/>
    <w:rsid w:val="00B13E87"/>
    <w:rsid w:val="00B140A6"/>
    <w:rsid w:val="00B1426D"/>
    <w:rsid w:val="00B1481E"/>
    <w:rsid w:val="00B14CCC"/>
    <w:rsid w:val="00B1524A"/>
    <w:rsid w:val="00B153F2"/>
    <w:rsid w:val="00B15AB4"/>
    <w:rsid w:val="00B15E3E"/>
    <w:rsid w:val="00B1603C"/>
    <w:rsid w:val="00B165D2"/>
    <w:rsid w:val="00B16844"/>
    <w:rsid w:val="00B171D2"/>
    <w:rsid w:val="00B17515"/>
    <w:rsid w:val="00B1783D"/>
    <w:rsid w:val="00B179EF"/>
    <w:rsid w:val="00B17A90"/>
    <w:rsid w:val="00B17D78"/>
    <w:rsid w:val="00B20394"/>
    <w:rsid w:val="00B2070F"/>
    <w:rsid w:val="00B20E82"/>
    <w:rsid w:val="00B21378"/>
    <w:rsid w:val="00B21809"/>
    <w:rsid w:val="00B21A50"/>
    <w:rsid w:val="00B21A66"/>
    <w:rsid w:val="00B21F54"/>
    <w:rsid w:val="00B224D1"/>
    <w:rsid w:val="00B227D3"/>
    <w:rsid w:val="00B22B91"/>
    <w:rsid w:val="00B22D7C"/>
    <w:rsid w:val="00B23338"/>
    <w:rsid w:val="00B234B4"/>
    <w:rsid w:val="00B23EF6"/>
    <w:rsid w:val="00B24841"/>
    <w:rsid w:val="00B2507C"/>
    <w:rsid w:val="00B25474"/>
    <w:rsid w:val="00B2561E"/>
    <w:rsid w:val="00B256D2"/>
    <w:rsid w:val="00B257C1"/>
    <w:rsid w:val="00B26623"/>
    <w:rsid w:val="00B2747B"/>
    <w:rsid w:val="00B27748"/>
    <w:rsid w:val="00B278E4"/>
    <w:rsid w:val="00B27944"/>
    <w:rsid w:val="00B27BDB"/>
    <w:rsid w:val="00B27F32"/>
    <w:rsid w:val="00B301FE"/>
    <w:rsid w:val="00B30DFF"/>
    <w:rsid w:val="00B314E0"/>
    <w:rsid w:val="00B32171"/>
    <w:rsid w:val="00B32508"/>
    <w:rsid w:val="00B332E6"/>
    <w:rsid w:val="00B338FC"/>
    <w:rsid w:val="00B34001"/>
    <w:rsid w:val="00B342A1"/>
    <w:rsid w:val="00B3444A"/>
    <w:rsid w:val="00B3461C"/>
    <w:rsid w:val="00B356EA"/>
    <w:rsid w:val="00B35936"/>
    <w:rsid w:val="00B35E58"/>
    <w:rsid w:val="00B35E87"/>
    <w:rsid w:val="00B361F9"/>
    <w:rsid w:val="00B36584"/>
    <w:rsid w:val="00B36AAF"/>
    <w:rsid w:val="00B37056"/>
    <w:rsid w:val="00B37523"/>
    <w:rsid w:val="00B3780C"/>
    <w:rsid w:val="00B378E4"/>
    <w:rsid w:val="00B379B2"/>
    <w:rsid w:val="00B37AD1"/>
    <w:rsid w:val="00B37F27"/>
    <w:rsid w:val="00B40256"/>
    <w:rsid w:val="00B408F7"/>
    <w:rsid w:val="00B40BA2"/>
    <w:rsid w:val="00B40E1B"/>
    <w:rsid w:val="00B41186"/>
    <w:rsid w:val="00B411BC"/>
    <w:rsid w:val="00B4198F"/>
    <w:rsid w:val="00B425E5"/>
    <w:rsid w:val="00B4260B"/>
    <w:rsid w:val="00B42625"/>
    <w:rsid w:val="00B42718"/>
    <w:rsid w:val="00B4296A"/>
    <w:rsid w:val="00B42A46"/>
    <w:rsid w:val="00B42B41"/>
    <w:rsid w:val="00B42C6A"/>
    <w:rsid w:val="00B43118"/>
    <w:rsid w:val="00B43835"/>
    <w:rsid w:val="00B43B98"/>
    <w:rsid w:val="00B440FD"/>
    <w:rsid w:val="00B44707"/>
    <w:rsid w:val="00B44CDB"/>
    <w:rsid w:val="00B4621E"/>
    <w:rsid w:val="00B46796"/>
    <w:rsid w:val="00B468A4"/>
    <w:rsid w:val="00B46D6F"/>
    <w:rsid w:val="00B50F70"/>
    <w:rsid w:val="00B50F8A"/>
    <w:rsid w:val="00B51153"/>
    <w:rsid w:val="00B51BC8"/>
    <w:rsid w:val="00B51EFB"/>
    <w:rsid w:val="00B5260A"/>
    <w:rsid w:val="00B52BF3"/>
    <w:rsid w:val="00B52F01"/>
    <w:rsid w:val="00B53589"/>
    <w:rsid w:val="00B53D5C"/>
    <w:rsid w:val="00B53EB4"/>
    <w:rsid w:val="00B5406E"/>
    <w:rsid w:val="00B54140"/>
    <w:rsid w:val="00B5447D"/>
    <w:rsid w:val="00B5458A"/>
    <w:rsid w:val="00B54A20"/>
    <w:rsid w:val="00B54A46"/>
    <w:rsid w:val="00B5596D"/>
    <w:rsid w:val="00B55F9D"/>
    <w:rsid w:val="00B5665E"/>
    <w:rsid w:val="00B56F3C"/>
    <w:rsid w:val="00B5725B"/>
    <w:rsid w:val="00B57455"/>
    <w:rsid w:val="00B5749C"/>
    <w:rsid w:val="00B5766E"/>
    <w:rsid w:val="00B57868"/>
    <w:rsid w:val="00B578B4"/>
    <w:rsid w:val="00B60039"/>
    <w:rsid w:val="00B602BA"/>
    <w:rsid w:val="00B604BC"/>
    <w:rsid w:val="00B607DB"/>
    <w:rsid w:val="00B60E76"/>
    <w:rsid w:val="00B60FA6"/>
    <w:rsid w:val="00B61C51"/>
    <w:rsid w:val="00B61D32"/>
    <w:rsid w:val="00B61D52"/>
    <w:rsid w:val="00B61E1A"/>
    <w:rsid w:val="00B621EC"/>
    <w:rsid w:val="00B62243"/>
    <w:rsid w:val="00B62923"/>
    <w:rsid w:val="00B62991"/>
    <w:rsid w:val="00B62D0E"/>
    <w:rsid w:val="00B63898"/>
    <w:rsid w:val="00B639E2"/>
    <w:rsid w:val="00B63A3B"/>
    <w:rsid w:val="00B63C49"/>
    <w:rsid w:val="00B64299"/>
    <w:rsid w:val="00B6462A"/>
    <w:rsid w:val="00B663FB"/>
    <w:rsid w:val="00B672A3"/>
    <w:rsid w:val="00B673DF"/>
    <w:rsid w:val="00B677C3"/>
    <w:rsid w:val="00B6794D"/>
    <w:rsid w:val="00B67A90"/>
    <w:rsid w:val="00B67AF7"/>
    <w:rsid w:val="00B701FF"/>
    <w:rsid w:val="00B7094C"/>
    <w:rsid w:val="00B70EED"/>
    <w:rsid w:val="00B71230"/>
    <w:rsid w:val="00B71306"/>
    <w:rsid w:val="00B7196F"/>
    <w:rsid w:val="00B71D73"/>
    <w:rsid w:val="00B72118"/>
    <w:rsid w:val="00B7217C"/>
    <w:rsid w:val="00B72214"/>
    <w:rsid w:val="00B724D7"/>
    <w:rsid w:val="00B735D0"/>
    <w:rsid w:val="00B73769"/>
    <w:rsid w:val="00B73A8B"/>
    <w:rsid w:val="00B73DA1"/>
    <w:rsid w:val="00B73F55"/>
    <w:rsid w:val="00B74347"/>
    <w:rsid w:val="00B74519"/>
    <w:rsid w:val="00B74688"/>
    <w:rsid w:val="00B751AC"/>
    <w:rsid w:val="00B752F0"/>
    <w:rsid w:val="00B7530F"/>
    <w:rsid w:val="00B756E6"/>
    <w:rsid w:val="00B757C5"/>
    <w:rsid w:val="00B75F37"/>
    <w:rsid w:val="00B760CA"/>
    <w:rsid w:val="00B76548"/>
    <w:rsid w:val="00B7659C"/>
    <w:rsid w:val="00B765F5"/>
    <w:rsid w:val="00B768B2"/>
    <w:rsid w:val="00B76C83"/>
    <w:rsid w:val="00B80595"/>
    <w:rsid w:val="00B813BE"/>
    <w:rsid w:val="00B8215E"/>
    <w:rsid w:val="00B82685"/>
    <w:rsid w:val="00B845B0"/>
    <w:rsid w:val="00B84725"/>
    <w:rsid w:val="00B848B2"/>
    <w:rsid w:val="00B85C4E"/>
    <w:rsid w:val="00B85E0F"/>
    <w:rsid w:val="00B86304"/>
    <w:rsid w:val="00B86823"/>
    <w:rsid w:val="00B868FA"/>
    <w:rsid w:val="00B87498"/>
    <w:rsid w:val="00B878C4"/>
    <w:rsid w:val="00B87C55"/>
    <w:rsid w:val="00B87EE1"/>
    <w:rsid w:val="00B90307"/>
    <w:rsid w:val="00B903E9"/>
    <w:rsid w:val="00B90525"/>
    <w:rsid w:val="00B909E4"/>
    <w:rsid w:val="00B90CE6"/>
    <w:rsid w:val="00B91F60"/>
    <w:rsid w:val="00B9214C"/>
    <w:rsid w:val="00B92186"/>
    <w:rsid w:val="00B92315"/>
    <w:rsid w:val="00B9298D"/>
    <w:rsid w:val="00B93186"/>
    <w:rsid w:val="00B932CD"/>
    <w:rsid w:val="00B942BC"/>
    <w:rsid w:val="00B9473E"/>
    <w:rsid w:val="00B948C3"/>
    <w:rsid w:val="00B94BAD"/>
    <w:rsid w:val="00B95383"/>
    <w:rsid w:val="00B95499"/>
    <w:rsid w:val="00B9594E"/>
    <w:rsid w:val="00B959DC"/>
    <w:rsid w:val="00B95F02"/>
    <w:rsid w:val="00B95F0D"/>
    <w:rsid w:val="00B960A4"/>
    <w:rsid w:val="00B960EE"/>
    <w:rsid w:val="00B96131"/>
    <w:rsid w:val="00B96312"/>
    <w:rsid w:val="00B9653F"/>
    <w:rsid w:val="00B96EEC"/>
    <w:rsid w:val="00B97298"/>
    <w:rsid w:val="00B97338"/>
    <w:rsid w:val="00B974F2"/>
    <w:rsid w:val="00B9787B"/>
    <w:rsid w:val="00B97AB6"/>
    <w:rsid w:val="00B97C04"/>
    <w:rsid w:val="00B97E34"/>
    <w:rsid w:val="00BA0046"/>
    <w:rsid w:val="00BA0A5A"/>
    <w:rsid w:val="00BA117F"/>
    <w:rsid w:val="00BA15C2"/>
    <w:rsid w:val="00BA1984"/>
    <w:rsid w:val="00BA1B90"/>
    <w:rsid w:val="00BA1BFB"/>
    <w:rsid w:val="00BA1CDF"/>
    <w:rsid w:val="00BA1DDD"/>
    <w:rsid w:val="00BA21DB"/>
    <w:rsid w:val="00BA23EB"/>
    <w:rsid w:val="00BA25F9"/>
    <w:rsid w:val="00BA265F"/>
    <w:rsid w:val="00BA266F"/>
    <w:rsid w:val="00BA2770"/>
    <w:rsid w:val="00BA291D"/>
    <w:rsid w:val="00BA2CD6"/>
    <w:rsid w:val="00BA3534"/>
    <w:rsid w:val="00BA3F6B"/>
    <w:rsid w:val="00BA3F77"/>
    <w:rsid w:val="00BA48C7"/>
    <w:rsid w:val="00BA4AAC"/>
    <w:rsid w:val="00BA551A"/>
    <w:rsid w:val="00BA577F"/>
    <w:rsid w:val="00BA5AE2"/>
    <w:rsid w:val="00BA5D71"/>
    <w:rsid w:val="00BA5F99"/>
    <w:rsid w:val="00BA6A55"/>
    <w:rsid w:val="00BA728E"/>
    <w:rsid w:val="00BB01D7"/>
    <w:rsid w:val="00BB062B"/>
    <w:rsid w:val="00BB137A"/>
    <w:rsid w:val="00BB13F7"/>
    <w:rsid w:val="00BB165B"/>
    <w:rsid w:val="00BB188D"/>
    <w:rsid w:val="00BB1D75"/>
    <w:rsid w:val="00BB253C"/>
    <w:rsid w:val="00BB281C"/>
    <w:rsid w:val="00BB2866"/>
    <w:rsid w:val="00BB3D58"/>
    <w:rsid w:val="00BB3EB9"/>
    <w:rsid w:val="00BB463E"/>
    <w:rsid w:val="00BB4D8D"/>
    <w:rsid w:val="00BB4D90"/>
    <w:rsid w:val="00BB4E1F"/>
    <w:rsid w:val="00BB54EE"/>
    <w:rsid w:val="00BB5682"/>
    <w:rsid w:val="00BB5AB7"/>
    <w:rsid w:val="00BB5B8C"/>
    <w:rsid w:val="00BB5CA2"/>
    <w:rsid w:val="00BB60B4"/>
    <w:rsid w:val="00BB632C"/>
    <w:rsid w:val="00BB6423"/>
    <w:rsid w:val="00BB6532"/>
    <w:rsid w:val="00BB6751"/>
    <w:rsid w:val="00BB6C79"/>
    <w:rsid w:val="00BB782D"/>
    <w:rsid w:val="00BB79CC"/>
    <w:rsid w:val="00BC0196"/>
    <w:rsid w:val="00BC12FA"/>
    <w:rsid w:val="00BC153D"/>
    <w:rsid w:val="00BC1603"/>
    <w:rsid w:val="00BC18FA"/>
    <w:rsid w:val="00BC23D7"/>
    <w:rsid w:val="00BC2786"/>
    <w:rsid w:val="00BC30D4"/>
    <w:rsid w:val="00BC3615"/>
    <w:rsid w:val="00BC3622"/>
    <w:rsid w:val="00BC3930"/>
    <w:rsid w:val="00BC3D2E"/>
    <w:rsid w:val="00BC3D67"/>
    <w:rsid w:val="00BC440F"/>
    <w:rsid w:val="00BC476E"/>
    <w:rsid w:val="00BC48CF"/>
    <w:rsid w:val="00BC4BC2"/>
    <w:rsid w:val="00BC4DE9"/>
    <w:rsid w:val="00BC52EA"/>
    <w:rsid w:val="00BC5600"/>
    <w:rsid w:val="00BC6191"/>
    <w:rsid w:val="00BC6993"/>
    <w:rsid w:val="00BC6B9C"/>
    <w:rsid w:val="00BC6FB4"/>
    <w:rsid w:val="00BC7422"/>
    <w:rsid w:val="00BC7F8F"/>
    <w:rsid w:val="00BD1C2B"/>
    <w:rsid w:val="00BD1E02"/>
    <w:rsid w:val="00BD215F"/>
    <w:rsid w:val="00BD2376"/>
    <w:rsid w:val="00BD2BDD"/>
    <w:rsid w:val="00BD2D08"/>
    <w:rsid w:val="00BD35F4"/>
    <w:rsid w:val="00BD3661"/>
    <w:rsid w:val="00BD3734"/>
    <w:rsid w:val="00BD3789"/>
    <w:rsid w:val="00BD3C3D"/>
    <w:rsid w:val="00BD3E91"/>
    <w:rsid w:val="00BD431D"/>
    <w:rsid w:val="00BD47B2"/>
    <w:rsid w:val="00BD4A27"/>
    <w:rsid w:val="00BD4CAF"/>
    <w:rsid w:val="00BD4E05"/>
    <w:rsid w:val="00BD4FDC"/>
    <w:rsid w:val="00BD519E"/>
    <w:rsid w:val="00BD5272"/>
    <w:rsid w:val="00BD54D0"/>
    <w:rsid w:val="00BD5690"/>
    <w:rsid w:val="00BD5ADC"/>
    <w:rsid w:val="00BD5E0D"/>
    <w:rsid w:val="00BD60AF"/>
    <w:rsid w:val="00BD6254"/>
    <w:rsid w:val="00BD6764"/>
    <w:rsid w:val="00BD7049"/>
    <w:rsid w:val="00BD736B"/>
    <w:rsid w:val="00BD7409"/>
    <w:rsid w:val="00BD79C9"/>
    <w:rsid w:val="00BD7F75"/>
    <w:rsid w:val="00BE02ED"/>
    <w:rsid w:val="00BE0625"/>
    <w:rsid w:val="00BE06BA"/>
    <w:rsid w:val="00BE094F"/>
    <w:rsid w:val="00BE0DD1"/>
    <w:rsid w:val="00BE1D5E"/>
    <w:rsid w:val="00BE2241"/>
    <w:rsid w:val="00BE2894"/>
    <w:rsid w:val="00BE2943"/>
    <w:rsid w:val="00BE2DE4"/>
    <w:rsid w:val="00BE3955"/>
    <w:rsid w:val="00BE3E39"/>
    <w:rsid w:val="00BE3F8F"/>
    <w:rsid w:val="00BE4321"/>
    <w:rsid w:val="00BE45F0"/>
    <w:rsid w:val="00BE47FD"/>
    <w:rsid w:val="00BE535B"/>
    <w:rsid w:val="00BE6629"/>
    <w:rsid w:val="00BE685E"/>
    <w:rsid w:val="00BE6BAE"/>
    <w:rsid w:val="00BE7027"/>
    <w:rsid w:val="00BE74C2"/>
    <w:rsid w:val="00BE7721"/>
    <w:rsid w:val="00BE77F6"/>
    <w:rsid w:val="00BE7F56"/>
    <w:rsid w:val="00BF0955"/>
    <w:rsid w:val="00BF0D81"/>
    <w:rsid w:val="00BF1454"/>
    <w:rsid w:val="00BF1532"/>
    <w:rsid w:val="00BF155A"/>
    <w:rsid w:val="00BF1D6F"/>
    <w:rsid w:val="00BF1D8A"/>
    <w:rsid w:val="00BF221F"/>
    <w:rsid w:val="00BF23B7"/>
    <w:rsid w:val="00BF28CD"/>
    <w:rsid w:val="00BF3828"/>
    <w:rsid w:val="00BF39CA"/>
    <w:rsid w:val="00BF3BD8"/>
    <w:rsid w:val="00BF3E23"/>
    <w:rsid w:val="00BF444F"/>
    <w:rsid w:val="00BF459C"/>
    <w:rsid w:val="00BF4D1D"/>
    <w:rsid w:val="00BF4DCC"/>
    <w:rsid w:val="00BF502C"/>
    <w:rsid w:val="00BF535C"/>
    <w:rsid w:val="00BF5703"/>
    <w:rsid w:val="00BF593E"/>
    <w:rsid w:val="00BF5C6C"/>
    <w:rsid w:val="00BF5F91"/>
    <w:rsid w:val="00BF6166"/>
    <w:rsid w:val="00BF618F"/>
    <w:rsid w:val="00BF684A"/>
    <w:rsid w:val="00BF6D0B"/>
    <w:rsid w:val="00BF73D7"/>
    <w:rsid w:val="00BF75E5"/>
    <w:rsid w:val="00BF799F"/>
    <w:rsid w:val="00C002EF"/>
    <w:rsid w:val="00C0054B"/>
    <w:rsid w:val="00C00746"/>
    <w:rsid w:val="00C0099F"/>
    <w:rsid w:val="00C00E29"/>
    <w:rsid w:val="00C00E8F"/>
    <w:rsid w:val="00C013D7"/>
    <w:rsid w:val="00C017FE"/>
    <w:rsid w:val="00C01B5A"/>
    <w:rsid w:val="00C0213E"/>
    <w:rsid w:val="00C02935"/>
    <w:rsid w:val="00C02958"/>
    <w:rsid w:val="00C032AC"/>
    <w:rsid w:val="00C036F9"/>
    <w:rsid w:val="00C03962"/>
    <w:rsid w:val="00C0451E"/>
    <w:rsid w:val="00C046B7"/>
    <w:rsid w:val="00C0523D"/>
    <w:rsid w:val="00C05D59"/>
    <w:rsid w:val="00C06386"/>
    <w:rsid w:val="00C0652B"/>
    <w:rsid w:val="00C0669A"/>
    <w:rsid w:val="00C073DF"/>
    <w:rsid w:val="00C0761A"/>
    <w:rsid w:val="00C07F42"/>
    <w:rsid w:val="00C10B22"/>
    <w:rsid w:val="00C10BD4"/>
    <w:rsid w:val="00C10F5A"/>
    <w:rsid w:val="00C112B5"/>
    <w:rsid w:val="00C123E5"/>
    <w:rsid w:val="00C12F51"/>
    <w:rsid w:val="00C133E2"/>
    <w:rsid w:val="00C13EB5"/>
    <w:rsid w:val="00C145FC"/>
    <w:rsid w:val="00C14B1C"/>
    <w:rsid w:val="00C15999"/>
    <w:rsid w:val="00C159E2"/>
    <w:rsid w:val="00C15A23"/>
    <w:rsid w:val="00C15BD2"/>
    <w:rsid w:val="00C1674B"/>
    <w:rsid w:val="00C16B7E"/>
    <w:rsid w:val="00C1719B"/>
    <w:rsid w:val="00C173AA"/>
    <w:rsid w:val="00C174E1"/>
    <w:rsid w:val="00C1787E"/>
    <w:rsid w:val="00C17CEF"/>
    <w:rsid w:val="00C203EB"/>
    <w:rsid w:val="00C20615"/>
    <w:rsid w:val="00C20919"/>
    <w:rsid w:val="00C20AA4"/>
    <w:rsid w:val="00C20EB6"/>
    <w:rsid w:val="00C210EC"/>
    <w:rsid w:val="00C2139A"/>
    <w:rsid w:val="00C2192D"/>
    <w:rsid w:val="00C21D22"/>
    <w:rsid w:val="00C21D55"/>
    <w:rsid w:val="00C22520"/>
    <w:rsid w:val="00C2281C"/>
    <w:rsid w:val="00C22879"/>
    <w:rsid w:val="00C22B94"/>
    <w:rsid w:val="00C238A3"/>
    <w:rsid w:val="00C23B7A"/>
    <w:rsid w:val="00C23D02"/>
    <w:rsid w:val="00C23D11"/>
    <w:rsid w:val="00C2412C"/>
    <w:rsid w:val="00C24668"/>
    <w:rsid w:val="00C2477B"/>
    <w:rsid w:val="00C24F5C"/>
    <w:rsid w:val="00C25A92"/>
    <w:rsid w:val="00C2641B"/>
    <w:rsid w:val="00C2649F"/>
    <w:rsid w:val="00C26AF0"/>
    <w:rsid w:val="00C26CB2"/>
    <w:rsid w:val="00C27069"/>
    <w:rsid w:val="00C27515"/>
    <w:rsid w:val="00C27799"/>
    <w:rsid w:val="00C27886"/>
    <w:rsid w:val="00C27890"/>
    <w:rsid w:val="00C27B79"/>
    <w:rsid w:val="00C27EBD"/>
    <w:rsid w:val="00C301F8"/>
    <w:rsid w:val="00C3038F"/>
    <w:rsid w:val="00C306DA"/>
    <w:rsid w:val="00C3073B"/>
    <w:rsid w:val="00C30D93"/>
    <w:rsid w:val="00C31050"/>
    <w:rsid w:val="00C311DD"/>
    <w:rsid w:val="00C31717"/>
    <w:rsid w:val="00C318F2"/>
    <w:rsid w:val="00C31F43"/>
    <w:rsid w:val="00C320A3"/>
    <w:rsid w:val="00C3214D"/>
    <w:rsid w:val="00C3322F"/>
    <w:rsid w:val="00C33B77"/>
    <w:rsid w:val="00C33FE0"/>
    <w:rsid w:val="00C3457D"/>
    <w:rsid w:val="00C34822"/>
    <w:rsid w:val="00C34D80"/>
    <w:rsid w:val="00C34FB8"/>
    <w:rsid w:val="00C35E43"/>
    <w:rsid w:val="00C361EC"/>
    <w:rsid w:val="00C36247"/>
    <w:rsid w:val="00C368AD"/>
    <w:rsid w:val="00C36E46"/>
    <w:rsid w:val="00C378E3"/>
    <w:rsid w:val="00C402C5"/>
    <w:rsid w:val="00C404B7"/>
    <w:rsid w:val="00C40899"/>
    <w:rsid w:val="00C40A29"/>
    <w:rsid w:val="00C40E9C"/>
    <w:rsid w:val="00C41216"/>
    <w:rsid w:val="00C415F4"/>
    <w:rsid w:val="00C4213F"/>
    <w:rsid w:val="00C4226E"/>
    <w:rsid w:val="00C42DB0"/>
    <w:rsid w:val="00C42EBC"/>
    <w:rsid w:val="00C42FF9"/>
    <w:rsid w:val="00C43247"/>
    <w:rsid w:val="00C43279"/>
    <w:rsid w:val="00C43477"/>
    <w:rsid w:val="00C43851"/>
    <w:rsid w:val="00C442BF"/>
    <w:rsid w:val="00C44400"/>
    <w:rsid w:val="00C44874"/>
    <w:rsid w:val="00C44ACB"/>
    <w:rsid w:val="00C44C15"/>
    <w:rsid w:val="00C45BD3"/>
    <w:rsid w:val="00C4607B"/>
    <w:rsid w:val="00C46127"/>
    <w:rsid w:val="00C469AE"/>
    <w:rsid w:val="00C46C8B"/>
    <w:rsid w:val="00C46D38"/>
    <w:rsid w:val="00C46DF3"/>
    <w:rsid w:val="00C473DC"/>
    <w:rsid w:val="00C4764F"/>
    <w:rsid w:val="00C4776D"/>
    <w:rsid w:val="00C47B6D"/>
    <w:rsid w:val="00C5027B"/>
    <w:rsid w:val="00C50295"/>
    <w:rsid w:val="00C50424"/>
    <w:rsid w:val="00C508B6"/>
    <w:rsid w:val="00C5166F"/>
    <w:rsid w:val="00C51BD1"/>
    <w:rsid w:val="00C51F68"/>
    <w:rsid w:val="00C52545"/>
    <w:rsid w:val="00C526D6"/>
    <w:rsid w:val="00C531EF"/>
    <w:rsid w:val="00C533CF"/>
    <w:rsid w:val="00C5356D"/>
    <w:rsid w:val="00C53614"/>
    <w:rsid w:val="00C53CB6"/>
    <w:rsid w:val="00C54259"/>
    <w:rsid w:val="00C54340"/>
    <w:rsid w:val="00C54B01"/>
    <w:rsid w:val="00C54B25"/>
    <w:rsid w:val="00C54EE0"/>
    <w:rsid w:val="00C55D86"/>
    <w:rsid w:val="00C56189"/>
    <w:rsid w:val="00C56196"/>
    <w:rsid w:val="00C57379"/>
    <w:rsid w:val="00C5784F"/>
    <w:rsid w:val="00C57920"/>
    <w:rsid w:val="00C57B47"/>
    <w:rsid w:val="00C600CB"/>
    <w:rsid w:val="00C6020A"/>
    <w:rsid w:val="00C60BE2"/>
    <w:rsid w:val="00C60C01"/>
    <w:rsid w:val="00C61785"/>
    <w:rsid w:val="00C61AB8"/>
    <w:rsid w:val="00C61B13"/>
    <w:rsid w:val="00C61FAC"/>
    <w:rsid w:val="00C620BA"/>
    <w:rsid w:val="00C62212"/>
    <w:rsid w:val="00C6252A"/>
    <w:rsid w:val="00C62555"/>
    <w:rsid w:val="00C62A0D"/>
    <w:rsid w:val="00C62B3A"/>
    <w:rsid w:val="00C63833"/>
    <w:rsid w:val="00C63D1B"/>
    <w:rsid w:val="00C63FC3"/>
    <w:rsid w:val="00C64741"/>
    <w:rsid w:val="00C651BF"/>
    <w:rsid w:val="00C654E5"/>
    <w:rsid w:val="00C655D5"/>
    <w:rsid w:val="00C65958"/>
    <w:rsid w:val="00C66BEF"/>
    <w:rsid w:val="00C672FC"/>
    <w:rsid w:val="00C675E1"/>
    <w:rsid w:val="00C6765D"/>
    <w:rsid w:val="00C70054"/>
    <w:rsid w:val="00C703EF"/>
    <w:rsid w:val="00C706B3"/>
    <w:rsid w:val="00C70944"/>
    <w:rsid w:val="00C70E4B"/>
    <w:rsid w:val="00C717BD"/>
    <w:rsid w:val="00C71BF3"/>
    <w:rsid w:val="00C7245F"/>
    <w:rsid w:val="00C7258F"/>
    <w:rsid w:val="00C72AD5"/>
    <w:rsid w:val="00C73025"/>
    <w:rsid w:val="00C736F2"/>
    <w:rsid w:val="00C73794"/>
    <w:rsid w:val="00C73CD4"/>
    <w:rsid w:val="00C743E9"/>
    <w:rsid w:val="00C75025"/>
    <w:rsid w:val="00C75A25"/>
    <w:rsid w:val="00C76516"/>
    <w:rsid w:val="00C76CD9"/>
    <w:rsid w:val="00C76E75"/>
    <w:rsid w:val="00C772BF"/>
    <w:rsid w:val="00C77768"/>
    <w:rsid w:val="00C77836"/>
    <w:rsid w:val="00C779F4"/>
    <w:rsid w:val="00C77C58"/>
    <w:rsid w:val="00C77D08"/>
    <w:rsid w:val="00C8033F"/>
    <w:rsid w:val="00C8059D"/>
    <w:rsid w:val="00C80A87"/>
    <w:rsid w:val="00C80AC4"/>
    <w:rsid w:val="00C81782"/>
    <w:rsid w:val="00C82062"/>
    <w:rsid w:val="00C82111"/>
    <w:rsid w:val="00C823DE"/>
    <w:rsid w:val="00C82FE6"/>
    <w:rsid w:val="00C833F4"/>
    <w:rsid w:val="00C835DD"/>
    <w:rsid w:val="00C83619"/>
    <w:rsid w:val="00C83BB0"/>
    <w:rsid w:val="00C8406A"/>
    <w:rsid w:val="00C8419D"/>
    <w:rsid w:val="00C846E0"/>
    <w:rsid w:val="00C84F4E"/>
    <w:rsid w:val="00C85173"/>
    <w:rsid w:val="00C857D4"/>
    <w:rsid w:val="00C857DE"/>
    <w:rsid w:val="00C8586A"/>
    <w:rsid w:val="00C85BEF"/>
    <w:rsid w:val="00C85BFF"/>
    <w:rsid w:val="00C85DA5"/>
    <w:rsid w:val="00C85E9C"/>
    <w:rsid w:val="00C860F4"/>
    <w:rsid w:val="00C861EE"/>
    <w:rsid w:val="00C86639"/>
    <w:rsid w:val="00C86A0E"/>
    <w:rsid w:val="00C86C95"/>
    <w:rsid w:val="00C86F1A"/>
    <w:rsid w:val="00C87019"/>
    <w:rsid w:val="00C87809"/>
    <w:rsid w:val="00C8789B"/>
    <w:rsid w:val="00C878F4"/>
    <w:rsid w:val="00C87F53"/>
    <w:rsid w:val="00C900B6"/>
    <w:rsid w:val="00C90816"/>
    <w:rsid w:val="00C916EF"/>
    <w:rsid w:val="00C9288D"/>
    <w:rsid w:val="00C92B29"/>
    <w:rsid w:val="00C92D20"/>
    <w:rsid w:val="00C933CF"/>
    <w:rsid w:val="00C936CE"/>
    <w:rsid w:val="00C9389E"/>
    <w:rsid w:val="00C9452C"/>
    <w:rsid w:val="00C94B0C"/>
    <w:rsid w:val="00C94E99"/>
    <w:rsid w:val="00C95045"/>
    <w:rsid w:val="00C9569C"/>
    <w:rsid w:val="00C96F18"/>
    <w:rsid w:val="00C96F74"/>
    <w:rsid w:val="00C97590"/>
    <w:rsid w:val="00C977F3"/>
    <w:rsid w:val="00C977FE"/>
    <w:rsid w:val="00CA058D"/>
    <w:rsid w:val="00CA095B"/>
    <w:rsid w:val="00CA0AA0"/>
    <w:rsid w:val="00CA1420"/>
    <w:rsid w:val="00CA1C9C"/>
    <w:rsid w:val="00CA1E92"/>
    <w:rsid w:val="00CA2377"/>
    <w:rsid w:val="00CA2493"/>
    <w:rsid w:val="00CA2678"/>
    <w:rsid w:val="00CA2A6B"/>
    <w:rsid w:val="00CA2ADB"/>
    <w:rsid w:val="00CA35BF"/>
    <w:rsid w:val="00CA3C11"/>
    <w:rsid w:val="00CA3E9C"/>
    <w:rsid w:val="00CA42C6"/>
    <w:rsid w:val="00CA45C0"/>
    <w:rsid w:val="00CA4929"/>
    <w:rsid w:val="00CA55F6"/>
    <w:rsid w:val="00CA5642"/>
    <w:rsid w:val="00CA5C33"/>
    <w:rsid w:val="00CA614C"/>
    <w:rsid w:val="00CA64A9"/>
    <w:rsid w:val="00CA66E4"/>
    <w:rsid w:val="00CA67DC"/>
    <w:rsid w:val="00CA7524"/>
    <w:rsid w:val="00CA7703"/>
    <w:rsid w:val="00CA7A23"/>
    <w:rsid w:val="00CA7AC4"/>
    <w:rsid w:val="00CB0AC0"/>
    <w:rsid w:val="00CB0D35"/>
    <w:rsid w:val="00CB14D9"/>
    <w:rsid w:val="00CB1668"/>
    <w:rsid w:val="00CB1956"/>
    <w:rsid w:val="00CB21FE"/>
    <w:rsid w:val="00CB2310"/>
    <w:rsid w:val="00CB26AA"/>
    <w:rsid w:val="00CB2B75"/>
    <w:rsid w:val="00CB2CCA"/>
    <w:rsid w:val="00CB33D1"/>
    <w:rsid w:val="00CB3AAB"/>
    <w:rsid w:val="00CB40B0"/>
    <w:rsid w:val="00CB47B3"/>
    <w:rsid w:val="00CB48D0"/>
    <w:rsid w:val="00CB4AE1"/>
    <w:rsid w:val="00CB5439"/>
    <w:rsid w:val="00CB5755"/>
    <w:rsid w:val="00CB5961"/>
    <w:rsid w:val="00CB63BF"/>
    <w:rsid w:val="00CB63CB"/>
    <w:rsid w:val="00CB65AA"/>
    <w:rsid w:val="00CB6707"/>
    <w:rsid w:val="00CB6A6A"/>
    <w:rsid w:val="00CB6D50"/>
    <w:rsid w:val="00CB785E"/>
    <w:rsid w:val="00CB7986"/>
    <w:rsid w:val="00CC0349"/>
    <w:rsid w:val="00CC0AA0"/>
    <w:rsid w:val="00CC0FBD"/>
    <w:rsid w:val="00CC11A1"/>
    <w:rsid w:val="00CC1300"/>
    <w:rsid w:val="00CC1452"/>
    <w:rsid w:val="00CC1C9F"/>
    <w:rsid w:val="00CC2046"/>
    <w:rsid w:val="00CC255B"/>
    <w:rsid w:val="00CC2606"/>
    <w:rsid w:val="00CC27B3"/>
    <w:rsid w:val="00CC2EB8"/>
    <w:rsid w:val="00CC3539"/>
    <w:rsid w:val="00CC3813"/>
    <w:rsid w:val="00CC4026"/>
    <w:rsid w:val="00CC43F3"/>
    <w:rsid w:val="00CC478E"/>
    <w:rsid w:val="00CC498B"/>
    <w:rsid w:val="00CC5A92"/>
    <w:rsid w:val="00CC6278"/>
    <w:rsid w:val="00CC6B6F"/>
    <w:rsid w:val="00CC6E44"/>
    <w:rsid w:val="00CD02FF"/>
    <w:rsid w:val="00CD0630"/>
    <w:rsid w:val="00CD0868"/>
    <w:rsid w:val="00CD0F62"/>
    <w:rsid w:val="00CD18C3"/>
    <w:rsid w:val="00CD1EFC"/>
    <w:rsid w:val="00CD21AB"/>
    <w:rsid w:val="00CD221B"/>
    <w:rsid w:val="00CD2311"/>
    <w:rsid w:val="00CD235D"/>
    <w:rsid w:val="00CD286F"/>
    <w:rsid w:val="00CD293B"/>
    <w:rsid w:val="00CD33CE"/>
    <w:rsid w:val="00CD3922"/>
    <w:rsid w:val="00CD4BB3"/>
    <w:rsid w:val="00CD4ED4"/>
    <w:rsid w:val="00CD54D3"/>
    <w:rsid w:val="00CD55A9"/>
    <w:rsid w:val="00CD5BF9"/>
    <w:rsid w:val="00CD5DD9"/>
    <w:rsid w:val="00CD63C7"/>
    <w:rsid w:val="00CD6850"/>
    <w:rsid w:val="00CD6E41"/>
    <w:rsid w:val="00CD711B"/>
    <w:rsid w:val="00CD721C"/>
    <w:rsid w:val="00CD74E6"/>
    <w:rsid w:val="00CD7914"/>
    <w:rsid w:val="00CD7A09"/>
    <w:rsid w:val="00CD7BB3"/>
    <w:rsid w:val="00CE061D"/>
    <w:rsid w:val="00CE0785"/>
    <w:rsid w:val="00CE136D"/>
    <w:rsid w:val="00CE15C7"/>
    <w:rsid w:val="00CE1855"/>
    <w:rsid w:val="00CE1D4A"/>
    <w:rsid w:val="00CE1EAE"/>
    <w:rsid w:val="00CE27ED"/>
    <w:rsid w:val="00CE2DAD"/>
    <w:rsid w:val="00CE3107"/>
    <w:rsid w:val="00CE3121"/>
    <w:rsid w:val="00CE3C89"/>
    <w:rsid w:val="00CE3D8D"/>
    <w:rsid w:val="00CE3F53"/>
    <w:rsid w:val="00CE3F69"/>
    <w:rsid w:val="00CE52E2"/>
    <w:rsid w:val="00CE599B"/>
    <w:rsid w:val="00CE5AE2"/>
    <w:rsid w:val="00CE61BE"/>
    <w:rsid w:val="00CE730B"/>
    <w:rsid w:val="00CE73D7"/>
    <w:rsid w:val="00CE78B7"/>
    <w:rsid w:val="00CF014F"/>
    <w:rsid w:val="00CF0EC2"/>
    <w:rsid w:val="00CF11DF"/>
    <w:rsid w:val="00CF12B5"/>
    <w:rsid w:val="00CF1AD7"/>
    <w:rsid w:val="00CF1AE6"/>
    <w:rsid w:val="00CF1AFE"/>
    <w:rsid w:val="00CF1B92"/>
    <w:rsid w:val="00CF1DB5"/>
    <w:rsid w:val="00CF22D1"/>
    <w:rsid w:val="00CF2494"/>
    <w:rsid w:val="00CF2976"/>
    <w:rsid w:val="00CF2A70"/>
    <w:rsid w:val="00CF2FED"/>
    <w:rsid w:val="00CF315F"/>
    <w:rsid w:val="00CF3371"/>
    <w:rsid w:val="00CF33EF"/>
    <w:rsid w:val="00CF36A0"/>
    <w:rsid w:val="00CF4705"/>
    <w:rsid w:val="00CF4CFA"/>
    <w:rsid w:val="00CF4D2C"/>
    <w:rsid w:val="00CF5571"/>
    <w:rsid w:val="00CF5767"/>
    <w:rsid w:val="00CF5C80"/>
    <w:rsid w:val="00CF5E31"/>
    <w:rsid w:val="00CF6009"/>
    <w:rsid w:val="00CF600E"/>
    <w:rsid w:val="00CF62C8"/>
    <w:rsid w:val="00CF6C1D"/>
    <w:rsid w:val="00CF7423"/>
    <w:rsid w:val="00CF7CAC"/>
    <w:rsid w:val="00CF7EB8"/>
    <w:rsid w:val="00CF7F48"/>
    <w:rsid w:val="00D0012F"/>
    <w:rsid w:val="00D01244"/>
    <w:rsid w:val="00D018F7"/>
    <w:rsid w:val="00D0217F"/>
    <w:rsid w:val="00D02276"/>
    <w:rsid w:val="00D023D1"/>
    <w:rsid w:val="00D02701"/>
    <w:rsid w:val="00D02986"/>
    <w:rsid w:val="00D02E73"/>
    <w:rsid w:val="00D0338C"/>
    <w:rsid w:val="00D0368C"/>
    <w:rsid w:val="00D0396E"/>
    <w:rsid w:val="00D03A7C"/>
    <w:rsid w:val="00D03AD2"/>
    <w:rsid w:val="00D03F05"/>
    <w:rsid w:val="00D04243"/>
    <w:rsid w:val="00D04445"/>
    <w:rsid w:val="00D04571"/>
    <w:rsid w:val="00D04CBD"/>
    <w:rsid w:val="00D04D59"/>
    <w:rsid w:val="00D04D73"/>
    <w:rsid w:val="00D0556F"/>
    <w:rsid w:val="00D067D7"/>
    <w:rsid w:val="00D06A2B"/>
    <w:rsid w:val="00D075AF"/>
    <w:rsid w:val="00D07608"/>
    <w:rsid w:val="00D07F10"/>
    <w:rsid w:val="00D07FD3"/>
    <w:rsid w:val="00D10729"/>
    <w:rsid w:val="00D1089E"/>
    <w:rsid w:val="00D1182C"/>
    <w:rsid w:val="00D11AE6"/>
    <w:rsid w:val="00D12778"/>
    <w:rsid w:val="00D132E5"/>
    <w:rsid w:val="00D13369"/>
    <w:rsid w:val="00D1396A"/>
    <w:rsid w:val="00D13DB7"/>
    <w:rsid w:val="00D13FFB"/>
    <w:rsid w:val="00D143D2"/>
    <w:rsid w:val="00D147F1"/>
    <w:rsid w:val="00D1480C"/>
    <w:rsid w:val="00D14C02"/>
    <w:rsid w:val="00D14FA7"/>
    <w:rsid w:val="00D15055"/>
    <w:rsid w:val="00D1509D"/>
    <w:rsid w:val="00D15134"/>
    <w:rsid w:val="00D15788"/>
    <w:rsid w:val="00D15959"/>
    <w:rsid w:val="00D15A91"/>
    <w:rsid w:val="00D160B1"/>
    <w:rsid w:val="00D164D2"/>
    <w:rsid w:val="00D1674F"/>
    <w:rsid w:val="00D16A6D"/>
    <w:rsid w:val="00D17206"/>
    <w:rsid w:val="00D173FA"/>
    <w:rsid w:val="00D17586"/>
    <w:rsid w:val="00D179BD"/>
    <w:rsid w:val="00D17A1F"/>
    <w:rsid w:val="00D17E6C"/>
    <w:rsid w:val="00D17F9C"/>
    <w:rsid w:val="00D2002B"/>
    <w:rsid w:val="00D20306"/>
    <w:rsid w:val="00D20508"/>
    <w:rsid w:val="00D2051C"/>
    <w:rsid w:val="00D2077D"/>
    <w:rsid w:val="00D20A72"/>
    <w:rsid w:val="00D20D3F"/>
    <w:rsid w:val="00D20E2D"/>
    <w:rsid w:val="00D210C9"/>
    <w:rsid w:val="00D2129C"/>
    <w:rsid w:val="00D22011"/>
    <w:rsid w:val="00D2258B"/>
    <w:rsid w:val="00D22CD4"/>
    <w:rsid w:val="00D22D84"/>
    <w:rsid w:val="00D22E58"/>
    <w:rsid w:val="00D2307A"/>
    <w:rsid w:val="00D23272"/>
    <w:rsid w:val="00D23ED0"/>
    <w:rsid w:val="00D24709"/>
    <w:rsid w:val="00D24ADB"/>
    <w:rsid w:val="00D24FAF"/>
    <w:rsid w:val="00D25CC2"/>
    <w:rsid w:val="00D25D12"/>
    <w:rsid w:val="00D25FA6"/>
    <w:rsid w:val="00D26144"/>
    <w:rsid w:val="00D26503"/>
    <w:rsid w:val="00D268C2"/>
    <w:rsid w:val="00D26F26"/>
    <w:rsid w:val="00D2707F"/>
    <w:rsid w:val="00D272FB"/>
    <w:rsid w:val="00D306C6"/>
    <w:rsid w:val="00D30FEE"/>
    <w:rsid w:val="00D31DE2"/>
    <w:rsid w:val="00D320CE"/>
    <w:rsid w:val="00D328B3"/>
    <w:rsid w:val="00D3295B"/>
    <w:rsid w:val="00D32CBA"/>
    <w:rsid w:val="00D3327B"/>
    <w:rsid w:val="00D332DF"/>
    <w:rsid w:val="00D33410"/>
    <w:rsid w:val="00D33BDA"/>
    <w:rsid w:val="00D34711"/>
    <w:rsid w:val="00D34A22"/>
    <w:rsid w:val="00D34B17"/>
    <w:rsid w:val="00D34E2B"/>
    <w:rsid w:val="00D35705"/>
    <w:rsid w:val="00D357F9"/>
    <w:rsid w:val="00D35CE0"/>
    <w:rsid w:val="00D35DEF"/>
    <w:rsid w:val="00D3656D"/>
    <w:rsid w:val="00D36DD6"/>
    <w:rsid w:val="00D36E7F"/>
    <w:rsid w:val="00D36FFC"/>
    <w:rsid w:val="00D379A5"/>
    <w:rsid w:val="00D404D3"/>
    <w:rsid w:val="00D40896"/>
    <w:rsid w:val="00D41135"/>
    <w:rsid w:val="00D41472"/>
    <w:rsid w:val="00D41491"/>
    <w:rsid w:val="00D41856"/>
    <w:rsid w:val="00D419B7"/>
    <w:rsid w:val="00D41BB7"/>
    <w:rsid w:val="00D41D8C"/>
    <w:rsid w:val="00D423DB"/>
    <w:rsid w:val="00D426DF"/>
    <w:rsid w:val="00D42BB9"/>
    <w:rsid w:val="00D4330B"/>
    <w:rsid w:val="00D43C04"/>
    <w:rsid w:val="00D44052"/>
    <w:rsid w:val="00D4459D"/>
    <w:rsid w:val="00D44703"/>
    <w:rsid w:val="00D44A2D"/>
    <w:rsid w:val="00D44B00"/>
    <w:rsid w:val="00D44CE8"/>
    <w:rsid w:val="00D44D58"/>
    <w:rsid w:val="00D44F16"/>
    <w:rsid w:val="00D45F8F"/>
    <w:rsid w:val="00D46109"/>
    <w:rsid w:val="00D4689A"/>
    <w:rsid w:val="00D47486"/>
    <w:rsid w:val="00D47B29"/>
    <w:rsid w:val="00D47BC5"/>
    <w:rsid w:val="00D47FF8"/>
    <w:rsid w:val="00D5009C"/>
    <w:rsid w:val="00D506DC"/>
    <w:rsid w:val="00D50ECF"/>
    <w:rsid w:val="00D50FDD"/>
    <w:rsid w:val="00D5187F"/>
    <w:rsid w:val="00D51DB2"/>
    <w:rsid w:val="00D51FFE"/>
    <w:rsid w:val="00D525E8"/>
    <w:rsid w:val="00D52AA1"/>
    <w:rsid w:val="00D52B44"/>
    <w:rsid w:val="00D52BC5"/>
    <w:rsid w:val="00D52C51"/>
    <w:rsid w:val="00D52EF3"/>
    <w:rsid w:val="00D533D6"/>
    <w:rsid w:val="00D53B61"/>
    <w:rsid w:val="00D53BCA"/>
    <w:rsid w:val="00D540BB"/>
    <w:rsid w:val="00D54252"/>
    <w:rsid w:val="00D543AF"/>
    <w:rsid w:val="00D543D1"/>
    <w:rsid w:val="00D545BE"/>
    <w:rsid w:val="00D546FF"/>
    <w:rsid w:val="00D54813"/>
    <w:rsid w:val="00D54957"/>
    <w:rsid w:val="00D55C5C"/>
    <w:rsid w:val="00D56572"/>
    <w:rsid w:val="00D56F41"/>
    <w:rsid w:val="00D5701F"/>
    <w:rsid w:val="00D57034"/>
    <w:rsid w:val="00D57062"/>
    <w:rsid w:val="00D57E07"/>
    <w:rsid w:val="00D601D1"/>
    <w:rsid w:val="00D604F3"/>
    <w:rsid w:val="00D609B9"/>
    <w:rsid w:val="00D61028"/>
    <w:rsid w:val="00D610DF"/>
    <w:rsid w:val="00D61874"/>
    <w:rsid w:val="00D61DA0"/>
    <w:rsid w:val="00D61DE1"/>
    <w:rsid w:val="00D623A1"/>
    <w:rsid w:val="00D624B6"/>
    <w:rsid w:val="00D62A59"/>
    <w:rsid w:val="00D63284"/>
    <w:rsid w:val="00D633DD"/>
    <w:rsid w:val="00D635D1"/>
    <w:rsid w:val="00D63717"/>
    <w:rsid w:val="00D63FF6"/>
    <w:rsid w:val="00D6421F"/>
    <w:rsid w:val="00D64358"/>
    <w:rsid w:val="00D645DD"/>
    <w:rsid w:val="00D6473C"/>
    <w:rsid w:val="00D64A28"/>
    <w:rsid w:val="00D64FE7"/>
    <w:rsid w:val="00D64FEF"/>
    <w:rsid w:val="00D656A5"/>
    <w:rsid w:val="00D6592E"/>
    <w:rsid w:val="00D65B23"/>
    <w:rsid w:val="00D66F85"/>
    <w:rsid w:val="00D67146"/>
    <w:rsid w:val="00D6754F"/>
    <w:rsid w:val="00D67560"/>
    <w:rsid w:val="00D67F40"/>
    <w:rsid w:val="00D705F8"/>
    <w:rsid w:val="00D7117D"/>
    <w:rsid w:val="00D711DE"/>
    <w:rsid w:val="00D712BF"/>
    <w:rsid w:val="00D713D1"/>
    <w:rsid w:val="00D71B91"/>
    <w:rsid w:val="00D721B6"/>
    <w:rsid w:val="00D72468"/>
    <w:rsid w:val="00D72A67"/>
    <w:rsid w:val="00D72B6B"/>
    <w:rsid w:val="00D72DFD"/>
    <w:rsid w:val="00D73308"/>
    <w:rsid w:val="00D735A4"/>
    <w:rsid w:val="00D739A0"/>
    <w:rsid w:val="00D73DFA"/>
    <w:rsid w:val="00D73F1C"/>
    <w:rsid w:val="00D74359"/>
    <w:rsid w:val="00D744B9"/>
    <w:rsid w:val="00D74967"/>
    <w:rsid w:val="00D74CB2"/>
    <w:rsid w:val="00D74E88"/>
    <w:rsid w:val="00D75660"/>
    <w:rsid w:val="00D75686"/>
    <w:rsid w:val="00D75E9E"/>
    <w:rsid w:val="00D760A3"/>
    <w:rsid w:val="00D76457"/>
    <w:rsid w:val="00D764D1"/>
    <w:rsid w:val="00D77545"/>
    <w:rsid w:val="00D7768C"/>
    <w:rsid w:val="00D776E9"/>
    <w:rsid w:val="00D778CA"/>
    <w:rsid w:val="00D778CC"/>
    <w:rsid w:val="00D808E4"/>
    <w:rsid w:val="00D814FB"/>
    <w:rsid w:val="00D8168B"/>
    <w:rsid w:val="00D82653"/>
    <w:rsid w:val="00D82ABC"/>
    <w:rsid w:val="00D82C92"/>
    <w:rsid w:val="00D8316F"/>
    <w:rsid w:val="00D8361B"/>
    <w:rsid w:val="00D83C33"/>
    <w:rsid w:val="00D84454"/>
    <w:rsid w:val="00D846EB"/>
    <w:rsid w:val="00D84BDD"/>
    <w:rsid w:val="00D84C1E"/>
    <w:rsid w:val="00D84C45"/>
    <w:rsid w:val="00D84C5E"/>
    <w:rsid w:val="00D84E9C"/>
    <w:rsid w:val="00D85313"/>
    <w:rsid w:val="00D853D7"/>
    <w:rsid w:val="00D854ED"/>
    <w:rsid w:val="00D85887"/>
    <w:rsid w:val="00D85A8B"/>
    <w:rsid w:val="00D85D8E"/>
    <w:rsid w:val="00D869DB"/>
    <w:rsid w:val="00D86B72"/>
    <w:rsid w:val="00D871E8"/>
    <w:rsid w:val="00D87468"/>
    <w:rsid w:val="00D87513"/>
    <w:rsid w:val="00D87C39"/>
    <w:rsid w:val="00D9021E"/>
    <w:rsid w:val="00D903DB"/>
    <w:rsid w:val="00D9047B"/>
    <w:rsid w:val="00D90AE9"/>
    <w:rsid w:val="00D90BD2"/>
    <w:rsid w:val="00D90DD6"/>
    <w:rsid w:val="00D90DDB"/>
    <w:rsid w:val="00D910A8"/>
    <w:rsid w:val="00D91F48"/>
    <w:rsid w:val="00D926DB"/>
    <w:rsid w:val="00D92809"/>
    <w:rsid w:val="00D92CE1"/>
    <w:rsid w:val="00D92EFF"/>
    <w:rsid w:val="00D937CE"/>
    <w:rsid w:val="00D93A1F"/>
    <w:rsid w:val="00D94137"/>
    <w:rsid w:val="00D9462C"/>
    <w:rsid w:val="00D95082"/>
    <w:rsid w:val="00D953BB"/>
    <w:rsid w:val="00D9566D"/>
    <w:rsid w:val="00D95CE7"/>
    <w:rsid w:val="00D965E8"/>
    <w:rsid w:val="00D96A81"/>
    <w:rsid w:val="00D96BBD"/>
    <w:rsid w:val="00D96FC7"/>
    <w:rsid w:val="00DA080F"/>
    <w:rsid w:val="00DA0840"/>
    <w:rsid w:val="00DA095C"/>
    <w:rsid w:val="00DA2107"/>
    <w:rsid w:val="00DA2248"/>
    <w:rsid w:val="00DA24E3"/>
    <w:rsid w:val="00DA25F7"/>
    <w:rsid w:val="00DA2706"/>
    <w:rsid w:val="00DA2759"/>
    <w:rsid w:val="00DA2B23"/>
    <w:rsid w:val="00DA4487"/>
    <w:rsid w:val="00DA483A"/>
    <w:rsid w:val="00DA48B6"/>
    <w:rsid w:val="00DA4A63"/>
    <w:rsid w:val="00DA4A66"/>
    <w:rsid w:val="00DA53E4"/>
    <w:rsid w:val="00DA5721"/>
    <w:rsid w:val="00DA5CCE"/>
    <w:rsid w:val="00DA658B"/>
    <w:rsid w:val="00DA65A1"/>
    <w:rsid w:val="00DA67DD"/>
    <w:rsid w:val="00DA6842"/>
    <w:rsid w:val="00DA697D"/>
    <w:rsid w:val="00DA7894"/>
    <w:rsid w:val="00DA7A4A"/>
    <w:rsid w:val="00DA7F50"/>
    <w:rsid w:val="00DB0587"/>
    <w:rsid w:val="00DB12CD"/>
    <w:rsid w:val="00DB1FED"/>
    <w:rsid w:val="00DB27E3"/>
    <w:rsid w:val="00DB31B3"/>
    <w:rsid w:val="00DB368B"/>
    <w:rsid w:val="00DB4174"/>
    <w:rsid w:val="00DB4578"/>
    <w:rsid w:val="00DB46E3"/>
    <w:rsid w:val="00DB4D8D"/>
    <w:rsid w:val="00DB5280"/>
    <w:rsid w:val="00DB5D5F"/>
    <w:rsid w:val="00DB621B"/>
    <w:rsid w:val="00DB6EBA"/>
    <w:rsid w:val="00DB71AF"/>
    <w:rsid w:val="00DB74C6"/>
    <w:rsid w:val="00DB7C95"/>
    <w:rsid w:val="00DC0047"/>
    <w:rsid w:val="00DC0071"/>
    <w:rsid w:val="00DC0911"/>
    <w:rsid w:val="00DC16C5"/>
    <w:rsid w:val="00DC26C1"/>
    <w:rsid w:val="00DC2F77"/>
    <w:rsid w:val="00DC2FA0"/>
    <w:rsid w:val="00DC3388"/>
    <w:rsid w:val="00DC346E"/>
    <w:rsid w:val="00DC3AF6"/>
    <w:rsid w:val="00DC3C1F"/>
    <w:rsid w:val="00DC3C24"/>
    <w:rsid w:val="00DC4603"/>
    <w:rsid w:val="00DC4648"/>
    <w:rsid w:val="00DC4719"/>
    <w:rsid w:val="00DC4AD2"/>
    <w:rsid w:val="00DC4AE2"/>
    <w:rsid w:val="00DC5715"/>
    <w:rsid w:val="00DC5CB9"/>
    <w:rsid w:val="00DC5DFB"/>
    <w:rsid w:val="00DC5FFB"/>
    <w:rsid w:val="00DC6696"/>
    <w:rsid w:val="00DC6809"/>
    <w:rsid w:val="00DC71A3"/>
    <w:rsid w:val="00DC792C"/>
    <w:rsid w:val="00DC7B5C"/>
    <w:rsid w:val="00DC7B72"/>
    <w:rsid w:val="00DD000D"/>
    <w:rsid w:val="00DD02E2"/>
    <w:rsid w:val="00DD0E57"/>
    <w:rsid w:val="00DD10A2"/>
    <w:rsid w:val="00DD1596"/>
    <w:rsid w:val="00DD1642"/>
    <w:rsid w:val="00DD1878"/>
    <w:rsid w:val="00DD1B70"/>
    <w:rsid w:val="00DD1BC2"/>
    <w:rsid w:val="00DD265B"/>
    <w:rsid w:val="00DD28FD"/>
    <w:rsid w:val="00DD2DD9"/>
    <w:rsid w:val="00DD2E05"/>
    <w:rsid w:val="00DD368F"/>
    <w:rsid w:val="00DD384F"/>
    <w:rsid w:val="00DD3E7C"/>
    <w:rsid w:val="00DD4D5E"/>
    <w:rsid w:val="00DD4E11"/>
    <w:rsid w:val="00DD54D0"/>
    <w:rsid w:val="00DD562F"/>
    <w:rsid w:val="00DD5712"/>
    <w:rsid w:val="00DD58BC"/>
    <w:rsid w:val="00DD5A6A"/>
    <w:rsid w:val="00DD5EEE"/>
    <w:rsid w:val="00DD5FD2"/>
    <w:rsid w:val="00DD6015"/>
    <w:rsid w:val="00DD61E7"/>
    <w:rsid w:val="00DD6A70"/>
    <w:rsid w:val="00DD762C"/>
    <w:rsid w:val="00DD7B71"/>
    <w:rsid w:val="00DD7E76"/>
    <w:rsid w:val="00DE05E9"/>
    <w:rsid w:val="00DE061B"/>
    <w:rsid w:val="00DE0D69"/>
    <w:rsid w:val="00DE20C0"/>
    <w:rsid w:val="00DE2151"/>
    <w:rsid w:val="00DE26F4"/>
    <w:rsid w:val="00DE2C7C"/>
    <w:rsid w:val="00DE35AB"/>
    <w:rsid w:val="00DE3852"/>
    <w:rsid w:val="00DE3B92"/>
    <w:rsid w:val="00DE3E7C"/>
    <w:rsid w:val="00DE43DB"/>
    <w:rsid w:val="00DE43DD"/>
    <w:rsid w:val="00DE4647"/>
    <w:rsid w:val="00DE4B63"/>
    <w:rsid w:val="00DE4EC0"/>
    <w:rsid w:val="00DE52FC"/>
    <w:rsid w:val="00DE54D3"/>
    <w:rsid w:val="00DE56E2"/>
    <w:rsid w:val="00DE573E"/>
    <w:rsid w:val="00DE5AAA"/>
    <w:rsid w:val="00DE5AF1"/>
    <w:rsid w:val="00DE5C3F"/>
    <w:rsid w:val="00DE5D23"/>
    <w:rsid w:val="00DE5F97"/>
    <w:rsid w:val="00DE647B"/>
    <w:rsid w:val="00DE6E82"/>
    <w:rsid w:val="00DE6F4A"/>
    <w:rsid w:val="00DE71E8"/>
    <w:rsid w:val="00DE7964"/>
    <w:rsid w:val="00DE7A1D"/>
    <w:rsid w:val="00DE7D70"/>
    <w:rsid w:val="00DF00CB"/>
    <w:rsid w:val="00DF01F0"/>
    <w:rsid w:val="00DF0734"/>
    <w:rsid w:val="00DF12E0"/>
    <w:rsid w:val="00DF20B9"/>
    <w:rsid w:val="00DF24CA"/>
    <w:rsid w:val="00DF2507"/>
    <w:rsid w:val="00DF32A7"/>
    <w:rsid w:val="00DF35FA"/>
    <w:rsid w:val="00DF3E92"/>
    <w:rsid w:val="00DF41E2"/>
    <w:rsid w:val="00DF431C"/>
    <w:rsid w:val="00DF4F81"/>
    <w:rsid w:val="00DF52D0"/>
    <w:rsid w:val="00DF5878"/>
    <w:rsid w:val="00DF5A9E"/>
    <w:rsid w:val="00DF69C9"/>
    <w:rsid w:val="00DF796E"/>
    <w:rsid w:val="00DF7B0D"/>
    <w:rsid w:val="00DF7C1A"/>
    <w:rsid w:val="00DF7E05"/>
    <w:rsid w:val="00E0014C"/>
    <w:rsid w:val="00E001E0"/>
    <w:rsid w:val="00E0041E"/>
    <w:rsid w:val="00E0105A"/>
    <w:rsid w:val="00E0122D"/>
    <w:rsid w:val="00E01603"/>
    <w:rsid w:val="00E01E17"/>
    <w:rsid w:val="00E02334"/>
    <w:rsid w:val="00E02A62"/>
    <w:rsid w:val="00E02B51"/>
    <w:rsid w:val="00E0307D"/>
    <w:rsid w:val="00E03472"/>
    <w:rsid w:val="00E03504"/>
    <w:rsid w:val="00E0426A"/>
    <w:rsid w:val="00E04803"/>
    <w:rsid w:val="00E051A5"/>
    <w:rsid w:val="00E0547A"/>
    <w:rsid w:val="00E05D74"/>
    <w:rsid w:val="00E05F0A"/>
    <w:rsid w:val="00E0621F"/>
    <w:rsid w:val="00E066C6"/>
    <w:rsid w:val="00E06810"/>
    <w:rsid w:val="00E069C1"/>
    <w:rsid w:val="00E06DD6"/>
    <w:rsid w:val="00E06E10"/>
    <w:rsid w:val="00E06E68"/>
    <w:rsid w:val="00E07745"/>
    <w:rsid w:val="00E10D0A"/>
    <w:rsid w:val="00E11230"/>
    <w:rsid w:val="00E11231"/>
    <w:rsid w:val="00E113FF"/>
    <w:rsid w:val="00E117F1"/>
    <w:rsid w:val="00E11F7D"/>
    <w:rsid w:val="00E1228B"/>
    <w:rsid w:val="00E124D4"/>
    <w:rsid w:val="00E12FD2"/>
    <w:rsid w:val="00E1311B"/>
    <w:rsid w:val="00E1356F"/>
    <w:rsid w:val="00E14319"/>
    <w:rsid w:val="00E14E44"/>
    <w:rsid w:val="00E15DB7"/>
    <w:rsid w:val="00E160E0"/>
    <w:rsid w:val="00E166C7"/>
    <w:rsid w:val="00E1735B"/>
    <w:rsid w:val="00E1750D"/>
    <w:rsid w:val="00E17A4D"/>
    <w:rsid w:val="00E20568"/>
    <w:rsid w:val="00E20AA4"/>
    <w:rsid w:val="00E20E89"/>
    <w:rsid w:val="00E21732"/>
    <w:rsid w:val="00E217C6"/>
    <w:rsid w:val="00E21E56"/>
    <w:rsid w:val="00E22310"/>
    <w:rsid w:val="00E2278A"/>
    <w:rsid w:val="00E22880"/>
    <w:rsid w:val="00E22BF9"/>
    <w:rsid w:val="00E22D6A"/>
    <w:rsid w:val="00E22D6F"/>
    <w:rsid w:val="00E232FF"/>
    <w:rsid w:val="00E234BF"/>
    <w:rsid w:val="00E236B9"/>
    <w:rsid w:val="00E237B8"/>
    <w:rsid w:val="00E23C72"/>
    <w:rsid w:val="00E240B5"/>
    <w:rsid w:val="00E24109"/>
    <w:rsid w:val="00E24828"/>
    <w:rsid w:val="00E24F9E"/>
    <w:rsid w:val="00E2585C"/>
    <w:rsid w:val="00E258C6"/>
    <w:rsid w:val="00E25DF7"/>
    <w:rsid w:val="00E25E43"/>
    <w:rsid w:val="00E2622E"/>
    <w:rsid w:val="00E2623C"/>
    <w:rsid w:val="00E2651E"/>
    <w:rsid w:val="00E270F2"/>
    <w:rsid w:val="00E272AA"/>
    <w:rsid w:val="00E27408"/>
    <w:rsid w:val="00E27A13"/>
    <w:rsid w:val="00E27D33"/>
    <w:rsid w:val="00E27D6C"/>
    <w:rsid w:val="00E27E66"/>
    <w:rsid w:val="00E27F67"/>
    <w:rsid w:val="00E3034A"/>
    <w:rsid w:val="00E309BD"/>
    <w:rsid w:val="00E30CC8"/>
    <w:rsid w:val="00E31493"/>
    <w:rsid w:val="00E314E5"/>
    <w:rsid w:val="00E321F8"/>
    <w:rsid w:val="00E3245C"/>
    <w:rsid w:val="00E324A4"/>
    <w:rsid w:val="00E326AA"/>
    <w:rsid w:val="00E32A3D"/>
    <w:rsid w:val="00E32A7F"/>
    <w:rsid w:val="00E32D9C"/>
    <w:rsid w:val="00E33727"/>
    <w:rsid w:val="00E33ABA"/>
    <w:rsid w:val="00E34036"/>
    <w:rsid w:val="00E343C9"/>
    <w:rsid w:val="00E34892"/>
    <w:rsid w:val="00E34C51"/>
    <w:rsid w:val="00E34D7D"/>
    <w:rsid w:val="00E351D0"/>
    <w:rsid w:val="00E3524F"/>
    <w:rsid w:val="00E356A9"/>
    <w:rsid w:val="00E356CB"/>
    <w:rsid w:val="00E357FA"/>
    <w:rsid w:val="00E36381"/>
    <w:rsid w:val="00E36DF1"/>
    <w:rsid w:val="00E3786B"/>
    <w:rsid w:val="00E37AC1"/>
    <w:rsid w:val="00E37AEE"/>
    <w:rsid w:val="00E37B84"/>
    <w:rsid w:val="00E37BCF"/>
    <w:rsid w:val="00E40209"/>
    <w:rsid w:val="00E4086D"/>
    <w:rsid w:val="00E40D14"/>
    <w:rsid w:val="00E414F8"/>
    <w:rsid w:val="00E41765"/>
    <w:rsid w:val="00E41A63"/>
    <w:rsid w:val="00E41B01"/>
    <w:rsid w:val="00E429FD"/>
    <w:rsid w:val="00E42C93"/>
    <w:rsid w:val="00E42CC6"/>
    <w:rsid w:val="00E4329A"/>
    <w:rsid w:val="00E43338"/>
    <w:rsid w:val="00E433B6"/>
    <w:rsid w:val="00E437D2"/>
    <w:rsid w:val="00E439BE"/>
    <w:rsid w:val="00E44845"/>
    <w:rsid w:val="00E44B71"/>
    <w:rsid w:val="00E45464"/>
    <w:rsid w:val="00E45465"/>
    <w:rsid w:val="00E45595"/>
    <w:rsid w:val="00E455FE"/>
    <w:rsid w:val="00E45822"/>
    <w:rsid w:val="00E458AE"/>
    <w:rsid w:val="00E4597D"/>
    <w:rsid w:val="00E45B38"/>
    <w:rsid w:val="00E45D60"/>
    <w:rsid w:val="00E45EB1"/>
    <w:rsid w:val="00E464F0"/>
    <w:rsid w:val="00E46772"/>
    <w:rsid w:val="00E469CE"/>
    <w:rsid w:val="00E46B32"/>
    <w:rsid w:val="00E46D4B"/>
    <w:rsid w:val="00E46F46"/>
    <w:rsid w:val="00E47521"/>
    <w:rsid w:val="00E475F4"/>
    <w:rsid w:val="00E47824"/>
    <w:rsid w:val="00E478FB"/>
    <w:rsid w:val="00E47EC8"/>
    <w:rsid w:val="00E502B8"/>
    <w:rsid w:val="00E503DD"/>
    <w:rsid w:val="00E50721"/>
    <w:rsid w:val="00E5106D"/>
    <w:rsid w:val="00E5117C"/>
    <w:rsid w:val="00E514B9"/>
    <w:rsid w:val="00E51B7C"/>
    <w:rsid w:val="00E522E3"/>
    <w:rsid w:val="00E5278D"/>
    <w:rsid w:val="00E52B08"/>
    <w:rsid w:val="00E53231"/>
    <w:rsid w:val="00E5328B"/>
    <w:rsid w:val="00E53843"/>
    <w:rsid w:val="00E53B91"/>
    <w:rsid w:val="00E53E03"/>
    <w:rsid w:val="00E54992"/>
    <w:rsid w:val="00E54A2F"/>
    <w:rsid w:val="00E57071"/>
    <w:rsid w:val="00E57266"/>
    <w:rsid w:val="00E572F6"/>
    <w:rsid w:val="00E5742D"/>
    <w:rsid w:val="00E601B6"/>
    <w:rsid w:val="00E604F8"/>
    <w:rsid w:val="00E61586"/>
    <w:rsid w:val="00E618C8"/>
    <w:rsid w:val="00E61BD6"/>
    <w:rsid w:val="00E62049"/>
    <w:rsid w:val="00E62428"/>
    <w:rsid w:val="00E62499"/>
    <w:rsid w:val="00E633E1"/>
    <w:rsid w:val="00E63A33"/>
    <w:rsid w:val="00E63D9F"/>
    <w:rsid w:val="00E63E31"/>
    <w:rsid w:val="00E641CE"/>
    <w:rsid w:val="00E650E3"/>
    <w:rsid w:val="00E65388"/>
    <w:rsid w:val="00E653F4"/>
    <w:rsid w:val="00E65BE5"/>
    <w:rsid w:val="00E6652A"/>
    <w:rsid w:val="00E66620"/>
    <w:rsid w:val="00E66806"/>
    <w:rsid w:val="00E669F0"/>
    <w:rsid w:val="00E675BE"/>
    <w:rsid w:val="00E67827"/>
    <w:rsid w:val="00E67F3F"/>
    <w:rsid w:val="00E70876"/>
    <w:rsid w:val="00E70FAB"/>
    <w:rsid w:val="00E712A0"/>
    <w:rsid w:val="00E7153A"/>
    <w:rsid w:val="00E71FCD"/>
    <w:rsid w:val="00E72354"/>
    <w:rsid w:val="00E7238F"/>
    <w:rsid w:val="00E72DBD"/>
    <w:rsid w:val="00E738F0"/>
    <w:rsid w:val="00E73BE1"/>
    <w:rsid w:val="00E73D39"/>
    <w:rsid w:val="00E73E2F"/>
    <w:rsid w:val="00E73F61"/>
    <w:rsid w:val="00E73FEE"/>
    <w:rsid w:val="00E74085"/>
    <w:rsid w:val="00E7431F"/>
    <w:rsid w:val="00E74407"/>
    <w:rsid w:val="00E74619"/>
    <w:rsid w:val="00E74869"/>
    <w:rsid w:val="00E756DE"/>
    <w:rsid w:val="00E7587A"/>
    <w:rsid w:val="00E75C7B"/>
    <w:rsid w:val="00E76795"/>
    <w:rsid w:val="00E76B51"/>
    <w:rsid w:val="00E76FEB"/>
    <w:rsid w:val="00E7712C"/>
    <w:rsid w:val="00E779B5"/>
    <w:rsid w:val="00E77B87"/>
    <w:rsid w:val="00E8046B"/>
    <w:rsid w:val="00E809F4"/>
    <w:rsid w:val="00E80EF7"/>
    <w:rsid w:val="00E81E23"/>
    <w:rsid w:val="00E81E66"/>
    <w:rsid w:val="00E81F7D"/>
    <w:rsid w:val="00E82370"/>
    <w:rsid w:val="00E82604"/>
    <w:rsid w:val="00E8269D"/>
    <w:rsid w:val="00E828C5"/>
    <w:rsid w:val="00E829B2"/>
    <w:rsid w:val="00E82C0D"/>
    <w:rsid w:val="00E83466"/>
    <w:rsid w:val="00E83911"/>
    <w:rsid w:val="00E83BE8"/>
    <w:rsid w:val="00E83F8A"/>
    <w:rsid w:val="00E84289"/>
    <w:rsid w:val="00E845E5"/>
    <w:rsid w:val="00E84968"/>
    <w:rsid w:val="00E84F36"/>
    <w:rsid w:val="00E84F6A"/>
    <w:rsid w:val="00E8503D"/>
    <w:rsid w:val="00E85746"/>
    <w:rsid w:val="00E85845"/>
    <w:rsid w:val="00E860EC"/>
    <w:rsid w:val="00E8619A"/>
    <w:rsid w:val="00E864F8"/>
    <w:rsid w:val="00E86ACA"/>
    <w:rsid w:val="00E87790"/>
    <w:rsid w:val="00E87F9A"/>
    <w:rsid w:val="00E909E5"/>
    <w:rsid w:val="00E90EF7"/>
    <w:rsid w:val="00E910F6"/>
    <w:rsid w:val="00E9227F"/>
    <w:rsid w:val="00E923DB"/>
    <w:rsid w:val="00E92895"/>
    <w:rsid w:val="00E93196"/>
    <w:rsid w:val="00E93974"/>
    <w:rsid w:val="00E947F5"/>
    <w:rsid w:val="00E94863"/>
    <w:rsid w:val="00E94AC5"/>
    <w:rsid w:val="00E94D97"/>
    <w:rsid w:val="00E957CC"/>
    <w:rsid w:val="00E95D1A"/>
    <w:rsid w:val="00E96781"/>
    <w:rsid w:val="00E96F2B"/>
    <w:rsid w:val="00E9710C"/>
    <w:rsid w:val="00E97197"/>
    <w:rsid w:val="00E973B6"/>
    <w:rsid w:val="00E97D01"/>
    <w:rsid w:val="00E97DF3"/>
    <w:rsid w:val="00EA06AF"/>
    <w:rsid w:val="00EA0CB8"/>
    <w:rsid w:val="00EA1FEF"/>
    <w:rsid w:val="00EA2B5A"/>
    <w:rsid w:val="00EA2E34"/>
    <w:rsid w:val="00EA30B2"/>
    <w:rsid w:val="00EA3376"/>
    <w:rsid w:val="00EA4297"/>
    <w:rsid w:val="00EA4826"/>
    <w:rsid w:val="00EA4D05"/>
    <w:rsid w:val="00EA4FCB"/>
    <w:rsid w:val="00EA554C"/>
    <w:rsid w:val="00EA5977"/>
    <w:rsid w:val="00EA5E77"/>
    <w:rsid w:val="00EA6030"/>
    <w:rsid w:val="00EA6C29"/>
    <w:rsid w:val="00EA73AA"/>
    <w:rsid w:val="00EA77DD"/>
    <w:rsid w:val="00EA796C"/>
    <w:rsid w:val="00EA7AA2"/>
    <w:rsid w:val="00EB018F"/>
    <w:rsid w:val="00EB02DC"/>
    <w:rsid w:val="00EB09DD"/>
    <w:rsid w:val="00EB0E61"/>
    <w:rsid w:val="00EB113F"/>
    <w:rsid w:val="00EB1B6F"/>
    <w:rsid w:val="00EB230E"/>
    <w:rsid w:val="00EB2AF5"/>
    <w:rsid w:val="00EB2B28"/>
    <w:rsid w:val="00EB2E8A"/>
    <w:rsid w:val="00EB3032"/>
    <w:rsid w:val="00EB3168"/>
    <w:rsid w:val="00EB36C8"/>
    <w:rsid w:val="00EB3A75"/>
    <w:rsid w:val="00EB412B"/>
    <w:rsid w:val="00EB41D3"/>
    <w:rsid w:val="00EB46B0"/>
    <w:rsid w:val="00EB4806"/>
    <w:rsid w:val="00EB497B"/>
    <w:rsid w:val="00EB4E30"/>
    <w:rsid w:val="00EB4EA4"/>
    <w:rsid w:val="00EB53A1"/>
    <w:rsid w:val="00EB5538"/>
    <w:rsid w:val="00EB555F"/>
    <w:rsid w:val="00EB58EB"/>
    <w:rsid w:val="00EB5F7D"/>
    <w:rsid w:val="00EB600D"/>
    <w:rsid w:val="00EB63C9"/>
    <w:rsid w:val="00EB64CF"/>
    <w:rsid w:val="00EB6989"/>
    <w:rsid w:val="00EB6B22"/>
    <w:rsid w:val="00EB7B1A"/>
    <w:rsid w:val="00EC0224"/>
    <w:rsid w:val="00EC0923"/>
    <w:rsid w:val="00EC0CBF"/>
    <w:rsid w:val="00EC1534"/>
    <w:rsid w:val="00EC16DD"/>
    <w:rsid w:val="00EC193D"/>
    <w:rsid w:val="00EC1B40"/>
    <w:rsid w:val="00EC1BA1"/>
    <w:rsid w:val="00EC1CE7"/>
    <w:rsid w:val="00EC1F92"/>
    <w:rsid w:val="00EC203C"/>
    <w:rsid w:val="00EC255D"/>
    <w:rsid w:val="00EC2969"/>
    <w:rsid w:val="00EC2B76"/>
    <w:rsid w:val="00EC2BFC"/>
    <w:rsid w:val="00EC3630"/>
    <w:rsid w:val="00EC3B46"/>
    <w:rsid w:val="00EC4088"/>
    <w:rsid w:val="00EC40E7"/>
    <w:rsid w:val="00EC413F"/>
    <w:rsid w:val="00EC4585"/>
    <w:rsid w:val="00EC4E45"/>
    <w:rsid w:val="00EC4F2D"/>
    <w:rsid w:val="00EC5154"/>
    <w:rsid w:val="00EC6ACD"/>
    <w:rsid w:val="00EC6DD9"/>
    <w:rsid w:val="00EC6E66"/>
    <w:rsid w:val="00ED01F7"/>
    <w:rsid w:val="00ED05E5"/>
    <w:rsid w:val="00ED06A3"/>
    <w:rsid w:val="00ED0ABF"/>
    <w:rsid w:val="00ED0E14"/>
    <w:rsid w:val="00ED2E24"/>
    <w:rsid w:val="00ED3666"/>
    <w:rsid w:val="00ED4FF2"/>
    <w:rsid w:val="00ED56A4"/>
    <w:rsid w:val="00ED5884"/>
    <w:rsid w:val="00ED5E1A"/>
    <w:rsid w:val="00ED5FAB"/>
    <w:rsid w:val="00ED6A80"/>
    <w:rsid w:val="00ED6B0E"/>
    <w:rsid w:val="00ED797F"/>
    <w:rsid w:val="00ED7F5D"/>
    <w:rsid w:val="00EE0C55"/>
    <w:rsid w:val="00EE1BC7"/>
    <w:rsid w:val="00EE1D0D"/>
    <w:rsid w:val="00EE2611"/>
    <w:rsid w:val="00EE2838"/>
    <w:rsid w:val="00EE2AE3"/>
    <w:rsid w:val="00EE3098"/>
    <w:rsid w:val="00EE37FC"/>
    <w:rsid w:val="00EE3AC6"/>
    <w:rsid w:val="00EE3C65"/>
    <w:rsid w:val="00EE3F0F"/>
    <w:rsid w:val="00EE49C2"/>
    <w:rsid w:val="00EE4CD7"/>
    <w:rsid w:val="00EE5359"/>
    <w:rsid w:val="00EE53A5"/>
    <w:rsid w:val="00EE58F1"/>
    <w:rsid w:val="00EE5D5D"/>
    <w:rsid w:val="00EE5D83"/>
    <w:rsid w:val="00EE61AE"/>
    <w:rsid w:val="00EE635E"/>
    <w:rsid w:val="00EE6ED9"/>
    <w:rsid w:val="00EE7676"/>
    <w:rsid w:val="00EE791D"/>
    <w:rsid w:val="00EF0B5E"/>
    <w:rsid w:val="00EF0E88"/>
    <w:rsid w:val="00EF13CD"/>
    <w:rsid w:val="00EF15F6"/>
    <w:rsid w:val="00EF1829"/>
    <w:rsid w:val="00EF18EA"/>
    <w:rsid w:val="00EF1F10"/>
    <w:rsid w:val="00EF2D7C"/>
    <w:rsid w:val="00EF3823"/>
    <w:rsid w:val="00EF386F"/>
    <w:rsid w:val="00EF3A79"/>
    <w:rsid w:val="00EF4473"/>
    <w:rsid w:val="00EF4B20"/>
    <w:rsid w:val="00EF4D62"/>
    <w:rsid w:val="00EF57E1"/>
    <w:rsid w:val="00EF5B3B"/>
    <w:rsid w:val="00EF5C86"/>
    <w:rsid w:val="00EF5E3A"/>
    <w:rsid w:val="00EF622E"/>
    <w:rsid w:val="00EF6455"/>
    <w:rsid w:val="00EF6545"/>
    <w:rsid w:val="00EF658A"/>
    <w:rsid w:val="00EF67C6"/>
    <w:rsid w:val="00EF67D8"/>
    <w:rsid w:val="00EF6801"/>
    <w:rsid w:val="00EF7482"/>
    <w:rsid w:val="00EF77A7"/>
    <w:rsid w:val="00EF7824"/>
    <w:rsid w:val="00EF797C"/>
    <w:rsid w:val="00F00045"/>
    <w:rsid w:val="00F000DC"/>
    <w:rsid w:val="00F00C04"/>
    <w:rsid w:val="00F01BA3"/>
    <w:rsid w:val="00F0202F"/>
    <w:rsid w:val="00F026F1"/>
    <w:rsid w:val="00F02834"/>
    <w:rsid w:val="00F028CF"/>
    <w:rsid w:val="00F03AC7"/>
    <w:rsid w:val="00F03CBB"/>
    <w:rsid w:val="00F041B6"/>
    <w:rsid w:val="00F04478"/>
    <w:rsid w:val="00F0484B"/>
    <w:rsid w:val="00F04CD3"/>
    <w:rsid w:val="00F05058"/>
    <w:rsid w:val="00F05AC2"/>
    <w:rsid w:val="00F06CA0"/>
    <w:rsid w:val="00F10052"/>
    <w:rsid w:val="00F106E8"/>
    <w:rsid w:val="00F108C9"/>
    <w:rsid w:val="00F11D34"/>
    <w:rsid w:val="00F12598"/>
    <w:rsid w:val="00F1283C"/>
    <w:rsid w:val="00F12A32"/>
    <w:rsid w:val="00F12FBE"/>
    <w:rsid w:val="00F132F5"/>
    <w:rsid w:val="00F133A8"/>
    <w:rsid w:val="00F13419"/>
    <w:rsid w:val="00F136D7"/>
    <w:rsid w:val="00F13F17"/>
    <w:rsid w:val="00F13F2D"/>
    <w:rsid w:val="00F13F85"/>
    <w:rsid w:val="00F142D5"/>
    <w:rsid w:val="00F142DC"/>
    <w:rsid w:val="00F14BF6"/>
    <w:rsid w:val="00F14DF5"/>
    <w:rsid w:val="00F150CF"/>
    <w:rsid w:val="00F1512C"/>
    <w:rsid w:val="00F156C0"/>
    <w:rsid w:val="00F15BA4"/>
    <w:rsid w:val="00F15DD2"/>
    <w:rsid w:val="00F15E69"/>
    <w:rsid w:val="00F166E2"/>
    <w:rsid w:val="00F16A24"/>
    <w:rsid w:val="00F17976"/>
    <w:rsid w:val="00F17D26"/>
    <w:rsid w:val="00F20824"/>
    <w:rsid w:val="00F212C7"/>
    <w:rsid w:val="00F2197F"/>
    <w:rsid w:val="00F22EE3"/>
    <w:rsid w:val="00F2429C"/>
    <w:rsid w:val="00F24878"/>
    <w:rsid w:val="00F24C9A"/>
    <w:rsid w:val="00F25258"/>
    <w:rsid w:val="00F25484"/>
    <w:rsid w:val="00F2646A"/>
    <w:rsid w:val="00F26C96"/>
    <w:rsid w:val="00F26CA9"/>
    <w:rsid w:val="00F27316"/>
    <w:rsid w:val="00F27E72"/>
    <w:rsid w:val="00F30340"/>
    <w:rsid w:val="00F314AC"/>
    <w:rsid w:val="00F3173F"/>
    <w:rsid w:val="00F31A0F"/>
    <w:rsid w:val="00F325AF"/>
    <w:rsid w:val="00F326DD"/>
    <w:rsid w:val="00F32C46"/>
    <w:rsid w:val="00F3327A"/>
    <w:rsid w:val="00F33867"/>
    <w:rsid w:val="00F338AB"/>
    <w:rsid w:val="00F34BDA"/>
    <w:rsid w:val="00F34D60"/>
    <w:rsid w:val="00F34E10"/>
    <w:rsid w:val="00F35058"/>
    <w:rsid w:val="00F35174"/>
    <w:rsid w:val="00F35640"/>
    <w:rsid w:val="00F3564E"/>
    <w:rsid w:val="00F3592D"/>
    <w:rsid w:val="00F35FB9"/>
    <w:rsid w:val="00F36402"/>
    <w:rsid w:val="00F36680"/>
    <w:rsid w:val="00F37338"/>
    <w:rsid w:val="00F375A5"/>
    <w:rsid w:val="00F3788D"/>
    <w:rsid w:val="00F37C63"/>
    <w:rsid w:val="00F40160"/>
    <w:rsid w:val="00F40221"/>
    <w:rsid w:val="00F409D9"/>
    <w:rsid w:val="00F40AA6"/>
    <w:rsid w:val="00F40B23"/>
    <w:rsid w:val="00F40C81"/>
    <w:rsid w:val="00F40E84"/>
    <w:rsid w:val="00F40F34"/>
    <w:rsid w:val="00F411ED"/>
    <w:rsid w:val="00F4261E"/>
    <w:rsid w:val="00F42AFC"/>
    <w:rsid w:val="00F431F1"/>
    <w:rsid w:val="00F43277"/>
    <w:rsid w:val="00F43559"/>
    <w:rsid w:val="00F4360D"/>
    <w:rsid w:val="00F43C0D"/>
    <w:rsid w:val="00F4430B"/>
    <w:rsid w:val="00F444C3"/>
    <w:rsid w:val="00F44726"/>
    <w:rsid w:val="00F44B6B"/>
    <w:rsid w:val="00F44C31"/>
    <w:rsid w:val="00F44FFE"/>
    <w:rsid w:val="00F450DB"/>
    <w:rsid w:val="00F45424"/>
    <w:rsid w:val="00F45BF4"/>
    <w:rsid w:val="00F45D60"/>
    <w:rsid w:val="00F45F76"/>
    <w:rsid w:val="00F46A8E"/>
    <w:rsid w:val="00F46BD1"/>
    <w:rsid w:val="00F46DB4"/>
    <w:rsid w:val="00F46DF6"/>
    <w:rsid w:val="00F474E6"/>
    <w:rsid w:val="00F4795F"/>
    <w:rsid w:val="00F47D70"/>
    <w:rsid w:val="00F500D7"/>
    <w:rsid w:val="00F5012C"/>
    <w:rsid w:val="00F502FC"/>
    <w:rsid w:val="00F5039D"/>
    <w:rsid w:val="00F507FA"/>
    <w:rsid w:val="00F508FE"/>
    <w:rsid w:val="00F519E4"/>
    <w:rsid w:val="00F51AE9"/>
    <w:rsid w:val="00F5244F"/>
    <w:rsid w:val="00F52646"/>
    <w:rsid w:val="00F52964"/>
    <w:rsid w:val="00F52C3D"/>
    <w:rsid w:val="00F52CC7"/>
    <w:rsid w:val="00F530B1"/>
    <w:rsid w:val="00F53225"/>
    <w:rsid w:val="00F538D1"/>
    <w:rsid w:val="00F53F56"/>
    <w:rsid w:val="00F54572"/>
    <w:rsid w:val="00F54821"/>
    <w:rsid w:val="00F54C99"/>
    <w:rsid w:val="00F55510"/>
    <w:rsid w:val="00F559DD"/>
    <w:rsid w:val="00F56B1F"/>
    <w:rsid w:val="00F57C59"/>
    <w:rsid w:val="00F6047A"/>
    <w:rsid w:val="00F60622"/>
    <w:rsid w:val="00F60D0C"/>
    <w:rsid w:val="00F60F94"/>
    <w:rsid w:val="00F60FCB"/>
    <w:rsid w:val="00F611E1"/>
    <w:rsid w:val="00F61CD8"/>
    <w:rsid w:val="00F61F48"/>
    <w:rsid w:val="00F62B91"/>
    <w:rsid w:val="00F637D9"/>
    <w:rsid w:val="00F63905"/>
    <w:rsid w:val="00F63D56"/>
    <w:rsid w:val="00F641BA"/>
    <w:rsid w:val="00F64450"/>
    <w:rsid w:val="00F646C1"/>
    <w:rsid w:val="00F647B5"/>
    <w:rsid w:val="00F64997"/>
    <w:rsid w:val="00F64C69"/>
    <w:rsid w:val="00F653FD"/>
    <w:rsid w:val="00F65468"/>
    <w:rsid w:val="00F6549B"/>
    <w:rsid w:val="00F65CA0"/>
    <w:rsid w:val="00F6677E"/>
    <w:rsid w:val="00F66A73"/>
    <w:rsid w:val="00F66BDB"/>
    <w:rsid w:val="00F67062"/>
    <w:rsid w:val="00F67068"/>
    <w:rsid w:val="00F67102"/>
    <w:rsid w:val="00F672FE"/>
    <w:rsid w:val="00F673A2"/>
    <w:rsid w:val="00F6779C"/>
    <w:rsid w:val="00F703AB"/>
    <w:rsid w:val="00F708B3"/>
    <w:rsid w:val="00F70A14"/>
    <w:rsid w:val="00F70E6D"/>
    <w:rsid w:val="00F715BE"/>
    <w:rsid w:val="00F7160B"/>
    <w:rsid w:val="00F71B30"/>
    <w:rsid w:val="00F72044"/>
    <w:rsid w:val="00F72DB9"/>
    <w:rsid w:val="00F73555"/>
    <w:rsid w:val="00F735D3"/>
    <w:rsid w:val="00F736E6"/>
    <w:rsid w:val="00F7408F"/>
    <w:rsid w:val="00F74184"/>
    <w:rsid w:val="00F746EA"/>
    <w:rsid w:val="00F7470E"/>
    <w:rsid w:val="00F754A2"/>
    <w:rsid w:val="00F756D7"/>
    <w:rsid w:val="00F762DB"/>
    <w:rsid w:val="00F764E9"/>
    <w:rsid w:val="00F76DEE"/>
    <w:rsid w:val="00F77088"/>
    <w:rsid w:val="00F77257"/>
    <w:rsid w:val="00F77520"/>
    <w:rsid w:val="00F775A0"/>
    <w:rsid w:val="00F778B0"/>
    <w:rsid w:val="00F77CB9"/>
    <w:rsid w:val="00F802A6"/>
    <w:rsid w:val="00F80747"/>
    <w:rsid w:val="00F80912"/>
    <w:rsid w:val="00F80AB7"/>
    <w:rsid w:val="00F80BC4"/>
    <w:rsid w:val="00F80BF1"/>
    <w:rsid w:val="00F80D80"/>
    <w:rsid w:val="00F81172"/>
    <w:rsid w:val="00F812E7"/>
    <w:rsid w:val="00F81B97"/>
    <w:rsid w:val="00F81FF6"/>
    <w:rsid w:val="00F82282"/>
    <w:rsid w:val="00F8248B"/>
    <w:rsid w:val="00F82764"/>
    <w:rsid w:val="00F827DA"/>
    <w:rsid w:val="00F82C88"/>
    <w:rsid w:val="00F82CA6"/>
    <w:rsid w:val="00F8318B"/>
    <w:rsid w:val="00F83705"/>
    <w:rsid w:val="00F83D82"/>
    <w:rsid w:val="00F84497"/>
    <w:rsid w:val="00F844ED"/>
    <w:rsid w:val="00F8479A"/>
    <w:rsid w:val="00F84A37"/>
    <w:rsid w:val="00F84BFC"/>
    <w:rsid w:val="00F85791"/>
    <w:rsid w:val="00F8594A"/>
    <w:rsid w:val="00F85CD7"/>
    <w:rsid w:val="00F86B90"/>
    <w:rsid w:val="00F86CDD"/>
    <w:rsid w:val="00F8747B"/>
    <w:rsid w:val="00F875E8"/>
    <w:rsid w:val="00F8760B"/>
    <w:rsid w:val="00F876C9"/>
    <w:rsid w:val="00F877CC"/>
    <w:rsid w:val="00F87E1D"/>
    <w:rsid w:val="00F9011D"/>
    <w:rsid w:val="00F90182"/>
    <w:rsid w:val="00F90450"/>
    <w:rsid w:val="00F904A4"/>
    <w:rsid w:val="00F90613"/>
    <w:rsid w:val="00F90830"/>
    <w:rsid w:val="00F91963"/>
    <w:rsid w:val="00F91B57"/>
    <w:rsid w:val="00F9252B"/>
    <w:rsid w:val="00F928BF"/>
    <w:rsid w:val="00F92994"/>
    <w:rsid w:val="00F93849"/>
    <w:rsid w:val="00F93C21"/>
    <w:rsid w:val="00F94B41"/>
    <w:rsid w:val="00F94C52"/>
    <w:rsid w:val="00F95800"/>
    <w:rsid w:val="00F9580A"/>
    <w:rsid w:val="00F95873"/>
    <w:rsid w:val="00F958F4"/>
    <w:rsid w:val="00F96508"/>
    <w:rsid w:val="00F965BD"/>
    <w:rsid w:val="00F96C2F"/>
    <w:rsid w:val="00F96CC7"/>
    <w:rsid w:val="00F96F10"/>
    <w:rsid w:val="00F970A8"/>
    <w:rsid w:val="00F9760A"/>
    <w:rsid w:val="00F97B7B"/>
    <w:rsid w:val="00F97C2C"/>
    <w:rsid w:val="00F97D08"/>
    <w:rsid w:val="00FA01C8"/>
    <w:rsid w:val="00FA05E2"/>
    <w:rsid w:val="00FA09CF"/>
    <w:rsid w:val="00FA0AA0"/>
    <w:rsid w:val="00FA0B64"/>
    <w:rsid w:val="00FA0EB4"/>
    <w:rsid w:val="00FA119F"/>
    <w:rsid w:val="00FA1399"/>
    <w:rsid w:val="00FA1561"/>
    <w:rsid w:val="00FA1AF3"/>
    <w:rsid w:val="00FA1E26"/>
    <w:rsid w:val="00FA1F84"/>
    <w:rsid w:val="00FA254E"/>
    <w:rsid w:val="00FA2ABF"/>
    <w:rsid w:val="00FA2AC4"/>
    <w:rsid w:val="00FA3606"/>
    <w:rsid w:val="00FA3960"/>
    <w:rsid w:val="00FA439C"/>
    <w:rsid w:val="00FA4A08"/>
    <w:rsid w:val="00FA4FAA"/>
    <w:rsid w:val="00FA6699"/>
    <w:rsid w:val="00FA68D0"/>
    <w:rsid w:val="00FA6B27"/>
    <w:rsid w:val="00FA7187"/>
    <w:rsid w:val="00FA718E"/>
    <w:rsid w:val="00FB070C"/>
    <w:rsid w:val="00FB0CD1"/>
    <w:rsid w:val="00FB1343"/>
    <w:rsid w:val="00FB17CB"/>
    <w:rsid w:val="00FB188B"/>
    <w:rsid w:val="00FB197A"/>
    <w:rsid w:val="00FB1AE6"/>
    <w:rsid w:val="00FB1E75"/>
    <w:rsid w:val="00FB2479"/>
    <w:rsid w:val="00FB2570"/>
    <w:rsid w:val="00FB27FB"/>
    <w:rsid w:val="00FB2A6A"/>
    <w:rsid w:val="00FB2B3C"/>
    <w:rsid w:val="00FB2D37"/>
    <w:rsid w:val="00FB3437"/>
    <w:rsid w:val="00FB3570"/>
    <w:rsid w:val="00FB35E4"/>
    <w:rsid w:val="00FB370B"/>
    <w:rsid w:val="00FB3A18"/>
    <w:rsid w:val="00FB3BAE"/>
    <w:rsid w:val="00FB3C57"/>
    <w:rsid w:val="00FB47C4"/>
    <w:rsid w:val="00FB50AD"/>
    <w:rsid w:val="00FB61DE"/>
    <w:rsid w:val="00FB6E1F"/>
    <w:rsid w:val="00FB72A9"/>
    <w:rsid w:val="00FB72E4"/>
    <w:rsid w:val="00FB748C"/>
    <w:rsid w:val="00FB77A1"/>
    <w:rsid w:val="00FB7DFA"/>
    <w:rsid w:val="00FB7FF3"/>
    <w:rsid w:val="00FC00D9"/>
    <w:rsid w:val="00FC0190"/>
    <w:rsid w:val="00FC06FB"/>
    <w:rsid w:val="00FC0854"/>
    <w:rsid w:val="00FC138F"/>
    <w:rsid w:val="00FC1EC1"/>
    <w:rsid w:val="00FC2291"/>
    <w:rsid w:val="00FC2539"/>
    <w:rsid w:val="00FC2A4A"/>
    <w:rsid w:val="00FC2B00"/>
    <w:rsid w:val="00FC2D94"/>
    <w:rsid w:val="00FC36D3"/>
    <w:rsid w:val="00FC3A4A"/>
    <w:rsid w:val="00FC3BF4"/>
    <w:rsid w:val="00FC3DCA"/>
    <w:rsid w:val="00FC45B6"/>
    <w:rsid w:val="00FC4D81"/>
    <w:rsid w:val="00FC52D2"/>
    <w:rsid w:val="00FC56A1"/>
    <w:rsid w:val="00FC594E"/>
    <w:rsid w:val="00FC5D09"/>
    <w:rsid w:val="00FC5D6B"/>
    <w:rsid w:val="00FC6020"/>
    <w:rsid w:val="00FC658F"/>
    <w:rsid w:val="00FC660A"/>
    <w:rsid w:val="00FC6D12"/>
    <w:rsid w:val="00FC7A9E"/>
    <w:rsid w:val="00FC7BA6"/>
    <w:rsid w:val="00FC7FA2"/>
    <w:rsid w:val="00FD0789"/>
    <w:rsid w:val="00FD09A4"/>
    <w:rsid w:val="00FD0A08"/>
    <w:rsid w:val="00FD19AA"/>
    <w:rsid w:val="00FD1A35"/>
    <w:rsid w:val="00FD1D0F"/>
    <w:rsid w:val="00FD2511"/>
    <w:rsid w:val="00FD25A6"/>
    <w:rsid w:val="00FD38C7"/>
    <w:rsid w:val="00FD421C"/>
    <w:rsid w:val="00FD4625"/>
    <w:rsid w:val="00FD47AB"/>
    <w:rsid w:val="00FD5947"/>
    <w:rsid w:val="00FD5D32"/>
    <w:rsid w:val="00FD5DD6"/>
    <w:rsid w:val="00FD5EBF"/>
    <w:rsid w:val="00FD5F85"/>
    <w:rsid w:val="00FD5FAF"/>
    <w:rsid w:val="00FD6853"/>
    <w:rsid w:val="00FD6BBD"/>
    <w:rsid w:val="00FD6C7B"/>
    <w:rsid w:val="00FD6E19"/>
    <w:rsid w:val="00FD6EBB"/>
    <w:rsid w:val="00FD7358"/>
    <w:rsid w:val="00FD73C4"/>
    <w:rsid w:val="00FD7987"/>
    <w:rsid w:val="00FD7EC7"/>
    <w:rsid w:val="00FE0069"/>
    <w:rsid w:val="00FE0444"/>
    <w:rsid w:val="00FE0841"/>
    <w:rsid w:val="00FE08D9"/>
    <w:rsid w:val="00FE0C7B"/>
    <w:rsid w:val="00FE0DC6"/>
    <w:rsid w:val="00FE1164"/>
    <w:rsid w:val="00FE1EFD"/>
    <w:rsid w:val="00FE22B6"/>
    <w:rsid w:val="00FE257F"/>
    <w:rsid w:val="00FE296C"/>
    <w:rsid w:val="00FE2A8A"/>
    <w:rsid w:val="00FE30B8"/>
    <w:rsid w:val="00FE31B1"/>
    <w:rsid w:val="00FE328A"/>
    <w:rsid w:val="00FE36BE"/>
    <w:rsid w:val="00FE37A2"/>
    <w:rsid w:val="00FE401B"/>
    <w:rsid w:val="00FE429E"/>
    <w:rsid w:val="00FE42B1"/>
    <w:rsid w:val="00FE4F02"/>
    <w:rsid w:val="00FE524B"/>
    <w:rsid w:val="00FE5B41"/>
    <w:rsid w:val="00FE5CBE"/>
    <w:rsid w:val="00FE5DC8"/>
    <w:rsid w:val="00FE6029"/>
    <w:rsid w:val="00FE63D3"/>
    <w:rsid w:val="00FE6B61"/>
    <w:rsid w:val="00FE6D8A"/>
    <w:rsid w:val="00FE727C"/>
    <w:rsid w:val="00FE77F0"/>
    <w:rsid w:val="00FE7C6F"/>
    <w:rsid w:val="00FF03A6"/>
    <w:rsid w:val="00FF14D8"/>
    <w:rsid w:val="00FF155E"/>
    <w:rsid w:val="00FF1D8B"/>
    <w:rsid w:val="00FF2F9C"/>
    <w:rsid w:val="00FF3147"/>
    <w:rsid w:val="00FF34B5"/>
    <w:rsid w:val="00FF3682"/>
    <w:rsid w:val="00FF3B82"/>
    <w:rsid w:val="00FF3F2A"/>
    <w:rsid w:val="00FF4348"/>
    <w:rsid w:val="00FF4E8E"/>
    <w:rsid w:val="00FF5479"/>
    <w:rsid w:val="00FF5924"/>
    <w:rsid w:val="00FF5B80"/>
    <w:rsid w:val="00FF5EE4"/>
    <w:rsid w:val="00FF61A5"/>
    <w:rsid w:val="00FF63CE"/>
    <w:rsid w:val="00FF6B75"/>
    <w:rsid w:val="00FF6FC3"/>
    <w:rsid w:val="00FF735B"/>
    <w:rsid w:val="00FF7B5D"/>
    <w:rsid w:val="00FF7D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432EB2F1"/>
  <w15:docId w15:val="{B4437C0A-C220-45AF-BB78-3C715DD9D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397C"/>
    <w:pPr>
      <w:spacing w:after="200" w:line="276" w:lineRule="auto"/>
    </w:pPr>
    <w:rPr>
      <w:rFonts w:ascii="Calibri" w:hAnsi="Calibri" w:cs="Calibri"/>
      <w:sz w:val="22"/>
      <w:szCs w:val="22"/>
      <w:lang w:eastAsia="en-US"/>
    </w:rPr>
  </w:style>
  <w:style w:type="paragraph" w:styleId="1">
    <w:name w:val="heading 1"/>
    <w:basedOn w:val="a"/>
    <w:next w:val="a"/>
    <w:link w:val="10"/>
    <w:uiPriority w:val="99"/>
    <w:qFormat/>
    <w:rsid w:val="00596B3E"/>
    <w:pPr>
      <w:keepNext/>
      <w:spacing w:after="0" w:line="240" w:lineRule="auto"/>
      <w:outlineLvl w:val="0"/>
    </w:pPr>
    <w:rPr>
      <w:b/>
      <w:bCs/>
      <w:sz w:val="28"/>
      <w:szCs w:val="28"/>
      <w:lang w:eastAsia="ru-RU"/>
    </w:rPr>
  </w:style>
  <w:style w:type="paragraph" w:styleId="2">
    <w:name w:val="heading 2"/>
    <w:basedOn w:val="a"/>
    <w:link w:val="20"/>
    <w:uiPriority w:val="99"/>
    <w:qFormat/>
    <w:rsid w:val="00033327"/>
    <w:pPr>
      <w:spacing w:before="100" w:beforeAutospacing="1" w:after="100" w:afterAutospacing="1" w:line="240" w:lineRule="auto"/>
      <w:outlineLvl w:val="1"/>
    </w:pPr>
    <w:rPr>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596B3E"/>
    <w:rPr>
      <w:rFonts w:eastAsia="Times New Roman"/>
      <w:b/>
      <w:bCs/>
      <w:sz w:val="24"/>
      <w:szCs w:val="24"/>
    </w:rPr>
  </w:style>
  <w:style w:type="character" w:customStyle="1" w:styleId="20">
    <w:name w:val="Заголовок 2 Знак"/>
    <w:link w:val="2"/>
    <w:uiPriority w:val="99"/>
    <w:locked/>
    <w:rsid w:val="00033327"/>
    <w:rPr>
      <w:b/>
      <w:bCs/>
      <w:sz w:val="36"/>
      <w:szCs w:val="36"/>
    </w:rPr>
  </w:style>
  <w:style w:type="paragraph" w:customStyle="1" w:styleId="ConsPlusTitle">
    <w:name w:val="ConsPlusTitle"/>
    <w:uiPriority w:val="99"/>
    <w:rsid w:val="008C1CFE"/>
    <w:pPr>
      <w:widowControl w:val="0"/>
      <w:autoSpaceDE w:val="0"/>
      <w:autoSpaceDN w:val="0"/>
      <w:adjustRightInd w:val="0"/>
    </w:pPr>
    <w:rPr>
      <w:rFonts w:ascii="Calibri" w:hAnsi="Calibri" w:cs="Calibri"/>
      <w:b/>
      <w:bCs/>
      <w:sz w:val="22"/>
      <w:szCs w:val="22"/>
    </w:rPr>
  </w:style>
  <w:style w:type="paragraph" w:customStyle="1" w:styleId="ConsPlusNormal">
    <w:name w:val="ConsPlusNormal"/>
    <w:link w:val="ConsPlusNormal0"/>
    <w:qFormat/>
    <w:rsid w:val="008C1CFE"/>
    <w:pPr>
      <w:widowControl w:val="0"/>
      <w:autoSpaceDE w:val="0"/>
      <w:autoSpaceDN w:val="0"/>
      <w:adjustRightInd w:val="0"/>
    </w:pPr>
    <w:rPr>
      <w:rFonts w:ascii="Calibri" w:hAnsi="Calibri" w:cs="Calibri"/>
      <w:sz w:val="22"/>
      <w:szCs w:val="22"/>
    </w:rPr>
  </w:style>
  <w:style w:type="paragraph" w:customStyle="1" w:styleId="ConsPlusCell">
    <w:name w:val="ConsPlusCell"/>
    <w:uiPriority w:val="99"/>
    <w:rsid w:val="008C1CFE"/>
    <w:pPr>
      <w:widowControl w:val="0"/>
      <w:autoSpaceDE w:val="0"/>
      <w:autoSpaceDN w:val="0"/>
      <w:adjustRightInd w:val="0"/>
    </w:pPr>
    <w:rPr>
      <w:rFonts w:ascii="Calibri" w:hAnsi="Calibri" w:cs="Calibri"/>
      <w:sz w:val="22"/>
      <w:szCs w:val="22"/>
    </w:rPr>
  </w:style>
  <w:style w:type="paragraph" w:customStyle="1" w:styleId="ConsPlusNonformat">
    <w:name w:val="ConsPlusNonformat"/>
    <w:uiPriority w:val="99"/>
    <w:rsid w:val="008C1CFE"/>
    <w:pPr>
      <w:widowControl w:val="0"/>
      <w:autoSpaceDE w:val="0"/>
      <w:autoSpaceDN w:val="0"/>
      <w:adjustRightInd w:val="0"/>
    </w:pPr>
    <w:rPr>
      <w:rFonts w:ascii="Courier New" w:hAnsi="Courier New" w:cs="Courier New"/>
    </w:rPr>
  </w:style>
  <w:style w:type="paragraph" w:styleId="a3">
    <w:name w:val="Balloon Text"/>
    <w:basedOn w:val="a"/>
    <w:link w:val="a4"/>
    <w:uiPriority w:val="99"/>
    <w:semiHidden/>
    <w:rsid w:val="00A14CEF"/>
    <w:pPr>
      <w:spacing w:after="0" w:line="240" w:lineRule="auto"/>
    </w:pPr>
    <w:rPr>
      <w:rFonts w:ascii="Tahoma" w:hAnsi="Tahoma" w:cs="Tahoma"/>
      <w:sz w:val="16"/>
      <w:szCs w:val="16"/>
    </w:rPr>
  </w:style>
  <w:style w:type="character" w:customStyle="1" w:styleId="a4">
    <w:name w:val="Текст выноски Знак"/>
    <w:link w:val="a3"/>
    <w:uiPriority w:val="99"/>
    <w:locked/>
    <w:rsid w:val="00A14CEF"/>
    <w:rPr>
      <w:rFonts w:ascii="Tahoma" w:hAnsi="Tahoma" w:cs="Tahoma"/>
      <w:sz w:val="16"/>
      <w:szCs w:val="16"/>
      <w:lang w:eastAsia="en-US"/>
    </w:rPr>
  </w:style>
  <w:style w:type="paragraph" w:styleId="a5">
    <w:name w:val="Normal (Web)"/>
    <w:basedOn w:val="a"/>
    <w:uiPriority w:val="99"/>
    <w:rsid w:val="00954706"/>
    <w:pPr>
      <w:spacing w:after="0" w:line="240" w:lineRule="auto"/>
    </w:pPr>
    <w:rPr>
      <w:sz w:val="24"/>
      <w:szCs w:val="24"/>
      <w:lang w:eastAsia="ru-RU"/>
    </w:rPr>
  </w:style>
  <w:style w:type="table" w:styleId="a6">
    <w:name w:val="Table Grid"/>
    <w:basedOn w:val="a1"/>
    <w:uiPriority w:val="99"/>
    <w:rsid w:val="004763F4"/>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rsid w:val="008A4D2C"/>
    <w:pPr>
      <w:tabs>
        <w:tab w:val="center" w:pos="4677"/>
        <w:tab w:val="right" w:pos="9355"/>
      </w:tabs>
    </w:pPr>
  </w:style>
  <w:style w:type="character" w:customStyle="1" w:styleId="a8">
    <w:name w:val="Верхний колонтитул Знак"/>
    <w:link w:val="a7"/>
    <w:uiPriority w:val="99"/>
    <w:locked/>
    <w:rsid w:val="008A4D2C"/>
    <w:rPr>
      <w:rFonts w:ascii="Calibri" w:hAnsi="Calibri" w:cs="Calibri"/>
      <w:sz w:val="22"/>
      <w:szCs w:val="22"/>
      <w:lang w:eastAsia="en-US"/>
    </w:rPr>
  </w:style>
  <w:style w:type="paragraph" w:styleId="a9">
    <w:name w:val="footer"/>
    <w:basedOn w:val="a"/>
    <w:link w:val="aa"/>
    <w:uiPriority w:val="99"/>
    <w:rsid w:val="008A4D2C"/>
    <w:pPr>
      <w:tabs>
        <w:tab w:val="center" w:pos="4677"/>
        <w:tab w:val="right" w:pos="9355"/>
      </w:tabs>
    </w:pPr>
  </w:style>
  <w:style w:type="character" w:customStyle="1" w:styleId="aa">
    <w:name w:val="Нижний колонтитул Знак"/>
    <w:link w:val="a9"/>
    <w:uiPriority w:val="99"/>
    <w:locked/>
    <w:rsid w:val="008A4D2C"/>
    <w:rPr>
      <w:rFonts w:ascii="Calibri" w:hAnsi="Calibri" w:cs="Calibri"/>
      <w:sz w:val="22"/>
      <w:szCs w:val="22"/>
      <w:lang w:eastAsia="en-US"/>
    </w:rPr>
  </w:style>
  <w:style w:type="paragraph" w:styleId="ab">
    <w:name w:val="Body Text Indent"/>
    <w:basedOn w:val="a"/>
    <w:link w:val="ac"/>
    <w:uiPriority w:val="99"/>
    <w:rsid w:val="00FF1D8B"/>
    <w:pPr>
      <w:spacing w:after="0" w:line="240" w:lineRule="auto"/>
      <w:ind w:firstLine="709"/>
      <w:jc w:val="center"/>
    </w:pPr>
    <w:rPr>
      <w:sz w:val="28"/>
      <w:szCs w:val="28"/>
      <w:lang w:eastAsia="ru-RU"/>
    </w:rPr>
  </w:style>
  <w:style w:type="character" w:customStyle="1" w:styleId="ac">
    <w:name w:val="Основной текст с отступом Знак"/>
    <w:link w:val="ab"/>
    <w:uiPriority w:val="99"/>
    <w:locked/>
    <w:rsid w:val="00FF1D8B"/>
    <w:rPr>
      <w:sz w:val="28"/>
      <w:szCs w:val="28"/>
    </w:rPr>
  </w:style>
  <w:style w:type="paragraph" w:styleId="ad">
    <w:name w:val="Body Text"/>
    <w:basedOn w:val="a"/>
    <w:link w:val="ae"/>
    <w:uiPriority w:val="99"/>
    <w:rsid w:val="0069714C"/>
    <w:pPr>
      <w:spacing w:after="120" w:line="360" w:lineRule="atLeast"/>
      <w:jc w:val="both"/>
    </w:pPr>
    <w:rPr>
      <w:rFonts w:ascii="Times New Roman CYR" w:hAnsi="Times New Roman CYR" w:cs="Times New Roman CYR"/>
      <w:sz w:val="28"/>
      <w:szCs w:val="28"/>
      <w:lang w:eastAsia="ru-RU"/>
    </w:rPr>
  </w:style>
  <w:style w:type="character" w:customStyle="1" w:styleId="ae">
    <w:name w:val="Основной текст Знак"/>
    <w:link w:val="ad"/>
    <w:uiPriority w:val="99"/>
    <w:locked/>
    <w:rsid w:val="0069714C"/>
    <w:rPr>
      <w:rFonts w:ascii="Times New Roman CYR" w:hAnsi="Times New Roman CYR" w:cs="Times New Roman CYR"/>
      <w:sz w:val="28"/>
      <w:szCs w:val="28"/>
    </w:rPr>
  </w:style>
  <w:style w:type="character" w:styleId="af">
    <w:name w:val="Hyperlink"/>
    <w:uiPriority w:val="99"/>
    <w:rsid w:val="00596B3E"/>
    <w:rPr>
      <w:color w:val="0000FF"/>
      <w:u w:val="single"/>
    </w:rPr>
  </w:style>
  <w:style w:type="paragraph" w:customStyle="1" w:styleId="11">
    <w:name w:val="Абзац списка1"/>
    <w:basedOn w:val="a"/>
    <w:uiPriority w:val="99"/>
    <w:rsid w:val="00596B3E"/>
    <w:pPr>
      <w:spacing w:after="0" w:line="240" w:lineRule="auto"/>
      <w:ind w:left="720"/>
    </w:pPr>
    <w:rPr>
      <w:sz w:val="24"/>
      <w:szCs w:val="24"/>
    </w:rPr>
  </w:style>
  <w:style w:type="paragraph" w:customStyle="1" w:styleId="Default">
    <w:name w:val="Default"/>
    <w:uiPriority w:val="99"/>
    <w:rsid w:val="00596B3E"/>
    <w:pPr>
      <w:autoSpaceDE w:val="0"/>
      <w:autoSpaceDN w:val="0"/>
      <w:adjustRightInd w:val="0"/>
    </w:pPr>
    <w:rPr>
      <w:rFonts w:ascii="Calibri" w:hAnsi="Calibri" w:cs="Calibri"/>
      <w:color w:val="000000"/>
      <w:sz w:val="24"/>
      <w:szCs w:val="24"/>
    </w:rPr>
  </w:style>
  <w:style w:type="paragraph" w:customStyle="1" w:styleId="ConsNormal">
    <w:name w:val="ConsNormal"/>
    <w:uiPriority w:val="99"/>
    <w:rsid w:val="00596B3E"/>
    <w:pPr>
      <w:widowControl w:val="0"/>
      <w:autoSpaceDE w:val="0"/>
      <w:autoSpaceDN w:val="0"/>
      <w:adjustRightInd w:val="0"/>
      <w:ind w:firstLine="720"/>
    </w:pPr>
    <w:rPr>
      <w:rFonts w:ascii="Arial" w:hAnsi="Arial" w:cs="Arial"/>
    </w:rPr>
  </w:style>
  <w:style w:type="paragraph" w:customStyle="1" w:styleId="af0">
    <w:name w:val="Знак"/>
    <w:basedOn w:val="a"/>
    <w:uiPriority w:val="99"/>
    <w:rsid w:val="00596B3E"/>
    <w:pPr>
      <w:spacing w:after="160" w:line="240" w:lineRule="exact"/>
    </w:pPr>
    <w:rPr>
      <w:rFonts w:ascii="Verdana" w:hAnsi="Verdana" w:cs="Verdana"/>
      <w:sz w:val="24"/>
      <w:szCs w:val="24"/>
      <w:lang w:val="en-US"/>
    </w:rPr>
  </w:style>
  <w:style w:type="paragraph" w:customStyle="1" w:styleId="12">
    <w:name w:val="Без интервала1"/>
    <w:uiPriority w:val="99"/>
    <w:rsid w:val="00596B3E"/>
    <w:rPr>
      <w:rFonts w:ascii="Calibri" w:hAnsi="Calibri" w:cs="Calibri"/>
      <w:sz w:val="24"/>
      <w:szCs w:val="24"/>
    </w:rPr>
  </w:style>
  <w:style w:type="paragraph" w:customStyle="1" w:styleId="110">
    <w:name w:val="Абзац списка11"/>
    <w:basedOn w:val="a"/>
    <w:uiPriority w:val="99"/>
    <w:rsid w:val="00596B3E"/>
    <w:pPr>
      <w:ind w:left="720"/>
    </w:pPr>
    <w:rPr>
      <w:lang w:eastAsia="ru-RU"/>
    </w:rPr>
  </w:style>
  <w:style w:type="character" w:styleId="af1">
    <w:name w:val="page number"/>
    <w:basedOn w:val="a0"/>
    <w:uiPriority w:val="99"/>
    <w:rsid w:val="00596B3E"/>
  </w:style>
  <w:style w:type="paragraph" w:styleId="af2">
    <w:name w:val="footnote text"/>
    <w:aliases w:val="Текст сноски-FN,ft,Footnote Text Char Знак Знак,Footnote Text Char Знак,single space,-++,Текст сноски Знак1 Знак,Текст сноски Знак Знак Знак,Текст сноски Знак1,Текст сноски Знак Знак,Текст сноски Знак1 Знак Знак"/>
    <w:basedOn w:val="a"/>
    <w:link w:val="af3"/>
    <w:uiPriority w:val="99"/>
    <w:semiHidden/>
    <w:rsid w:val="00596B3E"/>
    <w:rPr>
      <w:sz w:val="20"/>
      <w:szCs w:val="20"/>
      <w:lang w:eastAsia="ru-RU"/>
    </w:rPr>
  </w:style>
  <w:style w:type="character" w:customStyle="1" w:styleId="FootnoteTextChar">
    <w:name w:val="Footnote Text Char"/>
    <w:aliases w:val="Текст сноски-FN Char,ft Char,Footnote Text Char Знак Знак Char,Footnote Text Char Знак Char,single space Char,-++ Char,Текст сноски Знак1 Знак Char,Текст сноски Знак Знак Знак Char,Текст сноски Знак1 Char,Текст сноски Знак Знак Char"/>
    <w:uiPriority w:val="99"/>
    <w:semiHidden/>
    <w:locked/>
    <w:rsid w:val="00CB1956"/>
    <w:rPr>
      <w:rFonts w:ascii="Calibri" w:hAnsi="Calibri" w:cs="Calibri"/>
      <w:sz w:val="20"/>
      <w:szCs w:val="20"/>
      <w:lang w:eastAsia="en-US"/>
    </w:rPr>
  </w:style>
  <w:style w:type="character" w:customStyle="1" w:styleId="af3">
    <w:name w:val="Текст сноски Знак"/>
    <w:aliases w:val="Текст сноски-FN Знак,ft Знак,Footnote Text Char Знак Знак Знак,Footnote Text Char Знак Знак1,single space Знак,-++ Знак,Текст сноски Знак1 Знак Знак1,Текст сноски Знак Знак Знак Знак,Текст сноски Знак1 Знак1"/>
    <w:link w:val="af2"/>
    <w:uiPriority w:val="99"/>
    <w:locked/>
    <w:rsid w:val="00596B3E"/>
    <w:rPr>
      <w:rFonts w:ascii="Calibri" w:hAnsi="Calibri" w:cs="Calibri"/>
    </w:rPr>
  </w:style>
  <w:style w:type="character" w:styleId="af4">
    <w:name w:val="footnote reference"/>
    <w:uiPriority w:val="99"/>
    <w:semiHidden/>
    <w:rsid w:val="00596B3E"/>
    <w:rPr>
      <w:vertAlign w:val="superscript"/>
    </w:rPr>
  </w:style>
  <w:style w:type="paragraph" w:customStyle="1" w:styleId="21">
    <w:name w:val="Без интервала2"/>
    <w:uiPriority w:val="99"/>
    <w:rsid w:val="00596B3E"/>
    <w:rPr>
      <w:rFonts w:ascii="Calibri" w:hAnsi="Calibri" w:cs="Calibri"/>
      <w:sz w:val="24"/>
      <w:szCs w:val="24"/>
    </w:rPr>
  </w:style>
  <w:style w:type="paragraph" w:customStyle="1" w:styleId="22">
    <w:name w:val="Абзац списка2"/>
    <w:basedOn w:val="a"/>
    <w:uiPriority w:val="99"/>
    <w:rsid w:val="00596B3E"/>
    <w:pPr>
      <w:ind w:left="720"/>
    </w:pPr>
    <w:rPr>
      <w:lang w:eastAsia="ru-RU"/>
    </w:rPr>
  </w:style>
  <w:style w:type="character" w:customStyle="1" w:styleId="apple-converted-space">
    <w:name w:val="apple-converted-space"/>
    <w:uiPriority w:val="99"/>
    <w:rsid w:val="00C8586A"/>
  </w:style>
  <w:style w:type="paragraph" w:customStyle="1" w:styleId="af5">
    <w:name w:val="Основной"/>
    <w:basedOn w:val="a"/>
    <w:uiPriority w:val="99"/>
    <w:rsid w:val="00C8586A"/>
    <w:pPr>
      <w:spacing w:after="20" w:line="240" w:lineRule="auto"/>
      <w:ind w:firstLine="709"/>
      <w:jc w:val="both"/>
    </w:pPr>
    <w:rPr>
      <w:sz w:val="28"/>
      <w:szCs w:val="28"/>
      <w:lang w:eastAsia="ru-RU"/>
    </w:rPr>
  </w:style>
  <w:style w:type="paragraph" w:customStyle="1" w:styleId="4">
    <w:name w:val="Знак4"/>
    <w:basedOn w:val="a"/>
    <w:uiPriority w:val="99"/>
    <w:rsid w:val="00C8586A"/>
    <w:pPr>
      <w:spacing w:after="160" w:line="240" w:lineRule="exact"/>
    </w:pPr>
    <w:rPr>
      <w:sz w:val="20"/>
      <w:szCs w:val="20"/>
      <w:lang w:eastAsia="zh-CN"/>
    </w:rPr>
  </w:style>
  <w:style w:type="paragraph" w:customStyle="1" w:styleId="3">
    <w:name w:val="Без интервала3"/>
    <w:uiPriority w:val="99"/>
    <w:rsid w:val="006B6262"/>
    <w:rPr>
      <w:rFonts w:ascii="Calibri" w:hAnsi="Calibri" w:cs="Calibri"/>
      <w:sz w:val="22"/>
      <w:szCs w:val="22"/>
      <w:lang w:eastAsia="en-US"/>
    </w:rPr>
  </w:style>
  <w:style w:type="paragraph" w:styleId="af6">
    <w:name w:val="endnote text"/>
    <w:basedOn w:val="a"/>
    <w:link w:val="af7"/>
    <w:uiPriority w:val="99"/>
    <w:semiHidden/>
    <w:rsid w:val="008725C4"/>
    <w:pPr>
      <w:spacing w:after="0" w:line="240" w:lineRule="auto"/>
    </w:pPr>
    <w:rPr>
      <w:sz w:val="20"/>
      <w:szCs w:val="20"/>
    </w:rPr>
  </w:style>
  <w:style w:type="character" w:customStyle="1" w:styleId="af7">
    <w:name w:val="Текст концевой сноски Знак"/>
    <w:link w:val="af6"/>
    <w:uiPriority w:val="99"/>
    <w:locked/>
    <w:rsid w:val="008725C4"/>
    <w:rPr>
      <w:rFonts w:ascii="Calibri" w:hAnsi="Calibri" w:cs="Calibri"/>
      <w:lang w:eastAsia="en-US"/>
    </w:rPr>
  </w:style>
  <w:style w:type="character" w:styleId="af8">
    <w:name w:val="endnote reference"/>
    <w:uiPriority w:val="99"/>
    <w:semiHidden/>
    <w:rsid w:val="008725C4"/>
    <w:rPr>
      <w:vertAlign w:val="superscript"/>
    </w:rPr>
  </w:style>
  <w:style w:type="paragraph" w:customStyle="1" w:styleId="13">
    <w:name w:val="Стиль1"/>
    <w:basedOn w:val="a"/>
    <w:uiPriority w:val="99"/>
    <w:rsid w:val="005E2972"/>
    <w:pPr>
      <w:widowControl w:val="0"/>
      <w:autoSpaceDE w:val="0"/>
      <w:autoSpaceDN w:val="0"/>
      <w:adjustRightInd w:val="0"/>
      <w:spacing w:after="0" w:line="240" w:lineRule="auto"/>
      <w:ind w:firstLine="709"/>
      <w:jc w:val="both"/>
      <w:outlineLvl w:val="0"/>
    </w:pPr>
    <w:rPr>
      <w:sz w:val="24"/>
      <w:szCs w:val="24"/>
    </w:rPr>
  </w:style>
  <w:style w:type="character" w:styleId="af9">
    <w:name w:val="Emphasis"/>
    <w:uiPriority w:val="99"/>
    <w:qFormat/>
    <w:rsid w:val="0030441E"/>
    <w:rPr>
      <w:i/>
      <w:iCs/>
    </w:rPr>
  </w:style>
  <w:style w:type="character" w:customStyle="1" w:styleId="submenu-table">
    <w:name w:val="submenu-table"/>
    <w:uiPriority w:val="99"/>
    <w:rsid w:val="00152D96"/>
  </w:style>
  <w:style w:type="paragraph" w:customStyle="1" w:styleId="afa">
    <w:name w:val="Постановление"/>
    <w:basedOn w:val="a"/>
    <w:uiPriority w:val="99"/>
    <w:rsid w:val="006663FC"/>
    <w:pPr>
      <w:spacing w:after="0" w:line="360" w:lineRule="atLeast"/>
      <w:jc w:val="center"/>
    </w:pPr>
    <w:rPr>
      <w:spacing w:val="6"/>
      <w:sz w:val="32"/>
      <w:szCs w:val="32"/>
      <w:lang w:eastAsia="ru-RU"/>
    </w:rPr>
  </w:style>
  <w:style w:type="character" w:styleId="afb">
    <w:name w:val="FollowedHyperlink"/>
    <w:uiPriority w:val="99"/>
    <w:rsid w:val="00F136D7"/>
    <w:rPr>
      <w:color w:val="800080"/>
      <w:u w:val="single"/>
    </w:rPr>
  </w:style>
  <w:style w:type="paragraph" w:customStyle="1" w:styleId="xl65">
    <w:name w:val="xl65"/>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66">
    <w:name w:val="xl66"/>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67">
    <w:name w:val="xl67"/>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68">
    <w:name w:val="xl6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69">
    <w:name w:val="xl6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70">
    <w:name w:val="xl70"/>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71">
    <w:name w:val="xl71"/>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2">
    <w:name w:val="xl72"/>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73">
    <w:name w:val="xl73"/>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74">
    <w:name w:val="xl74"/>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75">
    <w:name w:val="xl75"/>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6">
    <w:name w:val="xl7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7">
    <w:name w:val="xl7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8">
    <w:name w:val="xl7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79">
    <w:name w:val="xl7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0">
    <w:name w:val="xl80"/>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81">
    <w:name w:val="xl81"/>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2">
    <w:name w:val="xl82"/>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3">
    <w:name w:val="xl83"/>
    <w:basedOn w:val="a"/>
    <w:uiPriority w:val="99"/>
    <w:rsid w:val="00F136D7"/>
    <w:pPr>
      <w:pBdr>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4">
    <w:name w:val="xl8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5">
    <w:name w:val="xl8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6">
    <w:name w:val="xl8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7">
    <w:name w:val="xl8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8">
    <w:name w:val="xl8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89">
    <w:name w:val="xl8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0">
    <w:name w:val="xl9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1">
    <w:name w:val="xl91"/>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2">
    <w:name w:val="xl92"/>
    <w:basedOn w:val="a"/>
    <w:uiPriority w:val="99"/>
    <w:rsid w:val="00F136D7"/>
    <w:pPr>
      <w:pBdr>
        <w:top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3">
    <w:name w:val="xl93"/>
    <w:basedOn w:val="a"/>
    <w:uiPriority w:val="99"/>
    <w:rsid w:val="00F136D7"/>
    <w:pPr>
      <w:pBdr>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4">
    <w:name w:val="xl94"/>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5">
    <w:name w:val="xl95"/>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6">
    <w:name w:val="xl96"/>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97">
    <w:name w:val="xl97"/>
    <w:basedOn w:val="a"/>
    <w:uiPriority w:val="99"/>
    <w:rsid w:val="00F136D7"/>
    <w:pPr>
      <w:pBdr>
        <w:top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8">
    <w:name w:val="xl98"/>
    <w:basedOn w:val="a"/>
    <w:uiPriority w:val="99"/>
    <w:rsid w:val="00F136D7"/>
    <w:pPr>
      <w:pBdr>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9">
    <w:name w:val="xl9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0">
    <w:name w:val="xl10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1">
    <w:name w:val="xl101"/>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2">
    <w:name w:val="xl102"/>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3">
    <w:name w:val="xl10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4">
    <w:name w:val="xl104"/>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5">
    <w:name w:val="xl105"/>
    <w:basedOn w:val="a"/>
    <w:uiPriority w:val="99"/>
    <w:rsid w:val="00F136D7"/>
    <w:pPr>
      <w:pBdr>
        <w:lef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6">
    <w:name w:val="xl10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7">
    <w:name w:val="xl107"/>
    <w:basedOn w:val="a"/>
    <w:uiPriority w:val="99"/>
    <w:rsid w:val="00F136D7"/>
    <w:pPr>
      <w:pBdr>
        <w:top w:val="single" w:sz="4" w:space="0" w:color="auto"/>
        <w:lef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8">
    <w:name w:val="xl108"/>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9">
    <w:name w:val="xl109"/>
    <w:basedOn w:val="a"/>
    <w:uiPriority w:val="99"/>
    <w:rsid w:val="00F136D7"/>
    <w:pPr>
      <w:pBdr>
        <w:top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0">
    <w:name w:val="xl110"/>
    <w:basedOn w:val="a"/>
    <w:uiPriority w:val="99"/>
    <w:rsid w:val="00F136D7"/>
    <w:pPr>
      <w:pBdr>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1">
    <w:name w:val="xl111"/>
    <w:basedOn w:val="a"/>
    <w:uiPriority w:val="99"/>
    <w:rsid w:val="00F136D7"/>
    <w:pPr>
      <w:pBdr>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2">
    <w:name w:val="xl112"/>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13">
    <w:name w:val="xl11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4">
    <w:name w:val="xl11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5">
    <w:name w:val="xl11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6">
    <w:name w:val="xl116"/>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117">
    <w:name w:val="xl117"/>
    <w:basedOn w:val="a"/>
    <w:uiPriority w:val="99"/>
    <w:rsid w:val="00F136D7"/>
    <w:pPr>
      <w:pBdr>
        <w:top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18">
    <w:name w:val="xl118"/>
    <w:basedOn w:val="a"/>
    <w:uiPriority w:val="99"/>
    <w:rsid w:val="00F136D7"/>
    <w:pPr>
      <w:pBdr>
        <w:left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19">
    <w:name w:val="xl119"/>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0">
    <w:name w:val="xl120"/>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1">
    <w:name w:val="xl121"/>
    <w:basedOn w:val="a"/>
    <w:uiPriority w:val="99"/>
    <w:rsid w:val="00F136D7"/>
    <w:pPr>
      <w:spacing w:before="100" w:beforeAutospacing="1" w:after="100" w:afterAutospacing="1" w:line="240" w:lineRule="auto"/>
      <w:textAlignment w:val="top"/>
    </w:pPr>
    <w:rPr>
      <w:b/>
      <w:bCs/>
      <w:color w:val="000000"/>
      <w:sz w:val="20"/>
      <w:szCs w:val="20"/>
      <w:lang w:eastAsia="ru-RU"/>
    </w:rPr>
  </w:style>
  <w:style w:type="paragraph" w:customStyle="1" w:styleId="xl122">
    <w:name w:val="xl122"/>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3">
    <w:name w:val="xl123"/>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4">
    <w:name w:val="xl124"/>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5">
    <w:name w:val="xl125"/>
    <w:basedOn w:val="a"/>
    <w:uiPriority w:val="99"/>
    <w:rsid w:val="00F136D7"/>
    <w:pPr>
      <w:pBdr>
        <w:top w:val="single" w:sz="4" w:space="0" w:color="auto"/>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26">
    <w:name w:val="xl126"/>
    <w:basedOn w:val="a"/>
    <w:uiPriority w:val="99"/>
    <w:rsid w:val="00F136D7"/>
    <w:pPr>
      <w:pBdr>
        <w:top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27">
    <w:name w:val="xl127"/>
    <w:basedOn w:val="a"/>
    <w:uiPriority w:val="99"/>
    <w:rsid w:val="00F136D7"/>
    <w:pPr>
      <w:pBdr>
        <w:top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8">
    <w:name w:val="xl128"/>
    <w:basedOn w:val="a"/>
    <w:uiPriority w:val="99"/>
    <w:rsid w:val="00F136D7"/>
    <w:pPr>
      <w:pBdr>
        <w:top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9">
    <w:name w:val="xl129"/>
    <w:basedOn w:val="a"/>
    <w:uiPriority w:val="99"/>
    <w:rsid w:val="00F136D7"/>
    <w:pPr>
      <w:pBdr>
        <w:top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0">
    <w:name w:val="xl130"/>
    <w:basedOn w:val="a"/>
    <w:uiPriority w:val="99"/>
    <w:rsid w:val="00F136D7"/>
    <w:pPr>
      <w:pBdr>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31">
    <w:name w:val="xl131"/>
    <w:basedOn w:val="a"/>
    <w:uiPriority w:val="99"/>
    <w:rsid w:val="00F136D7"/>
    <w:pPr>
      <w:pBdr>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2">
    <w:name w:val="xl13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33">
    <w:name w:val="xl133"/>
    <w:basedOn w:val="a"/>
    <w:uiPriority w:val="99"/>
    <w:rsid w:val="00F136D7"/>
    <w:pPr>
      <w:pBdr>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4">
    <w:name w:val="xl134"/>
    <w:basedOn w:val="a"/>
    <w:uiPriority w:val="99"/>
    <w:rsid w:val="00F136D7"/>
    <w:pPr>
      <w:pBdr>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35">
    <w:name w:val="xl135"/>
    <w:basedOn w:val="a"/>
    <w:uiPriority w:val="99"/>
    <w:rsid w:val="00F136D7"/>
    <w:pPr>
      <w:pBdr>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36">
    <w:name w:val="xl136"/>
    <w:basedOn w:val="a"/>
    <w:uiPriority w:val="99"/>
    <w:rsid w:val="00F136D7"/>
    <w:pPr>
      <w:pBdr>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7">
    <w:name w:val="xl137"/>
    <w:basedOn w:val="a"/>
    <w:uiPriority w:val="99"/>
    <w:rsid w:val="00F136D7"/>
    <w:pPr>
      <w:pBdr>
        <w:top w:val="single" w:sz="4" w:space="0" w:color="auto"/>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8">
    <w:name w:val="xl138"/>
    <w:basedOn w:val="a"/>
    <w:uiPriority w:val="99"/>
    <w:rsid w:val="00F136D7"/>
    <w:pPr>
      <w:pBdr>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9">
    <w:name w:val="xl139"/>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0">
    <w:name w:val="xl140"/>
    <w:basedOn w:val="a"/>
    <w:uiPriority w:val="99"/>
    <w:rsid w:val="00F136D7"/>
    <w:pPr>
      <w:pBdr>
        <w:top w:val="single" w:sz="4" w:space="0" w:color="auto"/>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1">
    <w:name w:val="xl141"/>
    <w:basedOn w:val="a"/>
    <w:uiPriority w:val="99"/>
    <w:rsid w:val="00F136D7"/>
    <w:pPr>
      <w:pBdr>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2">
    <w:name w:val="xl14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3">
    <w:name w:val="xl143"/>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44">
    <w:name w:val="xl144"/>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45">
    <w:name w:val="xl145"/>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46">
    <w:name w:val="xl14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47">
    <w:name w:val="xl14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48">
    <w:name w:val="xl148"/>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49">
    <w:name w:val="xl149"/>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0">
    <w:name w:val="xl150"/>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1">
    <w:name w:val="xl151"/>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2">
    <w:name w:val="xl152"/>
    <w:basedOn w:val="a"/>
    <w:uiPriority w:val="99"/>
    <w:rsid w:val="00F136D7"/>
    <w:pPr>
      <w:pBdr>
        <w:top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3">
    <w:name w:val="xl153"/>
    <w:basedOn w:val="a"/>
    <w:uiPriority w:val="99"/>
    <w:rsid w:val="00F136D7"/>
    <w:pPr>
      <w:pBdr>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4">
    <w:name w:val="xl154"/>
    <w:basedOn w:val="a"/>
    <w:uiPriority w:val="99"/>
    <w:rsid w:val="00F136D7"/>
    <w:pPr>
      <w:pBdr>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5">
    <w:name w:val="xl155"/>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56">
    <w:name w:val="xl156"/>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7">
    <w:name w:val="xl157"/>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8">
    <w:name w:val="xl158"/>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9">
    <w:name w:val="xl15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0">
    <w:name w:val="xl160"/>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61">
    <w:name w:val="xl161"/>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2">
    <w:name w:val="xl162"/>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3">
    <w:name w:val="xl163"/>
    <w:basedOn w:val="a"/>
    <w:uiPriority w:val="99"/>
    <w:rsid w:val="00F136D7"/>
    <w:pPr>
      <w:pBdr>
        <w:top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4">
    <w:name w:val="xl164"/>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5">
    <w:name w:val="xl16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6">
    <w:name w:val="xl166"/>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7">
    <w:name w:val="xl16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8">
    <w:name w:val="xl168"/>
    <w:basedOn w:val="a"/>
    <w:uiPriority w:val="99"/>
    <w:rsid w:val="00F136D7"/>
    <w:pPr>
      <w:pBdr>
        <w:top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9">
    <w:name w:val="xl16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70">
    <w:name w:val="xl17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1">
    <w:name w:val="xl171"/>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2">
    <w:name w:val="xl172"/>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3">
    <w:name w:val="xl173"/>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74">
    <w:name w:val="xl17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5">
    <w:name w:val="xl17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6">
    <w:name w:val="xl176"/>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7">
    <w:name w:val="xl17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78">
    <w:name w:val="xl178"/>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9">
    <w:name w:val="xl17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80">
    <w:name w:val="xl18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81">
    <w:name w:val="xl181"/>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82">
    <w:name w:val="xl182"/>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83">
    <w:name w:val="xl183"/>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84">
    <w:name w:val="xl184"/>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85">
    <w:name w:val="xl185"/>
    <w:basedOn w:val="a"/>
    <w:uiPriority w:val="99"/>
    <w:rsid w:val="00F136D7"/>
    <w:pPr>
      <w:pBdr>
        <w:top w:val="single" w:sz="4" w:space="0" w:color="auto"/>
        <w:bottom w:val="single" w:sz="4" w:space="0" w:color="auto"/>
      </w:pBdr>
      <w:spacing w:before="100" w:beforeAutospacing="1" w:after="100" w:afterAutospacing="1" w:line="240" w:lineRule="auto"/>
      <w:textAlignment w:val="center"/>
    </w:pPr>
    <w:rPr>
      <w:sz w:val="24"/>
      <w:szCs w:val="24"/>
      <w:lang w:eastAsia="ru-RU"/>
    </w:rPr>
  </w:style>
  <w:style w:type="paragraph" w:customStyle="1" w:styleId="xl186">
    <w:name w:val="xl18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87">
    <w:name w:val="xl18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88">
    <w:name w:val="xl188"/>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89">
    <w:name w:val="xl189"/>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90">
    <w:name w:val="xl190"/>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1">
    <w:name w:val="xl191"/>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2">
    <w:name w:val="xl192"/>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3">
    <w:name w:val="xl193"/>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4">
    <w:name w:val="xl194"/>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95">
    <w:name w:val="xl19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196">
    <w:name w:val="xl19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7">
    <w:name w:val="xl19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8">
    <w:name w:val="xl198"/>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9">
    <w:name w:val="xl199"/>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0">
    <w:name w:val="xl200"/>
    <w:basedOn w:val="a"/>
    <w:uiPriority w:val="99"/>
    <w:rsid w:val="00F136D7"/>
    <w:pPr>
      <w:pBdr>
        <w:top w:val="single" w:sz="4" w:space="0" w:color="auto"/>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1">
    <w:name w:val="xl201"/>
    <w:basedOn w:val="a"/>
    <w:uiPriority w:val="99"/>
    <w:rsid w:val="00F136D7"/>
    <w:pPr>
      <w:pBdr>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2">
    <w:name w:val="xl20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3">
    <w:name w:val="xl203"/>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4">
    <w:name w:val="xl20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5">
    <w:name w:val="xl20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6">
    <w:name w:val="xl20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07">
    <w:name w:val="xl20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08">
    <w:name w:val="xl208"/>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09">
    <w:name w:val="xl209"/>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10">
    <w:name w:val="xl210"/>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11">
    <w:name w:val="xl211"/>
    <w:basedOn w:val="a"/>
    <w:uiPriority w:val="99"/>
    <w:rsid w:val="00F136D7"/>
    <w:pPr>
      <w:pBdr>
        <w:top w:val="single" w:sz="4" w:space="0" w:color="auto"/>
        <w:lef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212">
    <w:name w:val="xl212"/>
    <w:basedOn w:val="a"/>
    <w:uiPriority w:val="99"/>
    <w:rsid w:val="00F136D7"/>
    <w:pPr>
      <w:pBdr>
        <w:top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213">
    <w:name w:val="xl213"/>
    <w:basedOn w:val="a"/>
    <w:uiPriority w:val="99"/>
    <w:rsid w:val="00F136D7"/>
    <w:pPr>
      <w:pBdr>
        <w:left w:val="single" w:sz="4" w:space="0" w:color="auto"/>
        <w:bottom w:val="single" w:sz="4" w:space="0" w:color="auto"/>
      </w:pBdr>
      <w:spacing w:before="100" w:beforeAutospacing="1" w:after="100" w:afterAutospacing="1" w:line="240" w:lineRule="auto"/>
      <w:textAlignment w:val="center"/>
    </w:pPr>
    <w:rPr>
      <w:sz w:val="24"/>
      <w:szCs w:val="24"/>
      <w:lang w:eastAsia="ru-RU"/>
    </w:rPr>
  </w:style>
  <w:style w:type="paragraph" w:customStyle="1" w:styleId="xl214">
    <w:name w:val="xl214"/>
    <w:basedOn w:val="a"/>
    <w:uiPriority w:val="99"/>
    <w:rsid w:val="00F136D7"/>
    <w:pPr>
      <w:pBdr>
        <w:bottom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215">
    <w:name w:val="xl21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16">
    <w:name w:val="xl21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7">
    <w:name w:val="xl217"/>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8">
    <w:name w:val="xl218"/>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9">
    <w:name w:val="xl21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20">
    <w:name w:val="xl220"/>
    <w:basedOn w:val="a"/>
    <w:uiPriority w:val="99"/>
    <w:rsid w:val="00F136D7"/>
    <w:pPr>
      <w:pBdr>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21">
    <w:name w:val="xl221"/>
    <w:basedOn w:val="a"/>
    <w:uiPriority w:val="99"/>
    <w:rsid w:val="00F136D7"/>
    <w:pPr>
      <w:pBdr>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22">
    <w:name w:val="xl222"/>
    <w:basedOn w:val="a"/>
    <w:uiPriority w:val="99"/>
    <w:rsid w:val="00F136D7"/>
    <w:pPr>
      <w:pBdr>
        <w:bottom w:val="single" w:sz="4" w:space="0" w:color="auto"/>
      </w:pBdr>
      <w:spacing w:before="100" w:beforeAutospacing="1" w:after="100" w:afterAutospacing="1" w:line="240" w:lineRule="auto"/>
      <w:jc w:val="center"/>
    </w:pPr>
    <w:rPr>
      <w:color w:val="000000"/>
      <w:sz w:val="20"/>
      <w:szCs w:val="20"/>
      <w:lang w:eastAsia="ru-RU"/>
    </w:rPr>
  </w:style>
  <w:style w:type="paragraph" w:customStyle="1" w:styleId="xl223">
    <w:name w:val="xl22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4"/>
      <w:szCs w:val="24"/>
      <w:lang w:eastAsia="ru-RU"/>
    </w:rPr>
  </w:style>
  <w:style w:type="paragraph" w:customStyle="1" w:styleId="xl224">
    <w:name w:val="xl22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sz w:val="24"/>
      <w:szCs w:val="24"/>
      <w:lang w:eastAsia="ru-RU"/>
    </w:rPr>
  </w:style>
  <w:style w:type="character" w:customStyle="1" w:styleId="23">
    <w:name w:val="Основной текст 2 Знак"/>
    <w:link w:val="24"/>
    <w:uiPriority w:val="99"/>
    <w:locked/>
    <w:rsid w:val="00033327"/>
    <w:rPr>
      <w:b/>
      <w:bCs/>
      <w:sz w:val="24"/>
      <w:szCs w:val="24"/>
    </w:rPr>
  </w:style>
  <w:style w:type="paragraph" w:styleId="24">
    <w:name w:val="Body Text 2"/>
    <w:basedOn w:val="a"/>
    <w:link w:val="23"/>
    <w:uiPriority w:val="99"/>
    <w:rsid w:val="00033327"/>
    <w:pPr>
      <w:spacing w:after="0" w:line="240" w:lineRule="auto"/>
      <w:jc w:val="center"/>
    </w:pPr>
    <w:rPr>
      <w:rFonts w:ascii="Times New Roman" w:hAnsi="Times New Roman" w:cs="Times New Roman"/>
      <w:b/>
      <w:bCs/>
      <w:sz w:val="24"/>
      <w:szCs w:val="24"/>
      <w:lang w:eastAsia="ru-RU"/>
    </w:rPr>
  </w:style>
  <w:style w:type="character" w:customStyle="1" w:styleId="BodyText2Char">
    <w:name w:val="Body Text 2 Char"/>
    <w:uiPriority w:val="99"/>
    <w:locked/>
    <w:rsid w:val="00CB1956"/>
    <w:rPr>
      <w:b/>
      <w:bCs/>
      <w:sz w:val="24"/>
      <w:szCs w:val="24"/>
    </w:rPr>
  </w:style>
  <w:style w:type="character" w:customStyle="1" w:styleId="210">
    <w:name w:val="Основной текст 2 Знак1"/>
    <w:uiPriority w:val="99"/>
    <w:rsid w:val="00033327"/>
    <w:rPr>
      <w:rFonts w:ascii="Calibri" w:hAnsi="Calibri" w:cs="Calibri"/>
      <w:sz w:val="22"/>
      <w:szCs w:val="22"/>
      <w:lang w:eastAsia="en-US"/>
    </w:rPr>
  </w:style>
  <w:style w:type="paragraph" w:customStyle="1" w:styleId="mt">
    <w:name w:val="mt"/>
    <w:basedOn w:val="a"/>
    <w:uiPriority w:val="99"/>
    <w:rsid w:val="00DE5AAA"/>
    <w:pPr>
      <w:spacing w:after="75" w:line="336" w:lineRule="auto"/>
      <w:ind w:firstLine="450"/>
    </w:pPr>
    <w:rPr>
      <w:rFonts w:ascii="Verdana" w:hAnsi="Verdana" w:cs="Verdana"/>
      <w:color w:val="666666"/>
      <w:sz w:val="18"/>
      <w:szCs w:val="18"/>
      <w:lang w:eastAsia="ru-RU"/>
    </w:rPr>
  </w:style>
  <w:style w:type="character" w:customStyle="1" w:styleId="25">
    <w:name w:val="Основной текст с отступом 2 Знак"/>
    <w:link w:val="26"/>
    <w:uiPriority w:val="99"/>
    <w:locked/>
    <w:rsid w:val="000A25C9"/>
    <w:rPr>
      <w:sz w:val="24"/>
      <w:szCs w:val="24"/>
    </w:rPr>
  </w:style>
  <w:style w:type="paragraph" w:styleId="26">
    <w:name w:val="Body Text Indent 2"/>
    <w:basedOn w:val="a"/>
    <w:link w:val="25"/>
    <w:uiPriority w:val="99"/>
    <w:rsid w:val="000A25C9"/>
    <w:pPr>
      <w:spacing w:after="120" w:line="480" w:lineRule="auto"/>
      <w:ind w:left="283"/>
    </w:pPr>
    <w:rPr>
      <w:rFonts w:ascii="Times New Roman" w:hAnsi="Times New Roman" w:cs="Times New Roman"/>
      <w:sz w:val="24"/>
      <w:szCs w:val="24"/>
      <w:lang w:eastAsia="ru-RU"/>
    </w:rPr>
  </w:style>
  <w:style w:type="character" w:customStyle="1" w:styleId="BodyTextIndent2Char1">
    <w:name w:val="Body Text Indent 2 Char1"/>
    <w:uiPriority w:val="99"/>
    <w:semiHidden/>
    <w:locked/>
    <w:rsid w:val="00CB1956"/>
    <w:rPr>
      <w:rFonts w:ascii="Calibri" w:hAnsi="Calibri" w:cs="Calibri"/>
      <w:lang w:eastAsia="en-US"/>
    </w:rPr>
  </w:style>
  <w:style w:type="table" w:customStyle="1" w:styleId="14">
    <w:name w:val="Сетка таблицы1"/>
    <w:uiPriority w:val="99"/>
    <w:rsid w:val="00892DEF"/>
    <w:pPr>
      <w:jc w:val="right"/>
    </w:pPr>
    <w:rPr>
      <w:rFonts w:ascii="Calibri" w:hAnsi="Calibri" w:cs="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5">
    <w:name w:val="Верхний колонтитул Знак1"/>
    <w:uiPriority w:val="99"/>
    <w:semiHidden/>
    <w:rsid w:val="002C3593"/>
    <w:rPr>
      <w:rFonts w:eastAsia="Times New Roman"/>
      <w:lang w:eastAsia="ru-RU"/>
    </w:rPr>
  </w:style>
  <w:style w:type="character" w:customStyle="1" w:styleId="16">
    <w:name w:val="Нижний колонтитул Знак1"/>
    <w:uiPriority w:val="99"/>
    <w:semiHidden/>
    <w:rsid w:val="002C3593"/>
    <w:rPr>
      <w:rFonts w:eastAsia="Times New Roman"/>
      <w:lang w:eastAsia="ru-RU"/>
    </w:rPr>
  </w:style>
  <w:style w:type="character" w:customStyle="1" w:styleId="17">
    <w:name w:val="Текст выноски Знак1"/>
    <w:uiPriority w:val="99"/>
    <w:semiHidden/>
    <w:rsid w:val="002C3593"/>
    <w:rPr>
      <w:rFonts w:ascii="Tahoma" w:hAnsi="Tahoma" w:cs="Tahoma"/>
      <w:sz w:val="16"/>
      <w:szCs w:val="16"/>
      <w:lang w:eastAsia="ru-RU"/>
    </w:rPr>
  </w:style>
  <w:style w:type="paragraph" w:customStyle="1" w:styleId="211">
    <w:name w:val="Основной текст 21"/>
    <w:basedOn w:val="a"/>
    <w:uiPriority w:val="99"/>
    <w:rsid w:val="002C3593"/>
    <w:pPr>
      <w:overflowPunct w:val="0"/>
      <w:autoSpaceDE w:val="0"/>
      <w:autoSpaceDN w:val="0"/>
      <w:adjustRightInd w:val="0"/>
      <w:spacing w:after="0" w:line="240" w:lineRule="auto"/>
      <w:jc w:val="both"/>
      <w:textAlignment w:val="baseline"/>
    </w:pPr>
    <w:rPr>
      <w:sz w:val="24"/>
      <w:szCs w:val="24"/>
      <w:lang w:eastAsia="ru-RU"/>
    </w:rPr>
  </w:style>
  <w:style w:type="paragraph" w:customStyle="1" w:styleId="Style2">
    <w:name w:val="Style2"/>
    <w:basedOn w:val="a"/>
    <w:uiPriority w:val="99"/>
    <w:rsid w:val="002C3593"/>
    <w:pPr>
      <w:widowControl w:val="0"/>
      <w:autoSpaceDE w:val="0"/>
      <w:autoSpaceDN w:val="0"/>
      <w:adjustRightInd w:val="0"/>
      <w:spacing w:after="0" w:line="304" w:lineRule="exact"/>
      <w:ind w:firstLine="701"/>
      <w:jc w:val="both"/>
    </w:pPr>
    <w:rPr>
      <w:sz w:val="24"/>
      <w:szCs w:val="24"/>
      <w:lang w:eastAsia="ru-RU"/>
    </w:rPr>
  </w:style>
  <w:style w:type="character" w:customStyle="1" w:styleId="FontStyle13">
    <w:name w:val="Font Style13"/>
    <w:uiPriority w:val="99"/>
    <w:rsid w:val="002C3593"/>
    <w:rPr>
      <w:rFonts w:ascii="Times New Roman" w:hAnsi="Times New Roman" w:cs="Times New Roman"/>
      <w:sz w:val="24"/>
      <w:szCs w:val="24"/>
    </w:rPr>
  </w:style>
  <w:style w:type="paragraph" w:customStyle="1" w:styleId="18">
    <w:name w:val="Заголовок оглавления1"/>
    <w:basedOn w:val="1"/>
    <w:next w:val="a"/>
    <w:uiPriority w:val="99"/>
    <w:rsid w:val="000330A3"/>
    <w:pPr>
      <w:keepLines/>
      <w:spacing w:before="480" w:line="276" w:lineRule="auto"/>
      <w:ind w:firstLine="709"/>
      <w:jc w:val="both"/>
      <w:outlineLvl w:val="9"/>
    </w:pPr>
    <w:rPr>
      <w:rFonts w:ascii="Cambria" w:hAnsi="Cambria" w:cs="Cambria"/>
      <w:color w:val="365F91"/>
    </w:rPr>
  </w:style>
  <w:style w:type="paragraph" w:customStyle="1" w:styleId="xl63">
    <w:name w:val="xl63"/>
    <w:basedOn w:val="a"/>
    <w:uiPriority w:val="99"/>
    <w:rsid w:val="0045003B"/>
    <w:pPr>
      <w:spacing w:before="100" w:beforeAutospacing="1" w:after="100" w:afterAutospacing="1" w:line="240" w:lineRule="auto"/>
      <w:jc w:val="center"/>
      <w:textAlignment w:val="center"/>
    </w:pPr>
    <w:rPr>
      <w:sz w:val="16"/>
      <w:szCs w:val="16"/>
      <w:lang w:eastAsia="ru-RU"/>
    </w:rPr>
  </w:style>
  <w:style w:type="paragraph" w:customStyle="1" w:styleId="xl64">
    <w:name w:val="xl64"/>
    <w:basedOn w:val="a"/>
    <w:uiPriority w:val="99"/>
    <w:rsid w:val="0045003B"/>
    <w:pPr>
      <w:spacing w:before="100" w:beforeAutospacing="1" w:after="100" w:afterAutospacing="1" w:line="240" w:lineRule="auto"/>
      <w:textAlignment w:val="center"/>
    </w:pPr>
    <w:rPr>
      <w:sz w:val="16"/>
      <w:szCs w:val="16"/>
      <w:lang w:eastAsia="ru-RU"/>
    </w:rPr>
  </w:style>
  <w:style w:type="paragraph" w:customStyle="1" w:styleId="afc">
    <w:name w:val="Знак Знак Знак Знак"/>
    <w:basedOn w:val="a"/>
    <w:uiPriority w:val="99"/>
    <w:rsid w:val="00A749A7"/>
    <w:pPr>
      <w:spacing w:after="160" w:line="240" w:lineRule="exact"/>
    </w:pPr>
    <w:rPr>
      <w:rFonts w:ascii="Verdana" w:hAnsi="Verdana" w:cs="Verdana"/>
      <w:sz w:val="24"/>
      <w:szCs w:val="24"/>
      <w:lang w:val="en-US"/>
    </w:rPr>
  </w:style>
  <w:style w:type="paragraph" w:customStyle="1" w:styleId="27">
    <w:name w:val="???????2"/>
    <w:uiPriority w:val="99"/>
    <w:rsid w:val="00A749A7"/>
    <w:pPr>
      <w:overflowPunct w:val="0"/>
      <w:autoSpaceDE w:val="0"/>
      <w:autoSpaceDN w:val="0"/>
      <w:adjustRightInd w:val="0"/>
      <w:textAlignment w:val="baseline"/>
    </w:pPr>
    <w:rPr>
      <w:rFonts w:ascii="Calibri" w:hAnsi="Calibri" w:cs="Calibri"/>
    </w:rPr>
  </w:style>
  <w:style w:type="character" w:customStyle="1" w:styleId="afd">
    <w:name w:val="Текст Знак"/>
    <w:link w:val="afe"/>
    <w:uiPriority w:val="99"/>
    <w:locked/>
    <w:rsid w:val="00A749A7"/>
    <w:rPr>
      <w:rFonts w:ascii="Consolas" w:hAnsi="Consolas" w:cs="Consolas"/>
      <w:sz w:val="21"/>
      <w:szCs w:val="21"/>
      <w:lang w:eastAsia="en-US"/>
    </w:rPr>
  </w:style>
  <w:style w:type="paragraph" w:styleId="afe">
    <w:name w:val="Plain Text"/>
    <w:basedOn w:val="a"/>
    <w:link w:val="afd"/>
    <w:uiPriority w:val="99"/>
    <w:rsid w:val="00A749A7"/>
    <w:pPr>
      <w:spacing w:after="0" w:line="240" w:lineRule="auto"/>
    </w:pPr>
    <w:rPr>
      <w:rFonts w:ascii="Consolas" w:hAnsi="Consolas" w:cs="Consolas"/>
      <w:sz w:val="21"/>
      <w:szCs w:val="21"/>
    </w:rPr>
  </w:style>
  <w:style w:type="character" w:customStyle="1" w:styleId="PlainTextChar">
    <w:name w:val="Plain Text Char"/>
    <w:uiPriority w:val="99"/>
    <w:locked/>
    <w:rsid w:val="00CB1956"/>
    <w:rPr>
      <w:rFonts w:ascii="Consolas" w:hAnsi="Consolas" w:cs="Consolas"/>
      <w:sz w:val="21"/>
      <w:szCs w:val="21"/>
      <w:lang w:eastAsia="en-US"/>
    </w:rPr>
  </w:style>
  <w:style w:type="character" w:customStyle="1" w:styleId="19">
    <w:name w:val="Текст Знак1"/>
    <w:uiPriority w:val="99"/>
    <w:rsid w:val="00A749A7"/>
    <w:rPr>
      <w:rFonts w:ascii="Consolas" w:hAnsi="Consolas" w:cs="Consolas"/>
      <w:sz w:val="21"/>
      <w:szCs w:val="21"/>
      <w:lang w:eastAsia="en-US"/>
    </w:rPr>
  </w:style>
  <w:style w:type="character" w:customStyle="1" w:styleId="CharStyle8">
    <w:name w:val="Char Style 8"/>
    <w:uiPriority w:val="99"/>
    <w:rsid w:val="00A749A7"/>
    <w:rPr>
      <w:b/>
      <w:bCs/>
      <w:sz w:val="27"/>
      <w:szCs w:val="27"/>
      <w:lang w:eastAsia="ar-SA" w:bidi="ar-SA"/>
    </w:rPr>
  </w:style>
  <w:style w:type="paragraph" w:customStyle="1" w:styleId="1a">
    <w:name w:val="Знак1"/>
    <w:basedOn w:val="a"/>
    <w:uiPriority w:val="99"/>
    <w:rsid w:val="00687FA9"/>
    <w:pPr>
      <w:spacing w:after="160" w:line="240" w:lineRule="exact"/>
    </w:pPr>
    <w:rPr>
      <w:sz w:val="20"/>
      <w:szCs w:val="20"/>
      <w:lang w:eastAsia="zh-CN"/>
    </w:rPr>
  </w:style>
  <w:style w:type="character" w:styleId="aff">
    <w:name w:val="annotation reference"/>
    <w:uiPriority w:val="99"/>
    <w:semiHidden/>
    <w:rsid w:val="00DA483A"/>
    <w:rPr>
      <w:sz w:val="16"/>
      <w:szCs w:val="16"/>
    </w:rPr>
  </w:style>
  <w:style w:type="paragraph" w:styleId="aff0">
    <w:name w:val="annotation text"/>
    <w:basedOn w:val="a"/>
    <w:link w:val="aff1"/>
    <w:uiPriority w:val="99"/>
    <w:semiHidden/>
    <w:rsid w:val="00DA483A"/>
    <w:pPr>
      <w:spacing w:line="240" w:lineRule="auto"/>
    </w:pPr>
    <w:rPr>
      <w:sz w:val="20"/>
      <w:szCs w:val="20"/>
    </w:rPr>
  </w:style>
  <w:style w:type="character" w:customStyle="1" w:styleId="aff1">
    <w:name w:val="Текст примечания Знак"/>
    <w:link w:val="aff0"/>
    <w:uiPriority w:val="99"/>
    <w:locked/>
    <w:rsid w:val="00DA483A"/>
    <w:rPr>
      <w:rFonts w:ascii="Calibri" w:hAnsi="Calibri" w:cs="Calibri"/>
      <w:lang w:eastAsia="en-US"/>
    </w:rPr>
  </w:style>
  <w:style w:type="character" w:customStyle="1" w:styleId="212">
    <w:name w:val="Основной текст с отступом 2 Знак1"/>
    <w:uiPriority w:val="99"/>
    <w:semiHidden/>
    <w:rsid w:val="003E3C95"/>
    <w:rPr>
      <w:rFonts w:ascii="Calibri" w:hAnsi="Calibri" w:cs="Calibri"/>
      <w:sz w:val="22"/>
      <w:szCs w:val="22"/>
      <w:lang w:eastAsia="en-US"/>
    </w:rPr>
  </w:style>
  <w:style w:type="table" w:customStyle="1" w:styleId="111">
    <w:name w:val="Сетка таблицы11"/>
    <w:uiPriority w:val="99"/>
    <w:rsid w:val="003E3C95"/>
    <w:pPr>
      <w:jc w:val="right"/>
    </w:pPr>
    <w:rPr>
      <w:rFonts w:ascii="Calibri" w:hAnsi="Calibri" w:cs="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2">
    <w:name w:val="annotation subject"/>
    <w:basedOn w:val="aff0"/>
    <w:next w:val="aff0"/>
    <w:link w:val="aff3"/>
    <w:uiPriority w:val="99"/>
    <w:semiHidden/>
    <w:rsid w:val="003E3C95"/>
    <w:rPr>
      <w:b/>
      <w:bCs/>
    </w:rPr>
  </w:style>
  <w:style w:type="character" w:customStyle="1" w:styleId="aff3">
    <w:name w:val="Тема примечания Знак"/>
    <w:link w:val="aff2"/>
    <w:uiPriority w:val="99"/>
    <w:locked/>
    <w:rsid w:val="003E3C95"/>
    <w:rPr>
      <w:rFonts w:ascii="Calibri" w:hAnsi="Calibri" w:cs="Calibri"/>
      <w:b/>
      <w:bCs/>
      <w:lang w:eastAsia="en-US"/>
    </w:rPr>
  </w:style>
  <w:style w:type="character" w:styleId="aff4">
    <w:name w:val="Strong"/>
    <w:uiPriority w:val="22"/>
    <w:qFormat/>
    <w:rsid w:val="003E3C95"/>
    <w:rPr>
      <w:b/>
      <w:bCs/>
    </w:rPr>
  </w:style>
  <w:style w:type="paragraph" w:customStyle="1" w:styleId="1b">
    <w:name w:val="Рецензия1"/>
    <w:hidden/>
    <w:uiPriority w:val="99"/>
    <w:semiHidden/>
    <w:rsid w:val="00FE296C"/>
    <w:rPr>
      <w:rFonts w:ascii="Calibri" w:hAnsi="Calibri" w:cs="Calibri"/>
      <w:sz w:val="22"/>
      <w:szCs w:val="22"/>
      <w:lang w:eastAsia="en-US"/>
    </w:rPr>
  </w:style>
  <w:style w:type="paragraph" w:styleId="30">
    <w:name w:val="Body Text Indent 3"/>
    <w:basedOn w:val="a"/>
    <w:link w:val="31"/>
    <w:uiPriority w:val="99"/>
    <w:rsid w:val="007F5BA4"/>
    <w:pPr>
      <w:spacing w:after="120"/>
      <w:ind w:left="283"/>
    </w:pPr>
    <w:rPr>
      <w:sz w:val="16"/>
      <w:szCs w:val="16"/>
    </w:rPr>
  </w:style>
  <w:style w:type="character" w:customStyle="1" w:styleId="31">
    <w:name w:val="Основной текст с отступом 3 Знак"/>
    <w:link w:val="30"/>
    <w:uiPriority w:val="99"/>
    <w:locked/>
    <w:rsid w:val="007F5BA4"/>
    <w:rPr>
      <w:rFonts w:ascii="Calibri" w:hAnsi="Calibri" w:cs="Calibri"/>
      <w:sz w:val="16"/>
      <w:szCs w:val="16"/>
      <w:lang w:eastAsia="en-US"/>
    </w:rPr>
  </w:style>
  <w:style w:type="character" w:customStyle="1" w:styleId="1c">
    <w:name w:val="Основной текст1"/>
    <w:uiPriority w:val="99"/>
    <w:rsid w:val="00F502FC"/>
    <w:rPr>
      <w:rFonts w:ascii="Courier New" w:hAnsi="Courier New" w:cs="Courier New"/>
      <w:color w:val="000000"/>
      <w:spacing w:val="0"/>
      <w:w w:val="100"/>
      <w:position w:val="0"/>
      <w:sz w:val="17"/>
      <w:szCs w:val="17"/>
      <w:shd w:val="clear" w:color="auto" w:fill="FFFFFF"/>
      <w:lang w:val="ru-RU"/>
    </w:rPr>
  </w:style>
  <w:style w:type="paragraph" w:customStyle="1" w:styleId="32">
    <w:name w:val="Абзац списка3"/>
    <w:basedOn w:val="a"/>
    <w:uiPriority w:val="99"/>
    <w:rsid w:val="00CB1956"/>
    <w:pPr>
      <w:spacing w:after="0" w:line="240" w:lineRule="auto"/>
      <w:ind w:left="720"/>
    </w:pPr>
    <w:rPr>
      <w:sz w:val="24"/>
      <w:szCs w:val="24"/>
    </w:rPr>
  </w:style>
  <w:style w:type="paragraph" w:customStyle="1" w:styleId="28">
    <w:name w:val="Знак2"/>
    <w:basedOn w:val="a"/>
    <w:uiPriority w:val="99"/>
    <w:rsid w:val="00CB1956"/>
    <w:pPr>
      <w:spacing w:after="160" w:line="240" w:lineRule="exact"/>
    </w:pPr>
    <w:rPr>
      <w:sz w:val="20"/>
      <w:szCs w:val="20"/>
      <w:lang w:eastAsia="zh-CN"/>
    </w:rPr>
  </w:style>
  <w:style w:type="paragraph" w:customStyle="1" w:styleId="310">
    <w:name w:val="Без интервала31"/>
    <w:uiPriority w:val="99"/>
    <w:rsid w:val="00CB1956"/>
    <w:rPr>
      <w:rFonts w:ascii="Calibri" w:hAnsi="Calibri" w:cs="Calibri"/>
      <w:sz w:val="22"/>
      <w:szCs w:val="22"/>
      <w:lang w:eastAsia="en-US"/>
    </w:rPr>
  </w:style>
  <w:style w:type="character" w:customStyle="1" w:styleId="BodyText2Char1">
    <w:name w:val="Body Text 2 Char1"/>
    <w:uiPriority w:val="99"/>
    <w:semiHidden/>
    <w:locked/>
    <w:rsid w:val="00CB1956"/>
    <w:rPr>
      <w:rFonts w:ascii="Calibri" w:hAnsi="Calibri" w:cs="Calibri"/>
      <w:lang w:eastAsia="en-US"/>
    </w:rPr>
  </w:style>
  <w:style w:type="character" w:customStyle="1" w:styleId="PlainTextChar1">
    <w:name w:val="Plain Text Char1"/>
    <w:uiPriority w:val="99"/>
    <w:semiHidden/>
    <w:locked/>
    <w:rsid w:val="00CB1956"/>
    <w:rPr>
      <w:rFonts w:ascii="Courier New" w:hAnsi="Courier New" w:cs="Courier New"/>
      <w:sz w:val="20"/>
      <w:szCs w:val="20"/>
      <w:lang w:eastAsia="en-US"/>
    </w:rPr>
  </w:style>
  <w:style w:type="paragraph" w:customStyle="1" w:styleId="112">
    <w:name w:val="Рецензия11"/>
    <w:hidden/>
    <w:uiPriority w:val="99"/>
    <w:semiHidden/>
    <w:rsid w:val="00CB1956"/>
    <w:rPr>
      <w:rFonts w:ascii="Calibri" w:hAnsi="Calibri" w:cs="Calibri"/>
      <w:sz w:val="22"/>
      <w:szCs w:val="22"/>
      <w:lang w:eastAsia="en-US"/>
    </w:rPr>
  </w:style>
  <w:style w:type="paragraph" w:customStyle="1" w:styleId="33">
    <w:name w:val="Знак3"/>
    <w:basedOn w:val="a"/>
    <w:uiPriority w:val="99"/>
    <w:rsid w:val="004B3D72"/>
    <w:pPr>
      <w:spacing w:after="160" w:line="240" w:lineRule="exact"/>
    </w:pPr>
    <w:rPr>
      <w:sz w:val="20"/>
      <w:szCs w:val="20"/>
      <w:lang w:eastAsia="zh-CN"/>
    </w:rPr>
  </w:style>
  <w:style w:type="character" w:customStyle="1" w:styleId="BodyText2Char2">
    <w:name w:val="Body Text 2 Char2"/>
    <w:uiPriority w:val="99"/>
    <w:locked/>
    <w:rsid w:val="004B3D72"/>
    <w:rPr>
      <w:b/>
      <w:bCs/>
      <w:sz w:val="24"/>
      <w:szCs w:val="24"/>
    </w:rPr>
  </w:style>
  <w:style w:type="character" w:customStyle="1" w:styleId="PlainTextChar2">
    <w:name w:val="Plain Text Char2"/>
    <w:uiPriority w:val="99"/>
    <w:locked/>
    <w:rsid w:val="004B3D72"/>
    <w:rPr>
      <w:rFonts w:ascii="Consolas" w:hAnsi="Consolas" w:cs="Consolas"/>
      <w:sz w:val="21"/>
      <w:szCs w:val="21"/>
      <w:lang w:eastAsia="en-US"/>
    </w:rPr>
  </w:style>
  <w:style w:type="paragraph" w:styleId="aff5">
    <w:name w:val="Document Map"/>
    <w:basedOn w:val="a"/>
    <w:link w:val="aff6"/>
    <w:uiPriority w:val="99"/>
    <w:semiHidden/>
    <w:rsid w:val="00F411ED"/>
    <w:pPr>
      <w:spacing w:after="0" w:line="240" w:lineRule="auto"/>
    </w:pPr>
    <w:rPr>
      <w:rFonts w:ascii="Tahoma" w:hAnsi="Tahoma" w:cs="Tahoma"/>
      <w:sz w:val="16"/>
      <w:szCs w:val="16"/>
    </w:rPr>
  </w:style>
  <w:style w:type="character" w:customStyle="1" w:styleId="aff6">
    <w:name w:val="Схема документа Знак"/>
    <w:link w:val="aff5"/>
    <w:uiPriority w:val="99"/>
    <w:locked/>
    <w:rsid w:val="00F411ED"/>
    <w:rPr>
      <w:rFonts w:ascii="Tahoma" w:hAnsi="Tahoma" w:cs="Tahoma"/>
      <w:sz w:val="16"/>
      <w:szCs w:val="16"/>
      <w:lang w:eastAsia="en-US"/>
    </w:rPr>
  </w:style>
  <w:style w:type="paragraph" w:customStyle="1" w:styleId="130">
    <w:name w:val="Знак Знак13 Знак Знак"/>
    <w:basedOn w:val="a"/>
    <w:uiPriority w:val="99"/>
    <w:rsid w:val="004E21CB"/>
    <w:pPr>
      <w:spacing w:after="160" w:line="240" w:lineRule="exact"/>
      <w:jc w:val="both"/>
    </w:pPr>
    <w:rPr>
      <w:rFonts w:ascii="Verdana" w:hAnsi="Verdana" w:cs="Verdana"/>
      <w:lang w:val="en-US"/>
    </w:rPr>
  </w:style>
  <w:style w:type="paragraph" w:customStyle="1" w:styleId="311">
    <w:name w:val="Основной текст с отступом 31"/>
    <w:basedOn w:val="a"/>
    <w:uiPriority w:val="99"/>
    <w:rsid w:val="00AF5D54"/>
    <w:pPr>
      <w:suppressAutoHyphens/>
      <w:spacing w:after="120" w:line="240" w:lineRule="auto"/>
      <w:ind w:left="283"/>
    </w:pPr>
    <w:rPr>
      <w:sz w:val="16"/>
      <w:szCs w:val="16"/>
      <w:lang w:eastAsia="ar-SA"/>
    </w:rPr>
  </w:style>
  <w:style w:type="character" w:customStyle="1" w:styleId="150">
    <w:name w:val="Знак Знак15"/>
    <w:uiPriority w:val="99"/>
    <w:rsid w:val="00CA0AA0"/>
    <w:rPr>
      <w:rFonts w:eastAsia="Times New Roman"/>
      <w:b/>
      <w:bCs/>
      <w:sz w:val="24"/>
      <w:szCs w:val="24"/>
      <w:lang w:val="ru-RU" w:eastAsia="en-US"/>
    </w:rPr>
  </w:style>
  <w:style w:type="paragraph" w:customStyle="1" w:styleId="aff7">
    <w:name w:val="Знак Знак Знак Знак Знак Знак Знак Знак Знак Знак Знак Знак Знак Знак"/>
    <w:basedOn w:val="a"/>
    <w:uiPriority w:val="99"/>
    <w:rsid w:val="00CA0AA0"/>
    <w:pPr>
      <w:spacing w:after="160" w:line="240" w:lineRule="exact"/>
      <w:jc w:val="both"/>
    </w:pPr>
    <w:rPr>
      <w:rFonts w:ascii="Verdana" w:hAnsi="Verdana" w:cs="Verdana"/>
      <w:lang w:val="en-US"/>
    </w:rPr>
  </w:style>
  <w:style w:type="paragraph" w:styleId="aff8">
    <w:name w:val="List Paragraph"/>
    <w:basedOn w:val="a"/>
    <w:uiPriority w:val="34"/>
    <w:qFormat/>
    <w:rsid w:val="007E389A"/>
    <w:pPr>
      <w:ind w:left="720"/>
    </w:pPr>
    <w:rPr>
      <w:lang w:eastAsia="ru-RU"/>
    </w:rPr>
  </w:style>
  <w:style w:type="paragraph" w:customStyle="1" w:styleId="131">
    <w:name w:val="Знак Знак13 Знак Знак1"/>
    <w:basedOn w:val="a"/>
    <w:uiPriority w:val="99"/>
    <w:rsid w:val="00812555"/>
    <w:pPr>
      <w:spacing w:after="160" w:line="240" w:lineRule="exact"/>
      <w:jc w:val="both"/>
    </w:pPr>
    <w:rPr>
      <w:rFonts w:ascii="Verdana" w:hAnsi="Verdana" w:cs="Verdana"/>
      <w:lang w:val="en-US"/>
    </w:rPr>
  </w:style>
  <w:style w:type="character" w:customStyle="1" w:styleId="ConsPlusNormal0">
    <w:name w:val="ConsPlusNormal Знак"/>
    <w:basedOn w:val="a0"/>
    <w:link w:val="ConsPlusNormal"/>
    <w:rsid w:val="00C84F4E"/>
    <w:rPr>
      <w:rFonts w:ascii="Calibri" w:hAnsi="Calibri" w:cs="Calibri"/>
      <w:sz w:val="22"/>
      <w:szCs w:val="22"/>
    </w:rPr>
  </w:style>
  <w:style w:type="paragraph" w:styleId="HTML">
    <w:name w:val="HTML Preformatted"/>
    <w:basedOn w:val="a"/>
    <w:link w:val="HTML0"/>
    <w:uiPriority w:val="99"/>
    <w:unhideWhenUsed/>
    <w:locked/>
    <w:rsid w:val="00C84F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0"/>
    <w:link w:val="HTML"/>
    <w:uiPriority w:val="99"/>
    <w:rsid w:val="00C84F4E"/>
    <w:rPr>
      <w:rFonts w:ascii="Courier New" w:hAnsi="Courier New" w:cs="Courier New"/>
    </w:rPr>
  </w:style>
  <w:style w:type="character" w:customStyle="1" w:styleId="1d">
    <w:name w:val="Неразрешенное упоминание1"/>
    <w:basedOn w:val="a0"/>
    <w:uiPriority w:val="99"/>
    <w:semiHidden/>
    <w:unhideWhenUsed/>
    <w:rsid w:val="00FD59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574549">
      <w:bodyDiv w:val="1"/>
      <w:marLeft w:val="0"/>
      <w:marRight w:val="0"/>
      <w:marTop w:val="0"/>
      <w:marBottom w:val="0"/>
      <w:divBdr>
        <w:top w:val="none" w:sz="0" w:space="0" w:color="auto"/>
        <w:left w:val="none" w:sz="0" w:space="0" w:color="auto"/>
        <w:bottom w:val="none" w:sz="0" w:space="0" w:color="auto"/>
        <w:right w:val="none" w:sz="0" w:space="0" w:color="auto"/>
      </w:divBdr>
    </w:div>
    <w:div w:id="139883863">
      <w:bodyDiv w:val="1"/>
      <w:marLeft w:val="0"/>
      <w:marRight w:val="0"/>
      <w:marTop w:val="0"/>
      <w:marBottom w:val="0"/>
      <w:divBdr>
        <w:top w:val="none" w:sz="0" w:space="0" w:color="auto"/>
        <w:left w:val="none" w:sz="0" w:space="0" w:color="auto"/>
        <w:bottom w:val="none" w:sz="0" w:space="0" w:color="auto"/>
        <w:right w:val="none" w:sz="0" w:space="0" w:color="auto"/>
      </w:divBdr>
    </w:div>
    <w:div w:id="160825485">
      <w:bodyDiv w:val="1"/>
      <w:marLeft w:val="0"/>
      <w:marRight w:val="0"/>
      <w:marTop w:val="0"/>
      <w:marBottom w:val="0"/>
      <w:divBdr>
        <w:top w:val="none" w:sz="0" w:space="0" w:color="auto"/>
        <w:left w:val="none" w:sz="0" w:space="0" w:color="auto"/>
        <w:bottom w:val="none" w:sz="0" w:space="0" w:color="auto"/>
        <w:right w:val="none" w:sz="0" w:space="0" w:color="auto"/>
      </w:divBdr>
    </w:div>
    <w:div w:id="166601106">
      <w:bodyDiv w:val="1"/>
      <w:marLeft w:val="0"/>
      <w:marRight w:val="0"/>
      <w:marTop w:val="0"/>
      <w:marBottom w:val="0"/>
      <w:divBdr>
        <w:top w:val="none" w:sz="0" w:space="0" w:color="auto"/>
        <w:left w:val="none" w:sz="0" w:space="0" w:color="auto"/>
        <w:bottom w:val="none" w:sz="0" w:space="0" w:color="auto"/>
        <w:right w:val="none" w:sz="0" w:space="0" w:color="auto"/>
      </w:divBdr>
    </w:div>
    <w:div w:id="202208147">
      <w:bodyDiv w:val="1"/>
      <w:marLeft w:val="0"/>
      <w:marRight w:val="0"/>
      <w:marTop w:val="0"/>
      <w:marBottom w:val="0"/>
      <w:divBdr>
        <w:top w:val="none" w:sz="0" w:space="0" w:color="auto"/>
        <w:left w:val="none" w:sz="0" w:space="0" w:color="auto"/>
        <w:bottom w:val="none" w:sz="0" w:space="0" w:color="auto"/>
        <w:right w:val="none" w:sz="0" w:space="0" w:color="auto"/>
      </w:divBdr>
    </w:div>
    <w:div w:id="284701041">
      <w:bodyDiv w:val="1"/>
      <w:marLeft w:val="0"/>
      <w:marRight w:val="0"/>
      <w:marTop w:val="0"/>
      <w:marBottom w:val="0"/>
      <w:divBdr>
        <w:top w:val="none" w:sz="0" w:space="0" w:color="auto"/>
        <w:left w:val="none" w:sz="0" w:space="0" w:color="auto"/>
        <w:bottom w:val="none" w:sz="0" w:space="0" w:color="auto"/>
        <w:right w:val="none" w:sz="0" w:space="0" w:color="auto"/>
      </w:divBdr>
    </w:div>
    <w:div w:id="331566404">
      <w:bodyDiv w:val="1"/>
      <w:marLeft w:val="0"/>
      <w:marRight w:val="0"/>
      <w:marTop w:val="0"/>
      <w:marBottom w:val="0"/>
      <w:divBdr>
        <w:top w:val="none" w:sz="0" w:space="0" w:color="auto"/>
        <w:left w:val="none" w:sz="0" w:space="0" w:color="auto"/>
        <w:bottom w:val="none" w:sz="0" w:space="0" w:color="auto"/>
        <w:right w:val="none" w:sz="0" w:space="0" w:color="auto"/>
      </w:divBdr>
    </w:div>
    <w:div w:id="464353362">
      <w:bodyDiv w:val="1"/>
      <w:marLeft w:val="0"/>
      <w:marRight w:val="0"/>
      <w:marTop w:val="0"/>
      <w:marBottom w:val="0"/>
      <w:divBdr>
        <w:top w:val="none" w:sz="0" w:space="0" w:color="auto"/>
        <w:left w:val="none" w:sz="0" w:space="0" w:color="auto"/>
        <w:bottom w:val="none" w:sz="0" w:space="0" w:color="auto"/>
        <w:right w:val="none" w:sz="0" w:space="0" w:color="auto"/>
      </w:divBdr>
    </w:div>
    <w:div w:id="602879325">
      <w:bodyDiv w:val="1"/>
      <w:marLeft w:val="0"/>
      <w:marRight w:val="0"/>
      <w:marTop w:val="0"/>
      <w:marBottom w:val="0"/>
      <w:divBdr>
        <w:top w:val="none" w:sz="0" w:space="0" w:color="auto"/>
        <w:left w:val="none" w:sz="0" w:space="0" w:color="auto"/>
        <w:bottom w:val="none" w:sz="0" w:space="0" w:color="auto"/>
        <w:right w:val="none" w:sz="0" w:space="0" w:color="auto"/>
      </w:divBdr>
    </w:div>
    <w:div w:id="604460690">
      <w:bodyDiv w:val="1"/>
      <w:marLeft w:val="0"/>
      <w:marRight w:val="0"/>
      <w:marTop w:val="0"/>
      <w:marBottom w:val="0"/>
      <w:divBdr>
        <w:top w:val="none" w:sz="0" w:space="0" w:color="auto"/>
        <w:left w:val="none" w:sz="0" w:space="0" w:color="auto"/>
        <w:bottom w:val="none" w:sz="0" w:space="0" w:color="auto"/>
        <w:right w:val="none" w:sz="0" w:space="0" w:color="auto"/>
      </w:divBdr>
    </w:div>
    <w:div w:id="665205039">
      <w:bodyDiv w:val="1"/>
      <w:marLeft w:val="0"/>
      <w:marRight w:val="0"/>
      <w:marTop w:val="0"/>
      <w:marBottom w:val="0"/>
      <w:divBdr>
        <w:top w:val="none" w:sz="0" w:space="0" w:color="auto"/>
        <w:left w:val="none" w:sz="0" w:space="0" w:color="auto"/>
        <w:bottom w:val="none" w:sz="0" w:space="0" w:color="auto"/>
        <w:right w:val="none" w:sz="0" w:space="0" w:color="auto"/>
      </w:divBdr>
    </w:div>
    <w:div w:id="683701612">
      <w:bodyDiv w:val="1"/>
      <w:marLeft w:val="0"/>
      <w:marRight w:val="0"/>
      <w:marTop w:val="0"/>
      <w:marBottom w:val="0"/>
      <w:divBdr>
        <w:top w:val="none" w:sz="0" w:space="0" w:color="auto"/>
        <w:left w:val="none" w:sz="0" w:space="0" w:color="auto"/>
        <w:bottom w:val="none" w:sz="0" w:space="0" w:color="auto"/>
        <w:right w:val="none" w:sz="0" w:space="0" w:color="auto"/>
      </w:divBdr>
    </w:div>
    <w:div w:id="691298488">
      <w:bodyDiv w:val="1"/>
      <w:marLeft w:val="0"/>
      <w:marRight w:val="0"/>
      <w:marTop w:val="0"/>
      <w:marBottom w:val="0"/>
      <w:divBdr>
        <w:top w:val="none" w:sz="0" w:space="0" w:color="auto"/>
        <w:left w:val="none" w:sz="0" w:space="0" w:color="auto"/>
        <w:bottom w:val="none" w:sz="0" w:space="0" w:color="auto"/>
        <w:right w:val="none" w:sz="0" w:space="0" w:color="auto"/>
      </w:divBdr>
    </w:div>
    <w:div w:id="719288340">
      <w:bodyDiv w:val="1"/>
      <w:marLeft w:val="0"/>
      <w:marRight w:val="0"/>
      <w:marTop w:val="0"/>
      <w:marBottom w:val="0"/>
      <w:divBdr>
        <w:top w:val="none" w:sz="0" w:space="0" w:color="auto"/>
        <w:left w:val="none" w:sz="0" w:space="0" w:color="auto"/>
        <w:bottom w:val="none" w:sz="0" w:space="0" w:color="auto"/>
        <w:right w:val="none" w:sz="0" w:space="0" w:color="auto"/>
      </w:divBdr>
    </w:div>
    <w:div w:id="768891652">
      <w:bodyDiv w:val="1"/>
      <w:marLeft w:val="0"/>
      <w:marRight w:val="0"/>
      <w:marTop w:val="0"/>
      <w:marBottom w:val="0"/>
      <w:divBdr>
        <w:top w:val="none" w:sz="0" w:space="0" w:color="auto"/>
        <w:left w:val="none" w:sz="0" w:space="0" w:color="auto"/>
        <w:bottom w:val="none" w:sz="0" w:space="0" w:color="auto"/>
        <w:right w:val="none" w:sz="0" w:space="0" w:color="auto"/>
      </w:divBdr>
    </w:div>
    <w:div w:id="776489869">
      <w:bodyDiv w:val="1"/>
      <w:marLeft w:val="0"/>
      <w:marRight w:val="0"/>
      <w:marTop w:val="0"/>
      <w:marBottom w:val="0"/>
      <w:divBdr>
        <w:top w:val="none" w:sz="0" w:space="0" w:color="auto"/>
        <w:left w:val="none" w:sz="0" w:space="0" w:color="auto"/>
        <w:bottom w:val="none" w:sz="0" w:space="0" w:color="auto"/>
        <w:right w:val="none" w:sz="0" w:space="0" w:color="auto"/>
      </w:divBdr>
    </w:div>
    <w:div w:id="779881571">
      <w:bodyDiv w:val="1"/>
      <w:marLeft w:val="0"/>
      <w:marRight w:val="0"/>
      <w:marTop w:val="0"/>
      <w:marBottom w:val="0"/>
      <w:divBdr>
        <w:top w:val="none" w:sz="0" w:space="0" w:color="auto"/>
        <w:left w:val="none" w:sz="0" w:space="0" w:color="auto"/>
        <w:bottom w:val="none" w:sz="0" w:space="0" w:color="auto"/>
        <w:right w:val="none" w:sz="0" w:space="0" w:color="auto"/>
      </w:divBdr>
    </w:div>
    <w:div w:id="914707080">
      <w:bodyDiv w:val="1"/>
      <w:marLeft w:val="0"/>
      <w:marRight w:val="0"/>
      <w:marTop w:val="0"/>
      <w:marBottom w:val="0"/>
      <w:divBdr>
        <w:top w:val="none" w:sz="0" w:space="0" w:color="auto"/>
        <w:left w:val="none" w:sz="0" w:space="0" w:color="auto"/>
        <w:bottom w:val="none" w:sz="0" w:space="0" w:color="auto"/>
        <w:right w:val="none" w:sz="0" w:space="0" w:color="auto"/>
      </w:divBdr>
    </w:div>
    <w:div w:id="1035160352">
      <w:bodyDiv w:val="1"/>
      <w:marLeft w:val="0"/>
      <w:marRight w:val="0"/>
      <w:marTop w:val="0"/>
      <w:marBottom w:val="0"/>
      <w:divBdr>
        <w:top w:val="none" w:sz="0" w:space="0" w:color="auto"/>
        <w:left w:val="none" w:sz="0" w:space="0" w:color="auto"/>
        <w:bottom w:val="none" w:sz="0" w:space="0" w:color="auto"/>
        <w:right w:val="none" w:sz="0" w:space="0" w:color="auto"/>
      </w:divBdr>
    </w:div>
    <w:div w:id="1210068642">
      <w:bodyDiv w:val="1"/>
      <w:marLeft w:val="0"/>
      <w:marRight w:val="0"/>
      <w:marTop w:val="0"/>
      <w:marBottom w:val="0"/>
      <w:divBdr>
        <w:top w:val="none" w:sz="0" w:space="0" w:color="auto"/>
        <w:left w:val="none" w:sz="0" w:space="0" w:color="auto"/>
        <w:bottom w:val="none" w:sz="0" w:space="0" w:color="auto"/>
        <w:right w:val="none" w:sz="0" w:space="0" w:color="auto"/>
      </w:divBdr>
    </w:div>
    <w:div w:id="1239369396">
      <w:bodyDiv w:val="1"/>
      <w:marLeft w:val="0"/>
      <w:marRight w:val="0"/>
      <w:marTop w:val="0"/>
      <w:marBottom w:val="0"/>
      <w:divBdr>
        <w:top w:val="none" w:sz="0" w:space="0" w:color="auto"/>
        <w:left w:val="none" w:sz="0" w:space="0" w:color="auto"/>
        <w:bottom w:val="none" w:sz="0" w:space="0" w:color="auto"/>
        <w:right w:val="none" w:sz="0" w:space="0" w:color="auto"/>
      </w:divBdr>
    </w:div>
    <w:div w:id="1243027317">
      <w:bodyDiv w:val="1"/>
      <w:marLeft w:val="0"/>
      <w:marRight w:val="0"/>
      <w:marTop w:val="0"/>
      <w:marBottom w:val="0"/>
      <w:divBdr>
        <w:top w:val="none" w:sz="0" w:space="0" w:color="auto"/>
        <w:left w:val="none" w:sz="0" w:space="0" w:color="auto"/>
        <w:bottom w:val="none" w:sz="0" w:space="0" w:color="auto"/>
        <w:right w:val="none" w:sz="0" w:space="0" w:color="auto"/>
      </w:divBdr>
    </w:div>
    <w:div w:id="1272476979">
      <w:bodyDiv w:val="1"/>
      <w:marLeft w:val="0"/>
      <w:marRight w:val="0"/>
      <w:marTop w:val="0"/>
      <w:marBottom w:val="0"/>
      <w:divBdr>
        <w:top w:val="none" w:sz="0" w:space="0" w:color="auto"/>
        <w:left w:val="none" w:sz="0" w:space="0" w:color="auto"/>
        <w:bottom w:val="none" w:sz="0" w:space="0" w:color="auto"/>
        <w:right w:val="none" w:sz="0" w:space="0" w:color="auto"/>
      </w:divBdr>
    </w:div>
    <w:div w:id="1298334858">
      <w:bodyDiv w:val="1"/>
      <w:marLeft w:val="0"/>
      <w:marRight w:val="0"/>
      <w:marTop w:val="0"/>
      <w:marBottom w:val="0"/>
      <w:divBdr>
        <w:top w:val="none" w:sz="0" w:space="0" w:color="auto"/>
        <w:left w:val="none" w:sz="0" w:space="0" w:color="auto"/>
        <w:bottom w:val="none" w:sz="0" w:space="0" w:color="auto"/>
        <w:right w:val="none" w:sz="0" w:space="0" w:color="auto"/>
      </w:divBdr>
    </w:div>
    <w:div w:id="1357074181">
      <w:bodyDiv w:val="1"/>
      <w:marLeft w:val="0"/>
      <w:marRight w:val="0"/>
      <w:marTop w:val="0"/>
      <w:marBottom w:val="0"/>
      <w:divBdr>
        <w:top w:val="none" w:sz="0" w:space="0" w:color="auto"/>
        <w:left w:val="none" w:sz="0" w:space="0" w:color="auto"/>
        <w:bottom w:val="none" w:sz="0" w:space="0" w:color="auto"/>
        <w:right w:val="none" w:sz="0" w:space="0" w:color="auto"/>
      </w:divBdr>
    </w:div>
    <w:div w:id="1459031322">
      <w:bodyDiv w:val="1"/>
      <w:marLeft w:val="0"/>
      <w:marRight w:val="0"/>
      <w:marTop w:val="0"/>
      <w:marBottom w:val="0"/>
      <w:divBdr>
        <w:top w:val="none" w:sz="0" w:space="0" w:color="auto"/>
        <w:left w:val="none" w:sz="0" w:space="0" w:color="auto"/>
        <w:bottom w:val="none" w:sz="0" w:space="0" w:color="auto"/>
        <w:right w:val="none" w:sz="0" w:space="0" w:color="auto"/>
      </w:divBdr>
    </w:div>
    <w:div w:id="1551724830">
      <w:bodyDiv w:val="1"/>
      <w:marLeft w:val="0"/>
      <w:marRight w:val="0"/>
      <w:marTop w:val="0"/>
      <w:marBottom w:val="0"/>
      <w:divBdr>
        <w:top w:val="none" w:sz="0" w:space="0" w:color="auto"/>
        <w:left w:val="none" w:sz="0" w:space="0" w:color="auto"/>
        <w:bottom w:val="none" w:sz="0" w:space="0" w:color="auto"/>
        <w:right w:val="none" w:sz="0" w:space="0" w:color="auto"/>
      </w:divBdr>
    </w:div>
    <w:div w:id="1579246663">
      <w:bodyDiv w:val="1"/>
      <w:marLeft w:val="0"/>
      <w:marRight w:val="0"/>
      <w:marTop w:val="0"/>
      <w:marBottom w:val="0"/>
      <w:divBdr>
        <w:top w:val="none" w:sz="0" w:space="0" w:color="auto"/>
        <w:left w:val="none" w:sz="0" w:space="0" w:color="auto"/>
        <w:bottom w:val="none" w:sz="0" w:space="0" w:color="auto"/>
        <w:right w:val="none" w:sz="0" w:space="0" w:color="auto"/>
      </w:divBdr>
    </w:div>
    <w:div w:id="1627198031">
      <w:bodyDiv w:val="1"/>
      <w:marLeft w:val="0"/>
      <w:marRight w:val="0"/>
      <w:marTop w:val="0"/>
      <w:marBottom w:val="0"/>
      <w:divBdr>
        <w:top w:val="none" w:sz="0" w:space="0" w:color="auto"/>
        <w:left w:val="none" w:sz="0" w:space="0" w:color="auto"/>
        <w:bottom w:val="none" w:sz="0" w:space="0" w:color="auto"/>
        <w:right w:val="none" w:sz="0" w:space="0" w:color="auto"/>
      </w:divBdr>
    </w:div>
    <w:div w:id="1730226095">
      <w:bodyDiv w:val="1"/>
      <w:marLeft w:val="0"/>
      <w:marRight w:val="0"/>
      <w:marTop w:val="0"/>
      <w:marBottom w:val="0"/>
      <w:divBdr>
        <w:top w:val="none" w:sz="0" w:space="0" w:color="auto"/>
        <w:left w:val="none" w:sz="0" w:space="0" w:color="auto"/>
        <w:bottom w:val="none" w:sz="0" w:space="0" w:color="auto"/>
        <w:right w:val="none" w:sz="0" w:space="0" w:color="auto"/>
      </w:divBdr>
    </w:div>
    <w:div w:id="1750734773">
      <w:bodyDiv w:val="1"/>
      <w:marLeft w:val="0"/>
      <w:marRight w:val="0"/>
      <w:marTop w:val="0"/>
      <w:marBottom w:val="0"/>
      <w:divBdr>
        <w:top w:val="none" w:sz="0" w:space="0" w:color="auto"/>
        <w:left w:val="none" w:sz="0" w:space="0" w:color="auto"/>
        <w:bottom w:val="none" w:sz="0" w:space="0" w:color="auto"/>
        <w:right w:val="none" w:sz="0" w:space="0" w:color="auto"/>
      </w:divBdr>
    </w:div>
    <w:div w:id="1785076239">
      <w:bodyDiv w:val="1"/>
      <w:marLeft w:val="0"/>
      <w:marRight w:val="0"/>
      <w:marTop w:val="0"/>
      <w:marBottom w:val="0"/>
      <w:divBdr>
        <w:top w:val="none" w:sz="0" w:space="0" w:color="auto"/>
        <w:left w:val="none" w:sz="0" w:space="0" w:color="auto"/>
        <w:bottom w:val="none" w:sz="0" w:space="0" w:color="auto"/>
        <w:right w:val="none" w:sz="0" w:space="0" w:color="auto"/>
      </w:divBdr>
    </w:div>
    <w:div w:id="1838419901">
      <w:bodyDiv w:val="1"/>
      <w:marLeft w:val="0"/>
      <w:marRight w:val="0"/>
      <w:marTop w:val="0"/>
      <w:marBottom w:val="0"/>
      <w:divBdr>
        <w:top w:val="none" w:sz="0" w:space="0" w:color="auto"/>
        <w:left w:val="none" w:sz="0" w:space="0" w:color="auto"/>
        <w:bottom w:val="none" w:sz="0" w:space="0" w:color="auto"/>
        <w:right w:val="none" w:sz="0" w:space="0" w:color="auto"/>
      </w:divBdr>
    </w:div>
    <w:div w:id="1909000358">
      <w:bodyDiv w:val="1"/>
      <w:marLeft w:val="0"/>
      <w:marRight w:val="0"/>
      <w:marTop w:val="0"/>
      <w:marBottom w:val="0"/>
      <w:divBdr>
        <w:top w:val="none" w:sz="0" w:space="0" w:color="auto"/>
        <w:left w:val="none" w:sz="0" w:space="0" w:color="auto"/>
        <w:bottom w:val="none" w:sz="0" w:space="0" w:color="auto"/>
        <w:right w:val="none" w:sz="0" w:space="0" w:color="auto"/>
      </w:divBdr>
    </w:div>
    <w:div w:id="1963612473">
      <w:bodyDiv w:val="1"/>
      <w:marLeft w:val="0"/>
      <w:marRight w:val="0"/>
      <w:marTop w:val="0"/>
      <w:marBottom w:val="0"/>
      <w:divBdr>
        <w:top w:val="none" w:sz="0" w:space="0" w:color="auto"/>
        <w:left w:val="none" w:sz="0" w:space="0" w:color="auto"/>
        <w:bottom w:val="none" w:sz="0" w:space="0" w:color="auto"/>
        <w:right w:val="none" w:sz="0" w:space="0" w:color="auto"/>
      </w:divBdr>
    </w:div>
    <w:div w:id="1988045599">
      <w:bodyDiv w:val="1"/>
      <w:marLeft w:val="0"/>
      <w:marRight w:val="0"/>
      <w:marTop w:val="0"/>
      <w:marBottom w:val="0"/>
      <w:divBdr>
        <w:top w:val="none" w:sz="0" w:space="0" w:color="auto"/>
        <w:left w:val="none" w:sz="0" w:space="0" w:color="auto"/>
        <w:bottom w:val="none" w:sz="0" w:space="0" w:color="auto"/>
        <w:right w:val="none" w:sz="0" w:space="0" w:color="auto"/>
      </w:divBdr>
    </w:div>
    <w:div w:id="1998537342">
      <w:bodyDiv w:val="1"/>
      <w:marLeft w:val="0"/>
      <w:marRight w:val="0"/>
      <w:marTop w:val="0"/>
      <w:marBottom w:val="0"/>
      <w:divBdr>
        <w:top w:val="none" w:sz="0" w:space="0" w:color="auto"/>
        <w:left w:val="none" w:sz="0" w:space="0" w:color="auto"/>
        <w:bottom w:val="none" w:sz="0" w:space="0" w:color="auto"/>
        <w:right w:val="none" w:sz="0" w:space="0" w:color="auto"/>
      </w:divBdr>
    </w:div>
    <w:div w:id="2022389274">
      <w:bodyDiv w:val="1"/>
      <w:marLeft w:val="0"/>
      <w:marRight w:val="0"/>
      <w:marTop w:val="0"/>
      <w:marBottom w:val="0"/>
      <w:divBdr>
        <w:top w:val="none" w:sz="0" w:space="0" w:color="auto"/>
        <w:left w:val="none" w:sz="0" w:space="0" w:color="auto"/>
        <w:bottom w:val="none" w:sz="0" w:space="0" w:color="auto"/>
        <w:right w:val="none" w:sz="0" w:space="0" w:color="auto"/>
      </w:divBdr>
    </w:div>
    <w:div w:id="2042169337">
      <w:marLeft w:val="0"/>
      <w:marRight w:val="0"/>
      <w:marTop w:val="0"/>
      <w:marBottom w:val="0"/>
      <w:divBdr>
        <w:top w:val="none" w:sz="0" w:space="0" w:color="auto"/>
        <w:left w:val="none" w:sz="0" w:space="0" w:color="auto"/>
        <w:bottom w:val="none" w:sz="0" w:space="0" w:color="auto"/>
        <w:right w:val="none" w:sz="0" w:space="0" w:color="auto"/>
      </w:divBdr>
    </w:div>
    <w:div w:id="2042169338">
      <w:marLeft w:val="0"/>
      <w:marRight w:val="0"/>
      <w:marTop w:val="0"/>
      <w:marBottom w:val="0"/>
      <w:divBdr>
        <w:top w:val="none" w:sz="0" w:space="0" w:color="auto"/>
        <w:left w:val="none" w:sz="0" w:space="0" w:color="auto"/>
        <w:bottom w:val="none" w:sz="0" w:space="0" w:color="auto"/>
        <w:right w:val="none" w:sz="0" w:space="0" w:color="auto"/>
      </w:divBdr>
    </w:div>
    <w:div w:id="2042169339">
      <w:marLeft w:val="0"/>
      <w:marRight w:val="0"/>
      <w:marTop w:val="0"/>
      <w:marBottom w:val="0"/>
      <w:divBdr>
        <w:top w:val="none" w:sz="0" w:space="0" w:color="auto"/>
        <w:left w:val="none" w:sz="0" w:space="0" w:color="auto"/>
        <w:bottom w:val="none" w:sz="0" w:space="0" w:color="auto"/>
        <w:right w:val="none" w:sz="0" w:space="0" w:color="auto"/>
      </w:divBdr>
    </w:div>
    <w:div w:id="2042169340">
      <w:marLeft w:val="0"/>
      <w:marRight w:val="0"/>
      <w:marTop w:val="0"/>
      <w:marBottom w:val="0"/>
      <w:divBdr>
        <w:top w:val="none" w:sz="0" w:space="0" w:color="auto"/>
        <w:left w:val="none" w:sz="0" w:space="0" w:color="auto"/>
        <w:bottom w:val="none" w:sz="0" w:space="0" w:color="auto"/>
        <w:right w:val="none" w:sz="0" w:space="0" w:color="auto"/>
      </w:divBdr>
    </w:div>
    <w:div w:id="2042169341">
      <w:marLeft w:val="0"/>
      <w:marRight w:val="0"/>
      <w:marTop w:val="0"/>
      <w:marBottom w:val="0"/>
      <w:divBdr>
        <w:top w:val="none" w:sz="0" w:space="0" w:color="auto"/>
        <w:left w:val="none" w:sz="0" w:space="0" w:color="auto"/>
        <w:bottom w:val="none" w:sz="0" w:space="0" w:color="auto"/>
        <w:right w:val="none" w:sz="0" w:space="0" w:color="auto"/>
      </w:divBdr>
    </w:div>
    <w:div w:id="2042169343">
      <w:marLeft w:val="0"/>
      <w:marRight w:val="0"/>
      <w:marTop w:val="0"/>
      <w:marBottom w:val="0"/>
      <w:divBdr>
        <w:top w:val="none" w:sz="0" w:space="0" w:color="auto"/>
        <w:left w:val="none" w:sz="0" w:space="0" w:color="auto"/>
        <w:bottom w:val="none" w:sz="0" w:space="0" w:color="auto"/>
        <w:right w:val="none" w:sz="0" w:space="0" w:color="auto"/>
      </w:divBdr>
    </w:div>
    <w:div w:id="2042169344">
      <w:marLeft w:val="0"/>
      <w:marRight w:val="0"/>
      <w:marTop w:val="0"/>
      <w:marBottom w:val="0"/>
      <w:divBdr>
        <w:top w:val="none" w:sz="0" w:space="0" w:color="auto"/>
        <w:left w:val="none" w:sz="0" w:space="0" w:color="auto"/>
        <w:bottom w:val="none" w:sz="0" w:space="0" w:color="auto"/>
        <w:right w:val="none" w:sz="0" w:space="0" w:color="auto"/>
      </w:divBdr>
    </w:div>
    <w:div w:id="2042169345">
      <w:marLeft w:val="0"/>
      <w:marRight w:val="0"/>
      <w:marTop w:val="0"/>
      <w:marBottom w:val="0"/>
      <w:divBdr>
        <w:top w:val="none" w:sz="0" w:space="0" w:color="auto"/>
        <w:left w:val="none" w:sz="0" w:space="0" w:color="auto"/>
        <w:bottom w:val="none" w:sz="0" w:space="0" w:color="auto"/>
        <w:right w:val="none" w:sz="0" w:space="0" w:color="auto"/>
      </w:divBdr>
    </w:div>
    <w:div w:id="2042169346">
      <w:marLeft w:val="0"/>
      <w:marRight w:val="0"/>
      <w:marTop w:val="0"/>
      <w:marBottom w:val="0"/>
      <w:divBdr>
        <w:top w:val="none" w:sz="0" w:space="0" w:color="auto"/>
        <w:left w:val="none" w:sz="0" w:space="0" w:color="auto"/>
        <w:bottom w:val="none" w:sz="0" w:space="0" w:color="auto"/>
        <w:right w:val="none" w:sz="0" w:space="0" w:color="auto"/>
      </w:divBdr>
    </w:div>
    <w:div w:id="2042169347">
      <w:marLeft w:val="0"/>
      <w:marRight w:val="0"/>
      <w:marTop w:val="0"/>
      <w:marBottom w:val="0"/>
      <w:divBdr>
        <w:top w:val="none" w:sz="0" w:space="0" w:color="auto"/>
        <w:left w:val="none" w:sz="0" w:space="0" w:color="auto"/>
        <w:bottom w:val="none" w:sz="0" w:space="0" w:color="auto"/>
        <w:right w:val="none" w:sz="0" w:space="0" w:color="auto"/>
      </w:divBdr>
    </w:div>
    <w:div w:id="2042169348">
      <w:marLeft w:val="0"/>
      <w:marRight w:val="0"/>
      <w:marTop w:val="0"/>
      <w:marBottom w:val="0"/>
      <w:divBdr>
        <w:top w:val="none" w:sz="0" w:space="0" w:color="auto"/>
        <w:left w:val="none" w:sz="0" w:space="0" w:color="auto"/>
        <w:bottom w:val="none" w:sz="0" w:space="0" w:color="auto"/>
        <w:right w:val="none" w:sz="0" w:space="0" w:color="auto"/>
      </w:divBdr>
    </w:div>
    <w:div w:id="2042169349">
      <w:marLeft w:val="0"/>
      <w:marRight w:val="0"/>
      <w:marTop w:val="0"/>
      <w:marBottom w:val="0"/>
      <w:divBdr>
        <w:top w:val="none" w:sz="0" w:space="0" w:color="auto"/>
        <w:left w:val="none" w:sz="0" w:space="0" w:color="auto"/>
        <w:bottom w:val="none" w:sz="0" w:space="0" w:color="auto"/>
        <w:right w:val="none" w:sz="0" w:space="0" w:color="auto"/>
      </w:divBdr>
    </w:div>
    <w:div w:id="2042169350">
      <w:marLeft w:val="0"/>
      <w:marRight w:val="0"/>
      <w:marTop w:val="0"/>
      <w:marBottom w:val="0"/>
      <w:divBdr>
        <w:top w:val="none" w:sz="0" w:space="0" w:color="auto"/>
        <w:left w:val="none" w:sz="0" w:space="0" w:color="auto"/>
        <w:bottom w:val="none" w:sz="0" w:space="0" w:color="auto"/>
        <w:right w:val="none" w:sz="0" w:space="0" w:color="auto"/>
      </w:divBdr>
    </w:div>
    <w:div w:id="2042169351">
      <w:marLeft w:val="0"/>
      <w:marRight w:val="0"/>
      <w:marTop w:val="0"/>
      <w:marBottom w:val="0"/>
      <w:divBdr>
        <w:top w:val="none" w:sz="0" w:space="0" w:color="auto"/>
        <w:left w:val="none" w:sz="0" w:space="0" w:color="auto"/>
        <w:bottom w:val="none" w:sz="0" w:space="0" w:color="auto"/>
        <w:right w:val="none" w:sz="0" w:space="0" w:color="auto"/>
      </w:divBdr>
    </w:div>
    <w:div w:id="2042169352">
      <w:marLeft w:val="0"/>
      <w:marRight w:val="0"/>
      <w:marTop w:val="0"/>
      <w:marBottom w:val="0"/>
      <w:divBdr>
        <w:top w:val="none" w:sz="0" w:space="0" w:color="auto"/>
        <w:left w:val="none" w:sz="0" w:space="0" w:color="auto"/>
        <w:bottom w:val="none" w:sz="0" w:space="0" w:color="auto"/>
        <w:right w:val="none" w:sz="0" w:space="0" w:color="auto"/>
      </w:divBdr>
    </w:div>
    <w:div w:id="2042169354">
      <w:marLeft w:val="0"/>
      <w:marRight w:val="0"/>
      <w:marTop w:val="0"/>
      <w:marBottom w:val="0"/>
      <w:divBdr>
        <w:top w:val="none" w:sz="0" w:space="0" w:color="auto"/>
        <w:left w:val="none" w:sz="0" w:space="0" w:color="auto"/>
        <w:bottom w:val="none" w:sz="0" w:space="0" w:color="auto"/>
        <w:right w:val="none" w:sz="0" w:space="0" w:color="auto"/>
      </w:divBdr>
    </w:div>
    <w:div w:id="2042169355">
      <w:marLeft w:val="0"/>
      <w:marRight w:val="0"/>
      <w:marTop w:val="0"/>
      <w:marBottom w:val="0"/>
      <w:divBdr>
        <w:top w:val="none" w:sz="0" w:space="0" w:color="auto"/>
        <w:left w:val="none" w:sz="0" w:space="0" w:color="auto"/>
        <w:bottom w:val="none" w:sz="0" w:space="0" w:color="auto"/>
        <w:right w:val="none" w:sz="0" w:space="0" w:color="auto"/>
      </w:divBdr>
    </w:div>
    <w:div w:id="2042169356">
      <w:marLeft w:val="0"/>
      <w:marRight w:val="0"/>
      <w:marTop w:val="0"/>
      <w:marBottom w:val="0"/>
      <w:divBdr>
        <w:top w:val="none" w:sz="0" w:space="0" w:color="auto"/>
        <w:left w:val="none" w:sz="0" w:space="0" w:color="auto"/>
        <w:bottom w:val="none" w:sz="0" w:space="0" w:color="auto"/>
        <w:right w:val="none" w:sz="0" w:space="0" w:color="auto"/>
      </w:divBdr>
    </w:div>
    <w:div w:id="2042169357">
      <w:marLeft w:val="0"/>
      <w:marRight w:val="0"/>
      <w:marTop w:val="0"/>
      <w:marBottom w:val="0"/>
      <w:divBdr>
        <w:top w:val="none" w:sz="0" w:space="0" w:color="auto"/>
        <w:left w:val="none" w:sz="0" w:space="0" w:color="auto"/>
        <w:bottom w:val="none" w:sz="0" w:space="0" w:color="auto"/>
        <w:right w:val="none" w:sz="0" w:space="0" w:color="auto"/>
      </w:divBdr>
    </w:div>
    <w:div w:id="2042169358">
      <w:marLeft w:val="0"/>
      <w:marRight w:val="0"/>
      <w:marTop w:val="0"/>
      <w:marBottom w:val="0"/>
      <w:divBdr>
        <w:top w:val="none" w:sz="0" w:space="0" w:color="auto"/>
        <w:left w:val="none" w:sz="0" w:space="0" w:color="auto"/>
        <w:bottom w:val="none" w:sz="0" w:space="0" w:color="auto"/>
        <w:right w:val="none" w:sz="0" w:space="0" w:color="auto"/>
      </w:divBdr>
    </w:div>
    <w:div w:id="2042169359">
      <w:marLeft w:val="0"/>
      <w:marRight w:val="0"/>
      <w:marTop w:val="0"/>
      <w:marBottom w:val="0"/>
      <w:divBdr>
        <w:top w:val="none" w:sz="0" w:space="0" w:color="auto"/>
        <w:left w:val="none" w:sz="0" w:space="0" w:color="auto"/>
        <w:bottom w:val="none" w:sz="0" w:space="0" w:color="auto"/>
        <w:right w:val="none" w:sz="0" w:space="0" w:color="auto"/>
      </w:divBdr>
    </w:div>
    <w:div w:id="2042169360">
      <w:marLeft w:val="0"/>
      <w:marRight w:val="0"/>
      <w:marTop w:val="0"/>
      <w:marBottom w:val="0"/>
      <w:divBdr>
        <w:top w:val="none" w:sz="0" w:space="0" w:color="auto"/>
        <w:left w:val="none" w:sz="0" w:space="0" w:color="auto"/>
        <w:bottom w:val="none" w:sz="0" w:space="0" w:color="auto"/>
        <w:right w:val="none" w:sz="0" w:space="0" w:color="auto"/>
      </w:divBdr>
    </w:div>
    <w:div w:id="2042169361">
      <w:marLeft w:val="0"/>
      <w:marRight w:val="0"/>
      <w:marTop w:val="0"/>
      <w:marBottom w:val="0"/>
      <w:divBdr>
        <w:top w:val="none" w:sz="0" w:space="0" w:color="auto"/>
        <w:left w:val="none" w:sz="0" w:space="0" w:color="auto"/>
        <w:bottom w:val="none" w:sz="0" w:space="0" w:color="auto"/>
        <w:right w:val="none" w:sz="0" w:space="0" w:color="auto"/>
      </w:divBdr>
    </w:div>
    <w:div w:id="2042169362">
      <w:marLeft w:val="0"/>
      <w:marRight w:val="0"/>
      <w:marTop w:val="0"/>
      <w:marBottom w:val="0"/>
      <w:divBdr>
        <w:top w:val="none" w:sz="0" w:space="0" w:color="auto"/>
        <w:left w:val="none" w:sz="0" w:space="0" w:color="auto"/>
        <w:bottom w:val="none" w:sz="0" w:space="0" w:color="auto"/>
        <w:right w:val="none" w:sz="0" w:space="0" w:color="auto"/>
      </w:divBdr>
    </w:div>
    <w:div w:id="2042169363">
      <w:marLeft w:val="0"/>
      <w:marRight w:val="0"/>
      <w:marTop w:val="0"/>
      <w:marBottom w:val="0"/>
      <w:divBdr>
        <w:top w:val="none" w:sz="0" w:space="0" w:color="auto"/>
        <w:left w:val="none" w:sz="0" w:space="0" w:color="auto"/>
        <w:bottom w:val="none" w:sz="0" w:space="0" w:color="auto"/>
        <w:right w:val="none" w:sz="0" w:space="0" w:color="auto"/>
      </w:divBdr>
    </w:div>
    <w:div w:id="2042169364">
      <w:marLeft w:val="0"/>
      <w:marRight w:val="0"/>
      <w:marTop w:val="0"/>
      <w:marBottom w:val="0"/>
      <w:divBdr>
        <w:top w:val="none" w:sz="0" w:space="0" w:color="auto"/>
        <w:left w:val="none" w:sz="0" w:space="0" w:color="auto"/>
        <w:bottom w:val="none" w:sz="0" w:space="0" w:color="auto"/>
        <w:right w:val="none" w:sz="0" w:space="0" w:color="auto"/>
      </w:divBdr>
    </w:div>
    <w:div w:id="2042169365">
      <w:marLeft w:val="0"/>
      <w:marRight w:val="0"/>
      <w:marTop w:val="0"/>
      <w:marBottom w:val="0"/>
      <w:divBdr>
        <w:top w:val="none" w:sz="0" w:space="0" w:color="auto"/>
        <w:left w:val="none" w:sz="0" w:space="0" w:color="auto"/>
        <w:bottom w:val="none" w:sz="0" w:space="0" w:color="auto"/>
        <w:right w:val="none" w:sz="0" w:space="0" w:color="auto"/>
      </w:divBdr>
    </w:div>
    <w:div w:id="2042169366">
      <w:marLeft w:val="0"/>
      <w:marRight w:val="0"/>
      <w:marTop w:val="0"/>
      <w:marBottom w:val="0"/>
      <w:divBdr>
        <w:top w:val="none" w:sz="0" w:space="0" w:color="auto"/>
        <w:left w:val="none" w:sz="0" w:space="0" w:color="auto"/>
        <w:bottom w:val="none" w:sz="0" w:space="0" w:color="auto"/>
        <w:right w:val="none" w:sz="0" w:space="0" w:color="auto"/>
      </w:divBdr>
    </w:div>
    <w:div w:id="2042169367">
      <w:marLeft w:val="0"/>
      <w:marRight w:val="0"/>
      <w:marTop w:val="0"/>
      <w:marBottom w:val="0"/>
      <w:divBdr>
        <w:top w:val="none" w:sz="0" w:space="0" w:color="auto"/>
        <w:left w:val="none" w:sz="0" w:space="0" w:color="auto"/>
        <w:bottom w:val="none" w:sz="0" w:space="0" w:color="auto"/>
        <w:right w:val="none" w:sz="0" w:space="0" w:color="auto"/>
      </w:divBdr>
    </w:div>
    <w:div w:id="2042169368">
      <w:marLeft w:val="0"/>
      <w:marRight w:val="0"/>
      <w:marTop w:val="0"/>
      <w:marBottom w:val="0"/>
      <w:divBdr>
        <w:top w:val="none" w:sz="0" w:space="0" w:color="auto"/>
        <w:left w:val="none" w:sz="0" w:space="0" w:color="auto"/>
        <w:bottom w:val="none" w:sz="0" w:space="0" w:color="auto"/>
        <w:right w:val="none" w:sz="0" w:space="0" w:color="auto"/>
      </w:divBdr>
    </w:div>
    <w:div w:id="2042169370">
      <w:marLeft w:val="0"/>
      <w:marRight w:val="0"/>
      <w:marTop w:val="0"/>
      <w:marBottom w:val="0"/>
      <w:divBdr>
        <w:top w:val="none" w:sz="0" w:space="0" w:color="auto"/>
        <w:left w:val="none" w:sz="0" w:space="0" w:color="auto"/>
        <w:bottom w:val="none" w:sz="0" w:space="0" w:color="auto"/>
        <w:right w:val="none" w:sz="0" w:space="0" w:color="auto"/>
      </w:divBdr>
    </w:div>
    <w:div w:id="2042169372">
      <w:marLeft w:val="0"/>
      <w:marRight w:val="0"/>
      <w:marTop w:val="0"/>
      <w:marBottom w:val="0"/>
      <w:divBdr>
        <w:top w:val="none" w:sz="0" w:space="0" w:color="auto"/>
        <w:left w:val="none" w:sz="0" w:space="0" w:color="auto"/>
        <w:bottom w:val="none" w:sz="0" w:space="0" w:color="auto"/>
        <w:right w:val="none" w:sz="0" w:space="0" w:color="auto"/>
      </w:divBdr>
    </w:div>
    <w:div w:id="2042169373">
      <w:marLeft w:val="0"/>
      <w:marRight w:val="0"/>
      <w:marTop w:val="0"/>
      <w:marBottom w:val="0"/>
      <w:divBdr>
        <w:top w:val="none" w:sz="0" w:space="0" w:color="auto"/>
        <w:left w:val="none" w:sz="0" w:space="0" w:color="auto"/>
        <w:bottom w:val="none" w:sz="0" w:space="0" w:color="auto"/>
        <w:right w:val="none" w:sz="0" w:space="0" w:color="auto"/>
      </w:divBdr>
    </w:div>
    <w:div w:id="2042169374">
      <w:marLeft w:val="0"/>
      <w:marRight w:val="0"/>
      <w:marTop w:val="0"/>
      <w:marBottom w:val="0"/>
      <w:divBdr>
        <w:top w:val="none" w:sz="0" w:space="0" w:color="auto"/>
        <w:left w:val="none" w:sz="0" w:space="0" w:color="auto"/>
        <w:bottom w:val="none" w:sz="0" w:space="0" w:color="auto"/>
        <w:right w:val="none" w:sz="0" w:space="0" w:color="auto"/>
      </w:divBdr>
    </w:div>
    <w:div w:id="2042169375">
      <w:marLeft w:val="0"/>
      <w:marRight w:val="0"/>
      <w:marTop w:val="0"/>
      <w:marBottom w:val="0"/>
      <w:divBdr>
        <w:top w:val="none" w:sz="0" w:space="0" w:color="auto"/>
        <w:left w:val="none" w:sz="0" w:space="0" w:color="auto"/>
        <w:bottom w:val="none" w:sz="0" w:space="0" w:color="auto"/>
        <w:right w:val="none" w:sz="0" w:space="0" w:color="auto"/>
      </w:divBdr>
    </w:div>
    <w:div w:id="2042169376">
      <w:marLeft w:val="0"/>
      <w:marRight w:val="0"/>
      <w:marTop w:val="0"/>
      <w:marBottom w:val="0"/>
      <w:divBdr>
        <w:top w:val="none" w:sz="0" w:space="0" w:color="auto"/>
        <w:left w:val="none" w:sz="0" w:space="0" w:color="auto"/>
        <w:bottom w:val="none" w:sz="0" w:space="0" w:color="auto"/>
        <w:right w:val="none" w:sz="0" w:space="0" w:color="auto"/>
      </w:divBdr>
    </w:div>
    <w:div w:id="2042169377">
      <w:marLeft w:val="0"/>
      <w:marRight w:val="0"/>
      <w:marTop w:val="0"/>
      <w:marBottom w:val="0"/>
      <w:divBdr>
        <w:top w:val="none" w:sz="0" w:space="0" w:color="auto"/>
        <w:left w:val="none" w:sz="0" w:space="0" w:color="auto"/>
        <w:bottom w:val="none" w:sz="0" w:space="0" w:color="auto"/>
        <w:right w:val="none" w:sz="0" w:space="0" w:color="auto"/>
      </w:divBdr>
    </w:div>
    <w:div w:id="2042169378">
      <w:marLeft w:val="0"/>
      <w:marRight w:val="0"/>
      <w:marTop w:val="0"/>
      <w:marBottom w:val="0"/>
      <w:divBdr>
        <w:top w:val="none" w:sz="0" w:space="0" w:color="auto"/>
        <w:left w:val="none" w:sz="0" w:space="0" w:color="auto"/>
        <w:bottom w:val="none" w:sz="0" w:space="0" w:color="auto"/>
        <w:right w:val="none" w:sz="0" w:space="0" w:color="auto"/>
      </w:divBdr>
    </w:div>
    <w:div w:id="2042169379">
      <w:marLeft w:val="0"/>
      <w:marRight w:val="0"/>
      <w:marTop w:val="0"/>
      <w:marBottom w:val="0"/>
      <w:divBdr>
        <w:top w:val="none" w:sz="0" w:space="0" w:color="auto"/>
        <w:left w:val="none" w:sz="0" w:space="0" w:color="auto"/>
        <w:bottom w:val="none" w:sz="0" w:space="0" w:color="auto"/>
        <w:right w:val="none" w:sz="0" w:space="0" w:color="auto"/>
      </w:divBdr>
    </w:div>
    <w:div w:id="2042169380">
      <w:marLeft w:val="0"/>
      <w:marRight w:val="0"/>
      <w:marTop w:val="0"/>
      <w:marBottom w:val="0"/>
      <w:divBdr>
        <w:top w:val="none" w:sz="0" w:space="0" w:color="auto"/>
        <w:left w:val="none" w:sz="0" w:space="0" w:color="auto"/>
        <w:bottom w:val="none" w:sz="0" w:space="0" w:color="auto"/>
        <w:right w:val="none" w:sz="0" w:space="0" w:color="auto"/>
      </w:divBdr>
    </w:div>
    <w:div w:id="2042169381">
      <w:marLeft w:val="0"/>
      <w:marRight w:val="0"/>
      <w:marTop w:val="0"/>
      <w:marBottom w:val="0"/>
      <w:divBdr>
        <w:top w:val="none" w:sz="0" w:space="0" w:color="auto"/>
        <w:left w:val="none" w:sz="0" w:space="0" w:color="auto"/>
        <w:bottom w:val="none" w:sz="0" w:space="0" w:color="auto"/>
        <w:right w:val="none" w:sz="0" w:space="0" w:color="auto"/>
      </w:divBdr>
    </w:div>
    <w:div w:id="2042169382">
      <w:marLeft w:val="0"/>
      <w:marRight w:val="0"/>
      <w:marTop w:val="0"/>
      <w:marBottom w:val="0"/>
      <w:divBdr>
        <w:top w:val="none" w:sz="0" w:space="0" w:color="auto"/>
        <w:left w:val="none" w:sz="0" w:space="0" w:color="auto"/>
        <w:bottom w:val="none" w:sz="0" w:space="0" w:color="auto"/>
        <w:right w:val="none" w:sz="0" w:space="0" w:color="auto"/>
      </w:divBdr>
    </w:div>
    <w:div w:id="2042169383">
      <w:marLeft w:val="0"/>
      <w:marRight w:val="0"/>
      <w:marTop w:val="0"/>
      <w:marBottom w:val="0"/>
      <w:divBdr>
        <w:top w:val="none" w:sz="0" w:space="0" w:color="auto"/>
        <w:left w:val="none" w:sz="0" w:space="0" w:color="auto"/>
        <w:bottom w:val="none" w:sz="0" w:space="0" w:color="auto"/>
        <w:right w:val="none" w:sz="0" w:space="0" w:color="auto"/>
      </w:divBdr>
    </w:div>
    <w:div w:id="2042169384">
      <w:marLeft w:val="0"/>
      <w:marRight w:val="0"/>
      <w:marTop w:val="0"/>
      <w:marBottom w:val="0"/>
      <w:divBdr>
        <w:top w:val="none" w:sz="0" w:space="0" w:color="auto"/>
        <w:left w:val="none" w:sz="0" w:space="0" w:color="auto"/>
        <w:bottom w:val="none" w:sz="0" w:space="0" w:color="auto"/>
        <w:right w:val="none" w:sz="0" w:space="0" w:color="auto"/>
      </w:divBdr>
    </w:div>
    <w:div w:id="2042169385">
      <w:marLeft w:val="0"/>
      <w:marRight w:val="0"/>
      <w:marTop w:val="0"/>
      <w:marBottom w:val="0"/>
      <w:divBdr>
        <w:top w:val="none" w:sz="0" w:space="0" w:color="auto"/>
        <w:left w:val="none" w:sz="0" w:space="0" w:color="auto"/>
        <w:bottom w:val="none" w:sz="0" w:space="0" w:color="auto"/>
        <w:right w:val="none" w:sz="0" w:space="0" w:color="auto"/>
      </w:divBdr>
    </w:div>
    <w:div w:id="2042169386">
      <w:marLeft w:val="0"/>
      <w:marRight w:val="0"/>
      <w:marTop w:val="0"/>
      <w:marBottom w:val="0"/>
      <w:divBdr>
        <w:top w:val="none" w:sz="0" w:space="0" w:color="auto"/>
        <w:left w:val="none" w:sz="0" w:space="0" w:color="auto"/>
        <w:bottom w:val="none" w:sz="0" w:space="0" w:color="auto"/>
        <w:right w:val="none" w:sz="0" w:space="0" w:color="auto"/>
      </w:divBdr>
    </w:div>
    <w:div w:id="2042169388">
      <w:marLeft w:val="0"/>
      <w:marRight w:val="0"/>
      <w:marTop w:val="0"/>
      <w:marBottom w:val="0"/>
      <w:divBdr>
        <w:top w:val="none" w:sz="0" w:space="0" w:color="auto"/>
        <w:left w:val="none" w:sz="0" w:space="0" w:color="auto"/>
        <w:bottom w:val="none" w:sz="0" w:space="0" w:color="auto"/>
        <w:right w:val="none" w:sz="0" w:space="0" w:color="auto"/>
      </w:divBdr>
    </w:div>
    <w:div w:id="2042169389">
      <w:marLeft w:val="0"/>
      <w:marRight w:val="0"/>
      <w:marTop w:val="0"/>
      <w:marBottom w:val="0"/>
      <w:divBdr>
        <w:top w:val="none" w:sz="0" w:space="0" w:color="auto"/>
        <w:left w:val="none" w:sz="0" w:space="0" w:color="auto"/>
        <w:bottom w:val="none" w:sz="0" w:space="0" w:color="auto"/>
        <w:right w:val="none" w:sz="0" w:space="0" w:color="auto"/>
      </w:divBdr>
    </w:div>
    <w:div w:id="2042169390">
      <w:marLeft w:val="0"/>
      <w:marRight w:val="0"/>
      <w:marTop w:val="0"/>
      <w:marBottom w:val="0"/>
      <w:divBdr>
        <w:top w:val="none" w:sz="0" w:space="0" w:color="auto"/>
        <w:left w:val="none" w:sz="0" w:space="0" w:color="auto"/>
        <w:bottom w:val="none" w:sz="0" w:space="0" w:color="auto"/>
        <w:right w:val="none" w:sz="0" w:space="0" w:color="auto"/>
      </w:divBdr>
    </w:div>
    <w:div w:id="2042169391">
      <w:marLeft w:val="0"/>
      <w:marRight w:val="0"/>
      <w:marTop w:val="0"/>
      <w:marBottom w:val="0"/>
      <w:divBdr>
        <w:top w:val="none" w:sz="0" w:space="0" w:color="auto"/>
        <w:left w:val="none" w:sz="0" w:space="0" w:color="auto"/>
        <w:bottom w:val="none" w:sz="0" w:space="0" w:color="auto"/>
        <w:right w:val="none" w:sz="0" w:space="0" w:color="auto"/>
      </w:divBdr>
    </w:div>
    <w:div w:id="2042169392">
      <w:marLeft w:val="0"/>
      <w:marRight w:val="0"/>
      <w:marTop w:val="0"/>
      <w:marBottom w:val="0"/>
      <w:divBdr>
        <w:top w:val="none" w:sz="0" w:space="0" w:color="auto"/>
        <w:left w:val="none" w:sz="0" w:space="0" w:color="auto"/>
        <w:bottom w:val="none" w:sz="0" w:space="0" w:color="auto"/>
        <w:right w:val="none" w:sz="0" w:space="0" w:color="auto"/>
      </w:divBdr>
    </w:div>
    <w:div w:id="2042169393">
      <w:marLeft w:val="0"/>
      <w:marRight w:val="0"/>
      <w:marTop w:val="0"/>
      <w:marBottom w:val="0"/>
      <w:divBdr>
        <w:top w:val="none" w:sz="0" w:space="0" w:color="auto"/>
        <w:left w:val="none" w:sz="0" w:space="0" w:color="auto"/>
        <w:bottom w:val="none" w:sz="0" w:space="0" w:color="auto"/>
        <w:right w:val="none" w:sz="0" w:space="0" w:color="auto"/>
      </w:divBdr>
    </w:div>
    <w:div w:id="2042169395">
      <w:marLeft w:val="0"/>
      <w:marRight w:val="0"/>
      <w:marTop w:val="0"/>
      <w:marBottom w:val="0"/>
      <w:divBdr>
        <w:top w:val="none" w:sz="0" w:space="0" w:color="auto"/>
        <w:left w:val="none" w:sz="0" w:space="0" w:color="auto"/>
        <w:bottom w:val="none" w:sz="0" w:space="0" w:color="auto"/>
        <w:right w:val="none" w:sz="0" w:space="0" w:color="auto"/>
      </w:divBdr>
    </w:div>
    <w:div w:id="2042169396">
      <w:marLeft w:val="0"/>
      <w:marRight w:val="0"/>
      <w:marTop w:val="0"/>
      <w:marBottom w:val="0"/>
      <w:divBdr>
        <w:top w:val="none" w:sz="0" w:space="0" w:color="auto"/>
        <w:left w:val="none" w:sz="0" w:space="0" w:color="auto"/>
        <w:bottom w:val="none" w:sz="0" w:space="0" w:color="auto"/>
        <w:right w:val="none" w:sz="0" w:space="0" w:color="auto"/>
      </w:divBdr>
    </w:div>
    <w:div w:id="2042169397">
      <w:marLeft w:val="0"/>
      <w:marRight w:val="0"/>
      <w:marTop w:val="0"/>
      <w:marBottom w:val="0"/>
      <w:divBdr>
        <w:top w:val="none" w:sz="0" w:space="0" w:color="auto"/>
        <w:left w:val="none" w:sz="0" w:space="0" w:color="auto"/>
        <w:bottom w:val="none" w:sz="0" w:space="0" w:color="auto"/>
        <w:right w:val="none" w:sz="0" w:space="0" w:color="auto"/>
      </w:divBdr>
    </w:div>
    <w:div w:id="2042169398">
      <w:marLeft w:val="0"/>
      <w:marRight w:val="0"/>
      <w:marTop w:val="0"/>
      <w:marBottom w:val="0"/>
      <w:divBdr>
        <w:top w:val="none" w:sz="0" w:space="0" w:color="auto"/>
        <w:left w:val="none" w:sz="0" w:space="0" w:color="auto"/>
        <w:bottom w:val="none" w:sz="0" w:space="0" w:color="auto"/>
        <w:right w:val="none" w:sz="0" w:space="0" w:color="auto"/>
      </w:divBdr>
    </w:div>
    <w:div w:id="2042169399">
      <w:marLeft w:val="0"/>
      <w:marRight w:val="0"/>
      <w:marTop w:val="0"/>
      <w:marBottom w:val="0"/>
      <w:divBdr>
        <w:top w:val="none" w:sz="0" w:space="0" w:color="auto"/>
        <w:left w:val="none" w:sz="0" w:space="0" w:color="auto"/>
        <w:bottom w:val="none" w:sz="0" w:space="0" w:color="auto"/>
        <w:right w:val="none" w:sz="0" w:space="0" w:color="auto"/>
      </w:divBdr>
    </w:div>
    <w:div w:id="2042169400">
      <w:marLeft w:val="0"/>
      <w:marRight w:val="0"/>
      <w:marTop w:val="0"/>
      <w:marBottom w:val="0"/>
      <w:divBdr>
        <w:top w:val="none" w:sz="0" w:space="0" w:color="auto"/>
        <w:left w:val="none" w:sz="0" w:space="0" w:color="auto"/>
        <w:bottom w:val="none" w:sz="0" w:space="0" w:color="auto"/>
        <w:right w:val="none" w:sz="0" w:space="0" w:color="auto"/>
      </w:divBdr>
    </w:div>
    <w:div w:id="2042169402">
      <w:marLeft w:val="0"/>
      <w:marRight w:val="0"/>
      <w:marTop w:val="0"/>
      <w:marBottom w:val="0"/>
      <w:divBdr>
        <w:top w:val="none" w:sz="0" w:space="0" w:color="auto"/>
        <w:left w:val="none" w:sz="0" w:space="0" w:color="auto"/>
        <w:bottom w:val="none" w:sz="0" w:space="0" w:color="auto"/>
        <w:right w:val="none" w:sz="0" w:space="0" w:color="auto"/>
      </w:divBdr>
    </w:div>
    <w:div w:id="2042169403">
      <w:marLeft w:val="0"/>
      <w:marRight w:val="0"/>
      <w:marTop w:val="0"/>
      <w:marBottom w:val="0"/>
      <w:divBdr>
        <w:top w:val="none" w:sz="0" w:space="0" w:color="auto"/>
        <w:left w:val="none" w:sz="0" w:space="0" w:color="auto"/>
        <w:bottom w:val="none" w:sz="0" w:space="0" w:color="auto"/>
        <w:right w:val="none" w:sz="0" w:space="0" w:color="auto"/>
      </w:divBdr>
    </w:div>
    <w:div w:id="2042169404">
      <w:marLeft w:val="0"/>
      <w:marRight w:val="0"/>
      <w:marTop w:val="0"/>
      <w:marBottom w:val="0"/>
      <w:divBdr>
        <w:top w:val="none" w:sz="0" w:space="0" w:color="auto"/>
        <w:left w:val="none" w:sz="0" w:space="0" w:color="auto"/>
        <w:bottom w:val="none" w:sz="0" w:space="0" w:color="auto"/>
        <w:right w:val="none" w:sz="0" w:space="0" w:color="auto"/>
      </w:divBdr>
    </w:div>
    <w:div w:id="2042169405">
      <w:marLeft w:val="0"/>
      <w:marRight w:val="0"/>
      <w:marTop w:val="0"/>
      <w:marBottom w:val="0"/>
      <w:divBdr>
        <w:top w:val="none" w:sz="0" w:space="0" w:color="auto"/>
        <w:left w:val="none" w:sz="0" w:space="0" w:color="auto"/>
        <w:bottom w:val="none" w:sz="0" w:space="0" w:color="auto"/>
        <w:right w:val="none" w:sz="0" w:space="0" w:color="auto"/>
      </w:divBdr>
    </w:div>
    <w:div w:id="2042169406">
      <w:marLeft w:val="0"/>
      <w:marRight w:val="0"/>
      <w:marTop w:val="0"/>
      <w:marBottom w:val="0"/>
      <w:divBdr>
        <w:top w:val="none" w:sz="0" w:space="0" w:color="auto"/>
        <w:left w:val="none" w:sz="0" w:space="0" w:color="auto"/>
        <w:bottom w:val="none" w:sz="0" w:space="0" w:color="auto"/>
        <w:right w:val="none" w:sz="0" w:space="0" w:color="auto"/>
      </w:divBdr>
    </w:div>
    <w:div w:id="2042169407">
      <w:marLeft w:val="0"/>
      <w:marRight w:val="0"/>
      <w:marTop w:val="0"/>
      <w:marBottom w:val="0"/>
      <w:divBdr>
        <w:top w:val="none" w:sz="0" w:space="0" w:color="auto"/>
        <w:left w:val="none" w:sz="0" w:space="0" w:color="auto"/>
        <w:bottom w:val="none" w:sz="0" w:space="0" w:color="auto"/>
        <w:right w:val="none" w:sz="0" w:space="0" w:color="auto"/>
      </w:divBdr>
    </w:div>
    <w:div w:id="2042169408">
      <w:marLeft w:val="0"/>
      <w:marRight w:val="0"/>
      <w:marTop w:val="0"/>
      <w:marBottom w:val="0"/>
      <w:divBdr>
        <w:top w:val="none" w:sz="0" w:space="0" w:color="auto"/>
        <w:left w:val="none" w:sz="0" w:space="0" w:color="auto"/>
        <w:bottom w:val="none" w:sz="0" w:space="0" w:color="auto"/>
        <w:right w:val="none" w:sz="0" w:space="0" w:color="auto"/>
      </w:divBdr>
    </w:div>
    <w:div w:id="2042169409">
      <w:marLeft w:val="0"/>
      <w:marRight w:val="0"/>
      <w:marTop w:val="0"/>
      <w:marBottom w:val="0"/>
      <w:divBdr>
        <w:top w:val="none" w:sz="0" w:space="0" w:color="auto"/>
        <w:left w:val="none" w:sz="0" w:space="0" w:color="auto"/>
        <w:bottom w:val="none" w:sz="0" w:space="0" w:color="auto"/>
        <w:right w:val="none" w:sz="0" w:space="0" w:color="auto"/>
      </w:divBdr>
    </w:div>
    <w:div w:id="2042169410">
      <w:marLeft w:val="0"/>
      <w:marRight w:val="0"/>
      <w:marTop w:val="0"/>
      <w:marBottom w:val="0"/>
      <w:divBdr>
        <w:top w:val="none" w:sz="0" w:space="0" w:color="auto"/>
        <w:left w:val="none" w:sz="0" w:space="0" w:color="auto"/>
        <w:bottom w:val="none" w:sz="0" w:space="0" w:color="auto"/>
        <w:right w:val="none" w:sz="0" w:space="0" w:color="auto"/>
      </w:divBdr>
    </w:div>
    <w:div w:id="2042169411">
      <w:marLeft w:val="0"/>
      <w:marRight w:val="0"/>
      <w:marTop w:val="0"/>
      <w:marBottom w:val="0"/>
      <w:divBdr>
        <w:top w:val="none" w:sz="0" w:space="0" w:color="auto"/>
        <w:left w:val="none" w:sz="0" w:space="0" w:color="auto"/>
        <w:bottom w:val="none" w:sz="0" w:space="0" w:color="auto"/>
        <w:right w:val="none" w:sz="0" w:space="0" w:color="auto"/>
      </w:divBdr>
    </w:div>
    <w:div w:id="2042169412">
      <w:marLeft w:val="0"/>
      <w:marRight w:val="0"/>
      <w:marTop w:val="0"/>
      <w:marBottom w:val="0"/>
      <w:divBdr>
        <w:top w:val="none" w:sz="0" w:space="0" w:color="auto"/>
        <w:left w:val="none" w:sz="0" w:space="0" w:color="auto"/>
        <w:bottom w:val="none" w:sz="0" w:space="0" w:color="auto"/>
        <w:right w:val="none" w:sz="0" w:space="0" w:color="auto"/>
      </w:divBdr>
    </w:div>
    <w:div w:id="2042169413">
      <w:marLeft w:val="0"/>
      <w:marRight w:val="0"/>
      <w:marTop w:val="0"/>
      <w:marBottom w:val="0"/>
      <w:divBdr>
        <w:top w:val="none" w:sz="0" w:space="0" w:color="auto"/>
        <w:left w:val="none" w:sz="0" w:space="0" w:color="auto"/>
        <w:bottom w:val="none" w:sz="0" w:space="0" w:color="auto"/>
        <w:right w:val="none" w:sz="0" w:space="0" w:color="auto"/>
      </w:divBdr>
    </w:div>
    <w:div w:id="2042169414">
      <w:marLeft w:val="0"/>
      <w:marRight w:val="0"/>
      <w:marTop w:val="0"/>
      <w:marBottom w:val="0"/>
      <w:divBdr>
        <w:top w:val="none" w:sz="0" w:space="0" w:color="auto"/>
        <w:left w:val="none" w:sz="0" w:space="0" w:color="auto"/>
        <w:bottom w:val="none" w:sz="0" w:space="0" w:color="auto"/>
        <w:right w:val="none" w:sz="0" w:space="0" w:color="auto"/>
      </w:divBdr>
    </w:div>
    <w:div w:id="2042169415">
      <w:marLeft w:val="0"/>
      <w:marRight w:val="0"/>
      <w:marTop w:val="0"/>
      <w:marBottom w:val="0"/>
      <w:divBdr>
        <w:top w:val="none" w:sz="0" w:space="0" w:color="auto"/>
        <w:left w:val="none" w:sz="0" w:space="0" w:color="auto"/>
        <w:bottom w:val="none" w:sz="0" w:space="0" w:color="auto"/>
        <w:right w:val="none" w:sz="0" w:space="0" w:color="auto"/>
      </w:divBdr>
    </w:div>
    <w:div w:id="2042169416">
      <w:marLeft w:val="0"/>
      <w:marRight w:val="0"/>
      <w:marTop w:val="0"/>
      <w:marBottom w:val="0"/>
      <w:divBdr>
        <w:top w:val="none" w:sz="0" w:space="0" w:color="auto"/>
        <w:left w:val="none" w:sz="0" w:space="0" w:color="auto"/>
        <w:bottom w:val="none" w:sz="0" w:space="0" w:color="auto"/>
        <w:right w:val="none" w:sz="0" w:space="0" w:color="auto"/>
      </w:divBdr>
    </w:div>
    <w:div w:id="2042169417">
      <w:marLeft w:val="0"/>
      <w:marRight w:val="0"/>
      <w:marTop w:val="0"/>
      <w:marBottom w:val="0"/>
      <w:divBdr>
        <w:top w:val="none" w:sz="0" w:space="0" w:color="auto"/>
        <w:left w:val="none" w:sz="0" w:space="0" w:color="auto"/>
        <w:bottom w:val="none" w:sz="0" w:space="0" w:color="auto"/>
        <w:right w:val="none" w:sz="0" w:space="0" w:color="auto"/>
      </w:divBdr>
    </w:div>
    <w:div w:id="2042169418">
      <w:marLeft w:val="0"/>
      <w:marRight w:val="0"/>
      <w:marTop w:val="0"/>
      <w:marBottom w:val="0"/>
      <w:divBdr>
        <w:top w:val="none" w:sz="0" w:space="0" w:color="auto"/>
        <w:left w:val="none" w:sz="0" w:space="0" w:color="auto"/>
        <w:bottom w:val="none" w:sz="0" w:space="0" w:color="auto"/>
        <w:right w:val="none" w:sz="0" w:space="0" w:color="auto"/>
      </w:divBdr>
    </w:div>
    <w:div w:id="2042169419">
      <w:marLeft w:val="0"/>
      <w:marRight w:val="0"/>
      <w:marTop w:val="0"/>
      <w:marBottom w:val="0"/>
      <w:divBdr>
        <w:top w:val="none" w:sz="0" w:space="0" w:color="auto"/>
        <w:left w:val="none" w:sz="0" w:space="0" w:color="auto"/>
        <w:bottom w:val="none" w:sz="0" w:space="0" w:color="auto"/>
        <w:right w:val="none" w:sz="0" w:space="0" w:color="auto"/>
      </w:divBdr>
    </w:div>
    <w:div w:id="2042169420">
      <w:marLeft w:val="0"/>
      <w:marRight w:val="0"/>
      <w:marTop w:val="0"/>
      <w:marBottom w:val="0"/>
      <w:divBdr>
        <w:top w:val="none" w:sz="0" w:space="0" w:color="auto"/>
        <w:left w:val="none" w:sz="0" w:space="0" w:color="auto"/>
        <w:bottom w:val="none" w:sz="0" w:space="0" w:color="auto"/>
        <w:right w:val="none" w:sz="0" w:space="0" w:color="auto"/>
      </w:divBdr>
    </w:div>
    <w:div w:id="2042169421">
      <w:marLeft w:val="0"/>
      <w:marRight w:val="0"/>
      <w:marTop w:val="0"/>
      <w:marBottom w:val="0"/>
      <w:divBdr>
        <w:top w:val="none" w:sz="0" w:space="0" w:color="auto"/>
        <w:left w:val="none" w:sz="0" w:space="0" w:color="auto"/>
        <w:bottom w:val="none" w:sz="0" w:space="0" w:color="auto"/>
        <w:right w:val="none" w:sz="0" w:space="0" w:color="auto"/>
      </w:divBdr>
    </w:div>
    <w:div w:id="2042169422">
      <w:marLeft w:val="0"/>
      <w:marRight w:val="0"/>
      <w:marTop w:val="0"/>
      <w:marBottom w:val="0"/>
      <w:divBdr>
        <w:top w:val="none" w:sz="0" w:space="0" w:color="auto"/>
        <w:left w:val="none" w:sz="0" w:space="0" w:color="auto"/>
        <w:bottom w:val="none" w:sz="0" w:space="0" w:color="auto"/>
        <w:right w:val="none" w:sz="0" w:space="0" w:color="auto"/>
      </w:divBdr>
    </w:div>
    <w:div w:id="2042169423">
      <w:marLeft w:val="0"/>
      <w:marRight w:val="0"/>
      <w:marTop w:val="0"/>
      <w:marBottom w:val="0"/>
      <w:divBdr>
        <w:top w:val="none" w:sz="0" w:space="0" w:color="auto"/>
        <w:left w:val="none" w:sz="0" w:space="0" w:color="auto"/>
        <w:bottom w:val="none" w:sz="0" w:space="0" w:color="auto"/>
        <w:right w:val="none" w:sz="0" w:space="0" w:color="auto"/>
      </w:divBdr>
    </w:div>
    <w:div w:id="2042169424">
      <w:marLeft w:val="0"/>
      <w:marRight w:val="0"/>
      <w:marTop w:val="0"/>
      <w:marBottom w:val="0"/>
      <w:divBdr>
        <w:top w:val="none" w:sz="0" w:space="0" w:color="auto"/>
        <w:left w:val="none" w:sz="0" w:space="0" w:color="auto"/>
        <w:bottom w:val="none" w:sz="0" w:space="0" w:color="auto"/>
        <w:right w:val="none" w:sz="0" w:space="0" w:color="auto"/>
      </w:divBdr>
    </w:div>
    <w:div w:id="2042169425">
      <w:marLeft w:val="0"/>
      <w:marRight w:val="0"/>
      <w:marTop w:val="0"/>
      <w:marBottom w:val="0"/>
      <w:divBdr>
        <w:top w:val="none" w:sz="0" w:space="0" w:color="auto"/>
        <w:left w:val="none" w:sz="0" w:space="0" w:color="auto"/>
        <w:bottom w:val="none" w:sz="0" w:space="0" w:color="auto"/>
        <w:right w:val="none" w:sz="0" w:space="0" w:color="auto"/>
      </w:divBdr>
    </w:div>
    <w:div w:id="2042169426">
      <w:marLeft w:val="0"/>
      <w:marRight w:val="0"/>
      <w:marTop w:val="0"/>
      <w:marBottom w:val="0"/>
      <w:divBdr>
        <w:top w:val="none" w:sz="0" w:space="0" w:color="auto"/>
        <w:left w:val="none" w:sz="0" w:space="0" w:color="auto"/>
        <w:bottom w:val="none" w:sz="0" w:space="0" w:color="auto"/>
        <w:right w:val="none" w:sz="0" w:space="0" w:color="auto"/>
      </w:divBdr>
    </w:div>
    <w:div w:id="2042169427">
      <w:marLeft w:val="0"/>
      <w:marRight w:val="0"/>
      <w:marTop w:val="0"/>
      <w:marBottom w:val="0"/>
      <w:divBdr>
        <w:top w:val="none" w:sz="0" w:space="0" w:color="auto"/>
        <w:left w:val="none" w:sz="0" w:space="0" w:color="auto"/>
        <w:bottom w:val="none" w:sz="0" w:space="0" w:color="auto"/>
        <w:right w:val="none" w:sz="0" w:space="0" w:color="auto"/>
      </w:divBdr>
    </w:div>
    <w:div w:id="2042169428">
      <w:marLeft w:val="0"/>
      <w:marRight w:val="0"/>
      <w:marTop w:val="0"/>
      <w:marBottom w:val="0"/>
      <w:divBdr>
        <w:top w:val="none" w:sz="0" w:space="0" w:color="auto"/>
        <w:left w:val="none" w:sz="0" w:space="0" w:color="auto"/>
        <w:bottom w:val="none" w:sz="0" w:space="0" w:color="auto"/>
        <w:right w:val="none" w:sz="0" w:space="0" w:color="auto"/>
      </w:divBdr>
    </w:div>
    <w:div w:id="2042169429">
      <w:marLeft w:val="0"/>
      <w:marRight w:val="0"/>
      <w:marTop w:val="0"/>
      <w:marBottom w:val="0"/>
      <w:divBdr>
        <w:top w:val="none" w:sz="0" w:space="0" w:color="auto"/>
        <w:left w:val="none" w:sz="0" w:space="0" w:color="auto"/>
        <w:bottom w:val="none" w:sz="0" w:space="0" w:color="auto"/>
        <w:right w:val="none" w:sz="0" w:space="0" w:color="auto"/>
      </w:divBdr>
    </w:div>
    <w:div w:id="2042169430">
      <w:marLeft w:val="0"/>
      <w:marRight w:val="0"/>
      <w:marTop w:val="0"/>
      <w:marBottom w:val="0"/>
      <w:divBdr>
        <w:top w:val="none" w:sz="0" w:space="0" w:color="auto"/>
        <w:left w:val="none" w:sz="0" w:space="0" w:color="auto"/>
        <w:bottom w:val="none" w:sz="0" w:space="0" w:color="auto"/>
        <w:right w:val="none" w:sz="0" w:space="0" w:color="auto"/>
      </w:divBdr>
    </w:div>
    <w:div w:id="2042169431">
      <w:marLeft w:val="0"/>
      <w:marRight w:val="0"/>
      <w:marTop w:val="0"/>
      <w:marBottom w:val="0"/>
      <w:divBdr>
        <w:top w:val="none" w:sz="0" w:space="0" w:color="auto"/>
        <w:left w:val="none" w:sz="0" w:space="0" w:color="auto"/>
        <w:bottom w:val="none" w:sz="0" w:space="0" w:color="auto"/>
        <w:right w:val="none" w:sz="0" w:space="0" w:color="auto"/>
      </w:divBdr>
    </w:div>
    <w:div w:id="2042169432">
      <w:marLeft w:val="0"/>
      <w:marRight w:val="0"/>
      <w:marTop w:val="0"/>
      <w:marBottom w:val="0"/>
      <w:divBdr>
        <w:top w:val="none" w:sz="0" w:space="0" w:color="auto"/>
        <w:left w:val="none" w:sz="0" w:space="0" w:color="auto"/>
        <w:bottom w:val="none" w:sz="0" w:space="0" w:color="auto"/>
        <w:right w:val="none" w:sz="0" w:space="0" w:color="auto"/>
      </w:divBdr>
    </w:div>
    <w:div w:id="2042169433">
      <w:marLeft w:val="0"/>
      <w:marRight w:val="0"/>
      <w:marTop w:val="0"/>
      <w:marBottom w:val="0"/>
      <w:divBdr>
        <w:top w:val="none" w:sz="0" w:space="0" w:color="auto"/>
        <w:left w:val="none" w:sz="0" w:space="0" w:color="auto"/>
        <w:bottom w:val="none" w:sz="0" w:space="0" w:color="auto"/>
        <w:right w:val="none" w:sz="0" w:space="0" w:color="auto"/>
      </w:divBdr>
    </w:div>
    <w:div w:id="2042169434">
      <w:marLeft w:val="0"/>
      <w:marRight w:val="0"/>
      <w:marTop w:val="0"/>
      <w:marBottom w:val="0"/>
      <w:divBdr>
        <w:top w:val="none" w:sz="0" w:space="0" w:color="auto"/>
        <w:left w:val="none" w:sz="0" w:space="0" w:color="auto"/>
        <w:bottom w:val="none" w:sz="0" w:space="0" w:color="auto"/>
        <w:right w:val="none" w:sz="0" w:space="0" w:color="auto"/>
      </w:divBdr>
    </w:div>
    <w:div w:id="2042169435">
      <w:marLeft w:val="0"/>
      <w:marRight w:val="0"/>
      <w:marTop w:val="0"/>
      <w:marBottom w:val="0"/>
      <w:divBdr>
        <w:top w:val="none" w:sz="0" w:space="0" w:color="auto"/>
        <w:left w:val="none" w:sz="0" w:space="0" w:color="auto"/>
        <w:bottom w:val="none" w:sz="0" w:space="0" w:color="auto"/>
        <w:right w:val="none" w:sz="0" w:space="0" w:color="auto"/>
      </w:divBdr>
    </w:div>
    <w:div w:id="2042169436">
      <w:marLeft w:val="0"/>
      <w:marRight w:val="0"/>
      <w:marTop w:val="0"/>
      <w:marBottom w:val="0"/>
      <w:divBdr>
        <w:top w:val="none" w:sz="0" w:space="0" w:color="auto"/>
        <w:left w:val="none" w:sz="0" w:space="0" w:color="auto"/>
        <w:bottom w:val="none" w:sz="0" w:space="0" w:color="auto"/>
        <w:right w:val="none" w:sz="0" w:space="0" w:color="auto"/>
      </w:divBdr>
    </w:div>
    <w:div w:id="2042169437">
      <w:marLeft w:val="0"/>
      <w:marRight w:val="0"/>
      <w:marTop w:val="0"/>
      <w:marBottom w:val="0"/>
      <w:divBdr>
        <w:top w:val="none" w:sz="0" w:space="0" w:color="auto"/>
        <w:left w:val="none" w:sz="0" w:space="0" w:color="auto"/>
        <w:bottom w:val="none" w:sz="0" w:space="0" w:color="auto"/>
        <w:right w:val="none" w:sz="0" w:space="0" w:color="auto"/>
      </w:divBdr>
    </w:div>
    <w:div w:id="2042169438">
      <w:marLeft w:val="0"/>
      <w:marRight w:val="0"/>
      <w:marTop w:val="0"/>
      <w:marBottom w:val="0"/>
      <w:divBdr>
        <w:top w:val="none" w:sz="0" w:space="0" w:color="auto"/>
        <w:left w:val="none" w:sz="0" w:space="0" w:color="auto"/>
        <w:bottom w:val="none" w:sz="0" w:space="0" w:color="auto"/>
        <w:right w:val="none" w:sz="0" w:space="0" w:color="auto"/>
      </w:divBdr>
    </w:div>
    <w:div w:id="2042169439">
      <w:marLeft w:val="0"/>
      <w:marRight w:val="0"/>
      <w:marTop w:val="0"/>
      <w:marBottom w:val="0"/>
      <w:divBdr>
        <w:top w:val="none" w:sz="0" w:space="0" w:color="auto"/>
        <w:left w:val="none" w:sz="0" w:space="0" w:color="auto"/>
        <w:bottom w:val="none" w:sz="0" w:space="0" w:color="auto"/>
        <w:right w:val="none" w:sz="0" w:space="0" w:color="auto"/>
      </w:divBdr>
    </w:div>
    <w:div w:id="2042169440">
      <w:marLeft w:val="0"/>
      <w:marRight w:val="0"/>
      <w:marTop w:val="0"/>
      <w:marBottom w:val="0"/>
      <w:divBdr>
        <w:top w:val="none" w:sz="0" w:space="0" w:color="auto"/>
        <w:left w:val="none" w:sz="0" w:space="0" w:color="auto"/>
        <w:bottom w:val="none" w:sz="0" w:space="0" w:color="auto"/>
        <w:right w:val="none" w:sz="0" w:space="0" w:color="auto"/>
      </w:divBdr>
    </w:div>
    <w:div w:id="2042169441">
      <w:marLeft w:val="0"/>
      <w:marRight w:val="0"/>
      <w:marTop w:val="0"/>
      <w:marBottom w:val="0"/>
      <w:divBdr>
        <w:top w:val="none" w:sz="0" w:space="0" w:color="auto"/>
        <w:left w:val="none" w:sz="0" w:space="0" w:color="auto"/>
        <w:bottom w:val="none" w:sz="0" w:space="0" w:color="auto"/>
        <w:right w:val="none" w:sz="0" w:space="0" w:color="auto"/>
      </w:divBdr>
    </w:div>
    <w:div w:id="2042169442">
      <w:marLeft w:val="0"/>
      <w:marRight w:val="0"/>
      <w:marTop w:val="0"/>
      <w:marBottom w:val="0"/>
      <w:divBdr>
        <w:top w:val="none" w:sz="0" w:space="0" w:color="auto"/>
        <w:left w:val="none" w:sz="0" w:space="0" w:color="auto"/>
        <w:bottom w:val="none" w:sz="0" w:space="0" w:color="auto"/>
        <w:right w:val="none" w:sz="0" w:space="0" w:color="auto"/>
      </w:divBdr>
    </w:div>
    <w:div w:id="2042169443">
      <w:marLeft w:val="0"/>
      <w:marRight w:val="0"/>
      <w:marTop w:val="0"/>
      <w:marBottom w:val="0"/>
      <w:divBdr>
        <w:top w:val="none" w:sz="0" w:space="0" w:color="auto"/>
        <w:left w:val="none" w:sz="0" w:space="0" w:color="auto"/>
        <w:bottom w:val="none" w:sz="0" w:space="0" w:color="auto"/>
        <w:right w:val="none" w:sz="0" w:space="0" w:color="auto"/>
      </w:divBdr>
    </w:div>
    <w:div w:id="2042169444">
      <w:marLeft w:val="0"/>
      <w:marRight w:val="0"/>
      <w:marTop w:val="0"/>
      <w:marBottom w:val="0"/>
      <w:divBdr>
        <w:top w:val="none" w:sz="0" w:space="0" w:color="auto"/>
        <w:left w:val="none" w:sz="0" w:space="0" w:color="auto"/>
        <w:bottom w:val="none" w:sz="0" w:space="0" w:color="auto"/>
        <w:right w:val="none" w:sz="0" w:space="0" w:color="auto"/>
      </w:divBdr>
    </w:div>
    <w:div w:id="2042169445">
      <w:marLeft w:val="0"/>
      <w:marRight w:val="0"/>
      <w:marTop w:val="0"/>
      <w:marBottom w:val="0"/>
      <w:divBdr>
        <w:top w:val="none" w:sz="0" w:space="0" w:color="auto"/>
        <w:left w:val="none" w:sz="0" w:space="0" w:color="auto"/>
        <w:bottom w:val="none" w:sz="0" w:space="0" w:color="auto"/>
        <w:right w:val="none" w:sz="0" w:space="0" w:color="auto"/>
      </w:divBdr>
    </w:div>
    <w:div w:id="2042169446">
      <w:marLeft w:val="0"/>
      <w:marRight w:val="0"/>
      <w:marTop w:val="0"/>
      <w:marBottom w:val="0"/>
      <w:divBdr>
        <w:top w:val="none" w:sz="0" w:space="0" w:color="auto"/>
        <w:left w:val="none" w:sz="0" w:space="0" w:color="auto"/>
        <w:bottom w:val="none" w:sz="0" w:space="0" w:color="auto"/>
        <w:right w:val="none" w:sz="0" w:space="0" w:color="auto"/>
      </w:divBdr>
    </w:div>
    <w:div w:id="2042169447">
      <w:marLeft w:val="0"/>
      <w:marRight w:val="0"/>
      <w:marTop w:val="0"/>
      <w:marBottom w:val="0"/>
      <w:divBdr>
        <w:top w:val="none" w:sz="0" w:space="0" w:color="auto"/>
        <w:left w:val="none" w:sz="0" w:space="0" w:color="auto"/>
        <w:bottom w:val="none" w:sz="0" w:space="0" w:color="auto"/>
        <w:right w:val="none" w:sz="0" w:space="0" w:color="auto"/>
      </w:divBdr>
    </w:div>
    <w:div w:id="2042169448">
      <w:marLeft w:val="0"/>
      <w:marRight w:val="0"/>
      <w:marTop w:val="0"/>
      <w:marBottom w:val="0"/>
      <w:divBdr>
        <w:top w:val="none" w:sz="0" w:space="0" w:color="auto"/>
        <w:left w:val="none" w:sz="0" w:space="0" w:color="auto"/>
        <w:bottom w:val="none" w:sz="0" w:space="0" w:color="auto"/>
        <w:right w:val="none" w:sz="0" w:space="0" w:color="auto"/>
      </w:divBdr>
    </w:div>
    <w:div w:id="2042169449">
      <w:marLeft w:val="0"/>
      <w:marRight w:val="0"/>
      <w:marTop w:val="0"/>
      <w:marBottom w:val="0"/>
      <w:divBdr>
        <w:top w:val="none" w:sz="0" w:space="0" w:color="auto"/>
        <w:left w:val="none" w:sz="0" w:space="0" w:color="auto"/>
        <w:bottom w:val="none" w:sz="0" w:space="0" w:color="auto"/>
        <w:right w:val="none" w:sz="0" w:space="0" w:color="auto"/>
      </w:divBdr>
    </w:div>
    <w:div w:id="2042169450">
      <w:marLeft w:val="0"/>
      <w:marRight w:val="0"/>
      <w:marTop w:val="0"/>
      <w:marBottom w:val="0"/>
      <w:divBdr>
        <w:top w:val="none" w:sz="0" w:space="0" w:color="auto"/>
        <w:left w:val="none" w:sz="0" w:space="0" w:color="auto"/>
        <w:bottom w:val="none" w:sz="0" w:space="0" w:color="auto"/>
        <w:right w:val="none" w:sz="0" w:space="0" w:color="auto"/>
      </w:divBdr>
    </w:div>
    <w:div w:id="2042169451">
      <w:marLeft w:val="0"/>
      <w:marRight w:val="0"/>
      <w:marTop w:val="0"/>
      <w:marBottom w:val="0"/>
      <w:divBdr>
        <w:top w:val="none" w:sz="0" w:space="0" w:color="auto"/>
        <w:left w:val="none" w:sz="0" w:space="0" w:color="auto"/>
        <w:bottom w:val="none" w:sz="0" w:space="0" w:color="auto"/>
        <w:right w:val="none" w:sz="0" w:space="0" w:color="auto"/>
      </w:divBdr>
    </w:div>
    <w:div w:id="2042169452">
      <w:marLeft w:val="0"/>
      <w:marRight w:val="0"/>
      <w:marTop w:val="0"/>
      <w:marBottom w:val="0"/>
      <w:divBdr>
        <w:top w:val="none" w:sz="0" w:space="0" w:color="auto"/>
        <w:left w:val="none" w:sz="0" w:space="0" w:color="auto"/>
        <w:bottom w:val="none" w:sz="0" w:space="0" w:color="auto"/>
        <w:right w:val="none" w:sz="0" w:space="0" w:color="auto"/>
      </w:divBdr>
    </w:div>
    <w:div w:id="2042169453">
      <w:marLeft w:val="0"/>
      <w:marRight w:val="0"/>
      <w:marTop w:val="0"/>
      <w:marBottom w:val="0"/>
      <w:divBdr>
        <w:top w:val="none" w:sz="0" w:space="0" w:color="auto"/>
        <w:left w:val="none" w:sz="0" w:space="0" w:color="auto"/>
        <w:bottom w:val="none" w:sz="0" w:space="0" w:color="auto"/>
        <w:right w:val="none" w:sz="0" w:space="0" w:color="auto"/>
      </w:divBdr>
      <w:divsChild>
        <w:div w:id="2042169371">
          <w:marLeft w:val="0"/>
          <w:marRight w:val="0"/>
          <w:marTop w:val="313"/>
          <w:marBottom w:val="0"/>
          <w:divBdr>
            <w:top w:val="none" w:sz="0" w:space="0" w:color="auto"/>
            <w:left w:val="none" w:sz="0" w:space="0" w:color="auto"/>
            <w:bottom w:val="none" w:sz="0" w:space="0" w:color="auto"/>
            <w:right w:val="none" w:sz="0" w:space="0" w:color="auto"/>
          </w:divBdr>
          <w:divsChild>
            <w:div w:id="2042169394">
              <w:marLeft w:val="0"/>
              <w:marRight w:val="0"/>
              <w:marTop w:val="0"/>
              <w:marBottom w:val="0"/>
              <w:divBdr>
                <w:top w:val="none" w:sz="0" w:space="0" w:color="auto"/>
                <w:left w:val="none" w:sz="0" w:space="0" w:color="auto"/>
                <w:bottom w:val="none" w:sz="0" w:space="0" w:color="auto"/>
                <w:right w:val="none" w:sz="0" w:space="0" w:color="auto"/>
              </w:divBdr>
              <w:divsChild>
                <w:div w:id="2042169387">
                  <w:marLeft w:val="0"/>
                  <w:marRight w:val="0"/>
                  <w:marTop w:val="0"/>
                  <w:marBottom w:val="0"/>
                  <w:divBdr>
                    <w:top w:val="none" w:sz="0" w:space="0" w:color="auto"/>
                    <w:left w:val="none" w:sz="0" w:space="0" w:color="auto"/>
                    <w:bottom w:val="none" w:sz="0" w:space="0" w:color="auto"/>
                    <w:right w:val="none" w:sz="0" w:space="0" w:color="auto"/>
                  </w:divBdr>
                  <w:divsChild>
                    <w:div w:id="2042169473">
                      <w:marLeft w:val="0"/>
                      <w:marRight w:val="0"/>
                      <w:marTop w:val="501"/>
                      <w:marBottom w:val="0"/>
                      <w:divBdr>
                        <w:top w:val="none" w:sz="0" w:space="0" w:color="auto"/>
                        <w:left w:val="none" w:sz="0" w:space="0" w:color="auto"/>
                        <w:bottom w:val="none" w:sz="0" w:space="0" w:color="auto"/>
                        <w:right w:val="none" w:sz="0" w:space="0" w:color="auto"/>
                      </w:divBdr>
                      <w:divsChild>
                        <w:div w:id="2042169462">
                          <w:marLeft w:val="626"/>
                          <w:marRight w:val="0"/>
                          <w:marTop w:val="0"/>
                          <w:marBottom w:val="376"/>
                          <w:divBdr>
                            <w:top w:val="none" w:sz="0" w:space="0" w:color="auto"/>
                            <w:left w:val="none" w:sz="0" w:space="0" w:color="auto"/>
                            <w:bottom w:val="none" w:sz="0" w:space="0" w:color="auto"/>
                            <w:right w:val="none" w:sz="0" w:space="0" w:color="auto"/>
                          </w:divBdr>
                        </w:div>
                      </w:divsChild>
                    </w:div>
                  </w:divsChild>
                </w:div>
              </w:divsChild>
            </w:div>
          </w:divsChild>
        </w:div>
      </w:divsChild>
    </w:div>
    <w:div w:id="2042169454">
      <w:marLeft w:val="0"/>
      <w:marRight w:val="0"/>
      <w:marTop w:val="0"/>
      <w:marBottom w:val="0"/>
      <w:divBdr>
        <w:top w:val="none" w:sz="0" w:space="0" w:color="auto"/>
        <w:left w:val="none" w:sz="0" w:space="0" w:color="auto"/>
        <w:bottom w:val="none" w:sz="0" w:space="0" w:color="auto"/>
        <w:right w:val="none" w:sz="0" w:space="0" w:color="auto"/>
      </w:divBdr>
    </w:div>
    <w:div w:id="2042169455">
      <w:marLeft w:val="0"/>
      <w:marRight w:val="0"/>
      <w:marTop w:val="0"/>
      <w:marBottom w:val="0"/>
      <w:divBdr>
        <w:top w:val="none" w:sz="0" w:space="0" w:color="auto"/>
        <w:left w:val="none" w:sz="0" w:space="0" w:color="auto"/>
        <w:bottom w:val="none" w:sz="0" w:space="0" w:color="auto"/>
        <w:right w:val="none" w:sz="0" w:space="0" w:color="auto"/>
      </w:divBdr>
    </w:div>
    <w:div w:id="2042169456">
      <w:marLeft w:val="0"/>
      <w:marRight w:val="0"/>
      <w:marTop w:val="0"/>
      <w:marBottom w:val="0"/>
      <w:divBdr>
        <w:top w:val="none" w:sz="0" w:space="0" w:color="auto"/>
        <w:left w:val="none" w:sz="0" w:space="0" w:color="auto"/>
        <w:bottom w:val="none" w:sz="0" w:space="0" w:color="auto"/>
        <w:right w:val="none" w:sz="0" w:space="0" w:color="auto"/>
      </w:divBdr>
    </w:div>
    <w:div w:id="2042169457">
      <w:marLeft w:val="0"/>
      <w:marRight w:val="0"/>
      <w:marTop w:val="0"/>
      <w:marBottom w:val="0"/>
      <w:divBdr>
        <w:top w:val="none" w:sz="0" w:space="0" w:color="auto"/>
        <w:left w:val="none" w:sz="0" w:space="0" w:color="auto"/>
        <w:bottom w:val="none" w:sz="0" w:space="0" w:color="auto"/>
        <w:right w:val="none" w:sz="0" w:space="0" w:color="auto"/>
      </w:divBdr>
    </w:div>
    <w:div w:id="2042169458">
      <w:marLeft w:val="0"/>
      <w:marRight w:val="0"/>
      <w:marTop w:val="0"/>
      <w:marBottom w:val="0"/>
      <w:divBdr>
        <w:top w:val="none" w:sz="0" w:space="0" w:color="auto"/>
        <w:left w:val="none" w:sz="0" w:space="0" w:color="auto"/>
        <w:bottom w:val="none" w:sz="0" w:space="0" w:color="auto"/>
        <w:right w:val="none" w:sz="0" w:space="0" w:color="auto"/>
      </w:divBdr>
    </w:div>
    <w:div w:id="2042169459">
      <w:marLeft w:val="0"/>
      <w:marRight w:val="0"/>
      <w:marTop w:val="0"/>
      <w:marBottom w:val="0"/>
      <w:divBdr>
        <w:top w:val="none" w:sz="0" w:space="0" w:color="auto"/>
        <w:left w:val="none" w:sz="0" w:space="0" w:color="auto"/>
        <w:bottom w:val="none" w:sz="0" w:space="0" w:color="auto"/>
        <w:right w:val="none" w:sz="0" w:space="0" w:color="auto"/>
      </w:divBdr>
    </w:div>
    <w:div w:id="2042169460">
      <w:marLeft w:val="0"/>
      <w:marRight w:val="0"/>
      <w:marTop w:val="0"/>
      <w:marBottom w:val="0"/>
      <w:divBdr>
        <w:top w:val="none" w:sz="0" w:space="0" w:color="auto"/>
        <w:left w:val="none" w:sz="0" w:space="0" w:color="auto"/>
        <w:bottom w:val="none" w:sz="0" w:space="0" w:color="auto"/>
        <w:right w:val="none" w:sz="0" w:space="0" w:color="auto"/>
      </w:divBdr>
      <w:divsChild>
        <w:div w:id="2042169342">
          <w:marLeft w:val="418"/>
          <w:marRight w:val="0"/>
          <w:marTop w:val="77"/>
          <w:marBottom w:val="0"/>
          <w:divBdr>
            <w:top w:val="none" w:sz="0" w:space="0" w:color="auto"/>
            <w:left w:val="none" w:sz="0" w:space="0" w:color="auto"/>
            <w:bottom w:val="none" w:sz="0" w:space="0" w:color="auto"/>
            <w:right w:val="none" w:sz="0" w:space="0" w:color="auto"/>
          </w:divBdr>
        </w:div>
        <w:div w:id="2042169353">
          <w:marLeft w:val="418"/>
          <w:marRight w:val="0"/>
          <w:marTop w:val="77"/>
          <w:marBottom w:val="0"/>
          <w:divBdr>
            <w:top w:val="none" w:sz="0" w:space="0" w:color="auto"/>
            <w:left w:val="none" w:sz="0" w:space="0" w:color="auto"/>
            <w:bottom w:val="none" w:sz="0" w:space="0" w:color="auto"/>
            <w:right w:val="none" w:sz="0" w:space="0" w:color="auto"/>
          </w:divBdr>
        </w:div>
        <w:div w:id="2042169369">
          <w:marLeft w:val="418"/>
          <w:marRight w:val="0"/>
          <w:marTop w:val="77"/>
          <w:marBottom w:val="0"/>
          <w:divBdr>
            <w:top w:val="none" w:sz="0" w:space="0" w:color="auto"/>
            <w:left w:val="none" w:sz="0" w:space="0" w:color="auto"/>
            <w:bottom w:val="none" w:sz="0" w:space="0" w:color="auto"/>
            <w:right w:val="none" w:sz="0" w:space="0" w:color="auto"/>
          </w:divBdr>
        </w:div>
        <w:div w:id="2042169466">
          <w:marLeft w:val="418"/>
          <w:marRight w:val="0"/>
          <w:marTop w:val="77"/>
          <w:marBottom w:val="0"/>
          <w:divBdr>
            <w:top w:val="none" w:sz="0" w:space="0" w:color="auto"/>
            <w:left w:val="none" w:sz="0" w:space="0" w:color="auto"/>
            <w:bottom w:val="none" w:sz="0" w:space="0" w:color="auto"/>
            <w:right w:val="none" w:sz="0" w:space="0" w:color="auto"/>
          </w:divBdr>
        </w:div>
        <w:div w:id="2042169491">
          <w:marLeft w:val="418"/>
          <w:marRight w:val="0"/>
          <w:marTop w:val="77"/>
          <w:marBottom w:val="0"/>
          <w:divBdr>
            <w:top w:val="none" w:sz="0" w:space="0" w:color="auto"/>
            <w:left w:val="none" w:sz="0" w:space="0" w:color="auto"/>
            <w:bottom w:val="none" w:sz="0" w:space="0" w:color="auto"/>
            <w:right w:val="none" w:sz="0" w:space="0" w:color="auto"/>
          </w:divBdr>
        </w:div>
      </w:divsChild>
    </w:div>
    <w:div w:id="2042169461">
      <w:marLeft w:val="0"/>
      <w:marRight w:val="0"/>
      <w:marTop w:val="0"/>
      <w:marBottom w:val="0"/>
      <w:divBdr>
        <w:top w:val="none" w:sz="0" w:space="0" w:color="auto"/>
        <w:left w:val="none" w:sz="0" w:space="0" w:color="auto"/>
        <w:bottom w:val="none" w:sz="0" w:space="0" w:color="auto"/>
        <w:right w:val="none" w:sz="0" w:space="0" w:color="auto"/>
      </w:divBdr>
    </w:div>
    <w:div w:id="2042169463">
      <w:marLeft w:val="0"/>
      <w:marRight w:val="0"/>
      <w:marTop w:val="0"/>
      <w:marBottom w:val="0"/>
      <w:divBdr>
        <w:top w:val="none" w:sz="0" w:space="0" w:color="auto"/>
        <w:left w:val="none" w:sz="0" w:space="0" w:color="auto"/>
        <w:bottom w:val="none" w:sz="0" w:space="0" w:color="auto"/>
        <w:right w:val="none" w:sz="0" w:space="0" w:color="auto"/>
      </w:divBdr>
    </w:div>
    <w:div w:id="2042169464">
      <w:marLeft w:val="0"/>
      <w:marRight w:val="0"/>
      <w:marTop w:val="0"/>
      <w:marBottom w:val="0"/>
      <w:divBdr>
        <w:top w:val="none" w:sz="0" w:space="0" w:color="auto"/>
        <w:left w:val="none" w:sz="0" w:space="0" w:color="auto"/>
        <w:bottom w:val="none" w:sz="0" w:space="0" w:color="auto"/>
        <w:right w:val="none" w:sz="0" w:space="0" w:color="auto"/>
      </w:divBdr>
    </w:div>
    <w:div w:id="2042169465">
      <w:marLeft w:val="0"/>
      <w:marRight w:val="0"/>
      <w:marTop w:val="0"/>
      <w:marBottom w:val="0"/>
      <w:divBdr>
        <w:top w:val="none" w:sz="0" w:space="0" w:color="auto"/>
        <w:left w:val="none" w:sz="0" w:space="0" w:color="auto"/>
        <w:bottom w:val="none" w:sz="0" w:space="0" w:color="auto"/>
        <w:right w:val="none" w:sz="0" w:space="0" w:color="auto"/>
      </w:divBdr>
    </w:div>
    <w:div w:id="2042169467">
      <w:marLeft w:val="0"/>
      <w:marRight w:val="0"/>
      <w:marTop w:val="0"/>
      <w:marBottom w:val="0"/>
      <w:divBdr>
        <w:top w:val="none" w:sz="0" w:space="0" w:color="auto"/>
        <w:left w:val="none" w:sz="0" w:space="0" w:color="auto"/>
        <w:bottom w:val="none" w:sz="0" w:space="0" w:color="auto"/>
        <w:right w:val="none" w:sz="0" w:space="0" w:color="auto"/>
      </w:divBdr>
    </w:div>
    <w:div w:id="2042169468">
      <w:marLeft w:val="0"/>
      <w:marRight w:val="0"/>
      <w:marTop w:val="0"/>
      <w:marBottom w:val="0"/>
      <w:divBdr>
        <w:top w:val="none" w:sz="0" w:space="0" w:color="auto"/>
        <w:left w:val="none" w:sz="0" w:space="0" w:color="auto"/>
        <w:bottom w:val="none" w:sz="0" w:space="0" w:color="auto"/>
        <w:right w:val="none" w:sz="0" w:space="0" w:color="auto"/>
      </w:divBdr>
    </w:div>
    <w:div w:id="2042169469">
      <w:marLeft w:val="0"/>
      <w:marRight w:val="0"/>
      <w:marTop w:val="0"/>
      <w:marBottom w:val="0"/>
      <w:divBdr>
        <w:top w:val="none" w:sz="0" w:space="0" w:color="auto"/>
        <w:left w:val="none" w:sz="0" w:space="0" w:color="auto"/>
        <w:bottom w:val="none" w:sz="0" w:space="0" w:color="auto"/>
        <w:right w:val="none" w:sz="0" w:space="0" w:color="auto"/>
      </w:divBdr>
    </w:div>
    <w:div w:id="2042169470">
      <w:marLeft w:val="0"/>
      <w:marRight w:val="0"/>
      <w:marTop w:val="0"/>
      <w:marBottom w:val="0"/>
      <w:divBdr>
        <w:top w:val="none" w:sz="0" w:space="0" w:color="auto"/>
        <w:left w:val="none" w:sz="0" w:space="0" w:color="auto"/>
        <w:bottom w:val="none" w:sz="0" w:space="0" w:color="auto"/>
        <w:right w:val="none" w:sz="0" w:space="0" w:color="auto"/>
      </w:divBdr>
    </w:div>
    <w:div w:id="2042169471">
      <w:marLeft w:val="0"/>
      <w:marRight w:val="0"/>
      <w:marTop w:val="0"/>
      <w:marBottom w:val="0"/>
      <w:divBdr>
        <w:top w:val="none" w:sz="0" w:space="0" w:color="auto"/>
        <w:left w:val="none" w:sz="0" w:space="0" w:color="auto"/>
        <w:bottom w:val="none" w:sz="0" w:space="0" w:color="auto"/>
        <w:right w:val="none" w:sz="0" w:space="0" w:color="auto"/>
      </w:divBdr>
    </w:div>
    <w:div w:id="2042169472">
      <w:marLeft w:val="0"/>
      <w:marRight w:val="0"/>
      <w:marTop w:val="0"/>
      <w:marBottom w:val="0"/>
      <w:divBdr>
        <w:top w:val="none" w:sz="0" w:space="0" w:color="auto"/>
        <w:left w:val="none" w:sz="0" w:space="0" w:color="auto"/>
        <w:bottom w:val="none" w:sz="0" w:space="0" w:color="auto"/>
        <w:right w:val="none" w:sz="0" w:space="0" w:color="auto"/>
      </w:divBdr>
    </w:div>
    <w:div w:id="2042169474">
      <w:marLeft w:val="0"/>
      <w:marRight w:val="0"/>
      <w:marTop w:val="0"/>
      <w:marBottom w:val="0"/>
      <w:divBdr>
        <w:top w:val="none" w:sz="0" w:space="0" w:color="auto"/>
        <w:left w:val="none" w:sz="0" w:space="0" w:color="auto"/>
        <w:bottom w:val="none" w:sz="0" w:space="0" w:color="auto"/>
        <w:right w:val="none" w:sz="0" w:space="0" w:color="auto"/>
      </w:divBdr>
    </w:div>
    <w:div w:id="2042169475">
      <w:marLeft w:val="0"/>
      <w:marRight w:val="0"/>
      <w:marTop w:val="0"/>
      <w:marBottom w:val="0"/>
      <w:divBdr>
        <w:top w:val="none" w:sz="0" w:space="0" w:color="auto"/>
        <w:left w:val="none" w:sz="0" w:space="0" w:color="auto"/>
        <w:bottom w:val="none" w:sz="0" w:space="0" w:color="auto"/>
        <w:right w:val="none" w:sz="0" w:space="0" w:color="auto"/>
      </w:divBdr>
    </w:div>
    <w:div w:id="2042169476">
      <w:marLeft w:val="0"/>
      <w:marRight w:val="0"/>
      <w:marTop w:val="0"/>
      <w:marBottom w:val="0"/>
      <w:divBdr>
        <w:top w:val="none" w:sz="0" w:space="0" w:color="auto"/>
        <w:left w:val="none" w:sz="0" w:space="0" w:color="auto"/>
        <w:bottom w:val="none" w:sz="0" w:space="0" w:color="auto"/>
        <w:right w:val="none" w:sz="0" w:space="0" w:color="auto"/>
      </w:divBdr>
    </w:div>
    <w:div w:id="2042169477">
      <w:marLeft w:val="0"/>
      <w:marRight w:val="0"/>
      <w:marTop w:val="0"/>
      <w:marBottom w:val="0"/>
      <w:divBdr>
        <w:top w:val="none" w:sz="0" w:space="0" w:color="auto"/>
        <w:left w:val="none" w:sz="0" w:space="0" w:color="auto"/>
        <w:bottom w:val="none" w:sz="0" w:space="0" w:color="auto"/>
        <w:right w:val="none" w:sz="0" w:space="0" w:color="auto"/>
      </w:divBdr>
    </w:div>
    <w:div w:id="2042169478">
      <w:marLeft w:val="0"/>
      <w:marRight w:val="0"/>
      <w:marTop w:val="0"/>
      <w:marBottom w:val="0"/>
      <w:divBdr>
        <w:top w:val="none" w:sz="0" w:space="0" w:color="auto"/>
        <w:left w:val="none" w:sz="0" w:space="0" w:color="auto"/>
        <w:bottom w:val="none" w:sz="0" w:space="0" w:color="auto"/>
        <w:right w:val="none" w:sz="0" w:space="0" w:color="auto"/>
      </w:divBdr>
    </w:div>
    <w:div w:id="2042169479">
      <w:marLeft w:val="0"/>
      <w:marRight w:val="0"/>
      <w:marTop w:val="0"/>
      <w:marBottom w:val="0"/>
      <w:divBdr>
        <w:top w:val="none" w:sz="0" w:space="0" w:color="auto"/>
        <w:left w:val="none" w:sz="0" w:space="0" w:color="auto"/>
        <w:bottom w:val="none" w:sz="0" w:space="0" w:color="auto"/>
        <w:right w:val="none" w:sz="0" w:space="0" w:color="auto"/>
      </w:divBdr>
      <w:divsChild>
        <w:div w:id="2042169485">
          <w:marLeft w:val="418"/>
          <w:marRight w:val="0"/>
          <w:marTop w:val="77"/>
          <w:marBottom w:val="0"/>
          <w:divBdr>
            <w:top w:val="none" w:sz="0" w:space="0" w:color="auto"/>
            <w:left w:val="none" w:sz="0" w:space="0" w:color="auto"/>
            <w:bottom w:val="none" w:sz="0" w:space="0" w:color="auto"/>
            <w:right w:val="none" w:sz="0" w:space="0" w:color="auto"/>
          </w:divBdr>
        </w:div>
        <w:div w:id="2042169501">
          <w:marLeft w:val="418"/>
          <w:marRight w:val="0"/>
          <w:marTop w:val="77"/>
          <w:marBottom w:val="0"/>
          <w:divBdr>
            <w:top w:val="none" w:sz="0" w:space="0" w:color="auto"/>
            <w:left w:val="none" w:sz="0" w:space="0" w:color="auto"/>
            <w:bottom w:val="none" w:sz="0" w:space="0" w:color="auto"/>
            <w:right w:val="none" w:sz="0" w:space="0" w:color="auto"/>
          </w:divBdr>
        </w:div>
      </w:divsChild>
    </w:div>
    <w:div w:id="2042169480">
      <w:marLeft w:val="0"/>
      <w:marRight w:val="0"/>
      <w:marTop w:val="0"/>
      <w:marBottom w:val="0"/>
      <w:divBdr>
        <w:top w:val="none" w:sz="0" w:space="0" w:color="auto"/>
        <w:left w:val="none" w:sz="0" w:space="0" w:color="auto"/>
        <w:bottom w:val="none" w:sz="0" w:space="0" w:color="auto"/>
        <w:right w:val="none" w:sz="0" w:space="0" w:color="auto"/>
      </w:divBdr>
    </w:div>
    <w:div w:id="2042169481">
      <w:marLeft w:val="0"/>
      <w:marRight w:val="0"/>
      <w:marTop w:val="0"/>
      <w:marBottom w:val="0"/>
      <w:divBdr>
        <w:top w:val="none" w:sz="0" w:space="0" w:color="auto"/>
        <w:left w:val="none" w:sz="0" w:space="0" w:color="auto"/>
        <w:bottom w:val="none" w:sz="0" w:space="0" w:color="auto"/>
        <w:right w:val="none" w:sz="0" w:space="0" w:color="auto"/>
      </w:divBdr>
    </w:div>
    <w:div w:id="2042169482">
      <w:marLeft w:val="0"/>
      <w:marRight w:val="0"/>
      <w:marTop w:val="0"/>
      <w:marBottom w:val="0"/>
      <w:divBdr>
        <w:top w:val="none" w:sz="0" w:space="0" w:color="auto"/>
        <w:left w:val="none" w:sz="0" w:space="0" w:color="auto"/>
        <w:bottom w:val="none" w:sz="0" w:space="0" w:color="auto"/>
        <w:right w:val="none" w:sz="0" w:space="0" w:color="auto"/>
      </w:divBdr>
    </w:div>
    <w:div w:id="2042169483">
      <w:marLeft w:val="0"/>
      <w:marRight w:val="0"/>
      <w:marTop w:val="0"/>
      <w:marBottom w:val="0"/>
      <w:divBdr>
        <w:top w:val="none" w:sz="0" w:space="0" w:color="auto"/>
        <w:left w:val="none" w:sz="0" w:space="0" w:color="auto"/>
        <w:bottom w:val="none" w:sz="0" w:space="0" w:color="auto"/>
        <w:right w:val="none" w:sz="0" w:space="0" w:color="auto"/>
      </w:divBdr>
    </w:div>
    <w:div w:id="2042169484">
      <w:marLeft w:val="0"/>
      <w:marRight w:val="0"/>
      <w:marTop w:val="0"/>
      <w:marBottom w:val="0"/>
      <w:divBdr>
        <w:top w:val="none" w:sz="0" w:space="0" w:color="auto"/>
        <w:left w:val="none" w:sz="0" w:space="0" w:color="auto"/>
        <w:bottom w:val="none" w:sz="0" w:space="0" w:color="auto"/>
        <w:right w:val="none" w:sz="0" w:space="0" w:color="auto"/>
      </w:divBdr>
      <w:divsChild>
        <w:div w:id="2042169401">
          <w:marLeft w:val="418"/>
          <w:marRight w:val="0"/>
          <w:marTop w:val="77"/>
          <w:marBottom w:val="0"/>
          <w:divBdr>
            <w:top w:val="none" w:sz="0" w:space="0" w:color="auto"/>
            <w:left w:val="none" w:sz="0" w:space="0" w:color="auto"/>
            <w:bottom w:val="none" w:sz="0" w:space="0" w:color="auto"/>
            <w:right w:val="none" w:sz="0" w:space="0" w:color="auto"/>
          </w:divBdr>
        </w:div>
      </w:divsChild>
    </w:div>
    <w:div w:id="2042169486">
      <w:marLeft w:val="0"/>
      <w:marRight w:val="0"/>
      <w:marTop w:val="0"/>
      <w:marBottom w:val="0"/>
      <w:divBdr>
        <w:top w:val="none" w:sz="0" w:space="0" w:color="auto"/>
        <w:left w:val="none" w:sz="0" w:space="0" w:color="auto"/>
        <w:bottom w:val="none" w:sz="0" w:space="0" w:color="auto"/>
        <w:right w:val="none" w:sz="0" w:space="0" w:color="auto"/>
      </w:divBdr>
    </w:div>
    <w:div w:id="2042169487">
      <w:marLeft w:val="0"/>
      <w:marRight w:val="0"/>
      <w:marTop w:val="0"/>
      <w:marBottom w:val="0"/>
      <w:divBdr>
        <w:top w:val="none" w:sz="0" w:space="0" w:color="auto"/>
        <w:left w:val="none" w:sz="0" w:space="0" w:color="auto"/>
        <w:bottom w:val="none" w:sz="0" w:space="0" w:color="auto"/>
        <w:right w:val="none" w:sz="0" w:space="0" w:color="auto"/>
      </w:divBdr>
    </w:div>
    <w:div w:id="2042169488">
      <w:marLeft w:val="0"/>
      <w:marRight w:val="0"/>
      <w:marTop w:val="0"/>
      <w:marBottom w:val="0"/>
      <w:divBdr>
        <w:top w:val="none" w:sz="0" w:space="0" w:color="auto"/>
        <w:left w:val="none" w:sz="0" w:space="0" w:color="auto"/>
        <w:bottom w:val="none" w:sz="0" w:space="0" w:color="auto"/>
        <w:right w:val="none" w:sz="0" w:space="0" w:color="auto"/>
      </w:divBdr>
    </w:div>
    <w:div w:id="2042169489">
      <w:marLeft w:val="0"/>
      <w:marRight w:val="0"/>
      <w:marTop w:val="0"/>
      <w:marBottom w:val="0"/>
      <w:divBdr>
        <w:top w:val="none" w:sz="0" w:space="0" w:color="auto"/>
        <w:left w:val="none" w:sz="0" w:space="0" w:color="auto"/>
        <w:bottom w:val="none" w:sz="0" w:space="0" w:color="auto"/>
        <w:right w:val="none" w:sz="0" w:space="0" w:color="auto"/>
      </w:divBdr>
    </w:div>
    <w:div w:id="2042169490">
      <w:marLeft w:val="0"/>
      <w:marRight w:val="0"/>
      <w:marTop w:val="0"/>
      <w:marBottom w:val="0"/>
      <w:divBdr>
        <w:top w:val="none" w:sz="0" w:space="0" w:color="auto"/>
        <w:left w:val="none" w:sz="0" w:space="0" w:color="auto"/>
        <w:bottom w:val="none" w:sz="0" w:space="0" w:color="auto"/>
        <w:right w:val="none" w:sz="0" w:space="0" w:color="auto"/>
      </w:divBdr>
    </w:div>
    <w:div w:id="2042169492">
      <w:marLeft w:val="0"/>
      <w:marRight w:val="0"/>
      <w:marTop w:val="0"/>
      <w:marBottom w:val="0"/>
      <w:divBdr>
        <w:top w:val="none" w:sz="0" w:space="0" w:color="auto"/>
        <w:left w:val="none" w:sz="0" w:space="0" w:color="auto"/>
        <w:bottom w:val="none" w:sz="0" w:space="0" w:color="auto"/>
        <w:right w:val="none" w:sz="0" w:space="0" w:color="auto"/>
      </w:divBdr>
    </w:div>
    <w:div w:id="2042169493">
      <w:marLeft w:val="0"/>
      <w:marRight w:val="0"/>
      <w:marTop w:val="0"/>
      <w:marBottom w:val="0"/>
      <w:divBdr>
        <w:top w:val="none" w:sz="0" w:space="0" w:color="auto"/>
        <w:left w:val="none" w:sz="0" w:space="0" w:color="auto"/>
        <w:bottom w:val="none" w:sz="0" w:space="0" w:color="auto"/>
        <w:right w:val="none" w:sz="0" w:space="0" w:color="auto"/>
      </w:divBdr>
    </w:div>
    <w:div w:id="2042169494">
      <w:marLeft w:val="0"/>
      <w:marRight w:val="0"/>
      <w:marTop w:val="0"/>
      <w:marBottom w:val="0"/>
      <w:divBdr>
        <w:top w:val="none" w:sz="0" w:space="0" w:color="auto"/>
        <w:left w:val="none" w:sz="0" w:space="0" w:color="auto"/>
        <w:bottom w:val="none" w:sz="0" w:space="0" w:color="auto"/>
        <w:right w:val="none" w:sz="0" w:space="0" w:color="auto"/>
      </w:divBdr>
    </w:div>
    <w:div w:id="2042169495">
      <w:marLeft w:val="0"/>
      <w:marRight w:val="0"/>
      <w:marTop w:val="0"/>
      <w:marBottom w:val="0"/>
      <w:divBdr>
        <w:top w:val="none" w:sz="0" w:space="0" w:color="auto"/>
        <w:left w:val="none" w:sz="0" w:space="0" w:color="auto"/>
        <w:bottom w:val="none" w:sz="0" w:space="0" w:color="auto"/>
        <w:right w:val="none" w:sz="0" w:space="0" w:color="auto"/>
      </w:divBdr>
    </w:div>
    <w:div w:id="2042169496">
      <w:marLeft w:val="0"/>
      <w:marRight w:val="0"/>
      <w:marTop w:val="0"/>
      <w:marBottom w:val="0"/>
      <w:divBdr>
        <w:top w:val="none" w:sz="0" w:space="0" w:color="auto"/>
        <w:left w:val="none" w:sz="0" w:space="0" w:color="auto"/>
        <w:bottom w:val="none" w:sz="0" w:space="0" w:color="auto"/>
        <w:right w:val="none" w:sz="0" w:space="0" w:color="auto"/>
      </w:divBdr>
    </w:div>
    <w:div w:id="2042169497">
      <w:marLeft w:val="0"/>
      <w:marRight w:val="0"/>
      <w:marTop w:val="0"/>
      <w:marBottom w:val="0"/>
      <w:divBdr>
        <w:top w:val="none" w:sz="0" w:space="0" w:color="auto"/>
        <w:left w:val="none" w:sz="0" w:space="0" w:color="auto"/>
        <w:bottom w:val="none" w:sz="0" w:space="0" w:color="auto"/>
        <w:right w:val="none" w:sz="0" w:space="0" w:color="auto"/>
      </w:divBdr>
    </w:div>
    <w:div w:id="2042169498">
      <w:marLeft w:val="0"/>
      <w:marRight w:val="0"/>
      <w:marTop w:val="0"/>
      <w:marBottom w:val="0"/>
      <w:divBdr>
        <w:top w:val="none" w:sz="0" w:space="0" w:color="auto"/>
        <w:left w:val="none" w:sz="0" w:space="0" w:color="auto"/>
        <w:bottom w:val="none" w:sz="0" w:space="0" w:color="auto"/>
        <w:right w:val="none" w:sz="0" w:space="0" w:color="auto"/>
      </w:divBdr>
    </w:div>
    <w:div w:id="2042169499">
      <w:marLeft w:val="0"/>
      <w:marRight w:val="0"/>
      <w:marTop w:val="0"/>
      <w:marBottom w:val="0"/>
      <w:divBdr>
        <w:top w:val="none" w:sz="0" w:space="0" w:color="auto"/>
        <w:left w:val="none" w:sz="0" w:space="0" w:color="auto"/>
        <w:bottom w:val="none" w:sz="0" w:space="0" w:color="auto"/>
        <w:right w:val="none" w:sz="0" w:space="0" w:color="auto"/>
      </w:divBdr>
    </w:div>
    <w:div w:id="2042169500">
      <w:marLeft w:val="0"/>
      <w:marRight w:val="0"/>
      <w:marTop w:val="0"/>
      <w:marBottom w:val="0"/>
      <w:divBdr>
        <w:top w:val="none" w:sz="0" w:space="0" w:color="auto"/>
        <w:left w:val="none" w:sz="0" w:space="0" w:color="auto"/>
        <w:bottom w:val="none" w:sz="0" w:space="0" w:color="auto"/>
        <w:right w:val="none" w:sz="0" w:space="0" w:color="auto"/>
      </w:divBdr>
    </w:div>
    <w:div w:id="2042169502">
      <w:marLeft w:val="0"/>
      <w:marRight w:val="0"/>
      <w:marTop w:val="0"/>
      <w:marBottom w:val="0"/>
      <w:divBdr>
        <w:top w:val="none" w:sz="0" w:space="0" w:color="auto"/>
        <w:left w:val="none" w:sz="0" w:space="0" w:color="auto"/>
        <w:bottom w:val="none" w:sz="0" w:space="0" w:color="auto"/>
        <w:right w:val="none" w:sz="0" w:space="0" w:color="auto"/>
      </w:divBdr>
    </w:div>
    <w:div w:id="2042169503">
      <w:marLeft w:val="0"/>
      <w:marRight w:val="0"/>
      <w:marTop w:val="0"/>
      <w:marBottom w:val="0"/>
      <w:divBdr>
        <w:top w:val="none" w:sz="0" w:space="0" w:color="auto"/>
        <w:left w:val="none" w:sz="0" w:space="0" w:color="auto"/>
        <w:bottom w:val="none" w:sz="0" w:space="0" w:color="auto"/>
        <w:right w:val="none" w:sz="0" w:space="0" w:color="auto"/>
      </w:divBdr>
    </w:div>
    <w:div w:id="2042169504">
      <w:marLeft w:val="0"/>
      <w:marRight w:val="0"/>
      <w:marTop w:val="0"/>
      <w:marBottom w:val="0"/>
      <w:divBdr>
        <w:top w:val="none" w:sz="0" w:space="0" w:color="auto"/>
        <w:left w:val="none" w:sz="0" w:space="0" w:color="auto"/>
        <w:bottom w:val="none" w:sz="0" w:space="0" w:color="auto"/>
        <w:right w:val="none" w:sz="0" w:space="0" w:color="auto"/>
      </w:divBdr>
    </w:div>
    <w:div w:id="2042169505">
      <w:marLeft w:val="0"/>
      <w:marRight w:val="0"/>
      <w:marTop w:val="0"/>
      <w:marBottom w:val="0"/>
      <w:divBdr>
        <w:top w:val="none" w:sz="0" w:space="0" w:color="auto"/>
        <w:left w:val="none" w:sz="0" w:space="0" w:color="auto"/>
        <w:bottom w:val="none" w:sz="0" w:space="0" w:color="auto"/>
        <w:right w:val="none" w:sz="0" w:space="0" w:color="auto"/>
      </w:divBdr>
    </w:div>
    <w:div w:id="2042169506">
      <w:marLeft w:val="0"/>
      <w:marRight w:val="0"/>
      <w:marTop w:val="0"/>
      <w:marBottom w:val="0"/>
      <w:divBdr>
        <w:top w:val="none" w:sz="0" w:space="0" w:color="auto"/>
        <w:left w:val="none" w:sz="0" w:space="0" w:color="auto"/>
        <w:bottom w:val="none" w:sz="0" w:space="0" w:color="auto"/>
        <w:right w:val="none" w:sz="0" w:space="0" w:color="auto"/>
      </w:divBdr>
    </w:div>
    <w:div w:id="2042169507">
      <w:marLeft w:val="0"/>
      <w:marRight w:val="0"/>
      <w:marTop w:val="0"/>
      <w:marBottom w:val="0"/>
      <w:divBdr>
        <w:top w:val="none" w:sz="0" w:space="0" w:color="auto"/>
        <w:left w:val="none" w:sz="0" w:space="0" w:color="auto"/>
        <w:bottom w:val="none" w:sz="0" w:space="0" w:color="auto"/>
        <w:right w:val="none" w:sz="0" w:space="0" w:color="auto"/>
      </w:divBdr>
    </w:div>
    <w:div w:id="2042169508">
      <w:marLeft w:val="0"/>
      <w:marRight w:val="0"/>
      <w:marTop w:val="0"/>
      <w:marBottom w:val="0"/>
      <w:divBdr>
        <w:top w:val="none" w:sz="0" w:space="0" w:color="auto"/>
        <w:left w:val="none" w:sz="0" w:space="0" w:color="auto"/>
        <w:bottom w:val="none" w:sz="0" w:space="0" w:color="auto"/>
        <w:right w:val="none" w:sz="0" w:space="0" w:color="auto"/>
      </w:divBdr>
    </w:div>
    <w:div w:id="2042169509">
      <w:marLeft w:val="0"/>
      <w:marRight w:val="0"/>
      <w:marTop w:val="0"/>
      <w:marBottom w:val="0"/>
      <w:divBdr>
        <w:top w:val="none" w:sz="0" w:space="0" w:color="auto"/>
        <w:left w:val="none" w:sz="0" w:space="0" w:color="auto"/>
        <w:bottom w:val="none" w:sz="0" w:space="0" w:color="auto"/>
        <w:right w:val="none" w:sz="0" w:space="0" w:color="auto"/>
      </w:divBdr>
    </w:div>
    <w:div w:id="2042169510">
      <w:marLeft w:val="0"/>
      <w:marRight w:val="0"/>
      <w:marTop w:val="0"/>
      <w:marBottom w:val="0"/>
      <w:divBdr>
        <w:top w:val="none" w:sz="0" w:space="0" w:color="auto"/>
        <w:left w:val="none" w:sz="0" w:space="0" w:color="auto"/>
        <w:bottom w:val="none" w:sz="0" w:space="0" w:color="auto"/>
        <w:right w:val="none" w:sz="0" w:space="0" w:color="auto"/>
      </w:divBdr>
    </w:div>
    <w:div w:id="2042169511">
      <w:marLeft w:val="0"/>
      <w:marRight w:val="0"/>
      <w:marTop w:val="0"/>
      <w:marBottom w:val="0"/>
      <w:divBdr>
        <w:top w:val="none" w:sz="0" w:space="0" w:color="auto"/>
        <w:left w:val="none" w:sz="0" w:space="0" w:color="auto"/>
        <w:bottom w:val="none" w:sz="0" w:space="0" w:color="auto"/>
        <w:right w:val="none" w:sz="0" w:space="0" w:color="auto"/>
      </w:divBdr>
    </w:div>
    <w:div w:id="2042169512">
      <w:marLeft w:val="0"/>
      <w:marRight w:val="0"/>
      <w:marTop w:val="0"/>
      <w:marBottom w:val="0"/>
      <w:divBdr>
        <w:top w:val="none" w:sz="0" w:space="0" w:color="auto"/>
        <w:left w:val="none" w:sz="0" w:space="0" w:color="auto"/>
        <w:bottom w:val="none" w:sz="0" w:space="0" w:color="auto"/>
        <w:right w:val="none" w:sz="0" w:space="0" w:color="auto"/>
      </w:divBdr>
    </w:div>
    <w:div w:id="2042169513">
      <w:marLeft w:val="0"/>
      <w:marRight w:val="0"/>
      <w:marTop w:val="0"/>
      <w:marBottom w:val="0"/>
      <w:divBdr>
        <w:top w:val="none" w:sz="0" w:space="0" w:color="auto"/>
        <w:left w:val="none" w:sz="0" w:space="0" w:color="auto"/>
        <w:bottom w:val="none" w:sz="0" w:space="0" w:color="auto"/>
        <w:right w:val="none" w:sz="0" w:space="0" w:color="auto"/>
      </w:divBdr>
    </w:div>
    <w:div w:id="2042169514">
      <w:marLeft w:val="0"/>
      <w:marRight w:val="0"/>
      <w:marTop w:val="0"/>
      <w:marBottom w:val="0"/>
      <w:divBdr>
        <w:top w:val="none" w:sz="0" w:space="0" w:color="auto"/>
        <w:left w:val="none" w:sz="0" w:space="0" w:color="auto"/>
        <w:bottom w:val="none" w:sz="0" w:space="0" w:color="auto"/>
        <w:right w:val="none" w:sz="0" w:space="0" w:color="auto"/>
      </w:divBdr>
    </w:div>
    <w:div w:id="2042169515">
      <w:marLeft w:val="0"/>
      <w:marRight w:val="0"/>
      <w:marTop w:val="0"/>
      <w:marBottom w:val="0"/>
      <w:divBdr>
        <w:top w:val="none" w:sz="0" w:space="0" w:color="auto"/>
        <w:left w:val="none" w:sz="0" w:space="0" w:color="auto"/>
        <w:bottom w:val="none" w:sz="0" w:space="0" w:color="auto"/>
        <w:right w:val="none" w:sz="0" w:space="0" w:color="auto"/>
      </w:divBdr>
    </w:div>
    <w:div w:id="2042169516">
      <w:marLeft w:val="0"/>
      <w:marRight w:val="0"/>
      <w:marTop w:val="0"/>
      <w:marBottom w:val="0"/>
      <w:divBdr>
        <w:top w:val="none" w:sz="0" w:space="0" w:color="auto"/>
        <w:left w:val="none" w:sz="0" w:space="0" w:color="auto"/>
        <w:bottom w:val="none" w:sz="0" w:space="0" w:color="auto"/>
        <w:right w:val="none" w:sz="0" w:space="0" w:color="auto"/>
      </w:divBdr>
    </w:div>
    <w:div w:id="2042169517">
      <w:marLeft w:val="0"/>
      <w:marRight w:val="0"/>
      <w:marTop w:val="0"/>
      <w:marBottom w:val="0"/>
      <w:divBdr>
        <w:top w:val="none" w:sz="0" w:space="0" w:color="auto"/>
        <w:left w:val="none" w:sz="0" w:space="0" w:color="auto"/>
        <w:bottom w:val="none" w:sz="0" w:space="0" w:color="auto"/>
        <w:right w:val="none" w:sz="0" w:space="0" w:color="auto"/>
      </w:divBdr>
    </w:div>
    <w:div w:id="2042169518">
      <w:marLeft w:val="0"/>
      <w:marRight w:val="0"/>
      <w:marTop w:val="0"/>
      <w:marBottom w:val="0"/>
      <w:divBdr>
        <w:top w:val="none" w:sz="0" w:space="0" w:color="auto"/>
        <w:left w:val="none" w:sz="0" w:space="0" w:color="auto"/>
        <w:bottom w:val="none" w:sz="0" w:space="0" w:color="auto"/>
        <w:right w:val="none" w:sz="0" w:space="0" w:color="auto"/>
      </w:divBdr>
    </w:div>
    <w:div w:id="2042169519">
      <w:marLeft w:val="0"/>
      <w:marRight w:val="0"/>
      <w:marTop w:val="0"/>
      <w:marBottom w:val="0"/>
      <w:divBdr>
        <w:top w:val="none" w:sz="0" w:space="0" w:color="auto"/>
        <w:left w:val="none" w:sz="0" w:space="0" w:color="auto"/>
        <w:bottom w:val="none" w:sz="0" w:space="0" w:color="auto"/>
        <w:right w:val="none" w:sz="0" w:space="0" w:color="auto"/>
      </w:divBdr>
    </w:div>
    <w:div w:id="2042169520">
      <w:marLeft w:val="0"/>
      <w:marRight w:val="0"/>
      <w:marTop w:val="0"/>
      <w:marBottom w:val="0"/>
      <w:divBdr>
        <w:top w:val="none" w:sz="0" w:space="0" w:color="auto"/>
        <w:left w:val="none" w:sz="0" w:space="0" w:color="auto"/>
        <w:bottom w:val="none" w:sz="0" w:space="0" w:color="auto"/>
        <w:right w:val="none" w:sz="0" w:space="0" w:color="auto"/>
      </w:divBdr>
    </w:div>
    <w:div w:id="2042169521">
      <w:marLeft w:val="0"/>
      <w:marRight w:val="0"/>
      <w:marTop w:val="0"/>
      <w:marBottom w:val="0"/>
      <w:divBdr>
        <w:top w:val="none" w:sz="0" w:space="0" w:color="auto"/>
        <w:left w:val="none" w:sz="0" w:space="0" w:color="auto"/>
        <w:bottom w:val="none" w:sz="0" w:space="0" w:color="auto"/>
        <w:right w:val="none" w:sz="0" w:space="0" w:color="auto"/>
      </w:divBdr>
    </w:div>
    <w:div w:id="2042169522">
      <w:marLeft w:val="0"/>
      <w:marRight w:val="0"/>
      <w:marTop w:val="0"/>
      <w:marBottom w:val="0"/>
      <w:divBdr>
        <w:top w:val="none" w:sz="0" w:space="0" w:color="auto"/>
        <w:left w:val="none" w:sz="0" w:space="0" w:color="auto"/>
        <w:bottom w:val="none" w:sz="0" w:space="0" w:color="auto"/>
        <w:right w:val="none" w:sz="0" w:space="0" w:color="auto"/>
      </w:divBdr>
    </w:div>
    <w:div w:id="2042169523">
      <w:marLeft w:val="0"/>
      <w:marRight w:val="0"/>
      <w:marTop w:val="0"/>
      <w:marBottom w:val="0"/>
      <w:divBdr>
        <w:top w:val="none" w:sz="0" w:space="0" w:color="auto"/>
        <w:left w:val="none" w:sz="0" w:space="0" w:color="auto"/>
        <w:bottom w:val="none" w:sz="0" w:space="0" w:color="auto"/>
        <w:right w:val="none" w:sz="0" w:space="0" w:color="auto"/>
      </w:divBdr>
    </w:div>
    <w:div w:id="2060855260">
      <w:bodyDiv w:val="1"/>
      <w:marLeft w:val="0"/>
      <w:marRight w:val="0"/>
      <w:marTop w:val="0"/>
      <w:marBottom w:val="0"/>
      <w:divBdr>
        <w:top w:val="none" w:sz="0" w:space="0" w:color="auto"/>
        <w:left w:val="none" w:sz="0" w:space="0" w:color="auto"/>
        <w:bottom w:val="none" w:sz="0" w:space="0" w:color="auto"/>
        <w:right w:val="none" w:sz="0" w:space="0" w:color="auto"/>
      </w:divBdr>
    </w:div>
    <w:div w:id="2067335131">
      <w:bodyDiv w:val="1"/>
      <w:marLeft w:val="0"/>
      <w:marRight w:val="0"/>
      <w:marTop w:val="0"/>
      <w:marBottom w:val="0"/>
      <w:divBdr>
        <w:top w:val="none" w:sz="0" w:space="0" w:color="auto"/>
        <w:left w:val="none" w:sz="0" w:space="0" w:color="auto"/>
        <w:bottom w:val="none" w:sz="0" w:space="0" w:color="auto"/>
        <w:right w:val="none" w:sz="0" w:space="0" w:color="auto"/>
      </w:divBdr>
    </w:div>
    <w:div w:id="2068063006">
      <w:bodyDiv w:val="1"/>
      <w:marLeft w:val="0"/>
      <w:marRight w:val="0"/>
      <w:marTop w:val="0"/>
      <w:marBottom w:val="0"/>
      <w:divBdr>
        <w:top w:val="none" w:sz="0" w:space="0" w:color="auto"/>
        <w:left w:val="none" w:sz="0" w:space="0" w:color="auto"/>
        <w:bottom w:val="none" w:sz="0" w:space="0" w:color="auto"/>
        <w:right w:val="none" w:sz="0" w:space="0" w:color="auto"/>
      </w:divBdr>
    </w:div>
    <w:div w:id="2111002718">
      <w:bodyDiv w:val="1"/>
      <w:marLeft w:val="0"/>
      <w:marRight w:val="0"/>
      <w:marTop w:val="0"/>
      <w:marBottom w:val="0"/>
      <w:divBdr>
        <w:top w:val="none" w:sz="0" w:space="0" w:color="auto"/>
        <w:left w:val="none" w:sz="0" w:space="0" w:color="auto"/>
        <w:bottom w:val="none" w:sz="0" w:space="0" w:color="auto"/>
        <w:right w:val="none" w:sz="0" w:space="0" w:color="auto"/>
      </w:divBdr>
    </w:div>
    <w:div w:id="2120251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wmf"/><Relationship Id="rId18" Type="http://schemas.openxmlformats.org/officeDocument/2006/relationships/hyperlink" Target="https://login.consultant.ru/link/?req=doc&amp;base=LAW&amp;n=311977&amp;date=18.09.2019" TargetMode="External"/><Relationship Id="rId3" Type="http://schemas.openxmlformats.org/officeDocument/2006/relationships/styles" Target="styles.xml"/><Relationship Id="rId21" Type="http://schemas.openxmlformats.org/officeDocument/2006/relationships/hyperlink" Target="http://pandia.ru/text/category/zarabotnaya_plata/" TargetMode="Externa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hyperlink" Target="https://login.consultant.ru/link/?req=doc&amp;base=LAW&amp;n=311977&amp;date=18.09.2019" TargetMode="External"/><Relationship Id="rId2" Type="http://schemas.openxmlformats.org/officeDocument/2006/relationships/numbering" Target="numbering.xml"/><Relationship Id="rId16" Type="http://schemas.openxmlformats.org/officeDocument/2006/relationships/hyperlink" Target="https://login.consultant.ru/link/?req=doc&amp;base=LAW&amp;n=330792&amp;date=18.09.2019&amp;dst=100019&amp;fld=134" TargetMode="External"/><Relationship Id="rId20" Type="http://schemas.openxmlformats.org/officeDocument/2006/relationships/hyperlink" Target="http://www.pandia.ru/text/category/vidi_deyatelmznost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fontTable" Target="fontTable.xml"/><Relationship Id="rId10" Type="http://schemas.openxmlformats.org/officeDocument/2006/relationships/hyperlink" Target="https://www.gisip.ru" TargetMode="External"/><Relationship Id="rId19" Type="http://schemas.openxmlformats.org/officeDocument/2006/relationships/hyperlink" Target="consultantplus://offline/ref=8313B3A72FBE4CB563D4C694B5232597982C5CD58792A27BB37D4E48063A8B7F46F5B1E69887BBB4h3f1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wmf"/><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1CE5B-90B8-4A89-8B03-397E85C6A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56</Pages>
  <Words>17504</Words>
  <Characters>99778</Characters>
  <Application>Microsoft Office Word</Application>
  <DocSecurity>0</DocSecurity>
  <Lines>831</Lines>
  <Paragraphs>234</Paragraphs>
  <ScaleCrop>false</ScaleCrop>
  <HeadingPairs>
    <vt:vector size="2" baseType="variant">
      <vt:variant>
        <vt:lpstr>Название</vt:lpstr>
      </vt:variant>
      <vt:variant>
        <vt:i4>1</vt:i4>
      </vt:variant>
    </vt:vector>
  </HeadingPairs>
  <TitlesOfParts>
    <vt:vector size="1" baseType="lpstr">
      <vt:lpstr>Об утверждении Порядка разработки и реализации</vt:lpstr>
    </vt:vector>
  </TitlesOfParts>
  <Company/>
  <LinksUpToDate>false</LinksUpToDate>
  <CharactersWithSpaces>117048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Порядка разработки и реализации</dc:title>
  <dc:creator>me_1801</dc:creator>
  <cp:lastModifiedBy>Наталья Игоревна Ефимова</cp:lastModifiedBy>
  <cp:revision>2</cp:revision>
  <cp:lastPrinted>2020-12-21T13:48:00Z</cp:lastPrinted>
  <dcterms:created xsi:type="dcterms:W3CDTF">2021-02-15T08:23:00Z</dcterms:created>
  <dcterms:modified xsi:type="dcterms:W3CDTF">2021-02-15T08:23:00Z</dcterms:modified>
</cp:coreProperties>
</file>