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EFE1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2F934748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40226601" w14:textId="77777777"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14:paraId="33967328" w14:textId="77777777" w:rsidR="001F5915" w:rsidRDefault="001F5915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B01955" w14:textId="3782E4F6" w:rsidR="000E2982" w:rsidRPr="00586703" w:rsidRDefault="000E2982" w:rsidP="000E2982">
      <w:pPr>
        <w:pStyle w:val="ConsPlusTitle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Паспорт муниципальной программы</w:t>
      </w:r>
      <w:r w:rsidR="00D513CF"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«Развитие и функционирование дорожно-транспортного комплекса»</w:t>
      </w:r>
    </w:p>
    <w:p w14:paraId="38C88F52" w14:textId="77777777"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14:paraId="026011A6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89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38ACA" w14:textId="77777777"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14:paraId="6D074790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00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63D38" w14:textId="77777777"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 и дорожной инфраструктуры</w:t>
            </w:r>
          </w:p>
        </w:tc>
      </w:tr>
      <w:tr w:rsidR="00B71019" w:rsidRPr="00B50370" w14:paraId="42D7D5AD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E5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D00" w14:textId="77777777"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14:paraId="13551A1F" w14:textId="77777777"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смертности.</w:t>
            </w:r>
          </w:p>
        </w:tc>
      </w:tr>
      <w:tr w:rsidR="00B71019" w:rsidRPr="00B50370" w14:paraId="121496F9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37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1BA84D" w14:textId="77777777"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14:paraId="6991E841" w14:textId="77777777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AF091D1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14:paraId="3A16E414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38B559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14:paraId="63CB96D6" w14:textId="77777777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1D87E60C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12B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3C0955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ECAB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F37C5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F5CF6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2171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9AE2D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6BE20B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14:paraId="2CDDCFBF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14667D97" w14:textId="77777777"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14:paraId="3AECC845" w14:textId="77777777"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E4AC" w14:textId="28F8EAA7" w:rsidR="00961022" w:rsidRDefault="00517FE0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618</w:t>
            </w:r>
            <w:r w:rsidR="005D2CC7">
              <w:rPr>
                <w:color w:val="000000"/>
                <w:sz w:val="22"/>
              </w:rPr>
              <w:t> </w:t>
            </w:r>
            <w:r w:rsidR="00F55484">
              <w:rPr>
                <w:color w:val="000000"/>
                <w:sz w:val="22"/>
              </w:rPr>
              <w:t>176</w:t>
            </w:r>
            <w:r w:rsidR="00716C24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00</w:t>
            </w:r>
          </w:p>
          <w:p w14:paraId="311059A6" w14:textId="77777777"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14:paraId="5B4C13DD" w14:textId="5D6B5A96" w:rsidR="00B1175E" w:rsidRDefault="007A2796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336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373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7F8" w14:textId="77777777"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14:paraId="54A9D109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14:paraId="11C52C1A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8F27" w14:textId="1B49F414" w:rsidR="00961022" w:rsidRDefault="00F55484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525</w:t>
            </w:r>
            <w:r w:rsidR="00B1175E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</w:p>
          <w:p w14:paraId="3F359D5D" w14:textId="77777777"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14:paraId="06E2DC98" w14:textId="7650C768" w:rsidR="00B1175E" w:rsidRDefault="001178D3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254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344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6499" w14:textId="09A84797" w:rsidR="00961022" w:rsidRDefault="001178D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86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689</w:t>
            </w:r>
            <w:r w:rsidR="00B1175E">
              <w:rPr>
                <w:color w:val="000000"/>
                <w:sz w:val="22"/>
              </w:rPr>
              <w:t>,00</w:t>
            </w:r>
          </w:p>
          <w:p w14:paraId="43610FF5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14:paraId="7DAE03B1" w14:textId="77777777" w:rsidR="00B1175E" w:rsidRDefault="00961022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65 578,00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8767" w14:textId="5286B6A7" w:rsidR="00B1175E" w:rsidRDefault="0037012F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</w:t>
            </w:r>
            <w:r w:rsidR="00961022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343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35E735B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02036E6B" w14:textId="1F29CE34" w:rsidR="00961022" w:rsidRDefault="0037012F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451</w:t>
            </w:r>
            <w:r w:rsidR="00961022">
              <w:rPr>
                <w:color w:val="000000"/>
                <w:sz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B4D" w14:textId="77777777" w:rsidR="00961022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  <w:p w14:paraId="664B9E29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7DFF7F08" w14:textId="77777777" w:rsidR="00B1175E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493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5788A02E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2F75EA51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E497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0C1053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695CEC3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14:paraId="1B76FBF0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47791DA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C45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FEE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A15D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E2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6A3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3BD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6BA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3A5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14:paraId="39761765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3EABD6BE" w14:textId="77777777"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615A0579" w14:textId="77777777"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D39D" w14:textId="2DC52E67"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F55484">
              <w:rPr>
                <w:color w:val="000000"/>
                <w:sz w:val="22"/>
              </w:rPr>
              <w:t>332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F55484">
              <w:rPr>
                <w:color w:val="000000"/>
                <w:sz w:val="22"/>
              </w:rPr>
              <w:t>805</w:t>
            </w:r>
            <w:r w:rsidR="00C706A3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13</w:t>
            </w:r>
          </w:p>
          <w:p w14:paraId="3013140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66F39918" w14:textId="77777777" w:rsidR="00C706A3" w:rsidRDefault="006938DE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322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589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E0A" w14:textId="77777777"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14:paraId="389E23D3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25D1265A" w14:textId="77777777"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39" w14:textId="55B28F8D"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F55484">
              <w:rPr>
                <w:color w:val="000000"/>
                <w:sz w:val="22"/>
              </w:rPr>
              <w:t>351</w:t>
            </w:r>
            <w:r w:rsidR="009C237B">
              <w:rPr>
                <w:color w:val="000000"/>
                <w:sz w:val="22"/>
              </w:rPr>
              <w:t> </w:t>
            </w:r>
            <w:r w:rsidR="00F55484">
              <w:rPr>
                <w:color w:val="000000"/>
                <w:sz w:val="22"/>
              </w:rPr>
              <w:t>032</w:t>
            </w:r>
            <w:r w:rsidR="009C237B">
              <w:rPr>
                <w:color w:val="000000"/>
                <w:sz w:val="22"/>
              </w:rPr>
              <w:t>,</w:t>
            </w:r>
            <w:r w:rsidR="00F55484">
              <w:rPr>
                <w:color w:val="000000"/>
                <w:sz w:val="22"/>
              </w:rPr>
              <w:t>78</w:t>
            </w:r>
          </w:p>
          <w:p w14:paraId="4E9666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7AD96052" w14:textId="77777777"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238D" w14:textId="408C719E" w:rsidR="00C706A3" w:rsidRDefault="001178D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150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334</w:t>
            </w:r>
            <w:r w:rsidR="009C237B">
              <w:rPr>
                <w:color w:val="000000"/>
                <w:sz w:val="22"/>
              </w:rPr>
              <w:t>,</w:t>
            </w:r>
            <w:r w:rsidR="008C0E30">
              <w:rPr>
                <w:color w:val="000000"/>
                <w:sz w:val="22"/>
              </w:rPr>
              <w:t>9</w:t>
            </w:r>
            <w:r w:rsidR="009C237B">
              <w:rPr>
                <w:color w:val="000000"/>
                <w:sz w:val="22"/>
              </w:rPr>
              <w:t>0</w:t>
            </w:r>
          </w:p>
          <w:p w14:paraId="43CD92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406C5894" w14:textId="77777777" w:rsidR="00C706A3" w:rsidRDefault="006938D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79 198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0467" w14:textId="06DB2147" w:rsidR="00C706A3" w:rsidRDefault="00A84801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258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813</w:t>
            </w:r>
            <w:r w:rsidR="009C237B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9</w:t>
            </w:r>
            <w:r w:rsidR="0037012F">
              <w:rPr>
                <w:color w:val="000000"/>
                <w:sz w:val="22"/>
              </w:rPr>
              <w:t>4</w:t>
            </w:r>
          </w:p>
          <w:p w14:paraId="64A8A6B4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35102594" w14:textId="77777777" w:rsidR="00C706A3" w:rsidRDefault="006938D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78 565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5E9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560030D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605F2583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F845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4DF73533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1FC0BFF8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49C9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20C882CE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474EEA0F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14:paraId="47601549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26C3E49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19A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98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3E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71AC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C6E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4EB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6C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B5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14:paraId="2B1C7680" w14:textId="77777777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D7DF1" w14:textId="77777777"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5A06" w14:textId="40F8E1D6" w:rsidR="00716C24" w:rsidRDefault="0037012F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950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981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13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58FF" w14:textId="77777777"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E6AF" w14:textId="55175030" w:rsidR="00716C24" w:rsidRDefault="00C86E70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651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557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78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9C52" w14:textId="031B1C26" w:rsidR="00716C24" w:rsidRDefault="001178D3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237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023</w:t>
            </w:r>
            <w:r w:rsidR="00716C24">
              <w:rPr>
                <w:color w:val="000000"/>
                <w:sz w:val="22"/>
              </w:rPr>
              <w:t>,</w:t>
            </w:r>
            <w:r w:rsidR="008C0E30">
              <w:rPr>
                <w:color w:val="000000"/>
                <w:sz w:val="22"/>
              </w:rPr>
              <w:t>9</w:t>
            </w:r>
            <w:r w:rsidR="00961022">
              <w:rPr>
                <w:color w:val="000000"/>
                <w:sz w:val="22"/>
              </w:rPr>
              <w:t>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B9F9" w14:textId="43419B50" w:rsidR="00716C24" w:rsidRDefault="0037012F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296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156</w:t>
            </w:r>
            <w:r w:rsidR="00716C24">
              <w:rPr>
                <w:color w:val="000000"/>
                <w:sz w:val="22"/>
              </w:rPr>
              <w:t>,</w:t>
            </w:r>
            <w:r w:rsidR="008C0E30">
              <w:rPr>
                <w:color w:val="000000"/>
                <w:sz w:val="22"/>
              </w:rPr>
              <w:t>94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6A89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E4E2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8725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14:paraId="1C9A3255" w14:textId="7D35AF26"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0F8D4A1B" w14:textId="3A60A6AE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28E735E2" w14:textId="490ADC51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40B2F8A0" w14:textId="77777777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67A5C622" w14:textId="2B2A5E50" w:rsidR="002F666E" w:rsidRPr="001F5915" w:rsidRDefault="002F666E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lastRenderedPageBreak/>
        <w:t>Общая х</w:t>
      </w:r>
      <w:r w:rsidR="00C67BC3"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>сферы реализ</w:t>
      </w:r>
      <w:r w:rsidR="00C67BC3">
        <w:rPr>
          <w:b/>
          <w:szCs w:val="28"/>
        </w:rPr>
        <w:t xml:space="preserve">ации муниципальной </w:t>
      </w:r>
      <w:r w:rsidR="00C67BC3" w:rsidRPr="001F5915">
        <w:rPr>
          <w:b/>
          <w:szCs w:val="28"/>
        </w:rPr>
        <w:t xml:space="preserve">программы </w:t>
      </w:r>
      <w:r w:rsidR="00672797"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 w:rsidR="00586703">
        <w:rPr>
          <w:rFonts w:cs="Times New Roman"/>
          <w:b/>
          <w:bCs/>
          <w:szCs w:val="28"/>
        </w:rPr>
        <w:t>.</w:t>
      </w:r>
    </w:p>
    <w:p w14:paraId="56DEC51B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B3C78E5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19F6CC19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14:paraId="2C00ABEE" w14:textId="77777777" w:rsidR="00464C9A" w:rsidRPr="00464C9A" w:rsidRDefault="00464C9A" w:rsidP="00464C9A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0D0A2ED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F07334A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62478BE0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6DCE0316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135966B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7C660E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408089BC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№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7 г.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Истра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(МАП № 7 г. Истра) филиал АО «МОСТРАНСАВТО», (количество маршрутов – 25), ООО «ФРИ ЭКШЕН» (количество маршрутов – 1).</w:t>
      </w:r>
    </w:p>
    <w:p w14:paraId="1E30C8E4" w14:textId="1F072C66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«Мострансавто».</w:t>
      </w:r>
    </w:p>
    <w:p w14:paraId="5097934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61F979A2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3ABC253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количества населенных </w:t>
      </w:r>
      <w:r w:rsidRPr="00464C9A">
        <w:rPr>
          <w:szCs w:val="28"/>
        </w:rPr>
        <w:lastRenderedPageBreak/>
        <w:t>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5EEBFE33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1E83E137" w14:textId="2F4A5537" w:rsidR="0026252C" w:rsidRPr="00471F9F" w:rsidRDefault="0026252C" w:rsidP="0026252C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>), региональные автодороги общего пользования протяженностью 414,</w:t>
      </w:r>
      <w:r w:rsidR="009D630C" w:rsidRPr="00471F9F">
        <w:rPr>
          <w:rFonts w:cs="Times New Roman"/>
          <w:szCs w:val="28"/>
        </w:rPr>
        <w:t>2</w:t>
      </w:r>
      <w:r w:rsidRPr="00471F9F">
        <w:rPr>
          <w:rFonts w:cs="Times New Roman"/>
          <w:szCs w:val="28"/>
        </w:rPr>
        <w:t xml:space="preserve">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</w:t>
      </w:r>
      <w:r w:rsidR="002212D2">
        <w:rPr>
          <w:rFonts w:cs="Times New Roman"/>
          <w:szCs w:val="28"/>
        </w:rPr>
        <w:t>80</w:t>
      </w:r>
      <w:r w:rsidRPr="00471F9F">
        <w:rPr>
          <w:rFonts w:cs="Times New Roman"/>
          <w:szCs w:val="28"/>
        </w:rPr>
        <w:t>,</w:t>
      </w:r>
      <w:r w:rsidR="002212D2">
        <w:rPr>
          <w:rFonts w:cs="Times New Roman"/>
          <w:szCs w:val="28"/>
        </w:rPr>
        <w:t>3</w:t>
      </w:r>
      <w:r w:rsidRPr="00471F9F">
        <w:rPr>
          <w:rFonts w:cs="Times New Roman"/>
          <w:szCs w:val="28"/>
        </w:rPr>
        <w:t xml:space="preserve"> км. </w:t>
      </w:r>
    </w:p>
    <w:p w14:paraId="4463CA08" w14:textId="6A052635"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</w:t>
      </w:r>
      <w:r w:rsidR="002212D2">
        <w:rPr>
          <w:rFonts w:ascii="Cambria" w:hAnsi="Cambria"/>
          <w:snapToGrid w:val="0"/>
          <w:szCs w:val="28"/>
        </w:rPr>
        <w:t>84</w:t>
      </w:r>
      <w:r w:rsidRPr="0026252C">
        <w:rPr>
          <w:rFonts w:ascii="Cambria" w:hAnsi="Cambria"/>
          <w:snapToGrid w:val="0"/>
          <w:szCs w:val="28"/>
        </w:rPr>
        <w:t>,</w:t>
      </w:r>
      <w:r w:rsidR="002212D2">
        <w:rPr>
          <w:rFonts w:ascii="Cambria" w:hAnsi="Cambria"/>
          <w:snapToGrid w:val="0"/>
          <w:szCs w:val="28"/>
        </w:rPr>
        <w:t>4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434A6095" w14:textId="77777777"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17681F81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14:paraId="108D568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193C670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3D4890E4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23EB5A8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6FC2BB5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14:paraId="6325899B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14:paraId="321CEAC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1A66DA16" w14:textId="77777777"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76C94E03" w14:textId="77777777"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14:paraId="23C2C8FF" w14:textId="77777777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</w:t>
      </w:r>
      <w:r w:rsidRPr="00B174BA">
        <w:rPr>
          <w:sz w:val="28"/>
          <w:szCs w:val="28"/>
        </w:rPr>
        <w:lastRenderedPageBreak/>
        <w:t>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7F60B6DF" w14:textId="77777777"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В настоящее время администрацией г.о.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В течении </w:t>
      </w:r>
      <w:r>
        <w:rPr>
          <w:szCs w:val="28"/>
          <w:lang w:val="en-US"/>
        </w:rPr>
        <w:t>II</w:t>
      </w:r>
      <w:r w:rsidRPr="00E34969">
        <w:rPr>
          <w:szCs w:val="28"/>
        </w:rPr>
        <w:t xml:space="preserve"> </w:t>
      </w:r>
      <w:r>
        <w:rPr>
          <w:szCs w:val="28"/>
        </w:rPr>
        <w:t>квартала проведен комиссионный осмотр состояния ж/д переездов Московско-Рижской дистанции пути. Разработан план по профилактике детского травматизма на ж/д инфраструктуре, дорожная карта по повышению уровня безопасности при использовании ж/д и автомобильной инфраструктуры.</w:t>
      </w:r>
    </w:p>
    <w:p w14:paraId="418F66CF" w14:textId="2846603E" w:rsidR="00C67BC3" w:rsidRPr="00B174BA" w:rsidRDefault="0026252C" w:rsidP="002212D2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C67BC3" w:rsidRPr="00CD740C">
        <w:rPr>
          <w:szCs w:val="28"/>
        </w:rPr>
        <w:t xml:space="preserve">Сложная обстановка с аварийностью </w:t>
      </w:r>
      <w:r w:rsidR="00C67BC3">
        <w:rPr>
          <w:szCs w:val="28"/>
        </w:rPr>
        <w:t>во многом объясняе</w:t>
      </w:r>
      <w:r w:rsidR="00C67BC3" w:rsidRPr="00B174BA">
        <w:rPr>
          <w:szCs w:val="28"/>
        </w:rPr>
        <w:t>тся следующими причинами:</w:t>
      </w:r>
    </w:p>
    <w:p w14:paraId="3567E3E6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6D9EBA14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7D559510" w14:textId="77777777"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14:paraId="57447422" w14:textId="77777777"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14:paraId="782816C9" w14:textId="509532CE" w:rsidR="00C67BC3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06CAE214" w14:textId="77777777" w:rsidR="00586703" w:rsidRDefault="0058670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4FF2670" w14:textId="77777777" w:rsidR="00710B1B" w:rsidRPr="00594D26" w:rsidRDefault="00710B1B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11733EC" w14:textId="1652746D" w:rsidR="00C67BC3" w:rsidRPr="00B174BA" w:rsidRDefault="00C67BC3" w:rsidP="00720047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Прогноз развития </w:t>
      </w:r>
      <w:r w:rsidR="002F666E">
        <w:rPr>
          <w:b/>
          <w:szCs w:val="28"/>
        </w:rPr>
        <w:t xml:space="preserve">соответствующей сферы реализации муниципальной </w:t>
      </w:r>
      <w:r w:rsidR="00720047">
        <w:rPr>
          <w:b/>
          <w:szCs w:val="28"/>
        </w:rPr>
        <w:t>п</w:t>
      </w:r>
      <w:r w:rsidR="002F666E">
        <w:rPr>
          <w:b/>
          <w:szCs w:val="28"/>
        </w:rPr>
        <w:t>рограммы</w:t>
      </w:r>
      <w:r w:rsidR="00720047">
        <w:rPr>
          <w:b/>
          <w:szCs w:val="28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22FB26F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</w:p>
    <w:p w14:paraId="5ADD3406" w14:textId="0E59B69A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="00471F9F" w:rsidRPr="00586703">
        <w:rPr>
          <w:szCs w:val="28"/>
        </w:rPr>
        <w:t>и</w:t>
      </w:r>
      <w:r w:rsidR="00471F9F">
        <w:rPr>
          <w:szCs w:val="28"/>
        </w:rPr>
        <w:t xml:space="preserve">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14:paraId="7321B300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14:paraId="6EDD0B9F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3113C015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5DBCC011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lastRenderedPageBreak/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2D212F3C" w14:textId="4B4AF980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Перечень </w:t>
      </w:r>
      <w:r w:rsidR="00720047">
        <w:rPr>
          <w:b/>
          <w:szCs w:val="28"/>
        </w:rPr>
        <w:t xml:space="preserve">подпрограмм </w:t>
      </w:r>
      <w:r w:rsidRPr="00B174BA">
        <w:rPr>
          <w:b/>
          <w:szCs w:val="28"/>
        </w:rPr>
        <w:t>и краткое описание</w:t>
      </w:r>
      <w:r w:rsidR="00720047">
        <w:rPr>
          <w:b/>
          <w:szCs w:val="28"/>
        </w:rPr>
        <w:t>.</w:t>
      </w:r>
    </w:p>
    <w:p w14:paraId="6D1DC937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14:paraId="2ABD3A91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14:paraId="387CA29F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14:paraId="20776E5A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14:paraId="20D13C34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14:paraId="15FF51A3" w14:textId="77777777"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>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10,6 чел. на 100 тысяч населения</w:t>
      </w:r>
      <w:r>
        <w:rPr>
          <w:szCs w:val="28"/>
        </w:rPr>
        <w:t xml:space="preserve"> </w:t>
      </w:r>
      <w:r w:rsidRPr="000214F7">
        <w:rPr>
          <w:szCs w:val="28"/>
        </w:rPr>
        <w:t>.</w:t>
      </w:r>
    </w:p>
    <w:p w14:paraId="7EEB9D46" w14:textId="77777777"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14:paraId="4D383A30" w14:textId="77777777" w:rsidR="00BC7B91" w:rsidRPr="00586703" w:rsidRDefault="00BC7B91" w:rsidP="00BC7B91">
      <w:pPr>
        <w:spacing w:before="120" w:after="120"/>
        <w:ind w:firstLine="709"/>
        <w:jc w:val="center"/>
        <w:rPr>
          <w:b/>
          <w:szCs w:val="28"/>
        </w:rPr>
      </w:pPr>
      <w:r w:rsidRPr="00586703">
        <w:rPr>
          <w:b/>
          <w:szCs w:val="28"/>
        </w:rPr>
        <w:t>Обобщенная характеристика основных мероприятий с обоснованием необходимости их осуществления.</w:t>
      </w:r>
    </w:p>
    <w:p w14:paraId="31DE34E3" w14:textId="499F4CDE" w:rsidR="00BC7B91" w:rsidRPr="00BC7B91" w:rsidRDefault="00BC7B91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В рамках подпрограммы "Пассажирский транспорт общего пользования" запланированы мероприятия, направленные на повышение уровня доступности транспортных услуг для населения, в том числе для льготных категорий граждан;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пассажиров; транспортное обслуживание мероприятий. В рамках подпрограммы "Дороги Подмосковья" запланированы мероприятия, направленные на развитие сети автомобильных дорог; обеспечение нормативного состояния автомобильных дорог муниципального значения, обеспечение сельских населенных пунктов круглогодичной связью с сетью автомобильных дорог Московской области.</w:t>
      </w:r>
    </w:p>
    <w:p w14:paraId="23F00E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E7551C7" w14:textId="39022FC9" w:rsidR="00BC7B91" w:rsidRPr="00E47AEA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lastRenderedPageBreak/>
        <w:t>Пла</w:t>
      </w:r>
      <w:r>
        <w:rPr>
          <w:b/>
          <w:szCs w:val="28"/>
        </w:rPr>
        <w:t xml:space="preserve">нируемые результаты реализации </w:t>
      </w:r>
      <w:r w:rsidRPr="00586703">
        <w:rPr>
          <w:b/>
          <w:szCs w:val="28"/>
        </w:rPr>
        <w:t>муниципальной</w:t>
      </w:r>
      <w:r>
        <w:rPr>
          <w:b/>
          <w:szCs w:val="28"/>
        </w:rPr>
        <w:t xml:space="preserve"> п</w:t>
      </w:r>
      <w:r w:rsidRPr="00E47AEA">
        <w:rPr>
          <w:b/>
          <w:szCs w:val="28"/>
        </w:rPr>
        <w:t xml:space="preserve">рограммы </w:t>
      </w:r>
    </w:p>
    <w:p w14:paraId="45CF08DF" w14:textId="77777777" w:rsidR="00BC7B91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14:paraId="32943B17" w14:textId="77777777" w:rsidR="00BC7B91" w:rsidRPr="00A6201B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BC7B91" w:rsidRPr="008D7196" w14:paraId="2A353A9B" w14:textId="77777777" w:rsidTr="00BC7B91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04B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02314D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F276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14:paraId="6CFB5AA7" w14:textId="1D1EE928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1BBF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F61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4C7D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14:paraId="12B9FF4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C30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B930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C7B91" w:rsidRPr="008D7196" w14:paraId="5E6E27B9" w14:textId="77777777" w:rsidTr="00BC7B91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20D4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3AAA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53079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6BF3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286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D4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6F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12F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6A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CF7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15311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C5B3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31A2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B91" w:rsidRPr="008D7196" w14:paraId="65306313" w14:textId="77777777" w:rsidTr="00BC7B91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C5D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69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76DA4E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E6E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8DF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E47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759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24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53A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093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8E5773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61A887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2F111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BC7B91" w:rsidRPr="008D7196" w14:paraId="4345EF1F" w14:textId="77777777" w:rsidTr="00BC7B91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5B60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51A7C" w14:textId="77777777" w:rsidR="00BC7B91" w:rsidRPr="00B071F5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D7196" w14:paraId="3D86351A" w14:textId="77777777" w:rsidTr="00BC7B91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35D90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94D54" w14:textId="77777777" w:rsidR="00BC7B91" w:rsidRPr="002C67A8" w:rsidRDefault="00BC7B91" w:rsidP="00BC7B9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FF87EA3" w14:textId="5FEEAE90" w:rsidR="00BC7B91" w:rsidRDefault="00BC7B91" w:rsidP="00BC7B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Рейтинг-45</w:t>
            </w:r>
          </w:p>
          <w:p w14:paraId="62ABBD1A" w14:textId="718272C6" w:rsidR="00BC7B91" w:rsidRPr="00E741D3" w:rsidRDefault="00BC7B91" w:rsidP="00BC7B91">
            <w:pPr>
              <w:rPr>
                <w:rFonts w:cs="Times New Roman"/>
                <w:sz w:val="22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6B1EF50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ED46" w14:textId="77777777" w:rsidR="00BC7B91" w:rsidRPr="002C67A8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C0A" w14:textId="77777777" w:rsidR="00BC7B91" w:rsidRPr="00E741D3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BBA7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F592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E46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7445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A30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D5E754D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BC6D7DA" w14:textId="77777777" w:rsidR="00BC7B91" w:rsidRPr="00E741D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653879C" w14:textId="2EE6EB7D" w:rsidR="00BC7B91" w:rsidRPr="00E741D3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02.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Организация</w:t>
            </w:r>
            <w:r w:rsidRPr="00AE4119">
              <w:rPr>
                <w:sz w:val="18"/>
                <w:szCs w:val="18"/>
              </w:rPr>
              <w:t xml:space="preserve">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</w:t>
            </w:r>
          </w:p>
        </w:tc>
      </w:tr>
      <w:tr w:rsidR="00BC7B91" w:rsidRPr="008D7196" w14:paraId="0CCB52C2" w14:textId="77777777" w:rsidTr="00BC7B91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095" w14:textId="77777777" w:rsidR="00BC7B91" w:rsidRPr="006B00CD" w:rsidRDefault="00BC7B91" w:rsidP="00BC7B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1AC" w14:textId="77777777" w:rsidR="00BC7B91" w:rsidRPr="00F8388D" w:rsidRDefault="00BC7B91" w:rsidP="00BC7B9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D7196" w14:paraId="41DD22B0" w14:textId="77777777" w:rsidTr="00BC7B91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285D6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546C7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CA72AE" w14:textId="77777777" w:rsidR="00BC7B91" w:rsidRDefault="00BC7B91" w:rsidP="00BC7B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Целевой показатель</w:t>
            </w:r>
          </w:p>
          <w:p w14:paraId="579E2CCA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 xml:space="preserve">Отраслевой показатель (показатель госпрограммы) </w:t>
            </w:r>
          </w:p>
          <w:p w14:paraId="6A292855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7FD34BF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или</w:t>
            </w:r>
          </w:p>
          <w:p w14:paraId="57DD647E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CB8E049" w14:textId="63651F32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13FDD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E65E" w14:textId="77777777" w:rsidR="00BC7B91" w:rsidRPr="00307336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8E7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49A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81A4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452C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8599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058B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97E" w14:textId="77777777" w:rsidR="00BC7B91" w:rsidRPr="00307336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1393A" w14:textId="77777777" w:rsidR="00BC7B91" w:rsidRPr="00307336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15A">
              <w:rPr>
                <w:sz w:val="18"/>
                <w:szCs w:val="18"/>
              </w:rPr>
              <w:t>0</w:t>
            </w:r>
            <w:r w:rsidRPr="00D74C6E">
              <w:rPr>
                <w:sz w:val="18"/>
                <w:szCs w:val="18"/>
              </w:rPr>
              <w:t>2.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Строительство и реконструкция автомобильных дорог местного значения</w:t>
            </w:r>
          </w:p>
        </w:tc>
      </w:tr>
      <w:tr w:rsidR="00BC7B91" w:rsidRPr="008D7196" w14:paraId="007A4374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1C1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E75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D90AA8" w14:textId="77777777" w:rsidR="00BC7B91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14:paraId="697ABDC6" w14:textId="77777777" w:rsidR="002E36CD" w:rsidRDefault="002E36CD" w:rsidP="002E36C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14:paraId="0C365413" w14:textId="30D14F39" w:rsidR="002E36CD" w:rsidRPr="008D7196" w:rsidRDefault="002E36CD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210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км/тыс.кв.м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4E34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17,832/</w:t>
            </w:r>
          </w:p>
          <w:p w14:paraId="3CCBD9C3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124,820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282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14:paraId="599778C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601D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7,608/</w:t>
            </w:r>
          </w:p>
          <w:p w14:paraId="2D2DF3E1" w14:textId="77777777" w:rsidR="00BC7B91" w:rsidRPr="00341D73" w:rsidRDefault="00BC7B91" w:rsidP="00BC7B91">
            <w:pPr>
              <w:jc w:val="center"/>
            </w:pPr>
            <w:r w:rsidRPr="00D818F5">
              <w:rPr>
                <w:rFonts w:cs="Times New Roman"/>
                <w:sz w:val="18"/>
                <w:szCs w:val="18"/>
              </w:rPr>
              <w:t>53,252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D32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80C0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4F4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87E3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18F5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354D4" w14:textId="77777777" w:rsidR="00BC7B91" w:rsidRPr="00341D73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5B06920F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A64F9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844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F8559E" w14:textId="77777777" w:rsidR="00BC7B91" w:rsidRPr="000C6421" w:rsidRDefault="00BC7B91" w:rsidP="00BC7B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98217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137" w14:textId="77777777" w:rsidR="00BC7B91" w:rsidRPr="000C6421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0C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C0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1CD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6C33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BB7F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7E1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B0A" w14:textId="77777777" w:rsidR="00BC7B91" w:rsidRPr="000C642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600E05" w14:textId="77777777" w:rsidR="00BC7B91" w:rsidRPr="000C6421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05912EAB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24CA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1CF7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72BABF" w14:textId="77777777" w:rsidR="00BC7B91" w:rsidRDefault="00BC7B91" w:rsidP="00BC7B91">
            <w:pPr>
              <w:jc w:val="center"/>
              <w:rPr>
                <w:sz w:val="22"/>
              </w:rPr>
            </w:pPr>
            <w:r w:rsidRPr="000C6421">
              <w:rPr>
                <w:sz w:val="22"/>
              </w:rPr>
              <w:t>Целевой показатель</w:t>
            </w:r>
          </w:p>
          <w:p w14:paraId="674229C9" w14:textId="0472DF52" w:rsidR="00BF0E9B" w:rsidRPr="008D7196" w:rsidRDefault="00BF0E9B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002C" w14:textId="77777777" w:rsidR="00BC7B91" w:rsidRPr="008367FB" w:rsidRDefault="00BC7B91" w:rsidP="00BC7B9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75C" w14:textId="77777777" w:rsidR="00BC7B91" w:rsidRPr="00D818F5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9C89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EDC3" w14:textId="1CE44DFF" w:rsidR="00BC7B91" w:rsidRPr="00D818F5" w:rsidRDefault="00586703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424F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9CD4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3978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A33C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0B57" w14:textId="77777777" w:rsidR="00BC7B91" w:rsidRPr="00813D9D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9FDA93" w14:textId="77777777" w:rsidR="00BC7B91" w:rsidRPr="00813D9D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</w:tbl>
    <w:p w14:paraId="2DB813F0" w14:textId="6BE4E064" w:rsidR="00BC7B91" w:rsidRDefault="00BC7B9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46814F31" w14:textId="69C7F62C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73BDAFD" w14:textId="0E4CF00F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38A22240" w14:textId="3F08D0EF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504438F0" w14:textId="64494067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69389ADD" w14:textId="77777777" w:rsidR="002212D2" w:rsidRDefault="002212D2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9E1B269" w14:textId="77777777" w:rsidR="00BC7B91" w:rsidRDefault="00BC7B91" w:rsidP="00BC7B9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>Методика расчета значений показателей эффективности реализации Программы</w:t>
      </w:r>
    </w:p>
    <w:p w14:paraId="32861FEA" w14:textId="77777777" w:rsidR="00BC7B91" w:rsidRDefault="00BC7B91" w:rsidP="00BC7B9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BC7B91" w:rsidRPr="008E2B13" w14:paraId="5E4E445E" w14:textId="77777777" w:rsidTr="00BC7B91">
        <w:trPr>
          <w:trHeight w:val="276"/>
        </w:trPr>
        <w:tc>
          <w:tcPr>
            <w:tcW w:w="738" w:type="dxa"/>
          </w:tcPr>
          <w:p w14:paraId="5E832F9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69C4CC8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14:paraId="3DE744B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14:paraId="6C44DD80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14:paraId="28F26559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14:paraId="7626C5E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14:paraId="4882D5B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BC7B91" w:rsidRPr="008E2B13" w14:paraId="6EE9DB79" w14:textId="77777777" w:rsidTr="00BC7B91">
        <w:trPr>
          <w:trHeight w:val="28"/>
        </w:trPr>
        <w:tc>
          <w:tcPr>
            <w:tcW w:w="738" w:type="dxa"/>
          </w:tcPr>
          <w:p w14:paraId="7BA1B76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14:paraId="0605711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14:paraId="19D0394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14:paraId="64321BE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14:paraId="716649B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14:paraId="7C26933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C7B91" w:rsidRPr="008E2B13" w14:paraId="6B5A156E" w14:textId="77777777" w:rsidTr="00BC7B9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14:paraId="1C95A9F8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34A6500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E2B13" w14:paraId="00F710C7" w14:textId="77777777" w:rsidTr="00BC7B91">
        <w:trPr>
          <w:trHeight w:val="332"/>
        </w:trPr>
        <w:tc>
          <w:tcPr>
            <w:tcW w:w="738" w:type="dxa"/>
          </w:tcPr>
          <w:p w14:paraId="79F50FD3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14:paraId="496CFD0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14:paraId="7533B441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14:paraId="5B972317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14:paraId="5029FE66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14:paraId="76116F1C" w14:textId="77777777" w:rsidR="00BC7B91" w:rsidRPr="00EA55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14:paraId="15E08022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14:paraId="60A04EAC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214864D" w14:textId="77777777" w:rsidTr="00BC7B9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214B522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619C3E7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E2B13" w14:paraId="514566D2" w14:textId="77777777" w:rsidTr="00BC7B91">
        <w:trPr>
          <w:trHeight w:val="390"/>
        </w:trPr>
        <w:tc>
          <w:tcPr>
            <w:tcW w:w="738" w:type="dxa"/>
          </w:tcPr>
          <w:p w14:paraId="287102E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14:paraId="128923F9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14:paraId="3235C8F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3827" w:type="dxa"/>
          </w:tcPr>
          <w:p w14:paraId="546ABC50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 xml:space="preserve">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14:paraId="1DC71F15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 xml:space="preserve">по вводу в эксплуатацию после 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14:paraId="7B00302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C6ECE0D" w14:textId="77777777" w:rsidTr="00BC7B91">
        <w:trPr>
          <w:trHeight w:val="253"/>
        </w:trPr>
        <w:tc>
          <w:tcPr>
            <w:tcW w:w="738" w:type="dxa"/>
          </w:tcPr>
          <w:p w14:paraId="6E8667E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14:paraId="354D963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14:paraId="7C88688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км/тыс.кв.м</w:t>
            </w:r>
          </w:p>
        </w:tc>
        <w:tc>
          <w:tcPr>
            <w:tcW w:w="3827" w:type="dxa"/>
          </w:tcPr>
          <w:p w14:paraId="1820391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14:paraId="273A62F3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14:paraId="05F2BDFA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1DF2AE06" w14:textId="77777777" w:rsidTr="00BC7B91">
        <w:trPr>
          <w:trHeight w:val="253"/>
        </w:trPr>
        <w:tc>
          <w:tcPr>
            <w:tcW w:w="738" w:type="dxa"/>
          </w:tcPr>
          <w:p w14:paraId="51E3A555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14:paraId="254A9B34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14:paraId="3A30CDE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14:paraId="7D577FE9" w14:textId="50C0BEB4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</w:t>
            </w:r>
            <w:r w:rsidR="00586703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20D316EA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14:paraId="5D22DFD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27262D4D" w14:textId="77777777" w:rsidTr="00BC7B91">
        <w:trPr>
          <w:trHeight w:val="253"/>
        </w:trPr>
        <w:tc>
          <w:tcPr>
            <w:tcW w:w="738" w:type="dxa"/>
          </w:tcPr>
          <w:p w14:paraId="020AF161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14:paraId="78DAB781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Создание парковочного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14:paraId="79BEC29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м/места</w:t>
            </w:r>
          </w:p>
        </w:tc>
        <w:tc>
          <w:tcPr>
            <w:tcW w:w="3827" w:type="dxa"/>
          </w:tcPr>
          <w:p w14:paraId="263B9C22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счетом в виде количества машино-мест,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14:paraId="57E17B46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Показатель характеризует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количество создаваемых парковочных мест на улично-дорожной сети местного значения на территории </w:t>
            </w:r>
            <w:r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14:paraId="00430BBE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lastRenderedPageBreak/>
              <w:t>ежеквартальная</w:t>
            </w:r>
          </w:p>
        </w:tc>
      </w:tr>
    </w:tbl>
    <w:p w14:paraId="7EA49C11" w14:textId="77777777" w:rsidR="00BC7B91" w:rsidRDefault="00BC7B91" w:rsidP="00BC7B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0E95FD" w14:textId="77777777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2FD578DF" w14:textId="3B99FC42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1D6F4001" w14:textId="4FF7198A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559B9F4B" w14:textId="4E3AEA1F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453473FD" w14:textId="08528AC1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61A1B96C" w14:textId="14533DA0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586FF159" w14:textId="598AD572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3E2B68C1" w14:textId="225E94FF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2186CF28" w14:textId="4BC6072D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70E146E" w14:textId="42327396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2489211A" w14:textId="3BC7B398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77419D31" w14:textId="2B384BE0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29C39995" w14:textId="4FE7AE5D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618F956" w14:textId="0721F9AA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3D73A2AF" w14:textId="1834E8B2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40CFB554" w14:textId="7B6C27FC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7F46F1E5" w14:textId="5FBAC810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1B9A00FB" w14:textId="7E2457A0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5342890A" w14:textId="3A901E79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45EDD9A1" w14:textId="50C2CEE1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5C875BF6" w14:textId="4FDFDE7B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5A670706" w14:textId="77777777" w:rsidR="002212D2" w:rsidRDefault="002212D2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A331E44" w14:textId="77777777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307508E" w14:textId="2B8AE2FF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</w:p>
    <w:p w14:paraId="4AAA0D76" w14:textId="77777777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4735"/>
        <w:gridCol w:w="4645"/>
        <w:gridCol w:w="1720"/>
        <w:gridCol w:w="1580"/>
      </w:tblGrid>
      <w:tr w:rsidR="00AB713D" w:rsidRPr="00D72140" w14:paraId="73147E38" w14:textId="77777777" w:rsidTr="00AB713D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258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FF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B2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F0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AB713D" w:rsidRPr="00D72140" w14:paraId="1C749344" w14:textId="77777777" w:rsidTr="00183F62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7D9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AB713D" w:rsidRPr="00D72140" w14:paraId="7A78FA9B" w14:textId="77777777" w:rsidTr="00AB713D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4C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2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FC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7A1" w14:textId="76E1166A" w:rsidR="00AB713D" w:rsidRPr="00AB713D" w:rsidRDefault="00840C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261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4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6BDB29E1" w14:textId="77777777" w:rsidTr="00AB713D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13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E4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D2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E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0C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709,00</w:t>
            </w:r>
          </w:p>
        </w:tc>
      </w:tr>
      <w:tr w:rsidR="00AB713D" w:rsidRPr="00D72140" w14:paraId="5298D96C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84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5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5C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55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67 122,00</w:t>
            </w:r>
          </w:p>
        </w:tc>
      </w:tr>
      <w:tr w:rsidR="00AB713D" w:rsidRPr="00D72140" w14:paraId="62E780D3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7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5B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8A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D8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38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53 459,94</w:t>
            </w:r>
          </w:p>
        </w:tc>
      </w:tr>
      <w:tr w:rsidR="00AB713D" w:rsidRPr="00D72140" w14:paraId="379E312E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1A8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78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D1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18 136,00</w:t>
            </w:r>
          </w:p>
        </w:tc>
      </w:tr>
      <w:tr w:rsidR="00AB713D" w:rsidRPr="00D72140" w14:paraId="460CED9A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7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1C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E3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A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A9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38 884,00</w:t>
            </w:r>
          </w:p>
        </w:tc>
      </w:tr>
      <w:tr w:rsidR="00AB713D" w:rsidRPr="00D72140" w14:paraId="0B183066" w14:textId="77777777" w:rsidTr="00AB713D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5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0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7B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2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F0A1" w14:textId="720AC995" w:rsidR="00AB713D" w:rsidRPr="00AB713D" w:rsidRDefault="00840CC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111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44DBFF0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F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4D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0F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0E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39 018,00</w:t>
            </w:r>
          </w:p>
        </w:tc>
      </w:tr>
      <w:tr w:rsidR="00AB713D" w:rsidRPr="00D72140" w14:paraId="34FE630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CED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EE6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35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E6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C4C4" w14:textId="72C81788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892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D72140" w14:paraId="0F1F09A0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20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DC2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F9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6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F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784851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009D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76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135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E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A6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322D7F0" w14:textId="77777777" w:rsidTr="00AB713D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62B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EAA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96C6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E2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E1A7E3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EDC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73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8CD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46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A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040C096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725F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C6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99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DF0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E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14A2E890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F44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9E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9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D9B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54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7890FEC" w14:textId="77777777" w:rsidTr="00AB713D">
        <w:trPr>
          <w:trHeight w:val="406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2.2. Организация транспортного обслуживания населения по муниципальным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D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74F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501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88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2850AD5F" w14:textId="77777777" w:rsidTr="00AB713D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7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FF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7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16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43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F02557E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B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E4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A7F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F1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9E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80C70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9E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1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4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C7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5E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E27E1F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7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5C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C1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F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E0770B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5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CA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FB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8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A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7CF71A9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A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4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B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E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476847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0A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8A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C2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F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2EAB73A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2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0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4F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3A3E0F4B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41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F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9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98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26DFBA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79E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B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D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31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0E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7F4E60CB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C58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8A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76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A6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D56B1E1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515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1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3D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67B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61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72EBB84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8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58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EED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EF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987511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9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6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C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F7D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0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A285116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A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8A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59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A2E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8864CB2" w14:textId="77777777" w:rsidTr="00AB713D">
        <w:trPr>
          <w:trHeight w:val="37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72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F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2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89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A35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</w:tr>
      <w:tr w:rsidR="00AB713D" w:rsidRPr="00AB713D" w14:paraId="20B8CF56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C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2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83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8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C5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16445A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BF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F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B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37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7F3A4ED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E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7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F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41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0FC30A9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E4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C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E5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51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5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3E500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8D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3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43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03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D3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5CC9E7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B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13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BF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DE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7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F13E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A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D0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923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81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21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DEFBA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7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3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91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A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15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D89540A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E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6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3DB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86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0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80FC33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2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8EE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FF5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762EC7A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23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E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E5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3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F2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4E0A5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F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C3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51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A2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C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5754A9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E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A4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88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761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7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48C8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38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A1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72E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0E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73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48D3A55" w14:textId="77777777" w:rsidTr="00AB713D">
        <w:trPr>
          <w:trHeight w:val="45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91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A4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9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ADE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07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E7AD23" w14:textId="77777777" w:rsidTr="00AB713D">
        <w:trPr>
          <w:trHeight w:val="3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9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AD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3D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9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04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F2F9F0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4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CB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58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AB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AABB735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2B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F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9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58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3C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BEC0AA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468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79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C91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3B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C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58A4B8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62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7C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99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8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992D3CF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A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82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72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64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56F5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63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B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01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5B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E1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8850A3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B7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CF2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4D2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B5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65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E1ED9F" w14:textId="77777777" w:rsidTr="00AB713D">
        <w:trPr>
          <w:trHeight w:val="39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42A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A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A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BE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B1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08EBB4E" w14:textId="77777777" w:rsidTr="00AB713D">
        <w:trPr>
          <w:trHeight w:val="43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BED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1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9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D78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EA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61D26D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D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14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4CD5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B0411AA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764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D4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36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F25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0D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5F3F53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6D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FF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3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034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2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D83478F" w14:textId="77777777" w:rsidTr="00183F62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B9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Подпрограмма 2 Дороги Подмосковья</w:t>
            </w:r>
          </w:p>
        </w:tc>
      </w:tr>
      <w:tr w:rsidR="00AB713D" w:rsidRPr="00AB713D" w14:paraId="5A5A0EBA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20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4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FE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7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B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49DD4C0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DC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0A7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A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3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6D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E33C6A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73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87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21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DF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8135C55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86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72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8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4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1CA0CB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05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F9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C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C1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6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E82C9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49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8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C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4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7D77CC" w14:textId="77777777" w:rsidTr="00AB713D">
        <w:trPr>
          <w:trHeight w:val="27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31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75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F0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577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F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5F82CD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DE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2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B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E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69E1894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D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49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3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2D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7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133448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E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0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1DC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D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EE8CB9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6B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E4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BE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7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C03253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54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A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30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A8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AE05DE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E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B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E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80B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F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548894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ECA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25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27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957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7BF4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5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BA9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22B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9A404E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3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CDC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5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1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E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FC5FB14" w14:textId="77777777" w:rsidTr="00AB713D">
        <w:trPr>
          <w:trHeight w:val="35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CD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B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0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18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2301224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1E3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BB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8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9C30F5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B64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F13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D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D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92F896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D8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6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8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4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9D4E02E" w14:textId="77777777" w:rsidTr="00AB713D">
        <w:trPr>
          <w:trHeight w:val="42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89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7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EB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EC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F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1DEBA5E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30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A3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AAA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D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6CEC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8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48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1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44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0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7ED9F42" w14:textId="77777777" w:rsidTr="00AB713D">
        <w:trPr>
          <w:trHeight w:val="28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7AC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7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2D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A376679" w14:textId="77777777" w:rsidTr="00AB713D">
        <w:trPr>
          <w:trHeight w:val="4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7E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B7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A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7C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197E9E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25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9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3E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B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B40F1B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5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9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7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D5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3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56B06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9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BD6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A8C85E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A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5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61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4A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1BEE22E" w14:textId="77777777" w:rsidTr="00AB713D">
        <w:trPr>
          <w:trHeight w:val="47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F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5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46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3D1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D0C8F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9D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5.1. Софинансирование работ по капитальному ремонту и ремонту автомобильных дорог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0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4D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816" w14:textId="2FEA6B29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509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146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8A51694" w14:textId="77777777" w:rsidTr="00AB713D">
        <w:trPr>
          <w:trHeight w:val="37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B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6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D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4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6 725,00</w:t>
            </w:r>
          </w:p>
        </w:tc>
      </w:tr>
      <w:tr w:rsidR="00AB713D" w:rsidRPr="00AB713D" w14:paraId="620BC885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F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096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53A21A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0A7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F967" w14:textId="56A416D5" w:rsidR="00AB713D" w:rsidRPr="00AB713D" w:rsidRDefault="00694219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E8BB242" w14:textId="77777777" w:rsidTr="00AB713D">
        <w:trPr>
          <w:trHeight w:val="34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89E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3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E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1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3211" w14:textId="2E3C1427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387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1F147A34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600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C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87E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DCB55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C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FB4" w14:textId="679EBC25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344,00</w:t>
            </w:r>
          </w:p>
        </w:tc>
      </w:tr>
      <w:tr w:rsidR="00AB713D" w:rsidRPr="00AB713D" w14:paraId="476DEC99" w14:textId="77777777" w:rsidTr="00AB713D">
        <w:trPr>
          <w:trHeight w:val="5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0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D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D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E8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6B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3 452,00</w:t>
            </w:r>
          </w:p>
        </w:tc>
      </w:tr>
      <w:tr w:rsidR="00AB713D" w:rsidRPr="00AB713D" w14:paraId="61E4B99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0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00A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CFD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C0A91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65 578,00</w:t>
            </w:r>
          </w:p>
        </w:tc>
      </w:tr>
      <w:tr w:rsidR="00AB713D" w:rsidRPr="00AB713D" w14:paraId="4ED8487E" w14:textId="77777777" w:rsidTr="00AB713D">
        <w:trPr>
          <w:trHeight w:val="3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DF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E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5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3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A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3 593,00</w:t>
            </w:r>
          </w:p>
        </w:tc>
      </w:tr>
      <w:tr w:rsidR="00AB713D" w:rsidRPr="00AB713D" w14:paraId="5EFDBB2F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F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B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6D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369D5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9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E77" w14:textId="48507E22" w:rsidR="00AB713D" w:rsidRPr="00AB713D" w:rsidRDefault="00247C6A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451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54C770A9" w14:textId="77777777" w:rsidTr="00AB713D">
        <w:trPr>
          <w:trHeight w:val="34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D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92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3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9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5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7DA985E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EE0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FB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7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215FB23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9F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F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7BCCFA" w14:textId="77777777" w:rsidTr="00AB713D">
        <w:trPr>
          <w:trHeight w:val="37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E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7F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7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39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1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2CD195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5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ADB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947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66AF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91A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C7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000EA1" w14:textId="77777777" w:rsidTr="00AB713D">
        <w:trPr>
          <w:trHeight w:val="48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F5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3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1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F2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9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89F8DD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26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52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FEB0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70548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C5C3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9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6CB892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07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D1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1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D0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410 894,94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78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4729B0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6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D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3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5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12 377,11</w:t>
            </w:r>
          </w:p>
        </w:tc>
      </w:tr>
      <w:tr w:rsidR="00AB713D" w:rsidRPr="00AB713D" w14:paraId="154C768E" w14:textId="77777777" w:rsidTr="00AB713D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C7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46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93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21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4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1336B6" w14:textId="77777777" w:rsidTr="00AB713D">
        <w:trPr>
          <w:trHeight w:val="41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B9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C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5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5A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0E7" w14:textId="2FFAB0A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744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81</w:t>
            </w:r>
          </w:p>
        </w:tc>
      </w:tr>
      <w:tr w:rsidR="00AB713D" w:rsidRPr="00AB713D" w14:paraId="499F3E93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0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C3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96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933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65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645E9A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C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5E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5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C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33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7 130,00</w:t>
            </w:r>
          </w:p>
        </w:tc>
      </w:tr>
      <w:tr w:rsidR="00AB713D" w:rsidRPr="00AB713D" w14:paraId="58FDEB90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FE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B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F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3F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1165C5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DB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AA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5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B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CE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46 989,00</w:t>
            </w:r>
          </w:p>
        </w:tc>
      </w:tr>
      <w:tr w:rsidR="00AB713D" w:rsidRPr="00AB713D" w14:paraId="6CAD757E" w14:textId="77777777" w:rsidTr="00AB713D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D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2F0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E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4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E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55FA309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63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1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7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6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C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0B2F962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6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C7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3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AA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DB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3175E12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FD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A0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84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1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59218D7A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DF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6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1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C44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8B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9B65D7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6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71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3CF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6F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22C86109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E9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D5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0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23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1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C5C5C5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129" w14:textId="5B1AD561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8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. 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 xml:space="preserve"> и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огороднических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неко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ммерческих </w:t>
            </w:r>
            <w:r w:rsidR="00CA65D8">
              <w:rPr>
                <w:rFonts w:eastAsia="Times New Roman" w:cs="Times New Roman"/>
                <w:sz w:val="22"/>
                <w:lang w:eastAsia="ru-RU"/>
              </w:rPr>
              <w:t>товариществ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9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1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847" w14:textId="008A0404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28 767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0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AB92743" w14:textId="77777777" w:rsidTr="000A59B7">
        <w:trPr>
          <w:trHeight w:val="38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A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9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9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C5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64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D07BA7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8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4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B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2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517274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A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8C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1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BE6" w14:textId="3E85055A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</w:tr>
      <w:tr w:rsidR="00AB713D" w:rsidRPr="00AB713D" w14:paraId="4B800561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CC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F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9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1EA" w14:textId="27B1CB63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28 045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</w:tr>
      <w:tr w:rsidR="00AB713D" w:rsidRPr="00AB713D" w14:paraId="222AF564" w14:textId="77777777" w:rsidTr="000A59B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3C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C5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D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8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FB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C9265E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B0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E0C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0D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F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A2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0BA87E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2C0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E6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FA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0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7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D3FF75A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A9F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1B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5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0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74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E2CD89" w14:textId="77777777" w:rsidTr="000A59B7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D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A8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3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A5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679B1B6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5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90F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5F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D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694657E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B8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9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63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2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F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138389CD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19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9E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F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2E4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0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2BE2C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EB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6F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9F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A24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CD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5CF3631A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BB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A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7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F71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A9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AE30" w14:textId="77777777" w:rsidTr="000A59B7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E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5.4. Финансирование работ в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FA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34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16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3D2C67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E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B7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EA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425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3E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D004D3E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9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3B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7B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C0BF91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03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7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BB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C0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5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A4D2FB3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0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4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8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BA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66F77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C72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4C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F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5D3837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F3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2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1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E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0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58309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0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2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35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97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5054980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3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210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9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0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5E136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C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63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A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9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0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088D54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4C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54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3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1A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A3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AE85B2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C36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2CB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8F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3752CD" w14:textId="77777777" w:rsidTr="000A59B7">
        <w:trPr>
          <w:trHeight w:val="26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7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8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03A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0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FC8ECFB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72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3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98C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63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6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DEB06DA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2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25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707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DC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D0793D" w14:textId="77777777" w:rsidTr="000A59B7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F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кв.м. покрытия, в соответствии с Постановлением администрации Истринского муниципального района № 8303/11 от 29.11.2016 и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70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EAF" w14:textId="2E86A573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505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230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 w:rsidR="00D145AC">
              <w:rPr>
                <w:rFonts w:eastAsia="Times New Roman" w:cs="Times New Roman"/>
                <w:sz w:val="22"/>
                <w:lang w:eastAsia="ru-RU"/>
              </w:rPr>
              <w:t>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BE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DF4404" w14:textId="77777777" w:rsidTr="000A59B7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E2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C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A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2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D1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244 195,62</w:t>
            </w:r>
          </w:p>
        </w:tc>
      </w:tr>
      <w:tr w:rsidR="00AB713D" w:rsidRPr="00AB713D" w14:paraId="349E2427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53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B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F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E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82 467,00</w:t>
            </w:r>
          </w:p>
        </w:tc>
      </w:tr>
      <w:tr w:rsidR="00AB713D" w:rsidRPr="00AB713D" w14:paraId="3567DABD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AF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2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B0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0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3EBEF9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50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BE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C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F9D" w14:textId="5DB5E598" w:rsidR="00AB713D" w:rsidRPr="00AB713D" w:rsidRDefault="00D145AC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826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51</w:t>
            </w:r>
          </w:p>
        </w:tc>
      </w:tr>
      <w:tr w:rsidR="00AB713D" w:rsidRPr="00AB713D" w14:paraId="2B20ED84" w14:textId="77777777" w:rsidTr="000A59B7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B4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1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1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60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A8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82 359,00</w:t>
            </w:r>
          </w:p>
        </w:tc>
      </w:tr>
      <w:tr w:rsidR="00AB713D" w:rsidRPr="00AB713D" w14:paraId="1C60F81B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9D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08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15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0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1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EE7017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F2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EEE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F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09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4 820,90</w:t>
            </w:r>
          </w:p>
        </w:tc>
      </w:tr>
      <w:tr w:rsidR="00AB713D" w:rsidRPr="00AB713D" w14:paraId="46AAAEA2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15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F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C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278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79 198,00</w:t>
            </w:r>
          </w:p>
        </w:tc>
      </w:tr>
      <w:tr w:rsidR="00AB713D" w:rsidRPr="00AB713D" w14:paraId="24D0010D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0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64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5D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20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DC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551246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24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736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C0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E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E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38 798,94</w:t>
            </w:r>
          </w:p>
        </w:tc>
      </w:tr>
      <w:tr w:rsidR="00AB713D" w:rsidRPr="00AB713D" w14:paraId="58AAB65A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B7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E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6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78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D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78 565,00</w:t>
            </w:r>
          </w:p>
        </w:tc>
      </w:tr>
      <w:tr w:rsidR="00AB713D" w:rsidRPr="00AB713D" w14:paraId="32BF12D1" w14:textId="77777777" w:rsidTr="000A59B7">
        <w:trPr>
          <w:trHeight w:val="55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91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2B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1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28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A4FB12B" w14:textId="77777777" w:rsidTr="000A59B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B5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13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FD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3949CD1E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0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E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7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F1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3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4C587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1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E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5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1F3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C863D82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BB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11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B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9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10EFDC0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92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60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1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4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6D482B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EA0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22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CB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79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7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322BA9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6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1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C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4D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58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6A4ACD96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06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8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8A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F3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7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129FA69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F3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C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7D0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AC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E3F66DF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3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C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4AC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329" w14:textId="4AB3D0CB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305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5D3401B" w14:textId="77777777" w:rsidTr="000A59B7">
        <w:trPr>
          <w:trHeight w:val="38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6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57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FE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D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1E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16 334,26</w:t>
            </w:r>
          </w:p>
        </w:tc>
      </w:tr>
      <w:tr w:rsidR="00AB713D" w:rsidRPr="00AB713D" w14:paraId="7A37F671" w14:textId="77777777" w:rsidTr="000A59B7">
        <w:trPr>
          <w:trHeight w:val="40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0D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6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3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6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452298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3C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45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7D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3B9F" w14:textId="18B1BA02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971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</w:t>
            </w:r>
            <w:r>
              <w:rPr>
                <w:rFonts w:eastAsia="Times New Roman" w:cs="Times New Roman"/>
                <w:sz w:val="22"/>
                <w:lang w:eastAsia="ru-RU"/>
              </w:rPr>
              <w:t>34</w:t>
            </w:r>
          </w:p>
        </w:tc>
      </w:tr>
      <w:tr w:rsidR="00AB713D" w:rsidRPr="00AB713D" w14:paraId="314DFFCB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0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CB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A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B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0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37508B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5A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4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2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3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CD" w14:textId="351524FE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311D8BF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86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9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31D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8E046A6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D1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A6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6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7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52844C76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4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6F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E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5E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D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AE033B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5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3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5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9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7C032A6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03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E0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DAFEF1" w14:textId="77777777" w:rsidTr="000A59B7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28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60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05EF10F3" w14:textId="77777777" w:rsidTr="000A59B7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2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C0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E7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8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B0BAA8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FD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FB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3B0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3C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9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459DC482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CAD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1B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B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9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71CC88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AF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23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94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164" w14:textId="181862A7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124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250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9A800F1" w14:textId="77777777" w:rsidTr="00731027">
        <w:trPr>
          <w:trHeight w:val="3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5F9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A3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E5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4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E2D2EAC" w14:textId="77777777" w:rsidTr="00731027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0E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C1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F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5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69527D6" w14:textId="77777777" w:rsidTr="00731027">
        <w:trPr>
          <w:trHeight w:val="42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0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DD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9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F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DC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8F013A" w14:textId="77777777" w:rsidTr="0073102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BD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C38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DC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C9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F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BAC02B" w14:textId="77777777" w:rsidTr="00731027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9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6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7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C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D9" w14:textId="1C20F2C3" w:rsidR="00AB713D" w:rsidRPr="00AB713D" w:rsidRDefault="00E47B83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>6 850,00</w:t>
            </w:r>
          </w:p>
        </w:tc>
      </w:tr>
      <w:tr w:rsidR="00AB713D" w:rsidRPr="00AB713D" w14:paraId="30160EBD" w14:textId="77777777" w:rsidTr="0073102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3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E4F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2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E0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4F23FFC" w14:textId="77777777" w:rsidTr="0073102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3A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8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F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7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DFE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57EA299" w14:textId="77777777" w:rsidTr="0073102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75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54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B7C6738" w14:textId="77777777" w:rsidTr="0073102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7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3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B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3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7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6AA0D97E" w14:textId="77777777" w:rsidTr="00731027">
        <w:trPr>
          <w:trHeight w:val="28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89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F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A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71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9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C4F273" w14:textId="77777777" w:rsidTr="0073102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B6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6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C9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E7C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6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2E2338F" w14:textId="77777777" w:rsidTr="0073102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6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55E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7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1CBE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5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73BB29" w14:textId="77777777" w:rsidTr="0073102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CD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D0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7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0E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E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4E32B4F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6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0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BD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</w:tbl>
    <w:p w14:paraId="0A56194B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414FB62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774EF6E8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145CEA5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4A0BBD0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29D68C5F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2967768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7A8D8C7B" w14:textId="77777777" w:rsidR="008F1B5C" w:rsidRDefault="008F1B5C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6D2A88C" w14:textId="661CD112" w:rsidR="008F05EF" w:rsidRPr="00F650ED" w:rsidRDefault="008F05EF" w:rsidP="008F05EF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629D1020" w14:textId="77777777" w:rsidR="008F05EF" w:rsidRDefault="008F05EF" w:rsidP="008F05EF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8078FC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61AE41D2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7520132A" w14:textId="1AA4E0C1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F0B34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2B10DB" w14:textId="3B7F386F" w:rsidR="008F05EF" w:rsidRPr="008F05EF" w:rsidRDefault="008F05EF" w:rsidP="008F05EF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5232751A" w14:textId="77777777" w:rsidR="008F05EF" w:rsidRPr="008F05EF" w:rsidRDefault="008F05EF" w:rsidP="008F05EF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781C8308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CADBA" w14:textId="6A8C3874" w:rsidR="00AB713D" w:rsidRPr="00AB713D" w:rsidRDefault="008F05EF" w:rsidP="008F05EF">
      <w:pPr>
        <w:pStyle w:val="ConsPlusNormal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3E7B724B" w14:textId="77777777" w:rsidR="00DD56BB" w:rsidRDefault="00DD56BB" w:rsidP="008F05EF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0389A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DE29983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CE94D3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5C23322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947C546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C2E4B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B3BB6F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6C71987E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B0539A9" w14:textId="23534EEF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E07F13A" w14:textId="77777777" w:rsidR="008F1B5C" w:rsidRDefault="008F1B5C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EB1F53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7588AB81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A6331FA" w14:textId="5C1D9276"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14:paraId="6A8103BB" w14:textId="77777777"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14:paraId="72791ACF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14:paraId="72EC4EDE" w14:textId="77777777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D6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571D2" w14:textId="77777777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14:paraId="745E45F3" w14:textId="77777777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2B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D89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C33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FA54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14:paraId="441931D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E688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B03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168D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4D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32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294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2A5F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DE4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73C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5F0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3B0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E30F90" w:rsidRPr="00C67BC3" w14:paraId="301ADEB3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B14EE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9B91" w14:textId="2A9C3943" w:rsidR="00E30F90" w:rsidRPr="00C67BC3" w:rsidRDefault="008F1B5C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F0DB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9AF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23EC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FB2A" w14:textId="6E85E227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959" w14:textId="0E0268E6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E2EC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5E8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8FB3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F60" w14:textId="2DA37EA4" w:rsidR="00E30F90" w:rsidRPr="00C67BC3" w:rsidRDefault="00B319C7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30F90" w:rsidRPr="00C67BC3" w14:paraId="1FC1E5E5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E575D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5890" w14:textId="77777777"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549F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161A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215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79EB" w14:textId="4E39EAB8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17D" w14:textId="7195A86D" w:rsidR="00E30F90" w:rsidRPr="00C67BC3" w:rsidRDefault="00B319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F70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2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CDE1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1A8A" w14:textId="5EB5C9B1" w:rsidR="00E30F90" w:rsidRPr="00C67BC3" w:rsidRDefault="00B319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14:paraId="24FD20CE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39C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ECBAE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AF32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FAF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B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E8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55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8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BFC8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4CA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5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B525D4" w:rsidRPr="00C67BC3" w14:paraId="6481074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4DBD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30967" w14:textId="77777777"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C81AC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6161" w14:textId="77777777"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7B11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F0D4" w14:textId="77777777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38 884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C198" w14:textId="77777777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39 018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B01F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6F2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E9F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642D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14:paraId="3A0FDA7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505E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20ADB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72BD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4DA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50F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3C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A3A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E5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3203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633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5C2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14:paraId="0D3E18ED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224EE6F5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20B99CDE" w14:textId="48038BEF" w:rsidR="00331701" w:rsidRPr="007D2778" w:rsidRDefault="00720047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Характеристика подпрограммы 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331701"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14:paraId="0BC3BA28" w14:textId="77777777"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14:paraId="6EC94B46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B59A5DB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793C8BE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22D0632E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2F79A72A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690ECCB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77D0C692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1F5EC86D" w14:textId="77777777" w:rsidR="00582E07" w:rsidRPr="00464C9A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>(МАП № 7 г. Истра) филиал АО «МОСТРАНСАВТО», (количество маршрутов – 25), ООО «ФРИ ЭКШЕН» (количество маршрутов – 1).</w:t>
      </w:r>
    </w:p>
    <w:p w14:paraId="123BBAF8" w14:textId="6B15E504" w:rsidR="00582E07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«Мострансавто».</w:t>
      </w:r>
    </w:p>
    <w:p w14:paraId="49A1B2AE" w14:textId="77777777" w:rsidR="0062394F" w:rsidRPr="00464C9A" w:rsidRDefault="0062394F" w:rsidP="00582E07">
      <w:pPr>
        <w:ind w:left="567" w:firstLine="708"/>
        <w:jc w:val="both"/>
        <w:rPr>
          <w:szCs w:val="28"/>
        </w:rPr>
      </w:pPr>
    </w:p>
    <w:p w14:paraId="616F06B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2BE2E8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94BDC7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580BFF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07B20EA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C339FD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E373C3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E446857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9A92F95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FE5281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786DF4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8ACF47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1CA61FF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AF21DB1" w14:textId="0E2AD7D1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>
        <w:rPr>
          <w:rFonts w:eastAsia="Times New Roman" w:cs="Times New Roman"/>
          <w:b/>
          <w:szCs w:val="28"/>
          <w:lang w:eastAsia="ru-RU"/>
        </w:rPr>
        <w:t xml:space="preserve">ы </w:t>
      </w:r>
      <w:r w:rsidRPr="007D2778">
        <w:rPr>
          <w:rFonts w:cs="Times New Roman"/>
          <w:b/>
          <w:szCs w:val="28"/>
        </w:rPr>
        <w:t>"</w:t>
      </w:r>
      <w:r w:rsidRPr="00064B76">
        <w:rPr>
          <w:rFonts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cs="Times New Roman"/>
          <w:b/>
          <w:szCs w:val="28"/>
        </w:rPr>
        <w:t>"</w:t>
      </w:r>
    </w:p>
    <w:p w14:paraId="0569CD0C" w14:textId="77777777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62394F" w:rsidRPr="00011CB3" w14:paraId="5A89B55F" w14:textId="77777777" w:rsidTr="00183F62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EC3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112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6D4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A5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39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 финанси-рования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92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1B3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25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04F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2394F" w:rsidRPr="00011CB3" w14:paraId="6CEEF631" w14:textId="77777777" w:rsidTr="00183F62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FF37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58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FD319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651C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A3A7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BD8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613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498C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D29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B8C6A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796C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F6C1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373F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5C10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B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B67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42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EC9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A1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04D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DB8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CA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6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117C5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DAD20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809D588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2DD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47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45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BA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67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7D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3E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37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063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2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FF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86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E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3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33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2394F" w:rsidRPr="00011CB3" w14:paraId="1096752C" w14:textId="77777777" w:rsidTr="00183F62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A2B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2370" w14:textId="77777777" w:rsidR="0062394F" w:rsidRPr="00011CB3" w:rsidRDefault="0062394F" w:rsidP="00183F6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4FE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2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90DD" w14:textId="55CC86B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413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2394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594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07A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86F5" w14:textId="7A242097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62A8" w14:textId="410C60CE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85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1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6B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7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B0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907E4D" w:rsidRPr="00011CB3" w14:paraId="1D3BBEB5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DE5D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DA2" w14:textId="77777777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0F78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2A3C" w14:textId="77777777" w:rsidR="00907E4D" w:rsidRPr="00011CB3" w:rsidRDefault="00907E4D" w:rsidP="00907E4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301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D2B" w14:textId="38D72D3F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FBEC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7A82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C0" w14:textId="442D0961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8414" w14:textId="663EE485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C3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1648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84D9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9257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8199E" w14:textId="77777777" w:rsidR="00907E4D" w:rsidRPr="00011CB3" w:rsidRDefault="00907E4D" w:rsidP="00907E4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4B2E19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FE65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4877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E0E11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653D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E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2140" w14:textId="22EA89B9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8A1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49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AB0B" w14:textId="518560C6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E2" w14:textId="458B1468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147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3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324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31EF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C2012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24864F0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59FC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F25B4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663BC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8BB9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08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41D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AF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729,67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EB3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D0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38 884,00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6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39 018,00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11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0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604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4A7D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07C7B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9464386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011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634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CD8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632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4C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A33F" w14:textId="1904F614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2394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78B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67 831,00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9D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1708" w14:textId="156F4AE5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995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BE6" w14:textId="50BEB49F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19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49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C0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28E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92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2CDAD2C2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935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D0D0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A9107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833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0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4670" w14:textId="59CD5A3A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00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37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4D5" w14:textId="46B05692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3BA7" w14:textId="537CDD0F" w:rsidR="0062394F" w:rsidRPr="00011CB3" w:rsidRDefault="00907E4D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892</w:t>
            </w:r>
            <w:r w:rsidR="0062394F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6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83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B4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C57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2A8F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34370F1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433E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D8973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EC2F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8CB2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520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5CF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213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03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8BD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38 884,00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63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39 018,00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54D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75E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40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564D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A78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2EF03FA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982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F3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2D6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076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6B6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4E9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41A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A53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15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BF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4A9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F5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22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BBC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986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7D4F687" w14:textId="77777777" w:rsidTr="00183F62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86AE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2A8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07E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C29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1B8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457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BE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E0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270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A2A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D6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326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16D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825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9BD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147FC38" w14:textId="77777777" w:rsidTr="00183F62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7C1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A9D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7A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92F4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819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6DB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33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4D5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E879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2BC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6A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92F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49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E3BE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BDD5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7EFC1E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DC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9F3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EC1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57F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8E1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6B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FC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7F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EAD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0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ED9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A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C25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5A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9B1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76A6728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FBBF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B2A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6E4C6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24A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8E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DFF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48F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AFC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8A1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1C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3F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6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7C5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EC53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13CC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BEFF28B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11D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582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829EA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A3A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95C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E7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FB3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F2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49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9D1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48F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A5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E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9E48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D95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5C28D8" w14:textId="77777777" w:rsidTr="00000523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A0F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7E3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7A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20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10A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1CD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779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7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774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19D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29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9FC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91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8A0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C3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19D2DE3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97D88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9DEB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C3385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A91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34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CF4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01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24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05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AF9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285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CF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33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4CE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6E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AC0C2A" w14:textId="77777777" w:rsidTr="00000523">
        <w:trPr>
          <w:gridAfter w:val="1"/>
          <w:wAfter w:w="7" w:type="dxa"/>
          <w:trHeight w:val="2784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6453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CB24F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57EC8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5D7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20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0CD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B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C8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69E0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AE7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B6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EE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00DA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22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73775BD" w14:textId="5157B387" w:rsidR="0062394F" w:rsidRDefault="00331701" w:rsidP="008F1B5C">
      <w:pPr>
        <w:spacing w:after="200" w:line="276" w:lineRule="auto"/>
        <w:ind w:left="567"/>
        <w:rPr>
          <w:rFonts w:cs="Times New Roman"/>
          <w:b/>
          <w:sz w:val="32"/>
          <w:szCs w:val="36"/>
        </w:rPr>
      </w:pPr>
      <w:r>
        <w:rPr>
          <w:rFonts w:cs="Times New Roman"/>
        </w:rPr>
        <w:br w:type="page"/>
      </w:r>
    </w:p>
    <w:p w14:paraId="10E9355D" w14:textId="1B473D92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14:paraId="5DB0E3BC" w14:textId="77777777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14:paraId="661D90EA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88"/>
        <w:gridCol w:w="1455"/>
        <w:gridCol w:w="1861"/>
        <w:gridCol w:w="1263"/>
        <w:gridCol w:w="1270"/>
        <w:gridCol w:w="1265"/>
        <w:gridCol w:w="1407"/>
        <w:gridCol w:w="1270"/>
        <w:gridCol w:w="1269"/>
        <w:gridCol w:w="1469"/>
        <w:gridCol w:w="1349"/>
      </w:tblGrid>
      <w:tr w:rsidR="00C67BC3" w:rsidRPr="00C67BC3" w14:paraId="0D0FBAD1" w14:textId="77777777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73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D77E" w14:textId="77777777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14:paraId="6623FA10" w14:textId="77777777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A6B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1B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97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391F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84536F" w:rsidRPr="00C67BC3" w14:paraId="22EF138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447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A0C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92E2B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02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5AF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65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AB6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D6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0FD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89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84536F" w:rsidRPr="00C67BC3" w14:paraId="4E0C6305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D5EA3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7453" w14:textId="5F992213" w:rsidR="00D72140" w:rsidRPr="00C67BC3" w:rsidRDefault="008F1B5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5736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243" w14:textId="77777777"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B0B1" w14:textId="32949944" w:rsidR="00D72140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961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53AA" w14:textId="650FF30F" w:rsidR="00D72140" w:rsidRDefault="00B02F23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028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801A11">
              <w:rPr>
                <w:color w:val="000000"/>
                <w:sz w:val="20"/>
                <w:szCs w:val="20"/>
              </w:rPr>
              <w:t>90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60AC" w14:textId="5E6EA959" w:rsidR="00D72140" w:rsidRDefault="00B02F23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246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801A11">
              <w:rPr>
                <w:color w:val="000000"/>
                <w:sz w:val="20"/>
                <w:szCs w:val="20"/>
              </w:rPr>
              <w:t>94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E00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A5D6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26F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DEF0" w14:textId="7436AAC1" w:rsidR="00D72140" w:rsidRDefault="005A23EB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84536F">
              <w:rPr>
                <w:color w:val="000000"/>
                <w:sz w:val="20"/>
                <w:szCs w:val="20"/>
              </w:rPr>
              <w:t>689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84536F">
              <w:rPr>
                <w:color w:val="000000"/>
                <w:sz w:val="20"/>
                <w:szCs w:val="20"/>
              </w:rPr>
              <w:t>567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84536F">
              <w:rPr>
                <w:color w:val="000000"/>
                <w:sz w:val="20"/>
                <w:szCs w:val="20"/>
              </w:rPr>
              <w:t>5</w:t>
            </w:r>
            <w:r w:rsidR="007A2796">
              <w:rPr>
                <w:color w:val="000000"/>
                <w:sz w:val="20"/>
                <w:szCs w:val="20"/>
              </w:rPr>
              <w:t>3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4536F" w:rsidRPr="00C67BC3" w14:paraId="1885081F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9BBF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BB90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6609A" w14:textId="77777777"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14:paraId="7F04ACE3" w14:textId="77777777"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8276" w14:textId="77777777"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77BEEEC3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2DA9F74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2425A4" w14:textId="77777777"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F233" w14:textId="4E4EB261" w:rsidR="007927D7" w:rsidRDefault="003E44A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8C5E66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0E6105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ACE14C" w14:textId="1C9D6156" w:rsidR="005A23EB" w:rsidRDefault="00B02F23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344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EA58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578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3F69DB4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0D29AC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049C41" w14:textId="77777777" w:rsidR="007927D7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65 578,00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2B41" w14:textId="6667AD3D" w:rsidR="005A23EB" w:rsidRDefault="0084536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5A23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451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12E7149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0D8C4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CB1261" w14:textId="6A855218" w:rsidR="007927D7" w:rsidRDefault="0084536F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451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C883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08F5290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349AE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D289A0B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5BF4" w14:textId="77777777"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96962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0C23D2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C729A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9089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1AD6995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C5293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CC27C8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11F4" w14:textId="6786236C" w:rsidR="005A23EB" w:rsidRDefault="007A2796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915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  <w:p w14:paraId="29007F8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32844BE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1EE70" w14:textId="505E29C7" w:rsidR="007927D7" w:rsidRDefault="00694219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</w:t>
            </w:r>
            <w:r w:rsidR="00C2567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373</w:t>
            </w:r>
            <w:r w:rsidR="00C25676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4536F" w:rsidRPr="00C67BC3" w14:paraId="0EAECD04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5410A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CE3D0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C91D6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682E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7158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7F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5287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D345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9D3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944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696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84536F" w:rsidRPr="00C67BC3" w14:paraId="1EDE7B5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BC1BB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145F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CE80DE" w14:textId="77777777"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0A327DF9" w14:textId="77777777"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B35" w14:textId="77777777"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14:paraId="7378C178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3040A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EDFC1" w14:textId="77777777"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CD26" w14:textId="1F6FAD3B" w:rsidR="007927D7" w:rsidRDefault="003E44A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84</w:t>
            </w:r>
          </w:p>
          <w:p w14:paraId="71DD0311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CBA254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1F53CD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8670" w14:textId="2FA4D824" w:rsidR="007927D7" w:rsidRDefault="0084536F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450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 w:rsidR="00801A11">
              <w:rPr>
                <w:color w:val="000000"/>
                <w:sz w:val="20"/>
                <w:szCs w:val="20"/>
              </w:rPr>
              <w:t>9</w:t>
            </w:r>
            <w:r w:rsidR="007123B7">
              <w:rPr>
                <w:color w:val="000000"/>
                <w:sz w:val="20"/>
                <w:szCs w:val="20"/>
              </w:rPr>
              <w:t>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44D83B8C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67140E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1D4A07C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</w:t>
            </w:r>
            <w:r w:rsidR="005A23EB">
              <w:rPr>
                <w:color w:val="000000"/>
                <w:sz w:val="20"/>
                <w:szCs w:val="20"/>
              </w:rPr>
              <w:t>198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8D76" w14:textId="4689F05F" w:rsidR="007927D7" w:rsidRDefault="00801A11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795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94</w:t>
            </w:r>
          </w:p>
          <w:p w14:paraId="19C8CE99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AA782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D16A2E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A23EB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 </w:t>
            </w:r>
            <w:r w:rsidR="005A23EB">
              <w:rPr>
                <w:color w:val="000000"/>
                <w:sz w:val="20"/>
                <w:szCs w:val="20"/>
              </w:rPr>
              <w:t>565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4F0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705AF9EF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33297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B1DA3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AD8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06A4682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3BCE1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5F5912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143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4C7C7C7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0CFD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F2D57C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B01D" w14:textId="20C37593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7A2796">
              <w:rPr>
                <w:color w:val="000000"/>
                <w:sz w:val="20"/>
                <w:szCs w:val="20"/>
              </w:rPr>
              <w:t>198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A2796">
              <w:rPr>
                <w:color w:val="000000"/>
                <w:sz w:val="20"/>
                <w:szCs w:val="20"/>
              </w:rPr>
              <w:t>652</w:t>
            </w:r>
            <w:r>
              <w:rPr>
                <w:color w:val="000000"/>
                <w:sz w:val="20"/>
                <w:szCs w:val="20"/>
              </w:rPr>
              <w:t>,</w:t>
            </w:r>
            <w:r w:rsidR="007A2796">
              <w:rPr>
                <w:color w:val="000000"/>
                <w:sz w:val="20"/>
                <w:szCs w:val="20"/>
              </w:rPr>
              <w:t>53</w:t>
            </w:r>
          </w:p>
          <w:p w14:paraId="19153FF9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43FB9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E188CCD" w14:textId="77777777" w:rsidR="007927D7" w:rsidRDefault="00C25676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589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84536F" w:rsidRPr="00C67BC3" w14:paraId="27E46DBC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EEE3B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32AA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26672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37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4ECA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68F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729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D59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AC75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0FB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F291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14:paraId="01527C99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5482AF01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3480A6C3" w14:textId="77777777"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14:paraId="468A4D46" w14:textId="77777777"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14:paraId="42C34661" w14:textId="77777777"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6FC9C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14:paraId="539DEA7B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6C395A2E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458D52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4B714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6BA8B" w14:textId="77777777"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6F2DFB" w14:textId="77777777"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14:paraId="0FC84ACE" w14:textId="065BC127" w:rsidR="009147A8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</w:t>
      </w:r>
      <w:r w:rsidR="00113129">
        <w:rPr>
          <w:rFonts w:ascii="Cambria" w:hAnsi="Cambria"/>
          <w:szCs w:val="28"/>
        </w:rPr>
        <w:t>1</w:t>
      </w:r>
      <w:r w:rsidRPr="00E36421">
        <w:rPr>
          <w:rFonts w:ascii="Cambria" w:hAnsi="Cambria"/>
          <w:szCs w:val="28"/>
        </w:rPr>
        <w:t xml:space="preserve"> год</w:t>
      </w:r>
      <w:r w:rsidR="00113129">
        <w:rPr>
          <w:rFonts w:ascii="Cambria" w:hAnsi="Cambria"/>
          <w:szCs w:val="28"/>
        </w:rPr>
        <w:t xml:space="preserve"> запланировано</w:t>
      </w:r>
      <w:r w:rsidRPr="00E36421">
        <w:rPr>
          <w:rFonts w:ascii="Cambria" w:hAnsi="Cambria"/>
          <w:szCs w:val="28"/>
        </w:rPr>
        <w:t xml:space="preserve"> отремонтирова</w:t>
      </w:r>
      <w:r w:rsidR="00113129">
        <w:rPr>
          <w:rFonts w:ascii="Cambria" w:hAnsi="Cambria"/>
          <w:szCs w:val="28"/>
        </w:rPr>
        <w:t>ть</w:t>
      </w:r>
      <w:r w:rsidR="00E36421">
        <w:rPr>
          <w:rFonts w:ascii="Cambria" w:hAnsi="Cambria"/>
          <w:szCs w:val="28"/>
        </w:rPr>
        <w:t xml:space="preserve"> </w:t>
      </w:r>
      <w:r w:rsidR="00681B44">
        <w:rPr>
          <w:rFonts w:ascii="Cambria" w:hAnsi="Cambria"/>
          <w:szCs w:val="28"/>
        </w:rPr>
        <w:t>5</w:t>
      </w:r>
      <w:r w:rsidR="00BE4DAD">
        <w:rPr>
          <w:rFonts w:ascii="Cambria" w:hAnsi="Cambria"/>
          <w:szCs w:val="28"/>
        </w:rPr>
        <w:t>1</w:t>
      </w:r>
      <w:r w:rsidR="00E36421">
        <w:rPr>
          <w:rFonts w:ascii="Cambria" w:hAnsi="Cambria"/>
          <w:szCs w:val="28"/>
        </w:rPr>
        <w:t xml:space="preserve"> дорог</w:t>
      </w:r>
      <w:r w:rsidR="00681B44">
        <w:rPr>
          <w:rFonts w:ascii="Cambria" w:hAnsi="Cambria"/>
          <w:szCs w:val="28"/>
        </w:rPr>
        <w:t>у</w:t>
      </w:r>
      <w:r w:rsidR="00E42022">
        <w:rPr>
          <w:rFonts w:ascii="Cambria" w:hAnsi="Cambria"/>
          <w:szCs w:val="28"/>
        </w:rPr>
        <w:t>,</w:t>
      </w:r>
      <w:r w:rsidRPr="00E36421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 xml:space="preserve">общей площадью </w:t>
      </w:r>
      <w:r w:rsidR="00DD6FB5">
        <w:rPr>
          <w:rFonts w:ascii="Cambria" w:hAnsi="Cambria"/>
          <w:szCs w:val="28"/>
        </w:rPr>
        <w:t>234</w:t>
      </w:r>
      <w:r w:rsidR="00E42022">
        <w:rPr>
          <w:rFonts w:ascii="Cambria" w:hAnsi="Cambria"/>
          <w:szCs w:val="28"/>
        </w:rPr>
        <w:t> </w:t>
      </w:r>
      <w:r w:rsidR="00DD6FB5">
        <w:rPr>
          <w:rFonts w:ascii="Cambria" w:hAnsi="Cambria"/>
          <w:szCs w:val="28"/>
        </w:rPr>
        <w:t>771</w:t>
      </w:r>
      <w:r w:rsidR="00E42022">
        <w:rPr>
          <w:rFonts w:ascii="Cambria" w:hAnsi="Cambria"/>
          <w:szCs w:val="28"/>
        </w:rPr>
        <w:t xml:space="preserve"> м2, общей протяженность </w:t>
      </w:r>
      <w:r w:rsidR="00DD6FB5">
        <w:rPr>
          <w:rFonts w:ascii="Cambria" w:hAnsi="Cambria"/>
          <w:szCs w:val="28"/>
        </w:rPr>
        <w:t>39</w:t>
      </w:r>
      <w:r w:rsidR="00992EAE">
        <w:rPr>
          <w:rFonts w:ascii="Cambria" w:hAnsi="Cambria"/>
          <w:szCs w:val="28"/>
        </w:rPr>
        <w:t>,</w:t>
      </w:r>
      <w:r w:rsidR="00DD6FB5">
        <w:rPr>
          <w:rFonts w:ascii="Cambria" w:hAnsi="Cambria"/>
          <w:szCs w:val="28"/>
        </w:rPr>
        <w:t>517</w:t>
      </w:r>
      <w:r w:rsidR="00992EAE">
        <w:rPr>
          <w:rFonts w:ascii="Cambria" w:hAnsi="Cambria"/>
          <w:szCs w:val="28"/>
        </w:rPr>
        <w:t xml:space="preserve"> км </w:t>
      </w:r>
      <w:r w:rsidR="00992EAE">
        <w:rPr>
          <w:rFonts w:ascii="Cambria" w:hAnsi="Cambria"/>
          <w:szCs w:val="28"/>
        </w:rPr>
        <w:br/>
      </w:r>
      <w:r w:rsidRPr="00E36421">
        <w:rPr>
          <w:rFonts w:ascii="Cambria" w:hAnsi="Cambria"/>
          <w:szCs w:val="28"/>
        </w:rPr>
        <w:t>(Приложение 1)</w:t>
      </w:r>
      <w:r w:rsidR="00992EAE">
        <w:rPr>
          <w:rFonts w:ascii="Cambria" w:hAnsi="Cambria"/>
          <w:szCs w:val="28"/>
        </w:rPr>
        <w:t>.</w:t>
      </w:r>
    </w:p>
    <w:p w14:paraId="11EA804E" w14:textId="77777777" w:rsidR="00992EAE" w:rsidRDefault="00992EAE" w:rsidP="00992EAE">
      <w:pPr>
        <w:ind w:firstLine="708"/>
        <w:jc w:val="both"/>
        <w:rPr>
          <w:color w:val="000000" w:themeColor="text1"/>
        </w:rPr>
      </w:pPr>
      <w:r>
        <w:rPr>
          <w:rFonts w:ascii="Cambria" w:hAnsi="Cambria"/>
          <w:szCs w:val="28"/>
        </w:rPr>
        <w:t xml:space="preserve">Для выполнения работ </w:t>
      </w:r>
      <w:r w:rsidRPr="000B3651">
        <w:rPr>
          <w:color w:val="000000" w:themeColor="text1"/>
        </w:rPr>
        <w:t>по устройству подъездов к выделенным земельным участкам для многодетных семей городского округа Истра</w:t>
      </w:r>
      <w:r>
        <w:rPr>
          <w:color w:val="000000" w:themeColor="text1"/>
        </w:rPr>
        <w:t xml:space="preserve"> </w:t>
      </w:r>
      <w:r w:rsidR="0040414D">
        <w:rPr>
          <w:color w:val="000000" w:themeColor="text1"/>
        </w:rPr>
        <w:t>(</w:t>
      </w:r>
      <w:r>
        <w:rPr>
          <w:color w:val="000000" w:themeColor="text1"/>
        </w:rPr>
        <w:t xml:space="preserve">д. Дуплево, </w:t>
      </w:r>
      <w:r w:rsidR="0040414D">
        <w:rPr>
          <w:color w:val="000000" w:themeColor="text1"/>
        </w:rPr>
        <w:t xml:space="preserve">с. Новопетровское , д. Карасино) </w:t>
      </w:r>
      <w:r>
        <w:rPr>
          <w:color w:val="000000" w:themeColor="text1"/>
        </w:rPr>
        <w:t>заключен в 2021 году 1 муниципальный контракт:</w:t>
      </w:r>
    </w:p>
    <w:p w14:paraId="6C48DE0A" w14:textId="55829B73" w:rsidR="00992EAE" w:rsidRDefault="00992EAE" w:rsidP="00992EAE">
      <w:pPr>
        <w:pStyle w:val="ad"/>
        <w:numPr>
          <w:ilvl w:val="0"/>
          <w:numId w:val="12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>
        <w:rPr>
          <w:color w:val="000000" w:themeColor="text1"/>
        </w:rPr>
        <w:t xml:space="preserve">МК045 - </w:t>
      </w:r>
      <w:r w:rsidRPr="00992EAE">
        <w:rPr>
          <w:rFonts w:ascii="Cambria" w:eastAsia="Times New Roman" w:hAnsi="Cambria" w:cs="Times New Roman"/>
          <w:szCs w:val="28"/>
          <w:lang w:eastAsia="ar-SA"/>
        </w:rPr>
        <w:t>41 099 367,81</w:t>
      </w:r>
      <w:r>
        <w:rPr>
          <w:rFonts w:ascii="Cambria" w:eastAsia="Times New Roman" w:hAnsi="Cambria" w:cs="Times New Roman"/>
          <w:szCs w:val="28"/>
          <w:lang w:eastAsia="ar-SA"/>
        </w:rPr>
        <w:t xml:space="preserve">руб. - </w:t>
      </w:r>
      <w:r w:rsidRPr="00992EAE">
        <w:rPr>
          <w:rFonts w:ascii="Cambria" w:eastAsia="Times New Roman" w:hAnsi="Cambria" w:cs="Times New Roman"/>
          <w:szCs w:val="28"/>
          <w:lang w:eastAsia="ar-SA"/>
        </w:rPr>
        <w:t>ООО "ФАВОРИТ СПЕЦТЕХНИКА"</w:t>
      </w:r>
      <w:r>
        <w:rPr>
          <w:rFonts w:ascii="Cambria" w:eastAsia="Times New Roman" w:hAnsi="Cambria" w:cs="Times New Roman"/>
          <w:szCs w:val="28"/>
          <w:lang w:eastAsia="ar-SA"/>
        </w:rPr>
        <w:t xml:space="preserve"> </w:t>
      </w:r>
    </w:p>
    <w:p w14:paraId="427B1E31" w14:textId="77777777" w:rsidR="00992EAE" w:rsidRPr="00E36421" w:rsidRDefault="00992EAE" w:rsidP="00E36421">
      <w:pPr>
        <w:ind w:firstLine="708"/>
        <w:jc w:val="both"/>
        <w:rPr>
          <w:rFonts w:ascii="Cambria" w:hAnsi="Cambria"/>
          <w:szCs w:val="28"/>
        </w:rPr>
      </w:pPr>
    </w:p>
    <w:p w14:paraId="084221AF" w14:textId="77777777"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14:paraId="6C12EEEB" w14:textId="77777777"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</w:t>
      </w:r>
      <w:r w:rsidR="009039F3">
        <w:rPr>
          <w:szCs w:val="28"/>
        </w:rPr>
        <w:t>1</w:t>
      </w:r>
      <w:r w:rsidRPr="00241094">
        <w:rPr>
          <w:szCs w:val="28"/>
        </w:rPr>
        <w:t>г.</w:t>
      </w:r>
    </w:p>
    <w:tbl>
      <w:tblPr>
        <w:tblW w:w="15920" w:type="dxa"/>
        <w:jc w:val="center"/>
        <w:tblLook w:val="04A0" w:firstRow="1" w:lastRow="0" w:firstColumn="1" w:lastColumn="0" w:noHBand="0" w:noVBand="1"/>
      </w:tblPr>
      <w:tblGrid>
        <w:gridCol w:w="501"/>
        <w:gridCol w:w="8988"/>
        <w:gridCol w:w="2792"/>
        <w:gridCol w:w="1843"/>
        <w:gridCol w:w="1796"/>
      </w:tblGrid>
      <w:tr w:rsidR="009039F3" w:rsidRPr="00C00C73" w14:paraId="537D14EC" w14:textId="77777777" w:rsidTr="00695E8D">
        <w:trPr>
          <w:trHeight w:val="5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9DF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DCD0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8032E8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DB730" w14:textId="77777777" w:rsidR="009039F3" w:rsidRPr="00A25F7F" w:rsidRDefault="009039F3" w:rsidP="009039F3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 xml:space="preserve">Площадь </w:t>
            </w:r>
            <w:r>
              <w:rPr>
                <w:rFonts w:ascii="Cambria" w:hAnsi="Cambria"/>
                <w:sz w:val="22"/>
              </w:rPr>
              <w:t>ремонта (м2)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97C2A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Протяженность ремонта (км)</w:t>
            </w:r>
          </w:p>
        </w:tc>
      </w:tr>
      <w:tr w:rsidR="009039F3" w:rsidRPr="00C00C73" w14:paraId="08CF9CC7" w14:textId="77777777" w:rsidTr="00695E8D">
        <w:trPr>
          <w:trHeight w:val="509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8E6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79C" w14:textId="77777777" w:rsidR="009039F3" w:rsidRPr="00C00C73" w:rsidRDefault="009039F3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9039F3">
              <w:rPr>
                <w:rFonts w:ascii="Calibri" w:hAnsi="Calibri"/>
                <w:color w:val="000000"/>
                <w:lang w:eastAsia="ru-RU"/>
              </w:rPr>
              <w:t>Дорога д. Васильевское-Голохвастово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CDA" w14:textId="77777777" w:rsidR="009039F3" w:rsidRPr="00C00C73" w:rsidRDefault="0086770A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BE7" w14:textId="77777777" w:rsidR="009039F3" w:rsidRPr="00C00C73" w:rsidRDefault="009039F3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800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68" w14:textId="77777777" w:rsidR="009039F3" w:rsidRPr="00C00C73" w:rsidRDefault="009039F3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1,5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5AB36314" w14:textId="77777777" w:rsidTr="00695E8D">
        <w:trPr>
          <w:trHeight w:val="40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2FA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A7DC" w14:textId="77777777" w:rsidR="009039F3" w:rsidRPr="00C00C73" w:rsidRDefault="0086770A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>Дорога д. Ивановское ул. Родниковая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C9D" w14:textId="77777777" w:rsidR="009039F3" w:rsidRPr="00C00C73" w:rsidRDefault="0086770A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6C5" w14:textId="77777777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600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9A532" w14:textId="77777777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0,530</w:t>
            </w:r>
          </w:p>
        </w:tc>
      </w:tr>
      <w:tr w:rsidR="0086770A" w:rsidRPr="00C00C73" w14:paraId="3C602F18" w14:textId="77777777" w:rsidTr="00695E8D">
        <w:trPr>
          <w:trHeight w:val="375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008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D9C" w14:textId="77777777" w:rsidR="0086770A" w:rsidRPr="00C00C73" w:rsidRDefault="0086770A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 xml:space="preserve">Дорога д. Ивановское ул. Дубки (1 из 2)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772E" w14:textId="77777777" w:rsidR="0086770A" w:rsidRPr="00C00C73" w:rsidRDefault="0086770A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13EE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050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3A5F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0,320</w:t>
            </w:r>
          </w:p>
        </w:tc>
      </w:tr>
      <w:tr w:rsidR="0086770A" w:rsidRPr="00C00C73" w14:paraId="260DA6F0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ABA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7B2" w14:textId="77777777" w:rsidR="0086770A" w:rsidRPr="00C00C73" w:rsidRDefault="0086770A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>Дорога СП Ермолинское, п. Огниково ул. Луговая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879B" w14:textId="77777777" w:rsidR="0086770A" w:rsidRPr="00C00C73" w:rsidRDefault="0086770A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2D63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945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2EDE8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1,167</w:t>
            </w:r>
          </w:p>
        </w:tc>
      </w:tr>
      <w:tr w:rsidR="009039F3" w:rsidRPr="00C00C73" w14:paraId="08D84931" w14:textId="77777777" w:rsidTr="00695E8D">
        <w:trPr>
          <w:trHeight w:val="56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DDD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ED6" w14:textId="77777777" w:rsidR="009039F3" w:rsidRPr="00C00C73" w:rsidRDefault="00695E8D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695E8D">
              <w:rPr>
                <w:rFonts w:ascii="Calibri" w:hAnsi="Calibri"/>
                <w:color w:val="000000"/>
                <w:lang w:eastAsia="ru-RU"/>
              </w:rPr>
              <w:t>Дорога Бужарово-Глебово (от д.Железняки до Железняковской птицефабрики)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5B7B" w14:textId="77777777" w:rsidR="009039F3" w:rsidRPr="00C00C73" w:rsidRDefault="00695E8D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9F228C">
              <w:rPr>
                <w:rFonts w:ascii="Cambria" w:eastAsia="Times New Roman" w:hAnsi="Cambria" w:cs="Times New Roman"/>
                <w:szCs w:val="28"/>
                <w:lang w:eastAsia="ar-SA"/>
              </w:rPr>
              <w:t>ООО «</w:t>
            </w: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ЕВМАР</w:t>
            </w:r>
            <w:r w:rsidRPr="009F228C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702C" w14:textId="77777777" w:rsidR="009039F3" w:rsidRPr="00C00C73" w:rsidRDefault="00695E8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43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080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6CD" w14:textId="77777777" w:rsidR="009039F3" w:rsidRPr="00C00C73" w:rsidRDefault="00695E8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7,1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0DCE669F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3AE2" w14:textId="196C3CF8" w:rsidR="009039F3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332" w14:textId="77777777" w:rsidR="009039F3" w:rsidRPr="0016535C" w:rsidRDefault="00FA54AF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г. Дедовск ул. Ленинградская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A8A3" w14:textId="77777777" w:rsidR="009039F3" w:rsidRPr="00C00C73" w:rsidRDefault="00E42022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D3F" w14:textId="77777777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2 000,0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209CA" w14:textId="77777777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0,500</w:t>
            </w:r>
          </w:p>
        </w:tc>
      </w:tr>
      <w:tr w:rsidR="00E42022" w:rsidRPr="00C00C73" w14:paraId="169E26C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C3E" w14:textId="363C290A" w:rsidR="00E42022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F21" w14:textId="77777777" w:rsidR="00E42022" w:rsidRPr="0016535C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г. Дедовск ул. Мира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BF35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FC0B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1 320,0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EF6C7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0,330</w:t>
            </w:r>
          </w:p>
        </w:tc>
      </w:tr>
      <w:tr w:rsidR="00E42022" w:rsidRPr="00C00C73" w14:paraId="4E1E6091" w14:textId="77777777" w:rsidTr="00695E8D">
        <w:trPr>
          <w:trHeight w:val="347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9A9F" w14:textId="10C43A7E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9DCE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(1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ABB9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A16A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1 600,0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024BD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0,400</w:t>
            </w:r>
          </w:p>
        </w:tc>
      </w:tr>
      <w:tr w:rsidR="00E42022" w:rsidRPr="00C00C73" w14:paraId="67A5E434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88E4" w14:textId="54BA7B23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A72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(2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EED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9925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4127C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0,230</w:t>
            </w:r>
          </w:p>
        </w:tc>
      </w:tr>
      <w:tr w:rsidR="00E42022" w:rsidRPr="00C00C73" w14:paraId="24D09BC9" w14:textId="77777777" w:rsidTr="0016535C">
        <w:trPr>
          <w:trHeight w:val="44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1D4" w14:textId="50A7DF20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447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(3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812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A32E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0FA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0,270</w:t>
            </w:r>
          </w:p>
        </w:tc>
      </w:tr>
      <w:tr w:rsidR="00E42022" w:rsidRPr="00C00C73" w14:paraId="0443FA94" w14:textId="77777777" w:rsidTr="0016535C">
        <w:trPr>
          <w:trHeight w:val="26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3653" w14:textId="34253362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F2DB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 xml:space="preserve">Дорога д. Ленино ул. Живописная (1 </w:t>
            </w:r>
            <w:r>
              <w:rPr>
                <w:rFonts w:ascii="Calibri" w:hAnsi="Calibri"/>
                <w:color w:val="000000"/>
                <w:lang w:eastAsia="ru-RU"/>
              </w:rPr>
              <w:t>из 8)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9A32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337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3 200,0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A0F7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0,800</w:t>
            </w:r>
          </w:p>
        </w:tc>
      </w:tr>
      <w:tr w:rsidR="00E42022" w:rsidRPr="00C00C73" w14:paraId="2E196554" w14:textId="77777777" w:rsidTr="0016535C">
        <w:trPr>
          <w:trHeight w:val="426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0E2" w14:textId="747E983D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2E2" w14:textId="77777777" w:rsidR="00E42022" w:rsidRPr="00C00C73" w:rsidRDefault="00E42022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п. Дедовской Школы-интерната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B757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6A2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2 800,0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78E9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0,700</w:t>
            </w:r>
          </w:p>
        </w:tc>
      </w:tr>
      <w:tr w:rsidR="00E42022" w:rsidRPr="00C00C73" w14:paraId="62E0DAF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376" w14:textId="318CE46C" w:rsidR="00E42022" w:rsidRPr="00C00C73" w:rsidRDefault="0072388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556" w14:textId="77777777" w:rsidR="00E42022" w:rsidRPr="00C00C73" w:rsidRDefault="00E42022" w:rsidP="00E42022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 xml:space="preserve">Дорога от д. Троица до д. Часовня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E1F3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979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4 800,0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91C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0,950</w:t>
            </w:r>
          </w:p>
        </w:tc>
      </w:tr>
      <w:tr w:rsidR="00BE4DAD" w:rsidRPr="00C00C73" w14:paraId="2A97E6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7E18" w14:textId="7995DC07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352" w14:textId="3B91A0C0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п. Полевшина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F7E5" w14:textId="5CD0B805" w:rsidR="00BE4DAD" w:rsidRPr="003D568A" w:rsidRDefault="00BE4DAD" w:rsidP="00BE4DAD">
            <w:pPr>
              <w:jc w:val="center"/>
              <w:rPr>
                <w:szCs w:val="28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F47E" w14:textId="4E30829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6 500,0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599F" w14:textId="360EAE7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1,500</w:t>
            </w:r>
          </w:p>
        </w:tc>
      </w:tr>
      <w:tr w:rsidR="00BE4DAD" w:rsidRPr="00C00C73" w14:paraId="684034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E70" w14:textId="5B12176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8E57" w14:textId="22FBAA4B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д. Родионцево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564E" w14:textId="0F6174CC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B8BE" w14:textId="5F3D388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4 620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929A9" w14:textId="120FBAC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1,155</w:t>
            </w:r>
          </w:p>
        </w:tc>
      </w:tr>
      <w:tr w:rsidR="00BE4DAD" w:rsidRPr="00C00C73" w14:paraId="7F034F5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C" w14:textId="54022E12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60B" w14:textId="4972A423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с. Рождествено ул. Советская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D50" w14:textId="28CA781F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7CD51" w14:textId="4C9755ED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2 920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92AA" w14:textId="7E8990E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0,729</w:t>
            </w:r>
          </w:p>
        </w:tc>
      </w:tr>
      <w:tr w:rsidR="00BE4DAD" w:rsidRPr="00C00C73" w14:paraId="4171479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ED8" w14:textId="1C16C075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91" w14:textId="53FCF82D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от д. Скрябино до д. Фроловское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2C10" w14:textId="7A6F1812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350E" w14:textId="63C44E8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8 280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B52B9" w14:textId="49562D3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1,801</w:t>
            </w:r>
          </w:p>
        </w:tc>
      </w:tr>
      <w:tr w:rsidR="00BE4DAD" w:rsidRPr="00C00C73" w14:paraId="03C4115A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323F" w14:textId="2945A596" w:rsidR="00BE4DAD" w:rsidRPr="00C00C73" w:rsidRDefault="0072388D" w:rsidP="0072388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362" w14:textId="077C891B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с. Павловская Слобода ул. Береговая (3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AECB" w14:textId="12FB7070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7391" w14:textId="49CC321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76900" w14:textId="1F3D98F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0,150</w:t>
            </w:r>
          </w:p>
        </w:tc>
      </w:tr>
      <w:tr w:rsidR="00BE4DAD" w:rsidRPr="00C00C73" w14:paraId="49EF6C1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AF0D" w14:textId="009291B1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3E" w14:textId="2AC9C3BF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д.п. Снегири, пер. 1-й Железнодорожный проезд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032" w14:textId="531542F1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7A41" w14:textId="3CFEE38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995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50361" w14:textId="57C56516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0,234</w:t>
            </w:r>
          </w:p>
        </w:tc>
      </w:tr>
      <w:tr w:rsidR="00BE4DAD" w:rsidRPr="00C00C73" w14:paraId="01A0385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E549" w14:textId="2B4E734C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D87" w14:textId="1967315C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д. Хволово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2657" w14:textId="71B5F19D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D303" w14:textId="422F032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9 040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FA3A" w14:textId="3AF6A3EE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2,260</w:t>
            </w:r>
          </w:p>
        </w:tc>
      </w:tr>
      <w:tr w:rsidR="00BE4DAD" w:rsidRPr="00C00C73" w14:paraId="5D93264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4CC1" w14:textId="12341AA3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81DF" w14:textId="6E32B573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п. Хуторки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284C" w14:textId="6C02FA9C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AEBE" w14:textId="33D6F196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3 980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4A5A2" w14:textId="00D222D1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0,995</w:t>
            </w:r>
          </w:p>
        </w:tc>
      </w:tr>
      <w:tr w:rsidR="00BE4DAD" w:rsidRPr="00C00C73" w14:paraId="1F3857B8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6CED" w14:textId="2A329FC5" w:rsidR="00BE4DAD" w:rsidRPr="00C00C73" w:rsidRDefault="0072388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9AD5" w14:textId="77E86D77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д. Якунино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DC4E" w14:textId="49552623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9126" w14:textId="40B49D38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13 600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E3F8A" w14:textId="1CC4995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2,550</w:t>
            </w:r>
          </w:p>
        </w:tc>
      </w:tr>
      <w:tr w:rsidR="00BE4DAD" w:rsidRPr="00E53E79" w14:paraId="5C39149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8082" w14:textId="30D7E0D0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D67E" w14:textId="7BE26696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Большое Ушаково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5C64" w14:textId="0442117B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4024" w14:textId="5879C9D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4A0CA" w14:textId="6908A1E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0,900</w:t>
            </w:r>
          </w:p>
        </w:tc>
      </w:tr>
      <w:tr w:rsidR="00BE4DAD" w:rsidRPr="00E53E79" w14:paraId="1875465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3458" w14:textId="12568C83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D049" w14:textId="6C7B62EA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Дьяково 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62D3" w14:textId="63BAB3F8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1E7B" w14:textId="14749D45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128C1" w14:textId="740AA6CC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1,420</w:t>
            </w:r>
          </w:p>
        </w:tc>
      </w:tr>
      <w:tr w:rsidR="00BE4DAD" w:rsidRPr="00E53E79" w14:paraId="4706CA4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4087" w14:textId="038512ED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55B5" w14:textId="5F225891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Дьяково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D25A" w14:textId="41BBCD9A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B991D" w14:textId="42194C9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1 400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DE640" w14:textId="5E6FFF3D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0,344</w:t>
            </w:r>
          </w:p>
        </w:tc>
      </w:tr>
      <w:tr w:rsidR="00BE4DAD" w:rsidRPr="00E53E79" w14:paraId="034AD93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080A" w14:textId="6568A2CE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19C3" w14:textId="030679CA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Ильино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52D" w14:textId="5CCB6403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1B4B" w14:textId="50E5D31F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7 744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3CBB7" w14:textId="60E65871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1,936</w:t>
            </w:r>
          </w:p>
        </w:tc>
      </w:tr>
      <w:tr w:rsidR="00BE4DAD" w:rsidRPr="00E53E79" w14:paraId="146C57DD" w14:textId="77777777" w:rsidTr="00E53E79">
        <w:trPr>
          <w:trHeight w:val="60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7AC4" w14:textId="6C4C768B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8738" w14:textId="7EA1D146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bookmarkStart w:id="2" w:name="_Hlk69984222"/>
            <w:r w:rsidRPr="00E53E79">
              <w:rPr>
                <w:rFonts w:ascii="Calibri" w:hAnsi="Calibri"/>
                <w:color w:val="000000"/>
                <w:lang w:eastAsia="ru-RU"/>
              </w:rPr>
              <w:t>Дорога д. Кашино, подъездная дорога к ТСН "Даренка" и ДНТ "Инициатива" (Дарна)</w:t>
            </w:r>
            <w:bookmarkEnd w:id="2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5D43" w14:textId="01C8A37B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BF16" w14:textId="1019E985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3 700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D907A" w14:textId="387D9C69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0,540</w:t>
            </w:r>
          </w:p>
        </w:tc>
      </w:tr>
      <w:tr w:rsidR="00BE4DAD" w:rsidRPr="00E53E79" w14:paraId="4CCC00C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F5E9" w14:textId="299F100A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587" w14:textId="7AD78B38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Красный Поселок, проезд от примыкания к поселковой дороге на участке "Красный Поселок-Славково-Воронино", расположенного у д. №1а, далее до д. №31, включая проезд между домами №19а и №21 (2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4A7D" w14:textId="093457BD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36D36" w14:textId="422A0749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Pr="00E53E79">
              <w:rPr>
                <w:rFonts w:ascii="Calibri" w:hAnsi="Calibri"/>
                <w:color w:val="000000"/>
                <w:lang w:eastAsia="ru-RU"/>
              </w:rPr>
              <w:t>285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1BE6C" w14:textId="77777777" w:rsid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24117541" w14:textId="61665402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0,257</w:t>
            </w:r>
          </w:p>
        </w:tc>
      </w:tr>
      <w:tr w:rsidR="00BE4DAD" w:rsidRPr="00E53E79" w14:paraId="4876CA7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01ED" w14:textId="0E89E076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B850" w14:textId="09E2D423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Леоново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BF62" w14:textId="3816AE07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0924" w14:textId="36DD70F2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46B58" w14:textId="69FD7B30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0,900</w:t>
            </w:r>
          </w:p>
        </w:tc>
      </w:tr>
      <w:tr w:rsidR="00BE4DAD" w:rsidRPr="00E53E79" w14:paraId="289D36B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0165" w14:textId="4A70A0BC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460C" w14:textId="51B393C0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Падиково, от прим к рег дороге на участке "Аносино-Покровское", расп у д. 1, далее до д. 53 прим к рег дороге "Аносино-Покровское", включая проезды между д. 3а и д. 5, и между д. 19 и д. 21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29B4" w14:textId="591F0E23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0B53B" w14:textId="58EBCFD7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340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58647" w14:textId="279F1C01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0,085</w:t>
            </w:r>
          </w:p>
        </w:tc>
      </w:tr>
      <w:tr w:rsidR="00BE4DAD" w:rsidRPr="00E53E79" w14:paraId="4A19607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21ED" w14:textId="024D6695" w:rsidR="00BE4DAD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3C11" w14:textId="6E025D21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д.Писково Дорога от примыкания к региональной дороге «ММК–П.Слобода-Нахабино» - «Чесноково», расположенного около ВЗУ в д. Обушково, далее до поворота, расположенного около д.22 в д. Писково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3024" w14:textId="176E29D6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8B85B" w14:textId="1F5322C0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10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Pr="00E53E79">
              <w:rPr>
                <w:rFonts w:ascii="Calibri" w:hAnsi="Calibri"/>
                <w:color w:val="000000"/>
                <w:lang w:eastAsia="ru-RU"/>
              </w:rPr>
              <w:t>400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FD6DB" w14:textId="77777777" w:rsid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2F256ED3" w14:textId="5368DE2A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1,750</w:t>
            </w:r>
          </w:p>
        </w:tc>
      </w:tr>
      <w:tr w:rsidR="00BE4DAD" w:rsidRPr="00E53E79" w14:paraId="2E6A5876" w14:textId="77777777" w:rsidTr="00D939ED">
        <w:trPr>
          <w:trHeight w:val="81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98CE" w14:textId="60EF7CCF" w:rsidR="00BE4DAD" w:rsidRPr="00C00C73" w:rsidRDefault="0072388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12B2" w14:textId="76FB3D55" w:rsidR="00BE4DAD" w:rsidRPr="00C00C73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д.Покоево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F3CF" w14:textId="7847B767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0811" w14:textId="0BE3B108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3 592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C5309" w14:textId="41A3DFFB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0,988</w:t>
            </w:r>
          </w:p>
        </w:tc>
      </w:tr>
      <w:tr w:rsidR="00D939ED" w:rsidRPr="00E53E79" w14:paraId="2A2EBF2E" w14:textId="77777777" w:rsidTr="00D939ED">
        <w:trPr>
          <w:trHeight w:val="19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340C" w14:textId="30DEEE62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76B7" w14:textId="2777885B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д. Кострово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39D3" w14:textId="3CF60BE2" w:rsidR="00D939ED" w:rsidRPr="00E53E79" w:rsidRDefault="00D939E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2A7F" w14:textId="77A242EE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1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r w:rsidRPr="00E77342">
              <w:rPr>
                <w:rFonts w:ascii="Calibri" w:hAnsi="Calibri"/>
                <w:color w:val="000000"/>
                <w:lang w:eastAsia="ru-RU"/>
              </w:rPr>
              <w:t>800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6119E" w14:textId="108AB13F" w:rsidR="00D939ED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0,377</w:t>
            </w:r>
          </w:p>
        </w:tc>
      </w:tr>
      <w:tr w:rsidR="00D939ED" w:rsidRPr="00E53E79" w14:paraId="45AAAB5C" w14:textId="77777777" w:rsidTr="00D939ED">
        <w:trPr>
          <w:trHeight w:val="13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4FD8" w14:textId="0F30DAE0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CA0B" w14:textId="353B06BF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д. Кострово ул. Центральная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C0CA" w14:textId="1F42B406" w:rsidR="00D939ED" w:rsidRPr="00E53E79" w:rsidRDefault="00D939E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F973" w14:textId="0BDB1B50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4721D" w14:textId="2FE3F5B2" w:rsidR="00D939ED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0,25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</w:p>
        </w:tc>
      </w:tr>
      <w:tr w:rsidR="00D939ED" w:rsidRPr="00E53E79" w14:paraId="1C096366" w14:textId="77777777" w:rsidTr="00D939ED">
        <w:trPr>
          <w:trHeight w:val="18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00B6" w14:textId="7EA34C61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3397" w14:textId="63E3A6D6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д. Давыдовское от Новорижского шоссе до кругового движения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E9CA" w14:textId="0B4C197B" w:rsidR="00D939ED" w:rsidRPr="00E53E79" w:rsidRDefault="00D939E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E497" w14:textId="34299EBF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10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r w:rsidRPr="007F32D9">
              <w:rPr>
                <w:rFonts w:ascii="Calibri" w:hAnsi="Calibri"/>
                <w:color w:val="000000"/>
                <w:lang w:eastAsia="ru-RU"/>
              </w:rPr>
              <w:t>400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D5882" w14:textId="7BF8336E" w:rsidR="00D939ED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0,93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</w:p>
        </w:tc>
      </w:tr>
      <w:tr w:rsidR="00D939ED" w:rsidRPr="00E53E79" w14:paraId="59DAC437" w14:textId="77777777" w:rsidTr="00D939ED">
        <w:trPr>
          <w:trHeight w:val="13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539C" w14:textId="3B87F4A5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75E5" w14:textId="29B119E8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г. Дедовск ул. Большая Садовая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8D2A" w14:textId="499FE62F" w:rsidR="00D939ED" w:rsidRPr="00E53E79" w:rsidRDefault="00D939E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935DC" w14:textId="306477DD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6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r w:rsidRPr="007F32D9">
              <w:rPr>
                <w:rFonts w:ascii="Calibri" w:hAnsi="Calibri"/>
                <w:color w:val="000000"/>
                <w:lang w:eastAsia="ru-RU"/>
              </w:rPr>
              <w:t>200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41C33" w14:textId="76D785D1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1,2</w:t>
            </w:r>
            <w:r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D939ED" w:rsidRPr="00E53E79" w14:paraId="3CF2653E" w14:textId="77777777" w:rsidTr="00D939ED">
        <w:trPr>
          <w:trHeight w:val="19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98FD" w14:textId="31D6C43D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CC66" w14:textId="6E3AC49B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д. Дубровское ул. Сражения (2 из 5)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1828" w14:textId="5DAEF4B5" w:rsidR="00D939ED" w:rsidRPr="00E53E79" w:rsidRDefault="00D939E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8BBA" w14:textId="37D90DCD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1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r w:rsidRPr="007F32D9">
              <w:rPr>
                <w:rFonts w:ascii="Calibri" w:hAnsi="Calibri"/>
                <w:color w:val="000000"/>
                <w:lang w:eastAsia="ru-RU"/>
              </w:rPr>
              <w:t>450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C2633" w14:textId="4CF73E78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0,41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</w:p>
        </w:tc>
      </w:tr>
      <w:tr w:rsidR="00D939ED" w:rsidRPr="00E53E79" w14:paraId="50A98E14" w14:textId="77777777" w:rsidTr="00D939ED">
        <w:trPr>
          <w:trHeight w:val="12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E121" w14:textId="2020B20C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A2AE" w14:textId="399EB7DE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с. Новопетровское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B212" w14:textId="14286025" w:rsidR="00D939ED" w:rsidRPr="00E53E79" w:rsidRDefault="00D92DB1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B339C" w14:textId="0BB0060C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1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</w:t>
            </w:r>
            <w:r w:rsidRPr="007F32D9">
              <w:rPr>
                <w:rFonts w:ascii="Calibri" w:hAnsi="Calibri"/>
                <w:color w:val="000000"/>
                <w:lang w:eastAsia="ru-RU"/>
              </w:rPr>
              <w:t>650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79DB2" w14:textId="48C7AC0D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7F32D9">
              <w:rPr>
                <w:rFonts w:ascii="Calibri" w:hAnsi="Calibri"/>
                <w:color w:val="000000"/>
                <w:lang w:eastAsia="ru-RU"/>
              </w:rPr>
              <w:t>0,33</w:t>
            </w:r>
            <w:r>
              <w:rPr>
                <w:rFonts w:ascii="Calibri" w:hAnsi="Calibri"/>
                <w:color w:val="000000"/>
                <w:lang w:eastAsia="ru-RU"/>
              </w:rPr>
              <w:t>0</w:t>
            </w:r>
          </w:p>
        </w:tc>
      </w:tr>
      <w:tr w:rsidR="00D939ED" w:rsidRPr="00E53E79" w14:paraId="2C360613" w14:textId="77777777" w:rsidTr="00D939ED">
        <w:trPr>
          <w:trHeight w:val="18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E36" w14:textId="44AB0286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BF08" w14:textId="3903BD2A" w:rsidR="00D939ED" w:rsidRPr="00E53E79" w:rsidRDefault="00D939E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39ED">
              <w:rPr>
                <w:rFonts w:ascii="Calibri" w:hAnsi="Calibri"/>
                <w:color w:val="000000"/>
                <w:lang w:eastAsia="ru-RU"/>
              </w:rPr>
              <w:t>Дорога с. Новопетровское (от ул. Спортивная до ул. Советская)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5F56" w14:textId="68CCE199" w:rsidR="00D939ED" w:rsidRPr="00E53E79" w:rsidRDefault="00D92DB1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34061" w14:textId="2DCAC361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1 350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9B6C9" w14:textId="05FBF1E6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0,320</w:t>
            </w:r>
          </w:p>
        </w:tc>
      </w:tr>
      <w:tr w:rsidR="00D939ED" w:rsidRPr="00E53E79" w14:paraId="23AE774B" w14:textId="77777777" w:rsidTr="00D939ED">
        <w:trPr>
          <w:trHeight w:val="12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0FC1" w14:textId="7F5E0830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2DDE" w14:textId="7ED29623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с. Новопетровское (съезд к вет. лечебнице)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4D74" w14:textId="16F79489" w:rsidR="00D939ED" w:rsidRPr="00E53E79" w:rsidRDefault="00D92DB1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30A3" w14:textId="3F5EC8C1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2 500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9A5C" w14:textId="5091783A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0,330</w:t>
            </w:r>
          </w:p>
        </w:tc>
      </w:tr>
      <w:tr w:rsidR="00D939ED" w:rsidRPr="00E53E79" w14:paraId="68FE1F47" w14:textId="77777777" w:rsidTr="00D939ED">
        <w:trPr>
          <w:trHeight w:val="16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EA4C" w14:textId="53FC4BA7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41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39E8" w14:textId="3D4C42AC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с. Павловская Слобода ул. Береговая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3A05" w14:textId="3309F91A" w:rsidR="00D939ED" w:rsidRPr="00E53E79" w:rsidRDefault="00D92DB1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A942" w14:textId="5FB0C3F4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1 200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B21D8" w14:textId="7E94AECB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0,120</w:t>
            </w:r>
          </w:p>
        </w:tc>
      </w:tr>
      <w:tr w:rsidR="00D939ED" w:rsidRPr="00E53E79" w14:paraId="49E3661A" w14:textId="77777777" w:rsidTr="00D939ED">
        <w:trPr>
          <w:trHeight w:val="19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145F" w14:textId="43D74A86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42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6F7C" w14:textId="6B43BF34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ул. 2-ая Пролетарская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9BE5" w14:textId="66529F49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94B5" w14:textId="2C14B4E3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3 500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AA89D" w14:textId="39AE2AA2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0,758</w:t>
            </w:r>
          </w:p>
        </w:tc>
      </w:tr>
      <w:tr w:rsidR="00D939ED" w:rsidRPr="00E53E79" w14:paraId="41FE4FB7" w14:textId="77777777" w:rsidTr="00D939ED">
        <w:trPr>
          <w:trHeight w:val="9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504B" w14:textId="027768D7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43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3C37" w14:textId="2A48789B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ул. 3-я Пролетарская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E432" w14:textId="0AB5A1BE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2050" w14:textId="291EA150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2 900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88836" w14:textId="30368DC5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0,612</w:t>
            </w:r>
          </w:p>
        </w:tc>
      </w:tr>
      <w:tr w:rsidR="00D939ED" w:rsidRPr="00E53E79" w14:paraId="4D3C8F5F" w14:textId="77777777" w:rsidTr="00D939ED">
        <w:trPr>
          <w:trHeight w:val="24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EBA2" w14:textId="3129A4AD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44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6C70" w14:textId="01BBB6D4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проезд 1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BC35" w14:textId="750AB0EA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2DF2" w14:textId="574A1C16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07DF3" w14:textId="025D6475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0,177</w:t>
            </w:r>
          </w:p>
        </w:tc>
      </w:tr>
      <w:tr w:rsidR="00D939ED" w:rsidRPr="00E53E79" w14:paraId="74AECDC5" w14:textId="77777777" w:rsidTr="00D939ED">
        <w:trPr>
          <w:trHeight w:val="18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2E7A" w14:textId="6C1F325A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45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E1D4" w14:textId="7254C860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проезд 3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3DE2" w14:textId="3631F85F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3E5F6" w14:textId="70466554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675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9E68F" w14:textId="48DB6FB5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0,135</w:t>
            </w:r>
          </w:p>
        </w:tc>
      </w:tr>
      <w:tr w:rsidR="00D939ED" w:rsidRPr="00E53E79" w14:paraId="581CAA33" w14:textId="77777777" w:rsidTr="00D939ED">
        <w:trPr>
          <w:trHeight w:val="24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B5E3" w14:textId="1837CA00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46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ED2" w14:textId="23E035A7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проезд 6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E176" w14:textId="361215A0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C372C" w14:textId="5CCF866A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D5B84" w14:textId="55FA9F18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0,267</w:t>
            </w:r>
          </w:p>
        </w:tc>
      </w:tr>
      <w:tr w:rsidR="00D939ED" w:rsidRPr="00E53E79" w14:paraId="7E6E49E1" w14:textId="77777777" w:rsidTr="00D939ED">
        <w:trPr>
          <w:trHeight w:val="16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3A5C" w14:textId="3CD8C880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47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94AB" w14:textId="60207B46" w:rsidR="00D939ED" w:rsidRPr="00E53E79" w:rsidRDefault="00D92DB1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Дорога г. Дедовск ул. Ударная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3544" w14:textId="6ED46F0B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D92DB1">
              <w:rPr>
                <w:rFonts w:ascii="Calibri" w:hAnsi="Calibri"/>
                <w:color w:val="000000"/>
                <w:lang w:eastAsia="ru-RU"/>
              </w:rPr>
              <w:t>ИП Манукян</w:t>
            </w:r>
            <w:r>
              <w:rPr>
                <w:rFonts w:ascii="Calibri" w:hAnsi="Calibri"/>
                <w:color w:val="000000"/>
                <w:lang w:eastAsia="ru-RU"/>
              </w:rPr>
              <w:t xml:space="preserve"> С.Э.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670B" w14:textId="0B95B317" w:rsidR="00D939ED" w:rsidRPr="00E53E79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1 400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7D5B6" w14:textId="5CED64EB" w:rsidR="00D939ED" w:rsidRDefault="007F32D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0,190</w:t>
            </w:r>
          </w:p>
        </w:tc>
      </w:tr>
      <w:tr w:rsidR="00D939ED" w:rsidRPr="00E53E79" w14:paraId="3AD66700" w14:textId="77777777" w:rsidTr="00D939ED">
        <w:trPr>
          <w:trHeight w:val="12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2576" w14:textId="3EA4C3FB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48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E2DA" w14:textId="72BF9C46" w:rsidR="00D939ED" w:rsidRPr="00E53E79" w:rsidRDefault="00E77342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Дорог д. Кашино подъездная дорога к ТСН «Даренка» и ДНТ «Инициатива»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ADDF" w14:textId="71078403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ООО "ДРСУ 1""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1455" w14:textId="235CCCD9" w:rsidR="00D939ED" w:rsidRPr="00E53E79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5F64A" w14:textId="73CECF9F" w:rsidR="00D939ED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0,380</w:t>
            </w:r>
          </w:p>
        </w:tc>
      </w:tr>
      <w:tr w:rsidR="00D939ED" w:rsidRPr="00E53E79" w14:paraId="09DAA341" w14:textId="77777777" w:rsidTr="00D939ED">
        <w:trPr>
          <w:trHeight w:val="22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0FD4" w14:textId="4789CE92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49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2928" w14:textId="412A8F68" w:rsidR="00D939ED" w:rsidRPr="00E53E79" w:rsidRDefault="00E77342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Дорога ТУ Лучинское от примыкания к региональной дороге «Давыдовское –Котово» к СНТ «Дальний»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C803" w14:textId="754D4509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ООО "ДРСУ 1""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E4D2" w14:textId="2BFEEF76" w:rsidR="00D939ED" w:rsidRPr="00E53E79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12 350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61BEF" w14:textId="2D22295E" w:rsidR="00D939ED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2,080</w:t>
            </w:r>
          </w:p>
        </w:tc>
      </w:tr>
      <w:tr w:rsidR="00D939ED" w:rsidRPr="00E53E79" w14:paraId="3386B770" w14:textId="77777777" w:rsidTr="00D939ED">
        <w:trPr>
          <w:trHeight w:val="2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5C12" w14:textId="39A52E6B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50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FAED" w14:textId="51DB5ABF" w:rsidR="00D939ED" w:rsidRPr="00E53E79" w:rsidRDefault="00E77342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Дорога Чесноково - Бенилюкс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2E84" w14:textId="18D43A65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ИП Мхеян Г.В.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C3E51" w14:textId="7017EB84" w:rsidR="00D939ED" w:rsidRPr="00E53E79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14 325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F8464" w14:textId="260B1AAF" w:rsidR="00D939ED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1,960</w:t>
            </w:r>
          </w:p>
        </w:tc>
      </w:tr>
      <w:tr w:rsidR="00D939ED" w:rsidRPr="00E53E79" w14:paraId="1C29EF8A" w14:textId="77777777" w:rsidTr="00D939ED">
        <w:trPr>
          <w:trHeight w:val="2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1AAB" w14:textId="4507793B" w:rsidR="00D939ED" w:rsidRDefault="00D939E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51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D7A7" w14:textId="7B1BBB97" w:rsidR="00D939ED" w:rsidRPr="00E53E79" w:rsidRDefault="00E77342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77342">
              <w:rPr>
                <w:rFonts w:ascii="Calibri" w:hAnsi="Calibri"/>
                <w:color w:val="000000"/>
                <w:lang w:eastAsia="ru-RU"/>
              </w:rPr>
              <w:t>Дорога Дубровское от Новорижского шоссе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1116" w14:textId="772A6DDD" w:rsidR="00D939ED" w:rsidRPr="00E53E79" w:rsidRDefault="00E77342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56A8" w14:textId="1E933FF4" w:rsidR="00D939ED" w:rsidRPr="00E53E79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2 800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02075" w14:textId="073C2812" w:rsidR="00D939ED" w:rsidRDefault="00681B44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0,500</w:t>
            </w:r>
          </w:p>
        </w:tc>
      </w:tr>
    </w:tbl>
    <w:p w14:paraId="40D078B0" w14:textId="77777777" w:rsidR="009147A8" w:rsidRPr="00E53E79" w:rsidRDefault="009147A8" w:rsidP="00E53E79">
      <w:pPr>
        <w:jc w:val="center"/>
        <w:rPr>
          <w:rFonts w:ascii="Calibri" w:hAnsi="Calibri"/>
          <w:color w:val="000000"/>
          <w:lang w:eastAsia="ru-RU"/>
        </w:rPr>
      </w:pPr>
    </w:p>
    <w:p w14:paraId="18B2DF44" w14:textId="77777777"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14:paraId="7E684DA2" w14:textId="52C5D04B" w:rsidR="00BD0F74" w:rsidRDefault="00697F5F" w:rsidP="009B5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14:paraId="09D4A4FE" w14:textId="1750227E" w:rsidR="009B595A" w:rsidRDefault="009B595A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7F3E4" w14:textId="7B6473E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BF4B58" w14:textId="60BA547F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486AB2" w14:textId="60321158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03F45" w14:textId="7F184641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C261F" w14:textId="415F4C8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06B128" w14:textId="1BC6F92A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18B7D" w14:textId="4261099C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BA7F4A" w14:textId="50B1F6A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50240E" w14:textId="5B84208D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19789" w14:textId="477F6C9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74ABA6" w14:textId="5CE9E94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A63676" w14:textId="47840A29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8690B3" w14:textId="5869F9A5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9B07E1" w14:textId="7A8A33E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F5235E" w14:textId="315AA4E4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748D33" w14:textId="7B59DD94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9660F0" w14:textId="4111BFDD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A519B" w14:textId="7E199CB8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9E30E3" w14:textId="4AC639A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D7BB4" w14:textId="019F744C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3D3B29" w14:textId="11136C8A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37A481" w14:textId="3EAEAF72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8D864C" w14:textId="2666024E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732502" w14:textId="77777777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A7F6B2" w14:textId="39526A7E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t>Перечень мероприятий подпрограмм</w:t>
      </w:r>
      <w:r w:rsidR="009B595A">
        <w:rPr>
          <w:rFonts w:eastAsia="Times New Roman" w:cs="Times New Roman"/>
          <w:b/>
          <w:szCs w:val="28"/>
          <w:lang w:eastAsia="ru-RU"/>
        </w:rPr>
        <w:t xml:space="preserve">ы </w:t>
      </w:r>
      <w:r w:rsidR="009B595A" w:rsidRPr="00752DAE">
        <w:rPr>
          <w:rFonts w:cs="Times New Roman"/>
          <w:b/>
          <w:szCs w:val="28"/>
        </w:rPr>
        <w:t>"Дороги Подмосковья"</w:t>
      </w:r>
    </w:p>
    <w:p w14:paraId="0EB0058D" w14:textId="77777777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412"/>
        <w:gridCol w:w="709"/>
        <w:gridCol w:w="12"/>
        <w:gridCol w:w="980"/>
        <w:gridCol w:w="12"/>
        <w:gridCol w:w="981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122"/>
        <w:gridCol w:w="12"/>
        <w:gridCol w:w="1264"/>
        <w:gridCol w:w="12"/>
        <w:gridCol w:w="1263"/>
        <w:gridCol w:w="12"/>
      </w:tblGrid>
      <w:tr w:rsidR="00011CB3" w:rsidRPr="00011CB3" w14:paraId="4A536ADC" w14:textId="77777777" w:rsidTr="001D2E94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A18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D9C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A38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4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E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 финанси-рования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C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9E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EE2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911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1CB3" w:rsidRPr="00011CB3" w14:paraId="304BD583" w14:textId="77777777" w:rsidTr="001D2E94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3760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39B4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86D5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6D90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0AD2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F48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A6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7ED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1D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45AB8E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AC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44F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57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ED7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30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2E6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50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B9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67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168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B4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9B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5D4BB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2FAE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1FC54D0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3EA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6A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AE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E0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57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DE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20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E2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C0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062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F60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98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47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11CB3" w:rsidRPr="00011CB3" w14:paraId="3DC16ECC" w14:textId="77777777" w:rsidTr="001D2E94">
        <w:trPr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D19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66557" w14:textId="10E58717" w:rsidR="00011CB3" w:rsidRPr="00011CB3" w:rsidRDefault="00011CB3" w:rsidP="00011CB3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E20ED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«Дороги Подмосковья»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A7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2AA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6F1" w14:textId="5D098CD5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770ED8">
              <w:rPr>
                <w:color w:val="000000"/>
                <w:sz w:val="16"/>
                <w:szCs w:val="16"/>
              </w:rPr>
              <w:t>689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770ED8">
              <w:rPr>
                <w:color w:val="000000"/>
                <w:sz w:val="16"/>
                <w:szCs w:val="16"/>
              </w:rPr>
              <w:t>567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770ED8">
              <w:rPr>
                <w:color w:val="000000"/>
                <w:sz w:val="16"/>
                <w:szCs w:val="16"/>
              </w:rPr>
              <w:t>52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D4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8763" w14:textId="3CF0299D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40F" w14:textId="27FAC786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028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A8E25" w14:textId="1B71EA6A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246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94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14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9F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DB9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F1E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D2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5490AEC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607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FB89" w14:textId="507C36D3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5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B94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7B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DC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060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709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463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D6F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AEE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A0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3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29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2FBF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0EE694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D18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1B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3A610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ADB9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5A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F9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F88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7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6F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12A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103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0AB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8C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3BA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33B1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E522BC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6C5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B166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659B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5A9D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174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C85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64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15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7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5A0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E8F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880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39C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5A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B1E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72E636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5603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9E7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E558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179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E5A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23C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D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334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94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678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83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4C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51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895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49EB4A8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7E8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2D7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48B0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2D4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1F2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079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F6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DA3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B0D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170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E80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FEA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9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AD5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C225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99910C6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625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0D6D" w14:textId="45503C5D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16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D2D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5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9D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1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503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39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59A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0C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F5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CC6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7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1E86245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56F1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C9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D047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D4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9B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1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0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E8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74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6CE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39B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3E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7EB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078F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55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0CCE63A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C4A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D8CD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07FF4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C7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D26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7A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4B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022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C52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DA6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A9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341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DBF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422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EF84B3B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15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9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53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381E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9D0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16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110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F1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61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A39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721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592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4E7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C7E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EBEB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39D06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BF7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133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99B03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A8F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4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A9B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A8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C03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92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3D5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2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5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C2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8A88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5EBF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A6CEAA9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B9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9B64" w14:textId="5CC12D1C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15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AF1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DB5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9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384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286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0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EEC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5C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59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7D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69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DB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4D956C5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3290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94D3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9A0F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6F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2F0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0E5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184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0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7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8D4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EC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FA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0802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C07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05911FF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A21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227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2646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A57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CA5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DB4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CF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E6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97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45C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9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A95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56E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B01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E8C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66FBD5D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545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B8C" w14:textId="79EC7EB5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0C5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34CD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2C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2D6B" w14:textId="414518D9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770ED8">
              <w:rPr>
                <w:color w:val="000000"/>
                <w:sz w:val="16"/>
                <w:szCs w:val="16"/>
              </w:rPr>
              <w:t>689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770ED8">
              <w:rPr>
                <w:color w:val="000000"/>
                <w:sz w:val="16"/>
                <w:szCs w:val="16"/>
              </w:rPr>
              <w:t>567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770ED8">
              <w:rPr>
                <w:color w:val="000000"/>
                <w:sz w:val="16"/>
                <w:szCs w:val="16"/>
              </w:rPr>
              <w:t>52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185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C3D5" w14:textId="65137D05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961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9087" w14:textId="6A76DCE2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 w:rsidR="00E20EDA">
              <w:rPr>
                <w:color w:val="000000"/>
                <w:sz w:val="16"/>
                <w:szCs w:val="16"/>
              </w:rPr>
              <w:t>028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90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7630" w14:textId="78896ECF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246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94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605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92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02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595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01D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4E126A68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7E1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2020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F5C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7C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</w:t>
            </w:r>
          </w:p>
          <w:p w14:paraId="0CB0FAC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8FD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1180" w14:textId="07B6D360" w:rsidR="00011CB3" w:rsidRPr="00011CB3" w:rsidRDefault="000A4C5C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915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14:paraId="7C774DE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7F4F1F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F23544" w14:textId="7E661E8C" w:rsidR="00011CB3" w:rsidRPr="00011CB3" w:rsidRDefault="00B17BC6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373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4A9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126 497,00</w:t>
            </w:r>
          </w:p>
          <w:p w14:paraId="222386D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F91B6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9E3AAE" w14:textId="6640208E" w:rsidR="00011CB3" w:rsidRPr="00011CB3" w:rsidRDefault="00B17BC6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F861" w14:textId="282890D1" w:rsidR="00011CB3" w:rsidRPr="00011CB3" w:rsidRDefault="000A4C5C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389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14:paraId="5B6E92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0696D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D47CCE" w14:textId="626DB83B" w:rsidR="00011CB3" w:rsidRPr="00011CB3" w:rsidRDefault="00153A7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E37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65 578,00</w:t>
            </w:r>
          </w:p>
          <w:p w14:paraId="41575D5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A5B2C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2C7FE5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65 578,00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3F97" w14:textId="1D2A1B66" w:rsidR="00011CB3" w:rsidRPr="00011CB3" w:rsidRDefault="00770ED8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451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  <w:p w14:paraId="1FB87FB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084CB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D7331DD" w14:textId="60F28958" w:rsidR="00011CB3" w:rsidRPr="00011CB3" w:rsidRDefault="00153A7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451</w:t>
            </w:r>
            <w:r w:rsidR="00011CB3" w:rsidRPr="00011CB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60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3755ACB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CD0E9A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A1D7A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364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10BD168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154A3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8CD541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832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  <w:p w14:paraId="02532B0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BA5B10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E8580C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79A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B002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FA1EF52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EA2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ABF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C48A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D76E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69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468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C15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843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FD8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1A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DA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AFF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3A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33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72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1297F7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6FB9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07A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75B1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8220" w14:textId="77777777" w:rsidR="00011CB3" w:rsidRPr="00011CB3" w:rsidRDefault="00011CB3" w:rsidP="00011C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05B5F57F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C3E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782A" w14:textId="7398FB8A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0A4C5C">
              <w:rPr>
                <w:color w:val="000000"/>
                <w:sz w:val="16"/>
                <w:szCs w:val="16"/>
              </w:rPr>
              <w:t>198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0A4C5C">
              <w:rPr>
                <w:color w:val="000000"/>
                <w:sz w:val="16"/>
                <w:szCs w:val="16"/>
              </w:rPr>
              <w:t>652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0A4C5C">
              <w:rPr>
                <w:color w:val="000000"/>
                <w:sz w:val="16"/>
                <w:szCs w:val="16"/>
              </w:rPr>
              <w:t>52</w:t>
            </w:r>
          </w:p>
          <w:p w14:paraId="1608AC8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5CFF65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2A10A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6CE384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51D2A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322 589,00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7EB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362 099,00</w:t>
            </w:r>
          </w:p>
          <w:p w14:paraId="43AB579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F4C2F6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C312F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BBE02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8922DA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82 557,00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32A8" w14:textId="260DEA74" w:rsidR="00011CB3" w:rsidRPr="00011CB3" w:rsidRDefault="000A4C5C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572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84</w:t>
            </w:r>
          </w:p>
          <w:p w14:paraId="28BD479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6FA5A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32A39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FBA292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CA826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A322" w14:textId="53B083DB" w:rsidR="00011CB3" w:rsidRPr="00011CB3" w:rsidRDefault="00153A7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450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 w:rsidR="0044208F">
              <w:rPr>
                <w:color w:val="000000"/>
                <w:sz w:val="16"/>
                <w:szCs w:val="16"/>
              </w:rPr>
              <w:t>9</w:t>
            </w:r>
            <w:r w:rsidR="00011CB3" w:rsidRPr="00011CB3">
              <w:rPr>
                <w:color w:val="000000"/>
                <w:sz w:val="16"/>
                <w:szCs w:val="16"/>
              </w:rPr>
              <w:t>0</w:t>
            </w:r>
          </w:p>
          <w:p w14:paraId="1C511BC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EA3859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4A06E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F83D6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58CF6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79 198,00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1EE5" w14:textId="4FB87DF5" w:rsidR="00011CB3" w:rsidRPr="00011CB3" w:rsidRDefault="0044208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795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94</w:t>
            </w:r>
          </w:p>
          <w:p w14:paraId="4AC322C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B1A72E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B7DC3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910D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56D0A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78 565,00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95B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23CD52C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EDA01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5237F9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E30A5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A108BC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8D1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46C1A62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E1067F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700B0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363BEC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9B54E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FB2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6795EE1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DBBEA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EAFE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1F7F5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653CF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B6F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E6C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68A03C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E46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E86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B9D2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2C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7EF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A46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21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56D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9A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6D5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2F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AF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61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15C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5E11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1C08185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4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C162" w14:textId="4397F3CD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898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80A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FEC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D58B" w14:textId="3605B507" w:rsidR="00011CB3" w:rsidRPr="00011CB3" w:rsidRDefault="00153A7F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EBA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133 222,00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E579" w14:textId="34882E95" w:rsidR="00011CB3" w:rsidRPr="00011CB3" w:rsidRDefault="00153A7F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3197" w14:textId="0F02DF17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030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5781" w14:textId="04BEC92F" w:rsidR="00011CB3" w:rsidRPr="00011CB3" w:rsidRDefault="00153A7F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CE0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88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CC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F7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490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6EF7F11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804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780D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5614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9EC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 - Дорожный фонд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F3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D352" w14:textId="2214F703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462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4509BA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42701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D329E7" w14:textId="429F23EA" w:rsidR="00011CB3" w:rsidRPr="00011CB3" w:rsidRDefault="00B17BC6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4C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126 497,00 </w:t>
            </w:r>
          </w:p>
          <w:p w14:paraId="12C3CB7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60544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8D809C" w14:textId="248F2F47" w:rsidR="00011CB3" w:rsidRPr="00011CB3" w:rsidRDefault="00B17BC6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944C" w14:textId="63FEC9CF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EC5073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B2C0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8F70D2" w14:textId="35A33836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81A5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65 578,00</w:t>
            </w:r>
          </w:p>
          <w:p w14:paraId="7F46F3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007307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DB3F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65 578,00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0ED4" w14:textId="5839B4CB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14:paraId="1E2A94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897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7B746" w14:textId="7E3036F7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E3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4428F45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232CA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89DE9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6FD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2795C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A96F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31AC5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3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68F5EEF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DE7CE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69D8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542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120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C99E8B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97E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36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654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610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31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C03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C81D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E65E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51DB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10C2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9FEB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D21E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87EA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9EC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C76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1D3CFDE4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07E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8D9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C568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0784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198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7AA8" w14:textId="1D0589B4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495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6 725,00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2F74" w14:textId="04E5FAE1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57AB" w14:textId="5EDBDF5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452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35DB" w14:textId="0432FCF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A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F5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313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E58E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6F6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287E53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4D92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EE3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111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06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15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B3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47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66CD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A64F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E463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92F1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ED76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D66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717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30C9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8DCE57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29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1ED" w14:textId="009E0012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790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3E1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EC1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2D2A" w14:textId="7249C0BB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7E2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36A0" w14:textId="19F9059C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6D64" w14:textId="784216C0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8A4A" w14:textId="316668E1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278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30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D2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399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75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BE585B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1B72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B171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F71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30FA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AC9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87B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BBD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108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20C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28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F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1A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E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0AFC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8D8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994B0C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8E23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BB5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836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B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1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086" w14:textId="50DD3944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397</w:t>
            </w:r>
            <w:r w:rsidR="006E4892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867</w:t>
            </w:r>
            <w:r w:rsidR="006E4892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D3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04A1" w14:textId="0B14BDC1" w:rsidR="00011CB3" w:rsidRPr="00011CB3" w:rsidRDefault="00BD512B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  <w:r w:rsidR="006E4892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744</w:t>
            </w:r>
            <w:r w:rsidR="006E4892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7899" w14:textId="4AAE641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C78" w14:textId="507FDBCC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DB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EF0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ED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96F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E3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871CDCD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3EE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C5B57" w14:textId="2360FBCB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в целях проведения капитального ремонта 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90B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A5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20DA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24B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8C7C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3F1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5894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34E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B0A3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C61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5C3A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FEE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C9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3475D918" w14:textId="77777777" w:rsidTr="001D2E94">
        <w:trPr>
          <w:gridAfter w:val="1"/>
          <w:wAfter w:w="12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105C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7174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5E2C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C52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79D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896B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6B6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6F1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A36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C5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FA4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6BE4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EAC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3E8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1389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C29F3AC" w14:textId="77777777" w:rsidTr="001D2E94">
        <w:trPr>
          <w:gridAfter w:val="1"/>
          <w:wAfter w:w="12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6437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5F1B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78F2A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1E6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BDE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FAC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4C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88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534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36E6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F21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CB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CC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0387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398C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EB9C2D8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9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A934" w14:textId="076E7FA1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08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5DE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1CC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239" w14:textId="5EAA63FF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AE23" w14:textId="4133B50B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49D6" w14:textId="5D9061DE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5769" w14:textId="4EB88DCB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14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F79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92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7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C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2CD392FD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4B83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C684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A4D0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02F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C0B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607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74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C1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1DB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EC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23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A2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BBE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57D0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D1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CB82D8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C85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519B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07E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B1C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5E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9E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14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AB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88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493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62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F14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46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C8D5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C68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4264443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7002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062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CFD5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91EE" w14:textId="77777777" w:rsidR="00011CB3" w:rsidRPr="00011CB3" w:rsidRDefault="00011CB3" w:rsidP="00011C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5A4E081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2FC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9B77" w14:textId="50D7CFDC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D5D4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  <w:p w14:paraId="58BB0A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4B4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CD0A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3CE40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2044F6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322 589,00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4BF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  <w:p w14:paraId="617C91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F80DF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3C8BC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CB4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E316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82 467,00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5E10" w14:textId="1E9FBE07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  <w:p w14:paraId="49FA5C6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4B8F9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3EC7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7626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002A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82 359,00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F1D" w14:textId="5784CD41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18A9528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D0F7B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5BBF1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1BB48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95DF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79 198,00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34" w14:textId="5084791F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  <w:p w14:paraId="6842D1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6EAF3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F44E7B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7B02D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27FE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78 565,00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568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682A393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6E1AC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98FE3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5D79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04037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0EA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01C91B1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2225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07F31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40561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780CB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1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518E24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2BFB8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5C68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1EA1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2929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7D1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8886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94C9C3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C4E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012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9EFC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0D6B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7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F6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38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61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EED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8E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4E7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77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1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0E8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6B7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B61DE0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3B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2BF1" w14:textId="1BC7B81E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C3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DE4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0DA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956B" w14:textId="67C8D81D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EF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B25A" w14:textId="6D9B30CD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14D8" w14:textId="3482660E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56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A35C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2D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A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C3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39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094D379F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CD2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A74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86D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042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42E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54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23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D2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AA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08FD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AF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99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77F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A187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8AD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0E6C0E4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763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4448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5A96A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10E1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663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2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6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18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5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2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E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77B8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954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D973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EEB5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8E034E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2E0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B58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9C91E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0AA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9F8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31B1" w14:textId="784E4652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299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5D4" w14:textId="2EA7F6A9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147" w14:textId="33143262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83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1AC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6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69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3DF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4579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10D899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A35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17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D7C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80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B3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F74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71B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A7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6A5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C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C4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6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55F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F69D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CD11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0485132" w14:textId="77777777" w:rsidTr="001D2E94">
        <w:trPr>
          <w:gridAfter w:val="1"/>
          <w:wAfter w:w="12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3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F6B" w14:textId="0A482136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0E4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259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039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D416" w14:textId="4DCAA5FC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F8C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D6C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B7BA" w14:textId="77F34C61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3F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1DF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5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2C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367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AD2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71BA6A9C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FA75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33C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2AF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CC5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65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93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D8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28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EA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1BA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16E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AD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04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FA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D2F3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0A78036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E40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9B4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02D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0CC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68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18B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AF8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8B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441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E2C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C8C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37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B1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CA1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730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46B1579" w14:textId="77777777" w:rsidTr="001D2E94">
        <w:trPr>
          <w:gridAfter w:val="1"/>
          <w:wAfter w:w="12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46F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908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63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741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7E3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D175" w14:textId="79DBD270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48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80C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EF3F" w14:textId="2BDA9A5B" w:rsidR="00011CB3" w:rsidRPr="00011CB3" w:rsidRDefault="006D5D40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15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68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8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993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C2B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4D9F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53AA747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3B20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08B5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9E13D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28BF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1B2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2731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553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61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0AE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F4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FF0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3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297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198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EC671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3080" w:rsidRPr="00011CB3" w14:paraId="6D3FFBC5" w14:textId="77777777" w:rsidTr="001D2E94">
        <w:trPr>
          <w:gridAfter w:val="1"/>
          <w:wAfter w:w="12" w:type="dxa"/>
          <w:trHeight w:val="51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88517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A1D7" w14:textId="1A3B31C5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работ в целях проведения капитального ремонта и ремонта автомобильных дорог, примыкающих к территориям садоводческих</w:t>
            </w:r>
            <w:r w:rsidR="00CA65D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огороднических </w:t>
            </w:r>
            <w:r w:rsidR="00CA65D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екоммерческих </w:t>
            </w:r>
            <w:r w:rsidR="00CA65D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товариществ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B90D2" w14:textId="23590DC0" w:rsidR="00713080" w:rsidRPr="00713080" w:rsidRDefault="00713080" w:rsidP="00713080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2021-2026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885A" w14:textId="291E15BA" w:rsidR="00713080" w:rsidRPr="00011CB3" w:rsidRDefault="00713080" w:rsidP="00713080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CA27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EB8D" w14:textId="6DBDAA55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28 767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283D" w14:textId="203C6CE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5F7D" w14:textId="492999BA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28 329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DA5" w14:textId="5BFB51EE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632F" w14:textId="5382FDBD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DFCF" w14:textId="634D132D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EAF5" w14:textId="1EE5852F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7BEB" w14:textId="66331BC3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DA1B6" w14:textId="45D962C4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1BDED" w14:textId="3FAEC9AD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713080" w:rsidRPr="00011CB3" w14:paraId="076CCC50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BF286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3F7E9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AA1F4" w14:textId="77777777" w:rsidR="00713080" w:rsidRPr="00011CB3" w:rsidRDefault="00713080" w:rsidP="00713080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CE3A" w14:textId="02345013" w:rsidR="00713080" w:rsidRPr="00011CB3" w:rsidRDefault="00713080" w:rsidP="00713080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6F0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B65E" w14:textId="51BCF0D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248A" w14:textId="586F47C2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ADA9" w14:textId="4020C268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28 045,00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D29C" w14:textId="43CEDCF5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7694" w14:textId="71FF8049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BF52" w14:textId="71E9763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F10" w14:textId="24681171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E471" w14:textId="4771D539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3B804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739AF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3080" w:rsidRPr="00011CB3" w14:paraId="15C07DE3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D910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2B47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3549" w14:textId="77777777" w:rsidR="00713080" w:rsidRPr="00011CB3" w:rsidRDefault="00713080" w:rsidP="00713080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F9FA" w14:textId="2BF091AA" w:rsidR="00713080" w:rsidRPr="00011CB3" w:rsidRDefault="00713080" w:rsidP="00713080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818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6D79" w14:textId="750DB5E2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A56D" w14:textId="2A07989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B13" w14:textId="007490BA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D0C6" w14:textId="12E0DCD5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109A" w14:textId="57847FC4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82A" w14:textId="112663E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0363" w14:textId="08D2461F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EEE5" w14:textId="05D8BA27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7977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C5DD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3080" w:rsidRPr="00011CB3" w14:paraId="2EAA03F1" w14:textId="77777777" w:rsidTr="001D2E94">
        <w:trPr>
          <w:gridAfter w:val="1"/>
          <w:wAfter w:w="12" w:type="dxa"/>
          <w:trHeight w:val="69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690E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517C6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DF107" w14:textId="77777777" w:rsidR="00713080" w:rsidRPr="00011CB3" w:rsidRDefault="00713080" w:rsidP="00713080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7B2C" w14:textId="4710F968" w:rsidR="00713080" w:rsidRPr="00011CB3" w:rsidRDefault="00713080" w:rsidP="00713080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3AD3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8373" w14:textId="666A280F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19A" w14:textId="118FA2A4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6E16" w14:textId="4E5F233A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ED01" w14:textId="32D74402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FCE1" w14:textId="0758D5B3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2272" w14:textId="760AE6C0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6008" w14:textId="1B4352D5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ECF9" w14:textId="00CD6B42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CCAD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0AF83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3080" w:rsidRPr="00011CB3" w14:paraId="5E53F317" w14:textId="77777777" w:rsidTr="001D2E94">
        <w:trPr>
          <w:gridAfter w:val="1"/>
          <w:wAfter w:w="12" w:type="dxa"/>
          <w:trHeight w:val="1161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BD6F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845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A3F5" w14:textId="77777777" w:rsidR="00713080" w:rsidRPr="00011CB3" w:rsidRDefault="00713080" w:rsidP="00713080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AF43" w14:textId="713CE2AB" w:rsidR="00713080" w:rsidRPr="00011CB3" w:rsidRDefault="00713080" w:rsidP="00713080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58E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417C" w14:textId="63986717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E022" w14:textId="68B7CC53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20AA" w14:textId="6E2671D4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E8F5" w14:textId="53E9BE83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D89E" w14:textId="493E8207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0888" w14:textId="7E0F2998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08CC" w14:textId="26BBB15E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4737" w14:textId="09903473" w:rsidR="00713080" w:rsidRPr="00011CB3" w:rsidRDefault="00713080" w:rsidP="0071308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470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C868" w14:textId="77777777" w:rsidR="00713080" w:rsidRPr="00011CB3" w:rsidRDefault="00713080" w:rsidP="00713080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630402A" w14:textId="77777777" w:rsidR="00011CB3" w:rsidRPr="00011CB3" w:rsidRDefault="00011CB3" w:rsidP="00011CB3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536A6A60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347FC84E" w14:textId="065F79D3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2534339A" w14:textId="1CDDFF0F" w:rsidR="00493731" w:rsidRDefault="00AB7A14" w:rsidP="006D5D40">
      <w:pPr>
        <w:rPr>
          <w:rFonts w:cs="Times New Roman"/>
          <w:sz w:val="24"/>
          <w:szCs w:val="24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>отдела дорог и транспорта у</w:t>
      </w:r>
      <w:r w:rsidRPr="0069209C">
        <w:rPr>
          <w:szCs w:val="28"/>
        </w:rPr>
        <w:t xml:space="preserve">правления </w:t>
      </w:r>
      <w:r>
        <w:rPr>
          <w:szCs w:val="28"/>
        </w:rPr>
        <w:t>благоустройства и дорожной инфраструктуры</w:t>
      </w:r>
      <w:r w:rsidRPr="0069209C">
        <w:rPr>
          <w:szCs w:val="28"/>
        </w:rPr>
        <w:t xml:space="preserve"> </w:t>
      </w:r>
      <w:r>
        <w:rPr>
          <w:szCs w:val="28"/>
        </w:rPr>
        <w:t xml:space="preserve">                                   </w:t>
      </w:r>
      <w:r w:rsidR="006D5D40">
        <w:rPr>
          <w:szCs w:val="28"/>
        </w:rPr>
        <w:t>В.О. Паршин</w:t>
      </w:r>
    </w:p>
    <w:sectPr w:rsidR="00493731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C43E" w14:textId="77777777" w:rsidR="00BB5534" w:rsidRDefault="00BB5534" w:rsidP="00936B5F">
      <w:r>
        <w:separator/>
      </w:r>
    </w:p>
  </w:endnote>
  <w:endnote w:type="continuationSeparator" w:id="0">
    <w:p w14:paraId="1E192EAC" w14:textId="77777777" w:rsidR="00BB5534" w:rsidRDefault="00BB553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B8C3" w14:textId="77777777" w:rsidR="00BB5534" w:rsidRDefault="00BB5534" w:rsidP="00936B5F">
      <w:r>
        <w:separator/>
      </w:r>
    </w:p>
  </w:footnote>
  <w:footnote w:type="continuationSeparator" w:id="0">
    <w:p w14:paraId="2A09E4D1" w14:textId="77777777" w:rsidR="00BB5534" w:rsidRDefault="00BB5534" w:rsidP="00936B5F">
      <w:r>
        <w:continuationSeparator/>
      </w:r>
    </w:p>
  </w:footnote>
  <w:footnote w:id="1">
    <w:p w14:paraId="0F9F476D" w14:textId="77777777" w:rsidR="00BC7B91" w:rsidRPr="00936B5F" w:rsidRDefault="00BC7B91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14:paraId="6C83CCF4" w14:textId="77777777" w:rsidR="00BC7B91" w:rsidRDefault="00BC7B91" w:rsidP="00B7101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436A02"/>
    <w:multiLevelType w:val="hybridMultilevel"/>
    <w:tmpl w:val="C0FE6D78"/>
    <w:lvl w:ilvl="0" w:tplc="89BEC27C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0523"/>
    <w:rsid w:val="0000262B"/>
    <w:rsid w:val="000070D1"/>
    <w:rsid w:val="00011CB3"/>
    <w:rsid w:val="00022D07"/>
    <w:rsid w:val="00023B2E"/>
    <w:rsid w:val="00035C60"/>
    <w:rsid w:val="00040C32"/>
    <w:rsid w:val="00051A9B"/>
    <w:rsid w:val="00066A4B"/>
    <w:rsid w:val="000704F5"/>
    <w:rsid w:val="00074069"/>
    <w:rsid w:val="000756B2"/>
    <w:rsid w:val="00083964"/>
    <w:rsid w:val="000848F2"/>
    <w:rsid w:val="00086268"/>
    <w:rsid w:val="000938AE"/>
    <w:rsid w:val="000A33F2"/>
    <w:rsid w:val="000A3745"/>
    <w:rsid w:val="000A4A2C"/>
    <w:rsid w:val="000A4C5C"/>
    <w:rsid w:val="000A59B7"/>
    <w:rsid w:val="000B2126"/>
    <w:rsid w:val="000B49E8"/>
    <w:rsid w:val="000C6421"/>
    <w:rsid w:val="000E0979"/>
    <w:rsid w:val="000E1E7D"/>
    <w:rsid w:val="000E2982"/>
    <w:rsid w:val="000E63A1"/>
    <w:rsid w:val="000F0B0B"/>
    <w:rsid w:val="000F66F8"/>
    <w:rsid w:val="00101400"/>
    <w:rsid w:val="00103712"/>
    <w:rsid w:val="0010560B"/>
    <w:rsid w:val="00113129"/>
    <w:rsid w:val="001151F9"/>
    <w:rsid w:val="001155CC"/>
    <w:rsid w:val="0011606A"/>
    <w:rsid w:val="001178D3"/>
    <w:rsid w:val="00120BE6"/>
    <w:rsid w:val="00122384"/>
    <w:rsid w:val="00123033"/>
    <w:rsid w:val="0012328D"/>
    <w:rsid w:val="00127C79"/>
    <w:rsid w:val="00131AA5"/>
    <w:rsid w:val="001447E5"/>
    <w:rsid w:val="0014611C"/>
    <w:rsid w:val="00150803"/>
    <w:rsid w:val="001514F3"/>
    <w:rsid w:val="00151C33"/>
    <w:rsid w:val="00153A7F"/>
    <w:rsid w:val="00164001"/>
    <w:rsid w:val="0016535C"/>
    <w:rsid w:val="00177A5C"/>
    <w:rsid w:val="00181973"/>
    <w:rsid w:val="00181CB3"/>
    <w:rsid w:val="0018280F"/>
    <w:rsid w:val="00183F54"/>
    <w:rsid w:val="00184090"/>
    <w:rsid w:val="001873EB"/>
    <w:rsid w:val="001973E1"/>
    <w:rsid w:val="001A3A62"/>
    <w:rsid w:val="001A5CBB"/>
    <w:rsid w:val="001B0F52"/>
    <w:rsid w:val="001C1C5D"/>
    <w:rsid w:val="001C465B"/>
    <w:rsid w:val="001C6265"/>
    <w:rsid w:val="001D2E94"/>
    <w:rsid w:val="001D4C46"/>
    <w:rsid w:val="001D7A26"/>
    <w:rsid w:val="001E059D"/>
    <w:rsid w:val="001E45E0"/>
    <w:rsid w:val="001F5915"/>
    <w:rsid w:val="00200F9A"/>
    <w:rsid w:val="00203B25"/>
    <w:rsid w:val="00205B7B"/>
    <w:rsid w:val="00207AC7"/>
    <w:rsid w:val="0021577A"/>
    <w:rsid w:val="00215CD1"/>
    <w:rsid w:val="002208C8"/>
    <w:rsid w:val="002212D2"/>
    <w:rsid w:val="00222D65"/>
    <w:rsid w:val="00225EC2"/>
    <w:rsid w:val="00230FAC"/>
    <w:rsid w:val="002315E2"/>
    <w:rsid w:val="00241568"/>
    <w:rsid w:val="00241689"/>
    <w:rsid w:val="00243440"/>
    <w:rsid w:val="002435B7"/>
    <w:rsid w:val="0024623A"/>
    <w:rsid w:val="002476BA"/>
    <w:rsid w:val="00247C6A"/>
    <w:rsid w:val="00254557"/>
    <w:rsid w:val="0026252C"/>
    <w:rsid w:val="002645B2"/>
    <w:rsid w:val="0026697E"/>
    <w:rsid w:val="00267085"/>
    <w:rsid w:val="00267C50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67A8"/>
    <w:rsid w:val="002D39F0"/>
    <w:rsid w:val="002D7556"/>
    <w:rsid w:val="002E0ECF"/>
    <w:rsid w:val="002E1071"/>
    <w:rsid w:val="002E1F8C"/>
    <w:rsid w:val="002E2C90"/>
    <w:rsid w:val="002E36CD"/>
    <w:rsid w:val="002E7C5D"/>
    <w:rsid w:val="002F322E"/>
    <w:rsid w:val="002F666E"/>
    <w:rsid w:val="00305778"/>
    <w:rsid w:val="00307336"/>
    <w:rsid w:val="00310DB2"/>
    <w:rsid w:val="00310E56"/>
    <w:rsid w:val="003142F7"/>
    <w:rsid w:val="003178A6"/>
    <w:rsid w:val="00324977"/>
    <w:rsid w:val="00325257"/>
    <w:rsid w:val="00327B42"/>
    <w:rsid w:val="003315CE"/>
    <w:rsid w:val="00331701"/>
    <w:rsid w:val="00331834"/>
    <w:rsid w:val="00337B1F"/>
    <w:rsid w:val="00341D73"/>
    <w:rsid w:val="00342AF6"/>
    <w:rsid w:val="00347804"/>
    <w:rsid w:val="00350C54"/>
    <w:rsid w:val="00352029"/>
    <w:rsid w:val="003523CF"/>
    <w:rsid w:val="003532B0"/>
    <w:rsid w:val="00356344"/>
    <w:rsid w:val="003576FC"/>
    <w:rsid w:val="0036744A"/>
    <w:rsid w:val="0037012F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D3500"/>
    <w:rsid w:val="003D76C8"/>
    <w:rsid w:val="003E2038"/>
    <w:rsid w:val="003E2662"/>
    <w:rsid w:val="003E44A7"/>
    <w:rsid w:val="003F143E"/>
    <w:rsid w:val="003F49BD"/>
    <w:rsid w:val="003F56DA"/>
    <w:rsid w:val="0040414D"/>
    <w:rsid w:val="00411BAE"/>
    <w:rsid w:val="00426560"/>
    <w:rsid w:val="00441335"/>
    <w:rsid w:val="0044208F"/>
    <w:rsid w:val="00442B9A"/>
    <w:rsid w:val="00447364"/>
    <w:rsid w:val="004518E2"/>
    <w:rsid w:val="004540E3"/>
    <w:rsid w:val="00455F97"/>
    <w:rsid w:val="00461478"/>
    <w:rsid w:val="00464C9A"/>
    <w:rsid w:val="00471F9F"/>
    <w:rsid w:val="0047424B"/>
    <w:rsid w:val="00487912"/>
    <w:rsid w:val="004914A3"/>
    <w:rsid w:val="00493731"/>
    <w:rsid w:val="0049454B"/>
    <w:rsid w:val="004A03E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6F23"/>
    <w:rsid w:val="004D71F9"/>
    <w:rsid w:val="004D7BC1"/>
    <w:rsid w:val="004E153A"/>
    <w:rsid w:val="004E241B"/>
    <w:rsid w:val="004F5F19"/>
    <w:rsid w:val="00504C0C"/>
    <w:rsid w:val="0051613A"/>
    <w:rsid w:val="005169C2"/>
    <w:rsid w:val="00517FE0"/>
    <w:rsid w:val="00522FEF"/>
    <w:rsid w:val="005327F0"/>
    <w:rsid w:val="005434B4"/>
    <w:rsid w:val="0054705C"/>
    <w:rsid w:val="005560DB"/>
    <w:rsid w:val="0055682F"/>
    <w:rsid w:val="0057208E"/>
    <w:rsid w:val="00574BD4"/>
    <w:rsid w:val="00582E07"/>
    <w:rsid w:val="00584992"/>
    <w:rsid w:val="00586703"/>
    <w:rsid w:val="00596160"/>
    <w:rsid w:val="005A1921"/>
    <w:rsid w:val="005A23EB"/>
    <w:rsid w:val="005A722B"/>
    <w:rsid w:val="005B2C72"/>
    <w:rsid w:val="005C1176"/>
    <w:rsid w:val="005D2CC7"/>
    <w:rsid w:val="005E13A4"/>
    <w:rsid w:val="005E1F95"/>
    <w:rsid w:val="005E4020"/>
    <w:rsid w:val="005F46D4"/>
    <w:rsid w:val="00606518"/>
    <w:rsid w:val="0060651E"/>
    <w:rsid w:val="00611CDA"/>
    <w:rsid w:val="0061269E"/>
    <w:rsid w:val="00612ADE"/>
    <w:rsid w:val="00614507"/>
    <w:rsid w:val="00616076"/>
    <w:rsid w:val="00620701"/>
    <w:rsid w:val="0062314D"/>
    <w:rsid w:val="00623685"/>
    <w:rsid w:val="0062394F"/>
    <w:rsid w:val="00623E34"/>
    <w:rsid w:val="006246DF"/>
    <w:rsid w:val="00624C4E"/>
    <w:rsid w:val="00626499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2797"/>
    <w:rsid w:val="00673262"/>
    <w:rsid w:val="00681B44"/>
    <w:rsid w:val="006830B5"/>
    <w:rsid w:val="00691771"/>
    <w:rsid w:val="006938DE"/>
    <w:rsid w:val="0069417D"/>
    <w:rsid w:val="00694219"/>
    <w:rsid w:val="006949E5"/>
    <w:rsid w:val="00695E8D"/>
    <w:rsid w:val="00696C3C"/>
    <w:rsid w:val="00697F5F"/>
    <w:rsid w:val="006A0905"/>
    <w:rsid w:val="006B20A6"/>
    <w:rsid w:val="006B269F"/>
    <w:rsid w:val="006B7B45"/>
    <w:rsid w:val="006C3116"/>
    <w:rsid w:val="006C3ADE"/>
    <w:rsid w:val="006C48D7"/>
    <w:rsid w:val="006C7A76"/>
    <w:rsid w:val="006D5D40"/>
    <w:rsid w:val="006D7BE3"/>
    <w:rsid w:val="006E4892"/>
    <w:rsid w:val="006E6B90"/>
    <w:rsid w:val="0070570D"/>
    <w:rsid w:val="0070675D"/>
    <w:rsid w:val="0071025B"/>
    <w:rsid w:val="00710B1B"/>
    <w:rsid w:val="007123B7"/>
    <w:rsid w:val="00713080"/>
    <w:rsid w:val="007156A0"/>
    <w:rsid w:val="007163D9"/>
    <w:rsid w:val="00716C24"/>
    <w:rsid w:val="00720047"/>
    <w:rsid w:val="007220EC"/>
    <w:rsid w:val="00722F05"/>
    <w:rsid w:val="00723473"/>
    <w:rsid w:val="007235F6"/>
    <w:rsid w:val="0072388D"/>
    <w:rsid w:val="0072682A"/>
    <w:rsid w:val="00727B25"/>
    <w:rsid w:val="00731027"/>
    <w:rsid w:val="00745451"/>
    <w:rsid w:val="00750E84"/>
    <w:rsid w:val="007514D1"/>
    <w:rsid w:val="007535EE"/>
    <w:rsid w:val="00755257"/>
    <w:rsid w:val="00770ED8"/>
    <w:rsid w:val="0077329C"/>
    <w:rsid w:val="007733F5"/>
    <w:rsid w:val="00773C71"/>
    <w:rsid w:val="00773FAB"/>
    <w:rsid w:val="007751AC"/>
    <w:rsid w:val="00780401"/>
    <w:rsid w:val="007829A3"/>
    <w:rsid w:val="007845EE"/>
    <w:rsid w:val="007927D7"/>
    <w:rsid w:val="007958B2"/>
    <w:rsid w:val="007A09BA"/>
    <w:rsid w:val="007A2796"/>
    <w:rsid w:val="007B2752"/>
    <w:rsid w:val="007B3DD6"/>
    <w:rsid w:val="007C1BEE"/>
    <w:rsid w:val="007C2F4D"/>
    <w:rsid w:val="007D3E9D"/>
    <w:rsid w:val="007D43A7"/>
    <w:rsid w:val="007D55C9"/>
    <w:rsid w:val="007F32D9"/>
    <w:rsid w:val="00801A11"/>
    <w:rsid w:val="00803E79"/>
    <w:rsid w:val="00813B6C"/>
    <w:rsid w:val="00813D9D"/>
    <w:rsid w:val="00816EEE"/>
    <w:rsid w:val="00821B5E"/>
    <w:rsid w:val="0082236E"/>
    <w:rsid w:val="0082331F"/>
    <w:rsid w:val="008234C3"/>
    <w:rsid w:val="008367FB"/>
    <w:rsid w:val="00840CCC"/>
    <w:rsid w:val="0084536F"/>
    <w:rsid w:val="00846154"/>
    <w:rsid w:val="008474B3"/>
    <w:rsid w:val="0085741E"/>
    <w:rsid w:val="00865A7A"/>
    <w:rsid w:val="0086770A"/>
    <w:rsid w:val="00870918"/>
    <w:rsid w:val="008728A1"/>
    <w:rsid w:val="00873EC7"/>
    <w:rsid w:val="008765EE"/>
    <w:rsid w:val="0088161D"/>
    <w:rsid w:val="008905B1"/>
    <w:rsid w:val="008A16FD"/>
    <w:rsid w:val="008A45A7"/>
    <w:rsid w:val="008B3E8D"/>
    <w:rsid w:val="008C0E30"/>
    <w:rsid w:val="008C15CF"/>
    <w:rsid w:val="008D0B97"/>
    <w:rsid w:val="008D328B"/>
    <w:rsid w:val="008D4409"/>
    <w:rsid w:val="008D75A7"/>
    <w:rsid w:val="008F05EF"/>
    <w:rsid w:val="008F1B5C"/>
    <w:rsid w:val="008F256B"/>
    <w:rsid w:val="009008F5"/>
    <w:rsid w:val="009039F3"/>
    <w:rsid w:val="00907E4D"/>
    <w:rsid w:val="009103C7"/>
    <w:rsid w:val="00914740"/>
    <w:rsid w:val="009147A8"/>
    <w:rsid w:val="00917C8B"/>
    <w:rsid w:val="00923BFE"/>
    <w:rsid w:val="00925CA5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67A"/>
    <w:rsid w:val="00990FC9"/>
    <w:rsid w:val="00991A1F"/>
    <w:rsid w:val="00991C5A"/>
    <w:rsid w:val="00992EAE"/>
    <w:rsid w:val="009A29CA"/>
    <w:rsid w:val="009B53F3"/>
    <w:rsid w:val="009B595A"/>
    <w:rsid w:val="009B7055"/>
    <w:rsid w:val="009C237B"/>
    <w:rsid w:val="009C46BF"/>
    <w:rsid w:val="009C54C0"/>
    <w:rsid w:val="009C5611"/>
    <w:rsid w:val="009C7F41"/>
    <w:rsid w:val="009D630C"/>
    <w:rsid w:val="009E242C"/>
    <w:rsid w:val="009E5724"/>
    <w:rsid w:val="009F532C"/>
    <w:rsid w:val="00A0003A"/>
    <w:rsid w:val="00A02A55"/>
    <w:rsid w:val="00A032CB"/>
    <w:rsid w:val="00A147D1"/>
    <w:rsid w:val="00A15507"/>
    <w:rsid w:val="00A15E6A"/>
    <w:rsid w:val="00A17D0F"/>
    <w:rsid w:val="00A218CC"/>
    <w:rsid w:val="00A22BB2"/>
    <w:rsid w:val="00A274FD"/>
    <w:rsid w:val="00A3479A"/>
    <w:rsid w:val="00A4380F"/>
    <w:rsid w:val="00A505C9"/>
    <w:rsid w:val="00A52720"/>
    <w:rsid w:val="00A561B3"/>
    <w:rsid w:val="00A61B64"/>
    <w:rsid w:val="00A649A0"/>
    <w:rsid w:val="00A70CE7"/>
    <w:rsid w:val="00A77228"/>
    <w:rsid w:val="00A84801"/>
    <w:rsid w:val="00A92AC7"/>
    <w:rsid w:val="00AA42B8"/>
    <w:rsid w:val="00AA4CA2"/>
    <w:rsid w:val="00AA64A1"/>
    <w:rsid w:val="00AA777D"/>
    <w:rsid w:val="00AB0818"/>
    <w:rsid w:val="00AB1C36"/>
    <w:rsid w:val="00AB4410"/>
    <w:rsid w:val="00AB70A2"/>
    <w:rsid w:val="00AB713D"/>
    <w:rsid w:val="00AB7A14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B0188E"/>
    <w:rsid w:val="00B02F23"/>
    <w:rsid w:val="00B071F5"/>
    <w:rsid w:val="00B10D99"/>
    <w:rsid w:val="00B1175E"/>
    <w:rsid w:val="00B16101"/>
    <w:rsid w:val="00B17BC6"/>
    <w:rsid w:val="00B20FC3"/>
    <w:rsid w:val="00B21B1D"/>
    <w:rsid w:val="00B25383"/>
    <w:rsid w:val="00B3097F"/>
    <w:rsid w:val="00B317CF"/>
    <w:rsid w:val="00B319C7"/>
    <w:rsid w:val="00B373A2"/>
    <w:rsid w:val="00B376E7"/>
    <w:rsid w:val="00B41738"/>
    <w:rsid w:val="00B432A7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4DEF"/>
    <w:rsid w:val="00BA61EF"/>
    <w:rsid w:val="00BB5534"/>
    <w:rsid w:val="00BB7507"/>
    <w:rsid w:val="00BB7D18"/>
    <w:rsid w:val="00BC08EC"/>
    <w:rsid w:val="00BC0ED7"/>
    <w:rsid w:val="00BC211F"/>
    <w:rsid w:val="00BC6CF6"/>
    <w:rsid w:val="00BC7B91"/>
    <w:rsid w:val="00BD0F74"/>
    <w:rsid w:val="00BD1395"/>
    <w:rsid w:val="00BD4D49"/>
    <w:rsid w:val="00BD512B"/>
    <w:rsid w:val="00BE4DAD"/>
    <w:rsid w:val="00BF0E9B"/>
    <w:rsid w:val="00BF1321"/>
    <w:rsid w:val="00C0223F"/>
    <w:rsid w:val="00C052B0"/>
    <w:rsid w:val="00C06939"/>
    <w:rsid w:val="00C06968"/>
    <w:rsid w:val="00C14FD3"/>
    <w:rsid w:val="00C174A4"/>
    <w:rsid w:val="00C20309"/>
    <w:rsid w:val="00C25676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86E70"/>
    <w:rsid w:val="00C97099"/>
    <w:rsid w:val="00CA65D8"/>
    <w:rsid w:val="00CB05C6"/>
    <w:rsid w:val="00CB3293"/>
    <w:rsid w:val="00CB6B92"/>
    <w:rsid w:val="00CB6D2C"/>
    <w:rsid w:val="00CB75B0"/>
    <w:rsid w:val="00CB7A18"/>
    <w:rsid w:val="00CC26AD"/>
    <w:rsid w:val="00CD1F09"/>
    <w:rsid w:val="00CD3287"/>
    <w:rsid w:val="00CD4F3A"/>
    <w:rsid w:val="00CD6F2B"/>
    <w:rsid w:val="00CD7AF0"/>
    <w:rsid w:val="00CE235B"/>
    <w:rsid w:val="00CF6C73"/>
    <w:rsid w:val="00CF7789"/>
    <w:rsid w:val="00D01AE4"/>
    <w:rsid w:val="00D145AC"/>
    <w:rsid w:val="00D22281"/>
    <w:rsid w:val="00D25CFC"/>
    <w:rsid w:val="00D36E9B"/>
    <w:rsid w:val="00D43C69"/>
    <w:rsid w:val="00D47172"/>
    <w:rsid w:val="00D4733F"/>
    <w:rsid w:val="00D513CF"/>
    <w:rsid w:val="00D51EA7"/>
    <w:rsid w:val="00D556DF"/>
    <w:rsid w:val="00D5726E"/>
    <w:rsid w:val="00D72140"/>
    <w:rsid w:val="00D72F75"/>
    <w:rsid w:val="00D744AD"/>
    <w:rsid w:val="00D74C54"/>
    <w:rsid w:val="00D80A97"/>
    <w:rsid w:val="00D818F5"/>
    <w:rsid w:val="00D85A9E"/>
    <w:rsid w:val="00D906C2"/>
    <w:rsid w:val="00D92DB1"/>
    <w:rsid w:val="00D939ED"/>
    <w:rsid w:val="00D95B77"/>
    <w:rsid w:val="00DA790A"/>
    <w:rsid w:val="00DB10B6"/>
    <w:rsid w:val="00DB39B0"/>
    <w:rsid w:val="00DB451F"/>
    <w:rsid w:val="00DB6AF8"/>
    <w:rsid w:val="00DB7B00"/>
    <w:rsid w:val="00DD36D6"/>
    <w:rsid w:val="00DD56BB"/>
    <w:rsid w:val="00DD6FB5"/>
    <w:rsid w:val="00DE1BC2"/>
    <w:rsid w:val="00DE1C13"/>
    <w:rsid w:val="00DE1FBF"/>
    <w:rsid w:val="00DE66DD"/>
    <w:rsid w:val="00DF3B40"/>
    <w:rsid w:val="00DF577F"/>
    <w:rsid w:val="00E05032"/>
    <w:rsid w:val="00E05C19"/>
    <w:rsid w:val="00E07DBD"/>
    <w:rsid w:val="00E12D59"/>
    <w:rsid w:val="00E12F7F"/>
    <w:rsid w:val="00E20EDA"/>
    <w:rsid w:val="00E23441"/>
    <w:rsid w:val="00E30F90"/>
    <w:rsid w:val="00E31B66"/>
    <w:rsid w:val="00E36421"/>
    <w:rsid w:val="00E37A4C"/>
    <w:rsid w:val="00E40BFF"/>
    <w:rsid w:val="00E42022"/>
    <w:rsid w:val="00E47B83"/>
    <w:rsid w:val="00E53E79"/>
    <w:rsid w:val="00E54E3B"/>
    <w:rsid w:val="00E55E27"/>
    <w:rsid w:val="00E602C7"/>
    <w:rsid w:val="00E6324C"/>
    <w:rsid w:val="00E648E1"/>
    <w:rsid w:val="00E64EF0"/>
    <w:rsid w:val="00E661D7"/>
    <w:rsid w:val="00E741D3"/>
    <w:rsid w:val="00E77342"/>
    <w:rsid w:val="00EA1163"/>
    <w:rsid w:val="00EA5514"/>
    <w:rsid w:val="00EA6698"/>
    <w:rsid w:val="00EB1355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47"/>
    <w:rsid w:val="00F12667"/>
    <w:rsid w:val="00F132FF"/>
    <w:rsid w:val="00F1529A"/>
    <w:rsid w:val="00F1560F"/>
    <w:rsid w:val="00F24356"/>
    <w:rsid w:val="00F3072C"/>
    <w:rsid w:val="00F351A0"/>
    <w:rsid w:val="00F3538E"/>
    <w:rsid w:val="00F42651"/>
    <w:rsid w:val="00F54010"/>
    <w:rsid w:val="00F55484"/>
    <w:rsid w:val="00F565F4"/>
    <w:rsid w:val="00F566E6"/>
    <w:rsid w:val="00F56D6F"/>
    <w:rsid w:val="00F700BD"/>
    <w:rsid w:val="00F72271"/>
    <w:rsid w:val="00F77BD2"/>
    <w:rsid w:val="00F8503E"/>
    <w:rsid w:val="00F911AE"/>
    <w:rsid w:val="00FA198C"/>
    <w:rsid w:val="00FA2184"/>
    <w:rsid w:val="00FA301C"/>
    <w:rsid w:val="00FA54AF"/>
    <w:rsid w:val="00FB5757"/>
    <w:rsid w:val="00FC4AEE"/>
    <w:rsid w:val="00FC506C"/>
    <w:rsid w:val="00FC66B0"/>
    <w:rsid w:val="00FD5A0B"/>
    <w:rsid w:val="00FE1EC5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E950D"/>
  <w15:docId w15:val="{A687AF52-7E27-4905-A2F3-10160E0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12B68-2748-4CDA-8A2A-8365A6CF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8104</Words>
  <Characters>46194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3</cp:revision>
  <cp:lastPrinted>2021-12-28T08:50:00Z</cp:lastPrinted>
  <dcterms:created xsi:type="dcterms:W3CDTF">2021-12-29T10:07:00Z</dcterms:created>
  <dcterms:modified xsi:type="dcterms:W3CDTF">2022-01-11T11:58:00Z</dcterms:modified>
</cp:coreProperties>
</file>