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E455A" w14:textId="77777777" w:rsidR="004633FE" w:rsidRPr="00583E56" w:rsidRDefault="004633FE" w:rsidP="00C20309">
      <w:pPr>
        <w:pStyle w:val="ConsPlusTitle"/>
        <w:jc w:val="right"/>
        <w:outlineLvl w:val="0"/>
        <w:rPr>
          <w:rFonts w:ascii="Times New Roman" w:hAnsi="Times New Roman" w:cs="Times New Roman"/>
          <w:b w:val="0"/>
          <w:i/>
          <w:szCs w:val="18"/>
        </w:rPr>
      </w:pPr>
      <w:r w:rsidRPr="00583E56">
        <w:rPr>
          <w:rFonts w:ascii="Times New Roman" w:hAnsi="Times New Roman" w:cs="Times New Roman"/>
          <w:b w:val="0"/>
          <w:i/>
          <w:szCs w:val="18"/>
        </w:rPr>
        <w:t xml:space="preserve">Приложение </w:t>
      </w:r>
    </w:p>
    <w:p w14:paraId="2087789F" w14:textId="77777777" w:rsidR="001E43E3" w:rsidRPr="00583E56" w:rsidRDefault="004633FE" w:rsidP="00C20309">
      <w:pPr>
        <w:pStyle w:val="ConsPlusTitle"/>
        <w:jc w:val="right"/>
        <w:outlineLvl w:val="0"/>
        <w:rPr>
          <w:rFonts w:ascii="Times New Roman" w:hAnsi="Times New Roman" w:cs="Times New Roman"/>
          <w:b w:val="0"/>
          <w:i/>
          <w:szCs w:val="18"/>
        </w:rPr>
      </w:pPr>
      <w:r w:rsidRPr="00583E56">
        <w:rPr>
          <w:rFonts w:ascii="Times New Roman" w:hAnsi="Times New Roman" w:cs="Times New Roman"/>
          <w:b w:val="0"/>
          <w:i/>
          <w:szCs w:val="18"/>
        </w:rPr>
        <w:t>к</w:t>
      </w:r>
      <w:r w:rsidR="001E43E3" w:rsidRPr="00583E56">
        <w:rPr>
          <w:rFonts w:ascii="Times New Roman" w:hAnsi="Times New Roman" w:cs="Times New Roman"/>
          <w:b w:val="0"/>
          <w:i/>
          <w:szCs w:val="18"/>
        </w:rPr>
        <w:t xml:space="preserve"> постановлению </w:t>
      </w:r>
      <w:r w:rsidR="00981AED" w:rsidRPr="00583E56">
        <w:rPr>
          <w:rFonts w:ascii="Times New Roman" w:hAnsi="Times New Roman" w:cs="Times New Roman"/>
          <w:b w:val="0"/>
          <w:i/>
          <w:szCs w:val="18"/>
        </w:rPr>
        <w:t>г</w:t>
      </w:r>
      <w:r w:rsidR="001E43E3" w:rsidRPr="00583E56">
        <w:rPr>
          <w:rFonts w:ascii="Times New Roman" w:hAnsi="Times New Roman" w:cs="Times New Roman"/>
          <w:b w:val="0"/>
          <w:i/>
          <w:szCs w:val="18"/>
        </w:rPr>
        <w:t xml:space="preserve">лавы городского округа Истра </w:t>
      </w:r>
    </w:p>
    <w:p w14:paraId="082B26F5" w14:textId="13B5BED5" w:rsidR="00C20309" w:rsidRPr="00583E56" w:rsidRDefault="001E43E3" w:rsidP="00C20309">
      <w:pPr>
        <w:pStyle w:val="ConsPlusTitle"/>
        <w:jc w:val="right"/>
        <w:outlineLvl w:val="0"/>
        <w:rPr>
          <w:rFonts w:ascii="Times New Roman" w:hAnsi="Times New Roman" w:cs="Times New Roman"/>
          <w:b w:val="0"/>
          <w:i/>
          <w:szCs w:val="18"/>
        </w:rPr>
      </w:pPr>
      <w:r w:rsidRPr="00583E56">
        <w:rPr>
          <w:rFonts w:ascii="Times New Roman" w:hAnsi="Times New Roman" w:cs="Times New Roman"/>
          <w:b w:val="0"/>
          <w:i/>
          <w:szCs w:val="18"/>
        </w:rPr>
        <w:t xml:space="preserve">От </w:t>
      </w:r>
      <w:proofErr w:type="gramStart"/>
      <w:r w:rsidRPr="00583E56">
        <w:rPr>
          <w:rFonts w:ascii="Times New Roman" w:hAnsi="Times New Roman" w:cs="Times New Roman"/>
          <w:b w:val="0"/>
          <w:i/>
          <w:szCs w:val="18"/>
        </w:rPr>
        <w:t>«</w:t>
      </w:r>
      <w:r w:rsidR="00000038" w:rsidRPr="00583E56">
        <w:rPr>
          <w:rFonts w:ascii="Times New Roman" w:hAnsi="Times New Roman" w:cs="Times New Roman"/>
          <w:b w:val="0"/>
          <w:i/>
          <w:szCs w:val="18"/>
        </w:rPr>
        <w:t xml:space="preserve">  </w:t>
      </w:r>
      <w:proofErr w:type="gramEnd"/>
      <w:r w:rsidR="00000038" w:rsidRPr="00583E56">
        <w:rPr>
          <w:rFonts w:ascii="Times New Roman" w:hAnsi="Times New Roman" w:cs="Times New Roman"/>
          <w:b w:val="0"/>
          <w:i/>
          <w:szCs w:val="18"/>
        </w:rPr>
        <w:t xml:space="preserve">    </w:t>
      </w:r>
      <w:r w:rsidRPr="00583E56">
        <w:rPr>
          <w:rFonts w:ascii="Times New Roman" w:hAnsi="Times New Roman" w:cs="Times New Roman"/>
          <w:b w:val="0"/>
          <w:i/>
          <w:szCs w:val="18"/>
        </w:rPr>
        <w:t>»</w:t>
      </w:r>
      <w:r w:rsidR="00CA6B48" w:rsidRPr="00583E56">
        <w:rPr>
          <w:rFonts w:ascii="Times New Roman" w:hAnsi="Times New Roman" w:cs="Times New Roman"/>
          <w:b w:val="0"/>
          <w:i/>
          <w:szCs w:val="18"/>
        </w:rPr>
        <w:t xml:space="preserve"> </w:t>
      </w:r>
      <w:r w:rsidR="00202A7D">
        <w:rPr>
          <w:rFonts w:ascii="Times New Roman" w:hAnsi="Times New Roman" w:cs="Times New Roman"/>
          <w:b w:val="0"/>
          <w:i/>
          <w:szCs w:val="18"/>
          <w:lang w:val="en-US"/>
        </w:rPr>
        <w:t xml:space="preserve">              </w:t>
      </w:r>
      <w:r w:rsidR="00F86CF9" w:rsidRPr="00583E56">
        <w:rPr>
          <w:rFonts w:ascii="Times New Roman" w:hAnsi="Times New Roman" w:cs="Times New Roman"/>
          <w:b w:val="0"/>
          <w:i/>
          <w:szCs w:val="18"/>
        </w:rPr>
        <w:t xml:space="preserve"> </w:t>
      </w:r>
      <w:r w:rsidRPr="00583E56">
        <w:rPr>
          <w:rFonts w:ascii="Times New Roman" w:hAnsi="Times New Roman" w:cs="Times New Roman"/>
          <w:b w:val="0"/>
          <w:i/>
          <w:szCs w:val="18"/>
        </w:rPr>
        <w:t>202</w:t>
      </w:r>
      <w:r w:rsidR="00F86CF9" w:rsidRPr="00583E56">
        <w:rPr>
          <w:rFonts w:ascii="Times New Roman" w:hAnsi="Times New Roman" w:cs="Times New Roman"/>
          <w:b w:val="0"/>
          <w:i/>
          <w:szCs w:val="18"/>
        </w:rPr>
        <w:t>2</w:t>
      </w:r>
      <w:r w:rsidRPr="00583E56">
        <w:rPr>
          <w:rFonts w:ascii="Times New Roman" w:hAnsi="Times New Roman" w:cs="Times New Roman"/>
          <w:b w:val="0"/>
          <w:i/>
          <w:szCs w:val="18"/>
        </w:rPr>
        <w:t xml:space="preserve"> г. №</w:t>
      </w:r>
      <w:r w:rsidR="00CA6B48" w:rsidRPr="00583E56">
        <w:rPr>
          <w:rFonts w:ascii="Times New Roman" w:hAnsi="Times New Roman" w:cs="Times New Roman"/>
          <w:b w:val="0"/>
          <w:i/>
          <w:szCs w:val="18"/>
        </w:rPr>
        <w:t xml:space="preserve"> </w:t>
      </w:r>
      <w:r w:rsidR="004551F1" w:rsidRPr="00583E56">
        <w:rPr>
          <w:rFonts w:ascii="Times New Roman" w:hAnsi="Times New Roman" w:cs="Times New Roman"/>
          <w:b w:val="0"/>
          <w:i/>
          <w:szCs w:val="18"/>
        </w:rPr>
        <w:t>__________</w:t>
      </w:r>
      <w:r w:rsidR="00C20309" w:rsidRPr="00583E56">
        <w:rPr>
          <w:rFonts w:ascii="Times New Roman" w:hAnsi="Times New Roman" w:cs="Times New Roman"/>
          <w:b w:val="0"/>
          <w:i/>
          <w:szCs w:val="18"/>
        </w:rPr>
        <w:t xml:space="preserve"> </w:t>
      </w:r>
    </w:p>
    <w:p w14:paraId="7A824B82" w14:textId="77777777" w:rsidR="0049454B" w:rsidRPr="00583E56" w:rsidRDefault="002359BB" w:rsidP="009E540B">
      <w:pPr>
        <w:pStyle w:val="ConsPlusNormal"/>
        <w:numPr>
          <w:ilvl w:val="0"/>
          <w:numId w:val="14"/>
        </w:numPr>
        <w:spacing w:before="220"/>
        <w:rPr>
          <w:rFonts w:ascii="Times New Roman" w:hAnsi="Times New Roman" w:cs="Times New Roman"/>
          <w:b/>
          <w:sz w:val="32"/>
          <w:szCs w:val="24"/>
        </w:rPr>
      </w:pPr>
      <w:hyperlink r:id="rId8" w:history="1">
        <w:r w:rsidR="00551561" w:rsidRPr="00583E56">
          <w:rPr>
            <w:rFonts w:ascii="Times New Roman" w:hAnsi="Times New Roman" w:cs="Times New Roman"/>
            <w:b/>
            <w:sz w:val="32"/>
            <w:szCs w:val="24"/>
          </w:rPr>
          <w:t>П</w:t>
        </w:r>
        <w:r w:rsidR="00CC26AD" w:rsidRPr="00583E56">
          <w:rPr>
            <w:rFonts w:ascii="Times New Roman" w:hAnsi="Times New Roman" w:cs="Times New Roman"/>
            <w:b/>
            <w:sz w:val="32"/>
            <w:szCs w:val="24"/>
          </w:rPr>
          <w:t>аспорт</w:t>
        </w:r>
      </w:hyperlink>
      <w:r w:rsidR="00CC26AD" w:rsidRPr="00583E56">
        <w:rPr>
          <w:rFonts w:ascii="Times New Roman" w:hAnsi="Times New Roman" w:cs="Times New Roman"/>
          <w:b/>
          <w:sz w:val="32"/>
          <w:szCs w:val="24"/>
        </w:rPr>
        <w:t xml:space="preserve"> </w:t>
      </w:r>
      <w:r w:rsidR="00DE1FBF" w:rsidRPr="00583E56">
        <w:rPr>
          <w:rFonts w:ascii="Times New Roman" w:hAnsi="Times New Roman" w:cs="Times New Roman"/>
          <w:b/>
          <w:sz w:val="32"/>
          <w:szCs w:val="24"/>
        </w:rPr>
        <w:t xml:space="preserve">муниципальной </w:t>
      </w:r>
      <w:r w:rsidR="00CC26AD" w:rsidRPr="00583E56">
        <w:rPr>
          <w:rFonts w:ascii="Times New Roman" w:hAnsi="Times New Roman" w:cs="Times New Roman"/>
          <w:b/>
          <w:sz w:val="32"/>
          <w:szCs w:val="24"/>
        </w:rPr>
        <w:t>программы</w:t>
      </w:r>
      <w:r w:rsidR="00BB3149" w:rsidRPr="00583E56">
        <w:rPr>
          <w:rFonts w:ascii="Times New Roman" w:hAnsi="Times New Roman" w:cs="Times New Roman"/>
          <w:b/>
          <w:sz w:val="32"/>
          <w:szCs w:val="24"/>
        </w:rPr>
        <w:t xml:space="preserve"> городского округа Истра «Жилище» на 2020-2024 годы</w:t>
      </w:r>
    </w:p>
    <w:tbl>
      <w:tblPr>
        <w:tblW w:w="14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583E56" w:rsidRPr="00583E56" w14:paraId="0DF10195" w14:textId="77777777" w:rsidTr="0059201D">
        <w:trPr>
          <w:jc w:val="center"/>
        </w:trPr>
        <w:tc>
          <w:tcPr>
            <w:tcW w:w="4990" w:type="dxa"/>
            <w:tcBorders>
              <w:top w:val="single" w:sz="4" w:space="0" w:color="auto"/>
              <w:bottom w:val="single" w:sz="4" w:space="0" w:color="auto"/>
              <w:right w:val="single" w:sz="4" w:space="0" w:color="auto"/>
            </w:tcBorders>
          </w:tcPr>
          <w:p w14:paraId="7397B781" w14:textId="77777777" w:rsidR="00C20309" w:rsidRPr="00583E56" w:rsidRDefault="00C20309" w:rsidP="00C20309">
            <w:pPr>
              <w:widowControl w:val="0"/>
              <w:autoSpaceDE w:val="0"/>
              <w:autoSpaceDN w:val="0"/>
              <w:adjustRightInd w:val="0"/>
              <w:rPr>
                <w:rFonts w:cs="Times New Roman"/>
                <w:sz w:val="22"/>
                <w:szCs w:val="18"/>
                <w:lang w:eastAsia="ru-RU"/>
              </w:rPr>
            </w:pPr>
            <w:r w:rsidRPr="00583E56">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14:paraId="1E67C4AE" w14:textId="14913A9F" w:rsidR="00C20309" w:rsidRPr="00583E56" w:rsidRDefault="000B666F" w:rsidP="000B666F">
            <w:pPr>
              <w:widowControl w:val="0"/>
              <w:autoSpaceDE w:val="0"/>
              <w:autoSpaceDN w:val="0"/>
              <w:adjustRightInd w:val="0"/>
              <w:rPr>
                <w:rFonts w:cs="Times New Roman"/>
                <w:sz w:val="22"/>
                <w:szCs w:val="18"/>
                <w:lang w:eastAsia="ru-RU"/>
              </w:rPr>
            </w:pPr>
            <w:r w:rsidRPr="00583E56">
              <w:rPr>
                <w:rFonts w:cs="Times New Roman"/>
                <w:sz w:val="22"/>
                <w:szCs w:val="18"/>
                <w:lang w:eastAsia="ru-RU"/>
              </w:rPr>
              <w:t xml:space="preserve">Заместитель главы администрации </w:t>
            </w:r>
            <w:r w:rsidR="00086A6F" w:rsidRPr="00583E56">
              <w:rPr>
                <w:rFonts w:cs="Times New Roman"/>
                <w:sz w:val="22"/>
                <w:szCs w:val="18"/>
                <w:lang w:eastAsia="ru-RU"/>
              </w:rPr>
              <w:t xml:space="preserve">городского округа </w:t>
            </w:r>
            <w:proofErr w:type="gramStart"/>
            <w:r w:rsidR="00086A6F" w:rsidRPr="00583E56">
              <w:rPr>
                <w:rFonts w:cs="Times New Roman"/>
                <w:sz w:val="22"/>
                <w:szCs w:val="18"/>
                <w:lang w:eastAsia="ru-RU"/>
              </w:rPr>
              <w:t xml:space="preserve">Истра </w:t>
            </w:r>
            <w:r w:rsidR="00BC56D5" w:rsidRPr="00583E56">
              <w:rPr>
                <w:rFonts w:cs="Times New Roman"/>
                <w:sz w:val="22"/>
                <w:szCs w:val="18"/>
                <w:lang w:eastAsia="ru-RU"/>
              </w:rPr>
              <w:t xml:space="preserve"> </w:t>
            </w:r>
            <w:r w:rsidR="00086A6F" w:rsidRPr="00583E56">
              <w:rPr>
                <w:rFonts w:cs="Times New Roman"/>
                <w:sz w:val="22"/>
                <w:szCs w:val="18"/>
                <w:lang w:eastAsia="ru-RU"/>
              </w:rPr>
              <w:t>С.Ю.</w:t>
            </w:r>
            <w:proofErr w:type="gramEnd"/>
            <w:r w:rsidR="00BC56D5" w:rsidRPr="00583E56">
              <w:rPr>
                <w:rFonts w:cs="Times New Roman"/>
                <w:sz w:val="22"/>
                <w:szCs w:val="18"/>
                <w:lang w:eastAsia="ru-RU"/>
              </w:rPr>
              <w:t xml:space="preserve"> </w:t>
            </w:r>
            <w:proofErr w:type="spellStart"/>
            <w:r w:rsidR="00086A6F" w:rsidRPr="00583E56">
              <w:rPr>
                <w:rFonts w:cs="Times New Roman"/>
                <w:sz w:val="22"/>
                <w:szCs w:val="18"/>
                <w:lang w:eastAsia="ru-RU"/>
              </w:rPr>
              <w:t>Таловеров</w:t>
            </w:r>
            <w:proofErr w:type="spellEnd"/>
          </w:p>
        </w:tc>
      </w:tr>
      <w:tr w:rsidR="00583E56" w:rsidRPr="00583E56" w14:paraId="6E3873C4" w14:textId="77777777" w:rsidTr="0059201D">
        <w:trPr>
          <w:jc w:val="center"/>
        </w:trPr>
        <w:tc>
          <w:tcPr>
            <w:tcW w:w="4990" w:type="dxa"/>
            <w:tcBorders>
              <w:top w:val="single" w:sz="4" w:space="0" w:color="auto"/>
              <w:bottom w:val="single" w:sz="4" w:space="0" w:color="auto"/>
              <w:right w:val="single" w:sz="4" w:space="0" w:color="auto"/>
            </w:tcBorders>
          </w:tcPr>
          <w:p w14:paraId="71D677B5" w14:textId="77777777" w:rsidR="00C20309" w:rsidRPr="00583E56" w:rsidRDefault="00C20309" w:rsidP="00C20309">
            <w:pPr>
              <w:widowControl w:val="0"/>
              <w:autoSpaceDE w:val="0"/>
              <w:autoSpaceDN w:val="0"/>
              <w:adjustRightInd w:val="0"/>
              <w:rPr>
                <w:rFonts w:cs="Times New Roman"/>
                <w:sz w:val="22"/>
                <w:szCs w:val="18"/>
                <w:lang w:eastAsia="ru-RU"/>
              </w:rPr>
            </w:pPr>
            <w:r w:rsidRPr="00583E56">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14:paraId="4BBB5F01" w14:textId="77777777" w:rsidR="00C20309" w:rsidRPr="00583E56" w:rsidRDefault="00B87121" w:rsidP="00297DA9">
            <w:pPr>
              <w:widowControl w:val="0"/>
              <w:autoSpaceDE w:val="0"/>
              <w:autoSpaceDN w:val="0"/>
              <w:adjustRightInd w:val="0"/>
              <w:rPr>
                <w:rFonts w:cs="Times New Roman"/>
                <w:sz w:val="22"/>
                <w:szCs w:val="18"/>
                <w:lang w:eastAsia="ru-RU"/>
              </w:rPr>
            </w:pPr>
            <w:r w:rsidRPr="00583E56">
              <w:rPr>
                <w:rFonts w:cs="Times New Roman"/>
                <w:sz w:val="22"/>
                <w:szCs w:val="18"/>
                <w:lang w:eastAsia="ru-RU"/>
              </w:rPr>
              <w:t>Управление по распоряжению муниципальн</w:t>
            </w:r>
            <w:r w:rsidR="00297DA9" w:rsidRPr="00583E56">
              <w:rPr>
                <w:rFonts w:cs="Times New Roman"/>
                <w:sz w:val="22"/>
                <w:szCs w:val="18"/>
                <w:lang w:eastAsia="ru-RU"/>
              </w:rPr>
              <w:t xml:space="preserve">ым имуществом </w:t>
            </w:r>
            <w:r w:rsidR="00B6026F" w:rsidRPr="00583E56">
              <w:rPr>
                <w:rFonts w:cs="Times New Roman"/>
                <w:sz w:val="22"/>
                <w:szCs w:val="18"/>
                <w:lang w:eastAsia="ru-RU"/>
              </w:rPr>
              <w:t>а</w:t>
            </w:r>
            <w:r w:rsidR="000B666F" w:rsidRPr="00583E56">
              <w:rPr>
                <w:rFonts w:cs="Times New Roman"/>
                <w:sz w:val="22"/>
                <w:szCs w:val="18"/>
                <w:lang w:eastAsia="ru-RU"/>
              </w:rPr>
              <w:t>дминистраци</w:t>
            </w:r>
            <w:r w:rsidRPr="00583E56">
              <w:rPr>
                <w:rFonts w:cs="Times New Roman"/>
                <w:sz w:val="22"/>
                <w:szCs w:val="18"/>
                <w:lang w:eastAsia="ru-RU"/>
              </w:rPr>
              <w:t>и</w:t>
            </w:r>
            <w:r w:rsidR="000B666F" w:rsidRPr="00583E56">
              <w:rPr>
                <w:rFonts w:cs="Times New Roman"/>
                <w:sz w:val="22"/>
                <w:szCs w:val="18"/>
                <w:lang w:eastAsia="ru-RU"/>
              </w:rPr>
              <w:t xml:space="preserve"> городского округа </w:t>
            </w:r>
            <w:r w:rsidR="00A01D94" w:rsidRPr="00583E56">
              <w:rPr>
                <w:rFonts w:cs="Times New Roman"/>
                <w:sz w:val="22"/>
                <w:szCs w:val="18"/>
                <w:lang w:eastAsia="ru-RU"/>
              </w:rPr>
              <w:t>Истра</w:t>
            </w:r>
          </w:p>
        </w:tc>
      </w:tr>
      <w:tr w:rsidR="00583E56" w:rsidRPr="00583E56" w14:paraId="103BE1D9" w14:textId="77777777" w:rsidTr="0059201D">
        <w:trPr>
          <w:jc w:val="center"/>
        </w:trPr>
        <w:tc>
          <w:tcPr>
            <w:tcW w:w="4990" w:type="dxa"/>
            <w:tcBorders>
              <w:top w:val="single" w:sz="4" w:space="0" w:color="auto"/>
              <w:bottom w:val="single" w:sz="4" w:space="0" w:color="auto"/>
              <w:right w:val="single" w:sz="4" w:space="0" w:color="auto"/>
            </w:tcBorders>
          </w:tcPr>
          <w:p w14:paraId="06BE0E35" w14:textId="77777777" w:rsidR="00C20309" w:rsidRPr="00583E56" w:rsidRDefault="00C20309" w:rsidP="00C20309">
            <w:pPr>
              <w:widowControl w:val="0"/>
              <w:autoSpaceDE w:val="0"/>
              <w:autoSpaceDN w:val="0"/>
              <w:adjustRightInd w:val="0"/>
              <w:rPr>
                <w:rFonts w:cs="Times New Roman"/>
                <w:sz w:val="22"/>
                <w:szCs w:val="18"/>
                <w:lang w:eastAsia="ru-RU"/>
              </w:rPr>
            </w:pPr>
            <w:r w:rsidRPr="00583E56">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14:paraId="4433BF3A" w14:textId="77777777" w:rsidR="00C20309" w:rsidRPr="00583E56" w:rsidRDefault="000B666F" w:rsidP="00D5726E">
            <w:pPr>
              <w:widowControl w:val="0"/>
              <w:autoSpaceDE w:val="0"/>
              <w:autoSpaceDN w:val="0"/>
              <w:adjustRightInd w:val="0"/>
              <w:rPr>
                <w:rFonts w:cs="Times New Roman"/>
                <w:sz w:val="22"/>
                <w:szCs w:val="18"/>
                <w:lang w:eastAsia="ru-RU"/>
              </w:rPr>
            </w:pPr>
            <w:r w:rsidRPr="00583E56">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583E56">
              <w:rPr>
                <w:rFonts w:cs="Times New Roman"/>
                <w:sz w:val="22"/>
                <w:szCs w:val="18"/>
              </w:rPr>
              <w:t>Истра</w:t>
            </w:r>
            <w:r w:rsidRPr="00583E56">
              <w:rPr>
                <w:rFonts w:cs="Times New Roman"/>
                <w:sz w:val="22"/>
                <w:szCs w:val="18"/>
              </w:rPr>
              <w:t xml:space="preserve"> Московской области</w:t>
            </w:r>
          </w:p>
        </w:tc>
      </w:tr>
      <w:tr w:rsidR="00583E56" w:rsidRPr="00583E56" w14:paraId="4F0C7682" w14:textId="77777777" w:rsidTr="0059201D">
        <w:trPr>
          <w:jc w:val="center"/>
        </w:trPr>
        <w:tc>
          <w:tcPr>
            <w:tcW w:w="4990" w:type="dxa"/>
            <w:tcBorders>
              <w:top w:val="single" w:sz="4" w:space="0" w:color="auto"/>
              <w:bottom w:val="single" w:sz="4" w:space="0" w:color="auto"/>
              <w:right w:val="single" w:sz="4" w:space="0" w:color="auto"/>
            </w:tcBorders>
          </w:tcPr>
          <w:p w14:paraId="64540A23" w14:textId="77777777" w:rsidR="00C20309" w:rsidRPr="00583E56" w:rsidRDefault="00C20309" w:rsidP="00C20309">
            <w:pPr>
              <w:widowControl w:val="0"/>
              <w:autoSpaceDE w:val="0"/>
              <w:autoSpaceDN w:val="0"/>
              <w:adjustRightInd w:val="0"/>
              <w:rPr>
                <w:rFonts w:cs="Times New Roman"/>
                <w:sz w:val="22"/>
                <w:szCs w:val="18"/>
                <w:lang w:eastAsia="ru-RU"/>
              </w:rPr>
            </w:pPr>
            <w:r w:rsidRPr="00583E56">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14:paraId="0715C56C" w14:textId="741310C3" w:rsidR="000B666F" w:rsidRPr="00583E56" w:rsidRDefault="000B666F" w:rsidP="000B666F">
            <w:pPr>
              <w:widowControl w:val="0"/>
              <w:autoSpaceDE w:val="0"/>
              <w:autoSpaceDN w:val="0"/>
              <w:adjustRightInd w:val="0"/>
              <w:rPr>
                <w:rFonts w:cs="Times New Roman"/>
                <w:i/>
                <w:sz w:val="22"/>
                <w:szCs w:val="18"/>
                <w:lang w:eastAsia="ru-RU"/>
              </w:rPr>
            </w:pPr>
            <w:r w:rsidRPr="00583E56">
              <w:rPr>
                <w:rFonts w:cs="Times New Roman"/>
                <w:i/>
                <w:sz w:val="22"/>
                <w:szCs w:val="18"/>
                <w:lang w:eastAsia="ru-RU"/>
              </w:rPr>
              <w:t xml:space="preserve">Подпрограмма 1 </w:t>
            </w:r>
            <w:r w:rsidR="0049148F" w:rsidRPr="00583E56">
              <w:rPr>
                <w:rFonts w:cs="Times New Roman"/>
                <w:sz w:val="22"/>
                <w:szCs w:val="18"/>
                <w:lang w:eastAsia="ru-RU"/>
              </w:rPr>
              <w:t>Создание условий для жилищного строительства</w:t>
            </w:r>
            <w:r w:rsidRPr="00583E56">
              <w:rPr>
                <w:rFonts w:cs="Times New Roman"/>
                <w:sz w:val="22"/>
                <w:szCs w:val="18"/>
                <w:lang w:eastAsia="ru-RU"/>
              </w:rPr>
              <w:t>.</w:t>
            </w:r>
          </w:p>
          <w:p w14:paraId="69437881" w14:textId="2C9D5F44" w:rsidR="000B666F" w:rsidRPr="00583E56" w:rsidRDefault="000B666F" w:rsidP="000B666F">
            <w:pPr>
              <w:widowControl w:val="0"/>
              <w:autoSpaceDE w:val="0"/>
              <w:autoSpaceDN w:val="0"/>
              <w:adjustRightInd w:val="0"/>
              <w:rPr>
                <w:rFonts w:cs="Times New Roman"/>
                <w:i/>
                <w:sz w:val="22"/>
                <w:szCs w:val="18"/>
                <w:lang w:eastAsia="ru-RU"/>
              </w:rPr>
            </w:pPr>
            <w:r w:rsidRPr="00583E56">
              <w:rPr>
                <w:rFonts w:cs="Times New Roman"/>
                <w:i/>
                <w:sz w:val="22"/>
                <w:szCs w:val="18"/>
                <w:lang w:eastAsia="ru-RU"/>
              </w:rPr>
              <w:t xml:space="preserve">Подпрограмма 2. </w:t>
            </w:r>
            <w:r w:rsidRPr="00583E56">
              <w:rPr>
                <w:rFonts w:cs="Times New Roman"/>
                <w:sz w:val="22"/>
                <w:szCs w:val="18"/>
                <w:lang w:eastAsia="ru-RU"/>
              </w:rPr>
              <w:t xml:space="preserve">Обеспечение жильем молодых семей.  </w:t>
            </w:r>
          </w:p>
          <w:p w14:paraId="5C72D683" w14:textId="40BCF8B0" w:rsidR="000B666F" w:rsidRPr="00583E56" w:rsidRDefault="000B666F" w:rsidP="000B666F">
            <w:pPr>
              <w:widowControl w:val="0"/>
              <w:autoSpaceDE w:val="0"/>
              <w:autoSpaceDN w:val="0"/>
              <w:adjustRightInd w:val="0"/>
              <w:rPr>
                <w:rFonts w:cs="Times New Roman"/>
                <w:i/>
                <w:sz w:val="22"/>
                <w:szCs w:val="18"/>
                <w:lang w:eastAsia="ru-RU"/>
              </w:rPr>
            </w:pPr>
            <w:r w:rsidRPr="00583E56">
              <w:rPr>
                <w:rFonts w:cs="Times New Roman"/>
                <w:i/>
                <w:sz w:val="22"/>
                <w:szCs w:val="18"/>
                <w:lang w:eastAsia="ru-RU"/>
              </w:rPr>
              <w:t xml:space="preserve">Подпрограмма 3. </w:t>
            </w:r>
            <w:r w:rsidRPr="00583E56">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583E56">
              <w:rPr>
                <w:rFonts w:cs="Times New Roman"/>
                <w:i/>
                <w:sz w:val="22"/>
                <w:szCs w:val="18"/>
                <w:lang w:eastAsia="ru-RU"/>
              </w:rPr>
              <w:t xml:space="preserve"> </w:t>
            </w:r>
          </w:p>
          <w:p w14:paraId="3C9C3DC6" w14:textId="7FECF697" w:rsidR="000B666F" w:rsidRPr="00583E56" w:rsidRDefault="000B666F" w:rsidP="000B666F">
            <w:pPr>
              <w:widowControl w:val="0"/>
              <w:autoSpaceDE w:val="0"/>
              <w:autoSpaceDN w:val="0"/>
              <w:adjustRightInd w:val="0"/>
              <w:rPr>
                <w:rFonts w:cs="Times New Roman"/>
                <w:i/>
                <w:sz w:val="22"/>
                <w:szCs w:val="18"/>
                <w:lang w:eastAsia="ru-RU"/>
              </w:rPr>
            </w:pPr>
            <w:r w:rsidRPr="00583E56">
              <w:rPr>
                <w:rFonts w:cs="Times New Roman"/>
                <w:i/>
                <w:sz w:val="22"/>
                <w:szCs w:val="18"/>
                <w:lang w:eastAsia="ru-RU"/>
              </w:rPr>
              <w:t xml:space="preserve">Подпрограмма 4. </w:t>
            </w:r>
            <w:r w:rsidRPr="00583E56">
              <w:rPr>
                <w:rFonts w:cs="Times New Roman"/>
                <w:sz w:val="22"/>
                <w:szCs w:val="18"/>
                <w:lang w:eastAsia="ru-RU"/>
              </w:rPr>
              <w:t>Социальная ипотека</w:t>
            </w:r>
            <w:r w:rsidRPr="00583E56">
              <w:rPr>
                <w:rFonts w:cs="Times New Roman"/>
                <w:i/>
                <w:sz w:val="22"/>
                <w:szCs w:val="18"/>
                <w:lang w:eastAsia="ru-RU"/>
              </w:rPr>
              <w:t>.</w:t>
            </w:r>
          </w:p>
          <w:p w14:paraId="50FABB22" w14:textId="27DDB81D" w:rsidR="00E309E4" w:rsidRPr="00583E56" w:rsidRDefault="000B666F" w:rsidP="000B666F">
            <w:pPr>
              <w:widowControl w:val="0"/>
              <w:autoSpaceDE w:val="0"/>
              <w:autoSpaceDN w:val="0"/>
              <w:adjustRightInd w:val="0"/>
              <w:rPr>
                <w:rFonts w:cs="Times New Roman"/>
                <w:sz w:val="22"/>
                <w:szCs w:val="18"/>
                <w:lang w:eastAsia="ru-RU"/>
              </w:rPr>
            </w:pPr>
            <w:r w:rsidRPr="00583E56">
              <w:rPr>
                <w:rFonts w:cs="Times New Roman"/>
                <w:i/>
                <w:sz w:val="22"/>
                <w:szCs w:val="18"/>
                <w:lang w:eastAsia="ru-RU"/>
              </w:rPr>
              <w:t xml:space="preserve">Подпрограмма </w:t>
            </w:r>
            <w:r w:rsidR="00361D70" w:rsidRPr="00583E56">
              <w:rPr>
                <w:rFonts w:cs="Times New Roman"/>
                <w:i/>
                <w:sz w:val="22"/>
                <w:szCs w:val="18"/>
                <w:lang w:eastAsia="ru-RU"/>
              </w:rPr>
              <w:t>7</w:t>
            </w:r>
            <w:r w:rsidRPr="00583E56">
              <w:rPr>
                <w:rFonts w:cs="Times New Roman"/>
                <w:sz w:val="22"/>
                <w:szCs w:val="18"/>
                <w:lang w:eastAsia="ru-RU"/>
              </w:rPr>
              <w:t xml:space="preserve">. </w:t>
            </w:r>
            <w:r w:rsidR="00E309E4" w:rsidRPr="00583E56">
              <w:rPr>
                <w:rFonts w:cs="Times New Roman"/>
                <w:sz w:val="22"/>
                <w:szCs w:val="18"/>
                <w:lang w:eastAsia="ru-RU"/>
              </w:rPr>
              <w:t xml:space="preserve">Улучшение жилищных условий </w:t>
            </w:r>
            <w:r w:rsidR="007B5EAF" w:rsidRPr="00583E56">
              <w:rPr>
                <w:rFonts w:cs="Times New Roman"/>
                <w:sz w:val="22"/>
                <w:szCs w:val="18"/>
                <w:lang w:eastAsia="ru-RU"/>
              </w:rPr>
              <w:t xml:space="preserve">отдельных категорий </w:t>
            </w:r>
            <w:r w:rsidR="009254D9" w:rsidRPr="00583E56">
              <w:rPr>
                <w:rFonts w:cs="Times New Roman"/>
                <w:sz w:val="22"/>
                <w:szCs w:val="18"/>
                <w:lang w:eastAsia="ru-RU"/>
              </w:rPr>
              <w:t xml:space="preserve">многодетных </w:t>
            </w:r>
            <w:r w:rsidR="00E309E4" w:rsidRPr="00583E56">
              <w:rPr>
                <w:rFonts w:cs="Times New Roman"/>
                <w:sz w:val="22"/>
                <w:szCs w:val="18"/>
                <w:lang w:eastAsia="ru-RU"/>
              </w:rPr>
              <w:t>семей</w:t>
            </w:r>
          </w:p>
          <w:p w14:paraId="3DE9D7E6" w14:textId="4D28186C" w:rsidR="007B3DD6" w:rsidRPr="00583E56" w:rsidRDefault="00E309E4" w:rsidP="008523AC">
            <w:pPr>
              <w:widowControl w:val="0"/>
              <w:autoSpaceDE w:val="0"/>
              <w:autoSpaceDN w:val="0"/>
              <w:adjustRightInd w:val="0"/>
              <w:rPr>
                <w:rFonts w:cs="Times New Roman"/>
                <w:i/>
                <w:sz w:val="22"/>
                <w:szCs w:val="18"/>
                <w:lang w:eastAsia="ru-RU"/>
              </w:rPr>
            </w:pPr>
            <w:r w:rsidRPr="00583E56">
              <w:rPr>
                <w:rFonts w:cs="Times New Roman"/>
                <w:sz w:val="22"/>
                <w:szCs w:val="18"/>
                <w:lang w:eastAsia="ru-RU"/>
              </w:rPr>
              <w:t xml:space="preserve">Подпрограмма </w:t>
            </w:r>
            <w:r w:rsidR="00361D70" w:rsidRPr="00583E56">
              <w:rPr>
                <w:rFonts w:cs="Times New Roman"/>
                <w:sz w:val="22"/>
                <w:szCs w:val="18"/>
                <w:lang w:eastAsia="ru-RU"/>
              </w:rPr>
              <w:t>8</w:t>
            </w:r>
            <w:r w:rsidRPr="00583E56">
              <w:rPr>
                <w:rFonts w:cs="Times New Roman"/>
                <w:sz w:val="22"/>
                <w:szCs w:val="18"/>
                <w:lang w:eastAsia="ru-RU"/>
              </w:rPr>
              <w:t xml:space="preserve">. </w:t>
            </w:r>
            <w:r w:rsidR="000B666F" w:rsidRPr="00583E56">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583E56" w:rsidRPr="00583E56" w14:paraId="5F0702F8" w14:textId="77777777" w:rsidTr="0059201D">
        <w:trPr>
          <w:jc w:val="center"/>
        </w:trPr>
        <w:tc>
          <w:tcPr>
            <w:tcW w:w="4990" w:type="dxa"/>
            <w:vMerge w:val="restart"/>
            <w:tcBorders>
              <w:top w:val="single" w:sz="4" w:space="0" w:color="auto"/>
              <w:bottom w:val="nil"/>
              <w:right w:val="nil"/>
            </w:tcBorders>
          </w:tcPr>
          <w:p w14:paraId="2C2B3EE8" w14:textId="77777777" w:rsidR="00C20309" w:rsidRPr="00583E56" w:rsidRDefault="00C20309" w:rsidP="00C20309">
            <w:pPr>
              <w:widowControl w:val="0"/>
              <w:autoSpaceDE w:val="0"/>
              <w:autoSpaceDN w:val="0"/>
              <w:adjustRightInd w:val="0"/>
              <w:rPr>
                <w:rFonts w:cs="Times New Roman"/>
                <w:sz w:val="22"/>
                <w:szCs w:val="18"/>
                <w:lang w:eastAsia="ru-RU"/>
              </w:rPr>
            </w:pPr>
            <w:bookmarkStart w:id="0" w:name="sub_101"/>
            <w:r w:rsidRPr="00583E56">
              <w:rPr>
                <w:rFonts w:cs="Times New Roman"/>
                <w:sz w:val="22"/>
                <w:szCs w:val="18"/>
                <w:lang w:eastAsia="ru-RU"/>
              </w:rPr>
              <w:t xml:space="preserve">Источники финансирования муниципальной программы, </w:t>
            </w:r>
          </w:p>
          <w:p w14:paraId="1219106B" w14:textId="77777777" w:rsidR="00C20309" w:rsidRPr="00583E56" w:rsidRDefault="00C20309" w:rsidP="00C20309">
            <w:pPr>
              <w:widowControl w:val="0"/>
              <w:autoSpaceDE w:val="0"/>
              <w:autoSpaceDN w:val="0"/>
              <w:adjustRightInd w:val="0"/>
              <w:rPr>
                <w:rFonts w:cs="Times New Roman"/>
                <w:sz w:val="22"/>
                <w:szCs w:val="18"/>
                <w:lang w:eastAsia="ru-RU"/>
              </w:rPr>
            </w:pPr>
            <w:r w:rsidRPr="00583E56">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14:paraId="66978CF2" w14:textId="22671D97" w:rsidR="00C20309" w:rsidRPr="00583E56" w:rsidRDefault="00C20309" w:rsidP="001D69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Расходы (</w:t>
            </w:r>
            <w:proofErr w:type="spellStart"/>
            <w:r w:rsidR="00592E2D" w:rsidRPr="00583E56">
              <w:rPr>
                <w:rFonts w:cs="Times New Roman"/>
                <w:sz w:val="22"/>
                <w:szCs w:val="18"/>
                <w:lang w:eastAsia="ru-RU"/>
              </w:rPr>
              <w:t>Тыс.</w:t>
            </w:r>
            <w:r w:rsidRPr="00583E56">
              <w:rPr>
                <w:rFonts w:cs="Times New Roman"/>
                <w:sz w:val="22"/>
                <w:szCs w:val="18"/>
                <w:lang w:eastAsia="ru-RU"/>
              </w:rPr>
              <w:t>рублей</w:t>
            </w:r>
            <w:proofErr w:type="spellEnd"/>
            <w:r w:rsidRPr="00583E56">
              <w:rPr>
                <w:rFonts w:cs="Times New Roman"/>
                <w:sz w:val="22"/>
                <w:szCs w:val="18"/>
                <w:lang w:eastAsia="ru-RU"/>
              </w:rPr>
              <w:t>)</w:t>
            </w:r>
          </w:p>
        </w:tc>
      </w:tr>
      <w:tr w:rsidR="00583E56" w:rsidRPr="00583E56" w14:paraId="7BE42366" w14:textId="77777777" w:rsidTr="0059201D">
        <w:trPr>
          <w:jc w:val="center"/>
        </w:trPr>
        <w:tc>
          <w:tcPr>
            <w:tcW w:w="4990" w:type="dxa"/>
            <w:vMerge/>
            <w:tcBorders>
              <w:top w:val="nil"/>
              <w:bottom w:val="nil"/>
              <w:right w:val="nil"/>
            </w:tcBorders>
          </w:tcPr>
          <w:p w14:paraId="2B09C2E1" w14:textId="77777777" w:rsidR="00C20309" w:rsidRPr="00583E56"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14:paraId="308602F6"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14:paraId="202C6D50"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14:paraId="636A56A6"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14:paraId="018B0E2D"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14:paraId="4EAB8F17"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2023 год</w:t>
            </w:r>
          </w:p>
        </w:tc>
        <w:tc>
          <w:tcPr>
            <w:tcW w:w="1276" w:type="dxa"/>
            <w:tcBorders>
              <w:top w:val="single" w:sz="4" w:space="0" w:color="auto"/>
              <w:left w:val="single" w:sz="4" w:space="0" w:color="auto"/>
              <w:bottom w:val="nil"/>
            </w:tcBorders>
          </w:tcPr>
          <w:p w14:paraId="269D4EC8" w14:textId="77777777" w:rsidR="00C20309" w:rsidRPr="00583E56" w:rsidRDefault="00C20309" w:rsidP="00C20309">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2024 год</w:t>
            </w:r>
            <w:r w:rsidR="00936B5F" w:rsidRPr="00583E56">
              <w:rPr>
                <w:rStyle w:val="a6"/>
                <w:rFonts w:cs="Times New Roman"/>
                <w:sz w:val="22"/>
                <w:szCs w:val="18"/>
                <w:lang w:eastAsia="ru-RU"/>
              </w:rPr>
              <w:footnoteReference w:id="1"/>
            </w:r>
          </w:p>
        </w:tc>
      </w:tr>
      <w:tr w:rsidR="00583E56" w:rsidRPr="00583E56" w14:paraId="79C3A1CF" w14:textId="77777777" w:rsidTr="00B80658">
        <w:trPr>
          <w:trHeight w:val="697"/>
          <w:jc w:val="center"/>
        </w:trPr>
        <w:tc>
          <w:tcPr>
            <w:tcW w:w="4990" w:type="dxa"/>
            <w:tcBorders>
              <w:top w:val="single" w:sz="4" w:space="0" w:color="auto"/>
              <w:bottom w:val="nil"/>
              <w:right w:val="nil"/>
            </w:tcBorders>
          </w:tcPr>
          <w:p w14:paraId="7A2EEA99" w14:textId="77777777" w:rsidR="007A1F73" w:rsidRPr="00583E56" w:rsidRDefault="007A1F73" w:rsidP="009F2F53">
            <w:pPr>
              <w:widowControl w:val="0"/>
              <w:autoSpaceDE w:val="0"/>
              <w:autoSpaceDN w:val="0"/>
              <w:adjustRightInd w:val="0"/>
              <w:rPr>
                <w:rFonts w:cs="Times New Roman"/>
                <w:sz w:val="22"/>
                <w:szCs w:val="18"/>
                <w:lang w:eastAsia="ru-RU"/>
              </w:rPr>
            </w:pPr>
          </w:p>
          <w:p w14:paraId="74EAFB2C" w14:textId="77777777" w:rsidR="009F2F53" w:rsidRPr="00583E56" w:rsidRDefault="009F2F53" w:rsidP="009F2F53">
            <w:pPr>
              <w:widowControl w:val="0"/>
              <w:autoSpaceDE w:val="0"/>
              <w:autoSpaceDN w:val="0"/>
              <w:adjustRightInd w:val="0"/>
              <w:rPr>
                <w:rFonts w:cs="Times New Roman"/>
                <w:sz w:val="22"/>
                <w:szCs w:val="18"/>
                <w:lang w:eastAsia="ru-RU"/>
              </w:rPr>
            </w:pPr>
            <w:r w:rsidRPr="00583E56">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7B4B698" w14:textId="59D2337F" w:rsidR="00C6764C" w:rsidRPr="00583E56" w:rsidRDefault="00E60287" w:rsidP="00B80658">
            <w:pPr>
              <w:jc w:val="center"/>
              <w:rPr>
                <w:sz w:val="22"/>
              </w:rPr>
            </w:pPr>
            <w:r w:rsidRPr="00583E56">
              <w:rPr>
                <w:sz w:val="22"/>
              </w:rPr>
              <w:t>506867,70</w:t>
            </w:r>
          </w:p>
          <w:p w14:paraId="75B2B01B" w14:textId="7A81C9E3" w:rsidR="00794310" w:rsidRPr="00583E56" w:rsidRDefault="00794310" w:rsidP="00B80658">
            <w:pPr>
              <w:jc w:val="center"/>
              <w:rPr>
                <w:sz w:val="22"/>
              </w:rPr>
            </w:pPr>
          </w:p>
        </w:tc>
        <w:tc>
          <w:tcPr>
            <w:tcW w:w="1984" w:type="dxa"/>
            <w:tcBorders>
              <w:top w:val="single" w:sz="4" w:space="0" w:color="auto"/>
              <w:left w:val="nil"/>
              <w:bottom w:val="single" w:sz="4" w:space="0" w:color="auto"/>
              <w:right w:val="single" w:sz="4" w:space="0" w:color="auto"/>
            </w:tcBorders>
            <w:shd w:val="clear" w:color="auto" w:fill="auto"/>
          </w:tcPr>
          <w:p w14:paraId="1C5CDB2F" w14:textId="7FB9AA06" w:rsidR="009F2F53" w:rsidRPr="00583E56" w:rsidRDefault="00E2633E" w:rsidP="00B80658">
            <w:pPr>
              <w:jc w:val="center"/>
              <w:rPr>
                <w:sz w:val="22"/>
              </w:rPr>
            </w:pPr>
            <w:r w:rsidRPr="00583E56">
              <w:rPr>
                <w:sz w:val="22"/>
              </w:rPr>
              <w:t>72711,3</w:t>
            </w:r>
          </w:p>
          <w:p w14:paraId="31516AD9" w14:textId="77777777" w:rsidR="00981AED" w:rsidRPr="00583E56" w:rsidRDefault="00981AED" w:rsidP="00B80658">
            <w:pPr>
              <w:jc w:val="center"/>
              <w:rPr>
                <w:sz w:val="22"/>
              </w:rPr>
            </w:pPr>
          </w:p>
        </w:tc>
        <w:tc>
          <w:tcPr>
            <w:tcW w:w="1560" w:type="dxa"/>
            <w:tcBorders>
              <w:top w:val="single" w:sz="4" w:space="0" w:color="auto"/>
              <w:left w:val="nil"/>
              <w:bottom w:val="single" w:sz="4" w:space="0" w:color="auto"/>
              <w:right w:val="single" w:sz="4" w:space="0" w:color="auto"/>
            </w:tcBorders>
            <w:shd w:val="clear" w:color="auto" w:fill="auto"/>
          </w:tcPr>
          <w:p w14:paraId="1B7CD955" w14:textId="50FCB1C9" w:rsidR="00DE31ED" w:rsidRPr="00583E56" w:rsidRDefault="00AA6368" w:rsidP="00B80658">
            <w:pPr>
              <w:jc w:val="center"/>
              <w:rPr>
                <w:sz w:val="22"/>
              </w:rPr>
            </w:pPr>
            <w:r w:rsidRPr="00583E56">
              <w:rPr>
                <w:sz w:val="22"/>
              </w:rPr>
              <w:t>68676,9</w:t>
            </w:r>
          </w:p>
          <w:p w14:paraId="621F66A2" w14:textId="77777777" w:rsidR="001E7FE3" w:rsidRPr="00583E56" w:rsidRDefault="001E7FE3" w:rsidP="00B80658">
            <w:pPr>
              <w:jc w:val="center"/>
              <w:rPr>
                <w:sz w:val="22"/>
              </w:rPr>
            </w:pPr>
          </w:p>
        </w:tc>
        <w:tc>
          <w:tcPr>
            <w:tcW w:w="1530" w:type="dxa"/>
            <w:tcBorders>
              <w:top w:val="single" w:sz="4" w:space="0" w:color="auto"/>
              <w:left w:val="nil"/>
              <w:bottom w:val="single" w:sz="4" w:space="0" w:color="auto"/>
              <w:right w:val="single" w:sz="4" w:space="0" w:color="auto"/>
            </w:tcBorders>
            <w:shd w:val="clear" w:color="auto" w:fill="auto"/>
          </w:tcPr>
          <w:p w14:paraId="2ECA870F" w14:textId="73290C96" w:rsidR="0059201D" w:rsidRPr="00583E56" w:rsidRDefault="00E60287" w:rsidP="00B80658">
            <w:pPr>
              <w:jc w:val="center"/>
              <w:rPr>
                <w:sz w:val="22"/>
              </w:rPr>
            </w:pPr>
            <w:r w:rsidRPr="00583E56">
              <w:rPr>
                <w:sz w:val="22"/>
              </w:rPr>
              <w:t>113073,50</w:t>
            </w:r>
          </w:p>
          <w:p w14:paraId="519A7CF5" w14:textId="07ED1EFD" w:rsidR="0090438D" w:rsidRPr="00583E56" w:rsidRDefault="0090438D" w:rsidP="00B80658">
            <w:pPr>
              <w:jc w:val="center"/>
              <w:rPr>
                <w:sz w:val="22"/>
              </w:rPr>
            </w:pPr>
          </w:p>
        </w:tc>
        <w:tc>
          <w:tcPr>
            <w:tcW w:w="1163" w:type="dxa"/>
            <w:tcBorders>
              <w:top w:val="single" w:sz="4" w:space="0" w:color="auto"/>
              <w:left w:val="nil"/>
              <w:bottom w:val="single" w:sz="4" w:space="0" w:color="auto"/>
              <w:right w:val="single" w:sz="4" w:space="0" w:color="auto"/>
            </w:tcBorders>
            <w:shd w:val="clear" w:color="auto" w:fill="auto"/>
          </w:tcPr>
          <w:p w14:paraId="7CFB29E7" w14:textId="2302A848" w:rsidR="00D72D0D" w:rsidRPr="00583E56" w:rsidRDefault="00E60287" w:rsidP="00B80658">
            <w:pPr>
              <w:jc w:val="center"/>
              <w:rPr>
                <w:rFonts w:cs="Times New Roman"/>
                <w:sz w:val="22"/>
                <w:szCs w:val="18"/>
              </w:rPr>
            </w:pPr>
            <w:r w:rsidRPr="00583E56">
              <w:rPr>
                <w:rFonts w:cs="Times New Roman"/>
                <w:sz w:val="22"/>
                <w:szCs w:val="18"/>
              </w:rPr>
              <w:t>210911,00</w:t>
            </w:r>
          </w:p>
        </w:tc>
        <w:tc>
          <w:tcPr>
            <w:tcW w:w="1276" w:type="dxa"/>
            <w:tcBorders>
              <w:top w:val="single" w:sz="4" w:space="0" w:color="auto"/>
              <w:left w:val="nil"/>
              <w:bottom w:val="single" w:sz="4" w:space="0" w:color="auto"/>
              <w:right w:val="single" w:sz="4" w:space="0" w:color="auto"/>
            </w:tcBorders>
            <w:shd w:val="clear" w:color="auto" w:fill="auto"/>
          </w:tcPr>
          <w:p w14:paraId="3161388F" w14:textId="25FF94AC" w:rsidR="009F2F53" w:rsidRPr="00583E56" w:rsidRDefault="005B5DA2" w:rsidP="00B80658">
            <w:pPr>
              <w:jc w:val="center"/>
              <w:rPr>
                <w:rFonts w:cs="Times New Roman"/>
                <w:sz w:val="22"/>
                <w:szCs w:val="18"/>
              </w:rPr>
            </w:pPr>
            <w:r w:rsidRPr="00583E56">
              <w:rPr>
                <w:rFonts w:cs="Times New Roman"/>
                <w:sz w:val="22"/>
                <w:szCs w:val="18"/>
              </w:rPr>
              <w:t>41495,00</w:t>
            </w:r>
          </w:p>
        </w:tc>
      </w:tr>
      <w:tr w:rsidR="00583E56" w:rsidRPr="00583E56" w14:paraId="20FFAF29" w14:textId="77777777" w:rsidTr="00B80658">
        <w:trPr>
          <w:trHeight w:val="436"/>
          <w:jc w:val="center"/>
        </w:trPr>
        <w:tc>
          <w:tcPr>
            <w:tcW w:w="4990" w:type="dxa"/>
            <w:tcBorders>
              <w:top w:val="single" w:sz="4" w:space="0" w:color="auto"/>
              <w:bottom w:val="nil"/>
              <w:right w:val="nil"/>
            </w:tcBorders>
          </w:tcPr>
          <w:p w14:paraId="61237690" w14:textId="77777777" w:rsidR="009F2F53" w:rsidRPr="00583E56" w:rsidRDefault="009F2F53" w:rsidP="009F2F53">
            <w:pPr>
              <w:widowControl w:val="0"/>
              <w:autoSpaceDE w:val="0"/>
              <w:autoSpaceDN w:val="0"/>
              <w:adjustRightInd w:val="0"/>
              <w:rPr>
                <w:rFonts w:cs="Times New Roman"/>
                <w:sz w:val="22"/>
                <w:szCs w:val="18"/>
                <w:lang w:eastAsia="ru-RU"/>
              </w:rPr>
            </w:pPr>
            <w:r w:rsidRPr="00583E56">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tcPr>
          <w:p w14:paraId="538503D2" w14:textId="76768FB6" w:rsidR="00C6764C" w:rsidRPr="00583E56" w:rsidRDefault="00C6764C" w:rsidP="00B80658">
            <w:pPr>
              <w:jc w:val="center"/>
              <w:rPr>
                <w:sz w:val="22"/>
              </w:rPr>
            </w:pPr>
            <w:r w:rsidRPr="00583E56">
              <w:rPr>
                <w:sz w:val="22"/>
              </w:rPr>
              <w:t>9425,0</w:t>
            </w:r>
          </w:p>
          <w:p w14:paraId="28884F9A" w14:textId="0BDB9A30" w:rsidR="009F2F53" w:rsidRPr="00583E56" w:rsidRDefault="009F2F53" w:rsidP="00B80658">
            <w:pPr>
              <w:jc w:val="center"/>
              <w:rPr>
                <w:sz w:val="22"/>
              </w:rPr>
            </w:pPr>
          </w:p>
        </w:tc>
        <w:tc>
          <w:tcPr>
            <w:tcW w:w="1984" w:type="dxa"/>
            <w:tcBorders>
              <w:top w:val="nil"/>
              <w:left w:val="nil"/>
              <w:bottom w:val="single" w:sz="4" w:space="0" w:color="auto"/>
              <w:right w:val="single" w:sz="4" w:space="0" w:color="auto"/>
            </w:tcBorders>
            <w:shd w:val="clear" w:color="auto" w:fill="auto"/>
          </w:tcPr>
          <w:p w14:paraId="10627FE5" w14:textId="77777777" w:rsidR="009F2F53" w:rsidRPr="00583E56" w:rsidRDefault="00DA4C26" w:rsidP="00B80658">
            <w:pPr>
              <w:jc w:val="center"/>
              <w:rPr>
                <w:sz w:val="22"/>
              </w:rPr>
            </w:pPr>
            <w:r w:rsidRPr="00583E56">
              <w:rPr>
                <w:sz w:val="22"/>
              </w:rPr>
              <w:t>931</w:t>
            </w:r>
            <w:r w:rsidR="00592E2D" w:rsidRPr="00583E56">
              <w:rPr>
                <w:sz w:val="22"/>
              </w:rPr>
              <w:t>,2</w:t>
            </w:r>
          </w:p>
        </w:tc>
        <w:tc>
          <w:tcPr>
            <w:tcW w:w="1560" w:type="dxa"/>
            <w:tcBorders>
              <w:top w:val="nil"/>
              <w:left w:val="nil"/>
              <w:bottom w:val="single" w:sz="4" w:space="0" w:color="auto"/>
              <w:right w:val="single" w:sz="4" w:space="0" w:color="auto"/>
            </w:tcBorders>
            <w:shd w:val="clear" w:color="auto" w:fill="auto"/>
          </w:tcPr>
          <w:p w14:paraId="4CCD1CCE" w14:textId="1F81B21D" w:rsidR="00AA6368" w:rsidRPr="00583E56" w:rsidRDefault="00AA6368" w:rsidP="00B80658">
            <w:pPr>
              <w:jc w:val="center"/>
              <w:rPr>
                <w:sz w:val="22"/>
              </w:rPr>
            </w:pPr>
            <w:r w:rsidRPr="00583E56">
              <w:rPr>
                <w:sz w:val="22"/>
              </w:rPr>
              <w:t>1778,4</w:t>
            </w:r>
          </w:p>
          <w:p w14:paraId="2DD12978" w14:textId="24B576CE" w:rsidR="009F2F53" w:rsidRPr="00583E56" w:rsidRDefault="009F2F53"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38852DF4" w14:textId="6BD16EAC" w:rsidR="001F7B3A" w:rsidRPr="00583E56" w:rsidRDefault="00F02DE6" w:rsidP="00B80658">
            <w:pPr>
              <w:jc w:val="center"/>
              <w:rPr>
                <w:sz w:val="22"/>
              </w:rPr>
            </w:pPr>
            <w:r w:rsidRPr="00583E56">
              <w:rPr>
                <w:sz w:val="22"/>
              </w:rPr>
              <w:t>1077,4</w:t>
            </w:r>
          </w:p>
          <w:p w14:paraId="4C3099B0" w14:textId="523F50E9" w:rsidR="009F2F53" w:rsidRPr="00583E56" w:rsidRDefault="009F2F53"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7F84DE82" w14:textId="22B054E3" w:rsidR="009F2F53" w:rsidRPr="00583E56" w:rsidRDefault="00D746E6" w:rsidP="00B80658">
            <w:pPr>
              <w:jc w:val="center"/>
              <w:rPr>
                <w:rFonts w:cs="Times New Roman"/>
                <w:sz w:val="22"/>
                <w:szCs w:val="18"/>
              </w:rPr>
            </w:pPr>
            <w:r w:rsidRPr="00583E56">
              <w:rPr>
                <w:rFonts w:cs="Times New Roman"/>
                <w:sz w:val="22"/>
                <w:szCs w:val="18"/>
              </w:rPr>
              <w:t>2821,0</w:t>
            </w:r>
          </w:p>
        </w:tc>
        <w:tc>
          <w:tcPr>
            <w:tcW w:w="1276" w:type="dxa"/>
            <w:tcBorders>
              <w:top w:val="nil"/>
              <w:left w:val="nil"/>
              <w:bottom w:val="single" w:sz="4" w:space="0" w:color="auto"/>
              <w:right w:val="single" w:sz="4" w:space="0" w:color="auto"/>
            </w:tcBorders>
            <w:shd w:val="clear" w:color="auto" w:fill="auto"/>
          </w:tcPr>
          <w:p w14:paraId="27591ECF" w14:textId="5F42E405" w:rsidR="009F2F53" w:rsidRPr="00583E56" w:rsidRDefault="005B5DA2" w:rsidP="00B80658">
            <w:pPr>
              <w:jc w:val="center"/>
              <w:rPr>
                <w:rFonts w:cs="Times New Roman"/>
                <w:sz w:val="22"/>
                <w:szCs w:val="18"/>
              </w:rPr>
            </w:pPr>
            <w:r w:rsidRPr="00583E56">
              <w:rPr>
                <w:rFonts w:cs="Times New Roman"/>
                <w:sz w:val="22"/>
                <w:szCs w:val="18"/>
              </w:rPr>
              <w:t>2817,00</w:t>
            </w:r>
          </w:p>
        </w:tc>
      </w:tr>
      <w:tr w:rsidR="00583E56" w:rsidRPr="00583E56" w14:paraId="3729A599" w14:textId="77777777" w:rsidTr="00B80658">
        <w:trPr>
          <w:trHeight w:val="615"/>
          <w:jc w:val="center"/>
        </w:trPr>
        <w:tc>
          <w:tcPr>
            <w:tcW w:w="4990" w:type="dxa"/>
            <w:tcBorders>
              <w:top w:val="single" w:sz="4" w:space="0" w:color="auto"/>
              <w:bottom w:val="nil"/>
              <w:right w:val="nil"/>
            </w:tcBorders>
          </w:tcPr>
          <w:p w14:paraId="0BEF8812" w14:textId="77777777" w:rsidR="009F2F53" w:rsidRPr="00583E56" w:rsidRDefault="009F2F53" w:rsidP="009F2F53">
            <w:pPr>
              <w:widowControl w:val="0"/>
              <w:autoSpaceDE w:val="0"/>
              <w:autoSpaceDN w:val="0"/>
              <w:adjustRightInd w:val="0"/>
              <w:rPr>
                <w:rFonts w:cs="Times New Roman"/>
                <w:sz w:val="22"/>
                <w:szCs w:val="18"/>
                <w:lang w:eastAsia="ru-RU"/>
              </w:rPr>
            </w:pPr>
            <w:r w:rsidRPr="00583E56">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tcPr>
          <w:p w14:paraId="48F75351" w14:textId="3C90611C" w:rsidR="00F6695E" w:rsidRPr="00583E56" w:rsidRDefault="00E60287" w:rsidP="00B80658">
            <w:pPr>
              <w:jc w:val="center"/>
              <w:rPr>
                <w:sz w:val="22"/>
              </w:rPr>
            </w:pPr>
            <w:r w:rsidRPr="00583E56">
              <w:rPr>
                <w:sz w:val="22"/>
              </w:rPr>
              <w:t>74033,56</w:t>
            </w:r>
          </w:p>
          <w:p w14:paraId="7F43DBA6" w14:textId="216AEC4E" w:rsidR="00794310" w:rsidRPr="00583E56" w:rsidRDefault="00794310" w:rsidP="00B80658">
            <w:pPr>
              <w:jc w:val="center"/>
              <w:rPr>
                <w:sz w:val="22"/>
              </w:rPr>
            </w:pPr>
          </w:p>
        </w:tc>
        <w:tc>
          <w:tcPr>
            <w:tcW w:w="1984" w:type="dxa"/>
            <w:tcBorders>
              <w:top w:val="nil"/>
              <w:left w:val="nil"/>
              <w:bottom w:val="single" w:sz="4" w:space="0" w:color="auto"/>
              <w:right w:val="single" w:sz="4" w:space="0" w:color="auto"/>
            </w:tcBorders>
            <w:shd w:val="clear" w:color="auto" w:fill="auto"/>
          </w:tcPr>
          <w:p w14:paraId="694E6996" w14:textId="77777777" w:rsidR="009F2F53" w:rsidRPr="00583E56" w:rsidRDefault="003C1F36" w:rsidP="00B80658">
            <w:pPr>
              <w:jc w:val="center"/>
              <w:rPr>
                <w:sz w:val="22"/>
              </w:rPr>
            </w:pPr>
            <w:r w:rsidRPr="00583E56">
              <w:rPr>
                <w:sz w:val="22"/>
              </w:rPr>
              <w:t>10884,2</w:t>
            </w:r>
          </w:p>
          <w:p w14:paraId="00358A1F" w14:textId="77777777" w:rsidR="00981AED" w:rsidRPr="00583E56"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0D496AA2" w14:textId="15810626" w:rsidR="00AA6368" w:rsidRPr="00583E56" w:rsidRDefault="00AA6368" w:rsidP="00B80658">
            <w:pPr>
              <w:jc w:val="center"/>
              <w:rPr>
                <w:sz w:val="22"/>
              </w:rPr>
            </w:pPr>
            <w:r w:rsidRPr="00583E56">
              <w:rPr>
                <w:sz w:val="22"/>
              </w:rPr>
              <w:t>11716,48</w:t>
            </w:r>
          </w:p>
          <w:p w14:paraId="21006695" w14:textId="035ADC47" w:rsidR="009E540B" w:rsidRPr="00583E56" w:rsidRDefault="009E540B"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048D6D43" w14:textId="7ED9768B" w:rsidR="00FC251D" w:rsidRPr="00583E56" w:rsidRDefault="00E60287" w:rsidP="00B80658">
            <w:pPr>
              <w:jc w:val="center"/>
              <w:rPr>
                <w:sz w:val="22"/>
              </w:rPr>
            </w:pPr>
            <w:r w:rsidRPr="00583E56">
              <w:rPr>
                <w:sz w:val="22"/>
              </w:rPr>
              <w:t>27180,88</w:t>
            </w:r>
          </w:p>
          <w:p w14:paraId="276C3920" w14:textId="7433DC0A" w:rsidR="0090438D" w:rsidRPr="00583E56" w:rsidRDefault="0090438D"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6F07AAD2" w14:textId="11522060" w:rsidR="00D06A99" w:rsidRPr="00583E56" w:rsidRDefault="006C0C19" w:rsidP="00B80658">
            <w:pPr>
              <w:jc w:val="center"/>
              <w:rPr>
                <w:rFonts w:cs="Times New Roman"/>
                <w:sz w:val="22"/>
                <w:szCs w:val="18"/>
              </w:rPr>
            </w:pPr>
            <w:r w:rsidRPr="00583E56">
              <w:rPr>
                <w:rFonts w:cs="Times New Roman"/>
                <w:sz w:val="22"/>
                <w:szCs w:val="18"/>
              </w:rPr>
              <w:t>13313</w:t>
            </w:r>
            <w:r w:rsidR="00B80658" w:rsidRPr="00583E56">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14:paraId="3AE67BD6" w14:textId="4CDB5BF4" w:rsidR="009F2F53" w:rsidRPr="00583E56" w:rsidRDefault="005B5DA2" w:rsidP="00B80658">
            <w:pPr>
              <w:jc w:val="center"/>
              <w:rPr>
                <w:rFonts w:cs="Times New Roman"/>
                <w:sz w:val="22"/>
                <w:szCs w:val="18"/>
              </w:rPr>
            </w:pPr>
            <w:r w:rsidRPr="00583E56">
              <w:rPr>
                <w:rFonts w:cs="Times New Roman"/>
                <w:sz w:val="22"/>
                <w:szCs w:val="18"/>
              </w:rPr>
              <w:t>10939,00</w:t>
            </w:r>
          </w:p>
        </w:tc>
      </w:tr>
      <w:tr w:rsidR="00583E56" w:rsidRPr="00583E56" w14:paraId="066B5FA8" w14:textId="77777777" w:rsidTr="00B80658">
        <w:trPr>
          <w:jc w:val="center"/>
        </w:trPr>
        <w:tc>
          <w:tcPr>
            <w:tcW w:w="4990" w:type="dxa"/>
            <w:tcBorders>
              <w:top w:val="single" w:sz="4" w:space="0" w:color="auto"/>
              <w:bottom w:val="nil"/>
              <w:right w:val="nil"/>
            </w:tcBorders>
          </w:tcPr>
          <w:p w14:paraId="53C2A4CA" w14:textId="77777777" w:rsidR="009F2F53" w:rsidRPr="00583E56" w:rsidRDefault="009F2F53" w:rsidP="009F2F53">
            <w:pPr>
              <w:widowControl w:val="0"/>
              <w:autoSpaceDE w:val="0"/>
              <w:autoSpaceDN w:val="0"/>
              <w:adjustRightInd w:val="0"/>
              <w:rPr>
                <w:rFonts w:cs="Times New Roman"/>
                <w:sz w:val="22"/>
                <w:szCs w:val="18"/>
                <w:lang w:eastAsia="ru-RU"/>
              </w:rPr>
            </w:pPr>
            <w:r w:rsidRPr="00583E56">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tcPr>
          <w:p w14:paraId="6D38BACA" w14:textId="2B347FB4" w:rsidR="009F2F53" w:rsidRPr="00583E56" w:rsidRDefault="009F2F53" w:rsidP="00B80658">
            <w:pPr>
              <w:jc w:val="center"/>
              <w:rPr>
                <w:sz w:val="22"/>
              </w:rPr>
            </w:pPr>
            <w:r w:rsidRPr="00583E56">
              <w:rPr>
                <w:sz w:val="22"/>
                <w:szCs w:val="18"/>
              </w:rPr>
              <w:t>0</w:t>
            </w:r>
            <w:r w:rsidR="00FB078B" w:rsidRPr="00583E56">
              <w:rPr>
                <w:sz w:val="22"/>
                <w:szCs w:val="18"/>
              </w:rPr>
              <w:t>,00</w:t>
            </w:r>
          </w:p>
        </w:tc>
        <w:tc>
          <w:tcPr>
            <w:tcW w:w="1984" w:type="dxa"/>
            <w:tcBorders>
              <w:top w:val="nil"/>
              <w:left w:val="nil"/>
              <w:bottom w:val="single" w:sz="4" w:space="0" w:color="auto"/>
              <w:right w:val="single" w:sz="4" w:space="0" w:color="auto"/>
            </w:tcBorders>
            <w:shd w:val="clear" w:color="auto" w:fill="auto"/>
          </w:tcPr>
          <w:p w14:paraId="3462B651" w14:textId="3A6A44AC" w:rsidR="009F2F53" w:rsidRPr="00583E56" w:rsidRDefault="009F2F53" w:rsidP="00B80658">
            <w:pPr>
              <w:jc w:val="center"/>
              <w:rPr>
                <w:sz w:val="22"/>
              </w:rPr>
            </w:pPr>
            <w:r w:rsidRPr="00583E56">
              <w:rPr>
                <w:sz w:val="22"/>
                <w:szCs w:val="18"/>
              </w:rPr>
              <w:t>0</w:t>
            </w:r>
            <w:r w:rsidR="00FB078B" w:rsidRPr="00583E56">
              <w:rPr>
                <w:sz w:val="22"/>
                <w:szCs w:val="18"/>
              </w:rPr>
              <w:t>,00</w:t>
            </w:r>
          </w:p>
        </w:tc>
        <w:tc>
          <w:tcPr>
            <w:tcW w:w="1560" w:type="dxa"/>
            <w:tcBorders>
              <w:top w:val="nil"/>
              <w:left w:val="nil"/>
              <w:bottom w:val="single" w:sz="4" w:space="0" w:color="auto"/>
              <w:right w:val="single" w:sz="4" w:space="0" w:color="auto"/>
            </w:tcBorders>
            <w:shd w:val="clear" w:color="auto" w:fill="auto"/>
          </w:tcPr>
          <w:p w14:paraId="49F920A9" w14:textId="1E8DB04B" w:rsidR="009F2F53" w:rsidRPr="00583E56" w:rsidRDefault="009F2F53" w:rsidP="00B80658">
            <w:pPr>
              <w:jc w:val="center"/>
              <w:rPr>
                <w:sz w:val="22"/>
              </w:rPr>
            </w:pPr>
            <w:r w:rsidRPr="00583E56">
              <w:rPr>
                <w:sz w:val="22"/>
                <w:szCs w:val="18"/>
              </w:rPr>
              <w:t>0</w:t>
            </w:r>
            <w:r w:rsidR="00FB078B" w:rsidRPr="00583E56">
              <w:rPr>
                <w:sz w:val="22"/>
                <w:szCs w:val="18"/>
              </w:rPr>
              <w:t>,00</w:t>
            </w:r>
          </w:p>
        </w:tc>
        <w:tc>
          <w:tcPr>
            <w:tcW w:w="1530" w:type="dxa"/>
            <w:tcBorders>
              <w:top w:val="nil"/>
              <w:left w:val="nil"/>
              <w:bottom w:val="single" w:sz="4" w:space="0" w:color="auto"/>
              <w:right w:val="single" w:sz="4" w:space="0" w:color="auto"/>
            </w:tcBorders>
            <w:shd w:val="clear" w:color="auto" w:fill="auto"/>
          </w:tcPr>
          <w:p w14:paraId="7566C810" w14:textId="43BFDD92" w:rsidR="009F2F53" w:rsidRPr="00583E56" w:rsidRDefault="009F2F53" w:rsidP="00B80658">
            <w:pPr>
              <w:jc w:val="center"/>
              <w:rPr>
                <w:sz w:val="22"/>
              </w:rPr>
            </w:pPr>
            <w:r w:rsidRPr="00583E56">
              <w:rPr>
                <w:sz w:val="22"/>
                <w:szCs w:val="18"/>
              </w:rPr>
              <w:t>0</w:t>
            </w:r>
            <w:r w:rsidR="00FB078B" w:rsidRPr="00583E56">
              <w:rPr>
                <w:sz w:val="22"/>
                <w:szCs w:val="18"/>
              </w:rPr>
              <w:t>,00</w:t>
            </w:r>
          </w:p>
        </w:tc>
        <w:tc>
          <w:tcPr>
            <w:tcW w:w="1163" w:type="dxa"/>
            <w:tcBorders>
              <w:top w:val="nil"/>
              <w:left w:val="nil"/>
              <w:bottom w:val="single" w:sz="4" w:space="0" w:color="auto"/>
              <w:right w:val="single" w:sz="4" w:space="0" w:color="auto"/>
            </w:tcBorders>
            <w:shd w:val="clear" w:color="auto" w:fill="auto"/>
          </w:tcPr>
          <w:p w14:paraId="0315F165" w14:textId="4ECC7A47" w:rsidR="009F2F53" w:rsidRPr="00583E56" w:rsidRDefault="009F2F53" w:rsidP="00B80658">
            <w:pPr>
              <w:jc w:val="center"/>
              <w:rPr>
                <w:rFonts w:cs="Times New Roman"/>
                <w:sz w:val="22"/>
                <w:szCs w:val="18"/>
              </w:rPr>
            </w:pPr>
            <w:r w:rsidRPr="00583E56">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7BDA7299" w14:textId="09497FCF" w:rsidR="009F2F53" w:rsidRPr="00583E56" w:rsidRDefault="009F2F53" w:rsidP="00B80658">
            <w:pPr>
              <w:jc w:val="center"/>
              <w:rPr>
                <w:rFonts w:cs="Times New Roman"/>
                <w:sz w:val="22"/>
                <w:szCs w:val="18"/>
              </w:rPr>
            </w:pPr>
            <w:r w:rsidRPr="00583E56">
              <w:rPr>
                <w:rFonts w:cs="Times New Roman"/>
                <w:sz w:val="22"/>
                <w:szCs w:val="18"/>
              </w:rPr>
              <w:t>0,00</w:t>
            </w:r>
          </w:p>
        </w:tc>
      </w:tr>
      <w:tr w:rsidR="009F2F53" w:rsidRPr="00583E56" w14:paraId="75B4A9F7" w14:textId="77777777" w:rsidTr="00B80658">
        <w:trPr>
          <w:jc w:val="center"/>
        </w:trPr>
        <w:tc>
          <w:tcPr>
            <w:tcW w:w="4990" w:type="dxa"/>
            <w:tcBorders>
              <w:top w:val="single" w:sz="4" w:space="0" w:color="auto"/>
              <w:bottom w:val="single" w:sz="4" w:space="0" w:color="auto"/>
              <w:right w:val="nil"/>
            </w:tcBorders>
          </w:tcPr>
          <w:p w14:paraId="60417530" w14:textId="77777777" w:rsidR="009F2F53" w:rsidRPr="00583E56" w:rsidRDefault="009F2F53" w:rsidP="009F2F53">
            <w:pPr>
              <w:widowControl w:val="0"/>
              <w:autoSpaceDE w:val="0"/>
              <w:autoSpaceDN w:val="0"/>
              <w:adjustRightInd w:val="0"/>
              <w:rPr>
                <w:rFonts w:cs="Times New Roman"/>
                <w:sz w:val="22"/>
                <w:szCs w:val="18"/>
                <w:lang w:eastAsia="ru-RU"/>
              </w:rPr>
            </w:pPr>
            <w:r w:rsidRPr="00583E56">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tcPr>
          <w:p w14:paraId="4A39A561" w14:textId="00BA97CE" w:rsidR="00794310" w:rsidRPr="00583E56" w:rsidRDefault="00E60287" w:rsidP="00B80658">
            <w:pPr>
              <w:jc w:val="center"/>
              <w:rPr>
                <w:sz w:val="22"/>
              </w:rPr>
            </w:pPr>
            <w:r w:rsidRPr="00583E56">
              <w:rPr>
                <w:sz w:val="22"/>
              </w:rPr>
              <w:t>590326,2</w:t>
            </w:r>
            <w:r w:rsidR="004312FF">
              <w:rPr>
                <w:sz w:val="22"/>
              </w:rPr>
              <w:t>7</w:t>
            </w:r>
          </w:p>
        </w:tc>
        <w:tc>
          <w:tcPr>
            <w:tcW w:w="1984" w:type="dxa"/>
            <w:tcBorders>
              <w:top w:val="nil"/>
              <w:left w:val="nil"/>
              <w:bottom w:val="single" w:sz="4" w:space="0" w:color="auto"/>
              <w:right w:val="single" w:sz="4" w:space="0" w:color="auto"/>
            </w:tcBorders>
            <w:shd w:val="clear" w:color="auto" w:fill="auto"/>
          </w:tcPr>
          <w:p w14:paraId="208A4625" w14:textId="2D8786D8" w:rsidR="00981AED" w:rsidRPr="00583E56" w:rsidRDefault="00981AED" w:rsidP="00B80658">
            <w:pPr>
              <w:jc w:val="center"/>
              <w:rPr>
                <w:sz w:val="22"/>
              </w:rPr>
            </w:pPr>
            <w:r w:rsidRPr="00583E56">
              <w:rPr>
                <w:sz w:val="22"/>
              </w:rPr>
              <w:t>84526,7</w:t>
            </w:r>
          </w:p>
          <w:p w14:paraId="73B1ACFD" w14:textId="77777777" w:rsidR="00981AED" w:rsidRPr="00583E56"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442B586A" w14:textId="0332FF7C" w:rsidR="00AA6368" w:rsidRPr="00583E56" w:rsidRDefault="00AA6368" w:rsidP="00B80658">
            <w:pPr>
              <w:jc w:val="center"/>
              <w:rPr>
                <w:sz w:val="22"/>
              </w:rPr>
            </w:pPr>
            <w:r w:rsidRPr="00583E56">
              <w:rPr>
                <w:sz w:val="22"/>
              </w:rPr>
              <w:t>82171,78</w:t>
            </w:r>
          </w:p>
          <w:p w14:paraId="024664EB" w14:textId="45ECBA9B" w:rsidR="001E7FE3" w:rsidRPr="00583E56" w:rsidRDefault="001E7FE3"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76D5BBB5" w14:textId="03BD76B7" w:rsidR="0090438D" w:rsidRPr="00583E56" w:rsidRDefault="00E60287" w:rsidP="0090438D">
            <w:pPr>
              <w:jc w:val="center"/>
              <w:rPr>
                <w:sz w:val="22"/>
              </w:rPr>
            </w:pPr>
            <w:r w:rsidRPr="00583E56">
              <w:rPr>
                <w:sz w:val="22"/>
              </w:rPr>
              <w:t>141331,7</w:t>
            </w:r>
            <w:r w:rsidR="004312FF">
              <w:rPr>
                <w:sz w:val="22"/>
              </w:rPr>
              <w:t>9</w:t>
            </w:r>
          </w:p>
          <w:p w14:paraId="619A3A59" w14:textId="6D0038BE" w:rsidR="00247860" w:rsidRPr="00583E56" w:rsidRDefault="00247860"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74BD6443" w14:textId="4F871E05" w:rsidR="002755A9" w:rsidRPr="00583E56" w:rsidRDefault="00E60287" w:rsidP="00B80658">
            <w:pPr>
              <w:jc w:val="center"/>
              <w:rPr>
                <w:rFonts w:cs="Times New Roman"/>
                <w:sz w:val="22"/>
                <w:szCs w:val="18"/>
              </w:rPr>
            </w:pPr>
            <w:r w:rsidRPr="00583E56">
              <w:rPr>
                <w:rFonts w:cs="Times New Roman"/>
                <w:sz w:val="22"/>
                <w:szCs w:val="18"/>
              </w:rPr>
              <w:t>227045,00</w:t>
            </w:r>
          </w:p>
        </w:tc>
        <w:tc>
          <w:tcPr>
            <w:tcW w:w="1276" w:type="dxa"/>
            <w:tcBorders>
              <w:top w:val="nil"/>
              <w:left w:val="nil"/>
              <w:bottom w:val="single" w:sz="4" w:space="0" w:color="auto"/>
              <w:right w:val="single" w:sz="4" w:space="0" w:color="auto"/>
            </w:tcBorders>
            <w:shd w:val="clear" w:color="auto" w:fill="auto"/>
          </w:tcPr>
          <w:p w14:paraId="20BC5FD1" w14:textId="203341C0" w:rsidR="009F2F53" w:rsidRPr="00583E56" w:rsidRDefault="005B5DA2" w:rsidP="00B80658">
            <w:pPr>
              <w:jc w:val="center"/>
              <w:rPr>
                <w:rFonts w:cs="Times New Roman"/>
                <w:sz w:val="22"/>
                <w:szCs w:val="18"/>
              </w:rPr>
            </w:pPr>
            <w:r w:rsidRPr="00583E56">
              <w:rPr>
                <w:rFonts w:cs="Times New Roman"/>
                <w:sz w:val="22"/>
                <w:szCs w:val="18"/>
              </w:rPr>
              <w:t>55251</w:t>
            </w:r>
            <w:r w:rsidR="00B80658" w:rsidRPr="00583E56">
              <w:rPr>
                <w:rFonts w:cs="Times New Roman"/>
                <w:sz w:val="22"/>
                <w:szCs w:val="18"/>
              </w:rPr>
              <w:t>,0</w:t>
            </w:r>
          </w:p>
        </w:tc>
      </w:tr>
    </w:tbl>
    <w:p w14:paraId="2EE96F27" w14:textId="77777777" w:rsidR="00F6646F" w:rsidRPr="00583E56" w:rsidRDefault="00F6646F" w:rsidP="00F6646F">
      <w:pPr>
        <w:pStyle w:val="ConsPlusNormal"/>
        <w:spacing w:before="220"/>
        <w:jc w:val="both"/>
        <w:rPr>
          <w:rFonts w:ascii="Times New Roman" w:hAnsi="Times New Roman" w:cs="Times New Roman"/>
          <w:szCs w:val="18"/>
        </w:rPr>
      </w:pPr>
    </w:p>
    <w:p w14:paraId="4C59FFE9" w14:textId="77777777" w:rsidR="00CE56BB" w:rsidRPr="00583E56" w:rsidRDefault="00CE56BB" w:rsidP="005E1E56">
      <w:pPr>
        <w:pStyle w:val="ConsPlusNormal"/>
        <w:spacing w:before="220"/>
        <w:ind w:firstLine="540"/>
        <w:jc w:val="center"/>
        <w:rPr>
          <w:rFonts w:ascii="Times New Roman" w:hAnsi="Times New Roman" w:cs="Times New Roman"/>
          <w:b/>
          <w:sz w:val="32"/>
          <w:szCs w:val="24"/>
        </w:rPr>
      </w:pPr>
      <w:r w:rsidRPr="00583E56">
        <w:rPr>
          <w:rFonts w:ascii="Times New Roman" w:hAnsi="Times New Roman" w:cs="Times New Roman"/>
          <w:b/>
          <w:sz w:val="32"/>
          <w:szCs w:val="24"/>
        </w:rPr>
        <w:lastRenderedPageBreak/>
        <w:t>2. Общая характеристика сферы реализации муниципальной программы, в том числе формулировка основных проблем в указанной сфере</w:t>
      </w:r>
    </w:p>
    <w:p w14:paraId="33BB7832" w14:textId="77777777" w:rsidR="00D316A0" w:rsidRPr="00583E56" w:rsidRDefault="00D316A0" w:rsidP="005E1E56">
      <w:pPr>
        <w:pStyle w:val="ConsPlusNormal"/>
        <w:spacing w:before="220"/>
        <w:ind w:firstLine="540"/>
        <w:jc w:val="center"/>
        <w:rPr>
          <w:rFonts w:ascii="Times New Roman" w:hAnsi="Times New Roman" w:cs="Times New Roman"/>
          <w:b/>
          <w:sz w:val="32"/>
          <w:szCs w:val="24"/>
        </w:rPr>
      </w:pPr>
    </w:p>
    <w:p w14:paraId="39FED4E1" w14:textId="4586B4E6"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На 1 января 202</w:t>
      </w:r>
      <w:r w:rsidR="001A5D9B" w:rsidRPr="00583E56">
        <w:rPr>
          <w:rFonts w:ascii="Times New Roman" w:hAnsi="Times New Roman" w:cs="Times New Roman"/>
          <w:szCs w:val="18"/>
        </w:rPr>
        <w:t>2</w:t>
      </w:r>
      <w:r w:rsidRPr="00583E56">
        <w:rPr>
          <w:rFonts w:ascii="Times New Roman" w:hAnsi="Times New Roman" w:cs="Times New Roman"/>
          <w:szCs w:val="18"/>
        </w:rPr>
        <w:t xml:space="preserve"> года в городском округе </w:t>
      </w:r>
      <w:r w:rsidR="00F6646F" w:rsidRPr="00583E56">
        <w:rPr>
          <w:rFonts w:ascii="Times New Roman" w:hAnsi="Times New Roman" w:cs="Times New Roman"/>
          <w:szCs w:val="18"/>
        </w:rPr>
        <w:t>Истра</w:t>
      </w:r>
      <w:r w:rsidRPr="00583E56">
        <w:rPr>
          <w:rFonts w:ascii="Times New Roman" w:hAnsi="Times New Roman" w:cs="Times New Roman"/>
          <w:szCs w:val="18"/>
        </w:rPr>
        <w:t xml:space="preserve"> </w:t>
      </w:r>
      <w:r w:rsidR="002A1DE5" w:rsidRPr="00583E56">
        <w:rPr>
          <w:rFonts w:ascii="Times New Roman" w:hAnsi="Times New Roman" w:cs="Times New Roman"/>
          <w:szCs w:val="18"/>
        </w:rPr>
        <w:t>6</w:t>
      </w:r>
      <w:r w:rsidR="001A5D9B" w:rsidRPr="00583E56">
        <w:rPr>
          <w:rFonts w:ascii="Times New Roman" w:hAnsi="Times New Roman" w:cs="Times New Roman"/>
          <w:szCs w:val="18"/>
        </w:rPr>
        <w:t>22</w:t>
      </w:r>
      <w:r w:rsidRPr="00583E56">
        <w:rPr>
          <w:rFonts w:ascii="Times New Roman" w:hAnsi="Times New Roman" w:cs="Times New Roman"/>
          <w:szCs w:val="18"/>
        </w:rPr>
        <w:t xml:space="preserve"> сем</w:t>
      </w:r>
      <w:r w:rsidR="001A5D9B" w:rsidRPr="00583E56">
        <w:rPr>
          <w:rFonts w:ascii="Times New Roman" w:hAnsi="Times New Roman" w:cs="Times New Roman"/>
          <w:szCs w:val="18"/>
        </w:rPr>
        <w:t>ьи</w:t>
      </w:r>
      <w:r w:rsidRPr="00583E56">
        <w:rPr>
          <w:rFonts w:ascii="Times New Roman" w:hAnsi="Times New Roman" w:cs="Times New Roman"/>
          <w:szCs w:val="18"/>
        </w:rPr>
        <w:t xml:space="preserve"> состоят на учете в качестве нуждающихся в улучшении жилищных условий.</w:t>
      </w:r>
    </w:p>
    <w:p w14:paraId="003996DB"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14:paraId="3C5CFE3D"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14:paraId="56924A38"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14:paraId="45362953"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14:paraId="49DC2CF8"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Сохраняется </w:t>
      </w:r>
      <w:proofErr w:type="gramStart"/>
      <w:r w:rsidRPr="00583E56">
        <w:rPr>
          <w:rFonts w:ascii="Times New Roman" w:hAnsi="Times New Roman" w:cs="Times New Roman"/>
          <w:szCs w:val="18"/>
        </w:rPr>
        <w:t>потребность  в</w:t>
      </w:r>
      <w:proofErr w:type="gramEnd"/>
      <w:r w:rsidRPr="00583E56">
        <w:rPr>
          <w:rFonts w:ascii="Times New Roman" w:hAnsi="Times New Roman" w:cs="Times New Roman"/>
          <w:szCs w:val="18"/>
        </w:rPr>
        <w:t xml:space="preserve">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14:paraId="1EB5FB70"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583E56">
        <w:rPr>
          <w:rFonts w:ascii="Times New Roman" w:hAnsi="Times New Roman" w:cs="Times New Roman"/>
          <w:szCs w:val="18"/>
        </w:rPr>
        <w:t>Истра</w:t>
      </w:r>
      <w:r w:rsidRPr="00583E56">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583E56">
        <w:rPr>
          <w:rFonts w:ascii="Times New Roman" w:hAnsi="Times New Roman" w:cs="Times New Roman"/>
          <w:szCs w:val="18"/>
        </w:rPr>
        <w:t>Истра</w:t>
      </w:r>
      <w:r w:rsidRPr="00583E56">
        <w:rPr>
          <w:rFonts w:ascii="Times New Roman" w:hAnsi="Times New Roman" w:cs="Times New Roman"/>
          <w:szCs w:val="18"/>
        </w:rPr>
        <w:t>, основанные на следующих направлениях:</w:t>
      </w:r>
    </w:p>
    <w:p w14:paraId="467BCD41"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обеспечение развития застроенных территорий город</w:t>
      </w:r>
      <w:r w:rsidR="002A1DE5" w:rsidRPr="00583E56">
        <w:rPr>
          <w:rFonts w:ascii="Times New Roman" w:hAnsi="Times New Roman" w:cs="Times New Roman"/>
          <w:szCs w:val="18"/>
        </w:rPr>
        <w:t>ского округа</w:t>
      </w:r>
      <w:r w:rsidRPr="00583E56">
        <w:rPr>
          <w:rFonts w:ascii="Times New Roman" w:hAnsi="Times New Roman" w:cs="Times New Roman"/>
          <w:szCs w:val="18"/>
        </w:rPr>
        <w:t xml:space="preserve"> на основе документов территориального планирования; </w:t>
      </w:r>
    </w:p>
    <w:p w14:paraId="167E2117"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583E56">
        <w:rPr>
          <w:rFonts w:ascii="Times New Roman" w:hAnsi="Times New Roman" w:cs="Times New Roman"/>
          <w:szCs w:val="18"/>
        </w:rPr>
        <w:t>Истра</w:t>
      </w:r>
      <w:r w:rsidRPr="00583E56">
        <w:rPr>
          <w:rFonts w:ascii="Times New Roman" w:hAnsi="Times New Roman" w:cs="Times New Roman"/>
          <w:szCs w:val="18"/>
        </w:rPr>
        <w:t>, в порядке очередности и вне очереди;</w:t>
      </w:r>
    </w:p>
    <w:p w14:paraId="7FC82719"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14:paraId="3C90EFAE"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583E56">
        <w:rPr>
          <w:rFonts w:ascii="Times New Roman" w:hAnsi="Times New Roman" w:cs="Times New Roman"/>
          <w:szCs w:val="18"/>
        </w:rPr>
        <w:t>Истра</w:t>
      </w:r>
      <w:r w:rsidRPr="00583E56">
        <w:rPr>
          <w:rFonts w:ascii="Times New Roman" w:hAnsi="Times New Roman" w:cs="Times New Roman"/>
          <w:szCs w:val="18"/>
        </w:rPr>
        <w:t>.</w:t>
      </w:r>
    </w:p>
    <w:p w14:paraId="1F47BAF5"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14:paraId="1DDC0D31" w14:textId="77777777" w:rsidR="000B751B" w:rsidRPr="00583E56" w:rsidRDefault="004D37E9"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Основные направления</w:t>
      </w:r>
      <w:r w:rsidR="000B751B" w:rsidRPr="00583E56">
        <w:rPr>
          <w:rFonts w:ascii="Times New Roman" w:hAnsi="Times New Roman" w:cs="Times New Roman"/>
          <w:szCs w:val="18"/>
        </w:rPr>
        <w:t xml:space="preserve"> реализации Муниципальной программы позволяют учесть проблемы в строительстве и приобретении жилья на территории городского округа </w:t>
      </w:r>
      <w:r w:rsidR="00F6646F" w:rsidRPr="00583E56">
        <w:rPr>
          <w:rFonts w:ascii="Times New Roman" w:hAnsi="Times New Roman" w:cs="Times New Roman"/>
          <w:szCs w:val="18"/>
        </w:rPr>
        <w:t>Истра</w:t>
      </w:r>
      <w:r w:rsidR="000B751B" w:rsidRPr="00583E56">
        <w:rPr>
          <w:rFonts w:ascii="Times New Roman" w:hAnsi="Times New Roman" w:cs="Times New Roman"/>
          <w:szCs w:val="18"/>
        </w:rPr>
        <w:t>.</w:t>
      </w:r>
    </w:p>
    <w:p w14:paraId="1DF2CF85"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Учитывая социальную направленность муниципальной программы, инерционный вариант ее разработки является неприемлемым.</w:t>
      </w:r>
    </w:p>
    <w:p w14:paraId="070FD612"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Реализация муниципальной программы осуществляется в соответствии с основополагающими принципами государственной политики по развитию конкуренции, определенными Указом Президента Российской Федерации от 21.12.2017 N 618 "Об основных направлениях государственной политики по развитию конкуренции" с учетом обеспечения приоритета целей и задач по содействию развитию конкуренции во всех сферах экономики Московской области.</w:t>
      </w:r>
    </w:p>
    <w:p w14:paraId="05941F39"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Мероприятия муниципальной программы направлены на:</w:t>
      </w:r>
    </w:p>
    <w:p w14:paraId="1E7E8767"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повышение удовлетворенности потребителей за счет расширения ассортимента товаров, работ, услуг и повышения их качества;</w:t>
      </w:r>
    </w:p>
    <w:p w14:paraId="771D4F02"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w:t>
      </w:r>
    </w:p>
    <w:p w14:paraId="3A6D02B4" w14:textId="77777777" w:rsidR="00777791" w:rsidRPr="00583E56" w:rsidRDefault="00777791" w:rsidP="00777791">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стабильный рост и развитие многоукладной экономики, обеспечение развития малого и среднего предпринимательства, поддержку социально </w:t>
      </w:r>
      <w:r w:rsidRPr="00583E56">
        <w:rPr>
          <w:rFonts w:ascii="Times New Roman" w:hAnsi="Times New Roman" w:cs="Times New Roman"/>
          <w:szCs w:val="18"/>
        </w:rPr>
        <w:lastRenderedPageBreak/>
        <w:t>ориентированных некоммерческих организаций и "социального предпринимательства".</w:t>
      </w:r>
    </w:p>
    <w:p w14:paraId="030D7A5A" w14:textId="77777777" w:rsidR="004D37E9"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Цел</w:t>
      </w:r>
      <w:r w:rsidR="004D37E9" w:rsidRPr="00583E56">
        <w:rPr>
          <w:rFonts w:ascii="Times New Roman" w:hAnsi="Times New Roman" w:cs="Times New Roman"/>
          <w:szCs w:val="18"/>
        </w:rPr>
        <w:t>и</w:t>
      </w:r>
      <w:r w:rsidRPr="00583E56">
        <w:rPr>
          <w:rFonts w:ascii="Times New Roman" w:hAnsi="Times New Roman" w:cs="Times New Roman"/>
          <w:szCs w:val="18"/>
        </w:rPr>
        <w:t xml:space="preserve"> Муниципальной программы</w:t>
      </w:r>
      <w:r w:rsidR="004D37E9" w:rsidRPr="00583E56">
        <w:rPr>
          <w:rFonts w:ascii="Times New Roman" w:hAnsi="Times New Roman" w:cs="Times New Roman"/>
          <w:szCs w:val="18"/>
        </w:rPr>
        <w:t>:</w:t>
      </w:r>
      <w:r w:rsidRPr="00583E56">
        <w:rPr>
          <w:rFonts w:ascii="Times New Roman" w:hAnsi="Times New Roman" w:cs="Times New Roman"/>
          <w:szCs w:val="18"/>
        </w:rPr>
        <w:t xml:space="preserve"> </w:t>
      </w:r>
    </w:p>
    <w:p w14:paraId="371B82B2" w14:textId="77777777" w:rsidR="000B751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 xml:space="preserve">- повышение доступности жилья для населения, обеспечение комфортных и безопасных условий проживания в городском округе </w:t>
      </w:r>
      <w:r w:rsidR="00F6646F" w:rsidRPr="00583E56">
        <w:rPr>
          <w:rFonts w:ascii="Times New Roman" w:hAnsi="Times New Roman" w:cs="Times New Roman"/>
          <w:szCs w:val="18"/>
        </w:rPr>
        <w:t>Истра</w:t>
      </w:r>
      <w:r w:rsidR="004D37E9" w:rsidRPr="00583E56">
        <w:rPr>
          <w:rFonts w:ascii="Times New Roman" w:hAnsi="Times New Roman" w:cs="Times New Roman"/>
          <w:szCs w:val="18"/>
        </w:rPr>
        <w:t>;</w:t>
      </w:r>
    </w:p>
    <w:p w14:paraId="3571C2C1" w14:textId="77777777" w:rsidR="004D37E9" w:rsidRPr="00583E56" w:rsidRDefault="004D37E9"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-улучшение жилищных условий жителей городского округа Истра</w:t>
      </w:r>
    </w:p>
    <w:p w14:paraId="684939A8" w14:textId="77777777" w:rsidR="00CE56BB" w:rsidRPr="00583E56" w:rsidRDefault="000B751B" w:rsidP="002B5D40">
      <w:pPr>
        <w:pStyle w:val="ConsPlusNormal"/>
        <w:ind w:firstLine="540"/>
        <w:jc w:val="both"/>
        <w:rPr>
          <w:rFonts w:ascii="Times New Roman" w:hAnsi="Times New Roman" w:cs="Times New Roman"/>
          <w:szCs w:val="18"/>
        </w:rPr>
      </w:pPr>
      <w:r w:rsidRPr="00583E56">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14:paraId="5C35D02D" w14:textId="77777777" w:rsidR="00680677" w:rsidRPr="00583E56" w:rsidRDefault="00680677" w:rsidP="002B5D40">
      <w:pPr>
        <w:pStyle w:val="ConsPlusNormal"/>
        <w:ind w:firstLine="540"/>
        <w:jc w:val="both"/>
        <w:rPr>
          <w:rFonts w:ascii="Times New Roman" w:hAnsi="Times New Roman" w:cs="Times New Roman"/>
          <w:szCs w:val="18"/>
        </w:rPr>
      </w:pPr>
    </w:p>
    <w:p w14:paraId="178028A4" w14:textId="77777777" w:rsidR="003B5D5A" w:rsidRPr="00583E56" w:rsidRDefault="003B5D5A" w:rsidP="002B5D40">
      <w:pPr>
        <w:pStyle w:val="ConsPlusNormal"/>
        <w:ind w:firstLine="540"/>
        <w:jc w:val="both"/>
        <w:rPr>
          <w:rFonts w:ascii="Times New Roman" w:hAnsi="Times New Roman" w:cs="Times New Roman"/>
          <w:szCs w:val="18"/>
        </w:rPr>
      </w:pPr>
    </w:p>
    <w:p w14:paraId="2AA3CA56" w14:textId="77777777" w:rsidR="00680677" w:rsidRPr="00583E56" w:rsidRDefault="00680677" w:rsidP="003C2B30">
      <w:pPr>
        <w:pStyle w:val="ad"/>
        <w:numPr>
          <w:ilvl w:val="1"/>
          <w:numId w:val="11"/>
        </w:numPr>
        <w:jc w:val="center"/>
        <w:rPr>
          <w:rFonts w:eastAsia="Times New Roman" w:cs="Times New Roman"/>
          <w:b/>
          <w:sz w:val="24"/>
          <w:szCs w:val="24"/>
          <w:lang w:eastAsia="ru-RU"/>
        </w:rPr>
      </w:pPr>
      <w:r w:rsidRPr="00583E56">
        <w:rPr>
          <w:rFonts w:eastAsia="Times New Roman" w:cs="Times New Roman"/>
          <w:b/>
          <w:sz w:val="24"/>
          <w:szCs w:val="24"/>
          <w:lang w:eastAsia="ru-RU"/>
        </w:rPr>
        <w:t xml:space="preserve">Прогноз развития жилищной сферы в городском округе </w:t>
      </w:r>
      <w:r w:rsidR="000244BC" w:rsidRPr="00583E56">
        <w:rPr>
          <w:rFonts w:eastAsia="Times New Roman" w:cs="Times New Roman"/>
          <w:b/>
          <w:sz w:val="24"/>
          <w:szCs w:val="24"/>
          <w:lang w:eastAsia="ru-RU"/>
        </w:rPr>
        <w:t>Истра</w:t>
      </w:r>
      <w:r w:rsidRPr="00583E56">
        <w:rPr>
          <w:rFonts w:eastAsia="Times New Roman" w:cs="Times New Roman"/>
          <w:b/>
          <w:sz w:val="24"/>
          <w:szCs w:val="24"/>
          <w:lang w:eastAsia="ru-RU"/>
        </w:rPr>
        <w:t xml:space="preserve"> Московской области </w:t>
      </w:r>
    </w:p>
    <w:p w14:paraId="689605E7" w14:textId="77777777" w:rsidR="00680677" w:rsidRPr="00583E56" w:rsidRDefault="00680677" w:rsidP="00680677">
      <w:pPr>
        <w:jc w:val="center"/>
        <w:rPr>
          <w:rFonts w:eastAsia="Calibri" w:cs="Times New Roman"/>
          <w:b/>
          <w:sz w:val="24"/>
          <w:szCs w:val="24"/>
        </w:rPr>
      </w:pPr>
      <w:r w:rsidRPr="00583E56">
        <w:rPr>
          <w:rFonts w:eastAsia="Calibri" w:cs="Times New Roman"/>
          <w:b/>
          <w:sz w:val="24"/>
          <w:szCs w:val="24"/>
        </w:rPr>
        <w:t>с учетом реализации муниципальной программы, возможные варианты решения проблем</w:t>
      </w:r>
    </w:p>
    <w:p w14:paraId="5E6D65C1" w14:textId="77777777" w:rsidR="00777791" w:rsidRPr="00583E56" w:rsidRDefault="00777791" w:rsidP="00680677">
      <w:pPr>
        <w:jc w:val="center"/>
        <w:rPr>
          <w:rFonts w:eastAsia="Calibri" w:cs="Times New Roman"/>
          <w:bCs/>
          <w:sz w:val="24"/>
          <w:szCs w:val="24"/>
        </w:rPr>
      </w:pPr>
    </w:p>
    <w:p w14:paraId="25E57A1A" w14:textId="77777777" w:rsidR="00777791" w:rsidRPr="00583E56" w:rsidRDefault="00680677" w:rsidP="0068067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Одним из наиболее важных и приоритетных вопросов в жилищной </w:t>
      </w:r>
      <w:r w:rsidRPr="00583E56">
        <w:rPr>
          <w:rFonts w:eastAsia="Calibri" w:cs="Times New Roman"/>
          <w:sz w:val="24"/>
          <w:szCs w:val="24"/>
        </w:rPr>
        <w:t xml:space="preserve">сфере городского округа </w:t>
      </w:r>
      <w:r w:rsidR="000244BC" w:rsidRPr="00583E56">
        <w:rPr>
          <w:rFonts w:eastAsia="Calibri" w:cs="Times New Roman"/>
          <w:sz w:val="24"/>
          <w:szCs w:val="24"/>
        </w:rPr>
        <w:t>Истра</w:t>
      </w:r>
      <w:r w:rsidRPr="00583E56">
        <w:rPr>
          <w:rFonts w:eastAsia="Calibri" w:cs="Times New Roman"/>
          <w:sz w:val="24"/>
          <w:szCs w:val="24"/>
        </w:rPr>
        <w:t xml:space="preserve"> Московской области</w:t>
      </w:r>
      <w:r w:rsidRPr="00583E56">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583E56">
        <w:rPr>
          <w:rFonts w:eastAsia="Calibri" w:cs="Times New Roman"/>
          <w:sz w:val="24"/>
          <w:szCs w:val="24"/>
        </w:rPr>
        <w:t>отдельные категории ветеранов, инвалидов и семьи, имеющие детей-инвалидов)</w:t>
      </w:r>
      <w:r w:rsidRPr="00583E56">
        <w:rPr>
          <w:rFonts w:eastAsia="Calibri" w:cs="Times New Roman"/>
          <w:bCs/>
          <w:sz w:val="24"/>
          <w:szCs w:val="24"/>
        </w:rPr>
        <w:t xml:space="preserve">. </w:t>
      </w:r>
    </w:p>
    <w:p w14:paraId="6F89FAE1"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proofErr w:type="gramStart"/>
      <w:r w:rsidRPr="00583E56">
        <w:rPr>
          <w:rFonts w:eastAsia="Calibri" w:cs="Times New Roman"/>
          <w:bCs/>
          <w:sz w:val="24"/>
          <w:szCs w:val="24"/>
        </w:rPr>
        <w:t>Истра  определяют</w:t>
      </w:r>
      <w:proofErr w:type="gramEnd"/>
      <w:r w:rsidRPr="00583E56">
        <w:rPr>
          <w:rFonts w:eastAsia="Calibri" w:cs="Times New Roman"/>
          <w:bCs/>
          <w:sz w:val="24"/>
          <w:szCs w:val="24"/>
        </w:rPr>
        <w:t xml:space="preserve"> новую стратегию развития жилищной сферы , основанную на следующих приоритетах:</w:t>
      </w:r>
    </w:p>
    <w:p w14:paraId="1B6A75DD"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обеспечение комплексной застройки </w:t>
      </w:r>
      <w:r w:rsidR="00DB7576" w:rsidRPr="00583E56">
        <w:rPr>
          <w:rFonts w:eastAsia="Calibri" w:cs="Times New Roman"/>
          <w:bCs/>
          <w:sz w:val="24"/>
          <w:szCs w:val="24"/>
        </w:rPr>
        <w:t>в населенных пунктах</w:t>
      </w:r>
      <w:r w:rsidRPr="00583E56">
        <w:rPr>
          <w:rFonts w:eastAsia="Calibri" w:cs="Times New Roman"/>
          <w:bCs/>
          <w:sz w:val="24"/>
          <w:szCs w:val="24"/>
        </w:rPr>
        <w:t xml:space="preserve"> </w:t>
      </w:r>
      <w:r w:rsidR="00DB7576" w:rsidRPr="00583E56">
        <w:rPr>
          <w:rFonts w:eastAsia="Calibri" w:cs="Times New Roman"/>
          <w:bCs/>
          <w:sz w:val="24"/>
          <w:szCs w:val="24"/>
        </w:rPr>
        <w:t>городского округа Истра</w:t>
      </w:r>
      <w:r w:rsidRPr="00583E56">
        <w:rPr>
          <w:rFonts w:eastAsia="Calibri" w:cs="Times New Roman"/>
          <w:bCs/>
          <w:sz w:val="24"/>
          <w:szCs w:val="24"/>
        </w:rPr>
        <w:t xml:space="preserve"> социальной инфраструктурой на основе документов территориального планирования;</w:t>
      </w:r>
    </w:p>
    <w:p w14:paraId="5E3856F5"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w:t>
      </w:r>
      <w:proofErr w:type="gramStart"/>
      <w:r w:rsidRPr="00583E56">
        <w:rPr>
          <w:rFonts w:eastAsia="Calibri" w:cs="Times New Roman"/>
          <w:bCs/>
          <w:sz w:val="24"/>
          <w:szCs w:val="24"/>
        </w:rPr>
        <w:t>объемом  обязательств</w:t>
      </w:r>
      <w:proofErr w:type="gramEnd"/>
      <w:r w:rsidRPr="00583E56">
        <w:rPr>
          <w:rFonts w:eastAsia="Calibri" w:cs="Times New Roman"/>
          <w:bCs/>
          <w:sz w:val="24"/>
          <w:szCs w:val="24"/>
        </w:rPr>
        <w:t>;</w:t>
      </w:r>
    </w:p>
    <w:p w14:paraId="326CCD45"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развитие нормативной правовой базы, создающей правовые, экономические, социальные и организационные предпосылки для решения жилищной проблемы в Московской области.</w:t>
      </w:r>
    </w:p>
    <w:p w14:paraId="130BA8DC"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w:t>
      </w:r>
      <w:r w:rsidR="00DB7576" w:rsidRPr="00583E56">
        <w:rPr>
          <w:rFonts w:eastAsia="Calibri" w:cs="Times New Roman"/>
          <w:bCs/>
          <w:sz w:val="24"/>
          <w:szCs w:val="24"/>
        </w:rPr>
        <w:t>муниципальной</w:t>
      </w:r>
      <w:r w:rsidRPr="00583E56">
        <w:rPr>
          <w:rFonts w:eastAsia="Calibri" w:cs="Times New Roman"/>
          <w:bCs/>
          <w:sz w:val="24"/>
          <w:szCs w:val="24"/>
        </w:rPr>
        <w:t xml:space="preserve"> программы, при проведении которых будут сконцентрированы основные финансовые и организационные усилия.</w:t>
      </w:r>
    </w:p>
    <w:p w14:paraId="4159BCC4"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При этом к рискам реализации </w:t>
      </w:r>
      <w:r w:rsidR="00DB7576" w:rsidRPr="00583E56">
        <w:rPr>
          <w:rFonts w:eastAsia="Calibri" w:cs="Times New Roman"/>
          <w:bCs/>
          <w:sz w:val="24"/>
          <w:szCs w:val="24"/>
        </w:rPr>
        <w:t>муниципальной</w:t>
      </w:r>
      <w:r w:rsidRPr="00583E56">
        <w:rPr>
          <w:rFonts w:eastAsia="Calibri" w:cs="Times New Roman"/>
          <w:bCs/>
          <w:sz w:val="24"/>
          <w:szCs w:val="24"/>
        </w:rPr>
        <w:t xml:space="preserve"> программы, которыми может управлять заказчик, уменьшая вероятность их возникновения, следует отнести следующие:</w:t>
      </w:r>
    </w:p>
    <w:p w14:paraId="2AAB7190" w14:textId="77777777" w:rsidR="00777791" w:rsidRPr="00583E56" w:rsidRDefault="00DB7576"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р</w:t>
      </w:r>
      <w:r w:rsidR="00777791" w:rsidRPr="00583E56">
        <w:rPr>
          <w:rFonts w:eastAsia="Calibri" w:cs="Times New Roman"/>
          <w:bCs/>
          <w:sz w:val="24"/>
          <w:szCs w:val="24"/>
        </w:rPr>
        <w:t xml:space="preserve">иск </w:t>
      </w:r>
      <w:proofErr w:type="gramStart"/>
      <w:r w:rsidR="00777791" w:rsidRPr="00583E56">
        <w:rPr>
          <w:rFonts w:eastAsia="Calibri" w:cs="Times New Roman"/>
          <w:bCs/>
          <w:sz w:val="24"/>
          <w:szCs w:val="24"/>
        </w:rPr>
        <w:t>исполнителя  программы</w:t>
      </w:r>
      <w:proofErr w:type="gramEnd"/>
      <w:r w:rsidR="00777791" w:rsidRPr="00583E56">
        <w:rPr>
          <w:rFonts w:eastAsia="Calibri" w:cs="Times New Roman"/>
          <w:bCs/>
          <w:sz w:val="24"/>
          <w:szCs w:val="24"/>
        </w:rPr>
        <w:t xml:space="preserve">,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и/или неэффективному использованию бюджетных средств, невыполнению ряда мероприятий  программы. Данный риск обусловлен большим количеством участников реализации </w:t>
      </w:r>
      <w:proofErr w:type="gramStart"/>
      <w:r w:rsidR="00777791" w:rsidRPr="00583E56">
        <w:rPr>
          <w:rFonts w:eastAsia="Calibri" w:cs="Times New Roman"/>
          <w:bCs/>
          <w:sz w:val="24"/>
          <w:szCs w:val="24"/>
        </w:rPr>
        <w:t>мероприятий  программы</w:t>
      </w:r>
      <w:proofErr w:type="gramEnd"/>
      <w:r w:rsidR="00777791" w:rsidRPr="00583E56">
        <w:rPr>
          <w:rFonts w:eastAsia="Calibri" w:cs="Times New Roman"/>
          <w:bCs/>
          <w:sz w:val="24"/>
          <w:szCs w:val="24"/>
        </w:rPr>
        <w:t>.</w:t>
      </w:r>
    </w:p>
    <w:p w14:paraId="0E306A4C" w14:textId="77777777" w:rsidR="00777791" w:rsidRPr="00583E56" w:rsidRDefault="00DB7576"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о</w:t>
      </w:r>
      <w:r w:rsidR="00777791" w:rsidRPr="00583E56">
        <w:rPr>
          <w:rFonts w:eastAsia="Calibri" w:cs="Times New Roman"/>
          <w:bCs/>
          <w:sz w:val="24"/>
          <w:szCs w:val="24"/>
        </w:rPr>
        <w:t xml:space="preserve">рганизационный риск, который связан с несоответствием организационной инфраструктуры реализации </w:t>
      </w:r>
      <w:r w:rsidRPr="00583E56">
        <w:rPr>
          <w:rFonts w:eastAsia="Calibri" w:cs="Times New Roman"/>
          <w:bCs/>
          <w:sz w:val="24"/>
          <w:szCs w:val="24"/>
        </w:rPr>
        <w:t>муниципальной</w:t>
      </w:r>
      <w:r w:rsidR="00777791" w:rsidRPr="00583E56">
        <w:rPr>
          <w:rFonts w:eastAsia="Calibri" w:cs="Times New Roman"/>
          <w:bCs/>
          <w:sz w:val="24"/>
          <w:szCs w:val="24"/>
        </w:rPr>
        <w:t xml:space="preserve"> программы ее задачам, задержкой формирования соответствующих организационных систем к сроку начала реализации </w:t>
      </w:r>
      <w:proofErr w:type="gramStart"/>
      <w:r w:rsidR="00777791" w:rsidRPr="00583E56">
        <w:rPr>
          <w:rFonts w:eastAsia="Calibri" w:cs="Times New Roman"/>
          <w:bCs/>
          <w:sz w:val="24"/>
          <w:szCs w:val="24"/>
        </w:rPr>
        <w:t>мероприятий  программы</w:t>
      </w:r>
      <w:proofErr w:type="gramEnd"/>
      <w:r w:rsidR="00777791" w:rsidRPr="00583E56">
        <w:rPr>
          <w:rFonts w:eastAsia="Calibri" w:cs="Times New Roman"/>
          <w:bCs/>
          <w:sz w:val="24"/>
          <w:szCs w:val="24"/>
        </w:rPr>
        <w:t xml:space="preserve">. Большое число участников реализации </w:t>
      </w:r>
      <w:r w:rsidRPr="00583E56">
        <w:rPr>
          <w:rFonts w:eastAsia="Calibri" w:cs="Times New Roman"/>
          <w:bCs/>
          <w:sz w:val="24"/>
          <w:szCs w:val="24"/>
        </w:rPr>
        <w:t>муниципальной</w:t>
      </w:r>
      <w:r w:rsidR="00777791" w:rsidRPr="00583E56">
        <w:rPr>
          <w:rFonts w:eastAsia="Calibri" w:cs="Times New Roman"/>
          <w:bCs/>
          <w:sz w:val="24"/>
          <w:szCs w:val="24"/>
        </w:rPr>
        <w:t xml:space="preserve"> программы, а также высокая зависимость реализации </w:t>
      </w:r>
      <w:proofErr w:type="gramStart"/>
      <w:r w:rsidR="00777791" w:rsidRPr="00583E56">
        <w:rPr>
          <w:rFonts w:eastAsia="Calibri" w:cs="Times New Roman"/>
          <w:bCs/>
          <w:sz w:val="24"/>
          <w:szCs w:val="24"/>
        </w:rPr>
        <w:t>мероприятий  программы</w:t>
      </w:r>
      <w:proofErr w:type="gramEnd"/>
      <w:r w:rsidR="00777791" w:rsidRPr="00583E56">
        <w:rPr>
          <w:rFonts w:eastAsia="Calibri" w:cs="Times New Roman"/>
          <w:bCs/>
          <w:sz w:val="24"/>
          <w:szCs w:val="24"/>
        </w:rPr>
        <w:t xml:space="preserve"> от принятия необходимых </w:t>
      </w:r>
      <w:r w:rsidR="00777791" w:rsidRPr="00583E56">
        <w:rPr>
          <w:rFonts w:eastAsia="Calibri" w:cs="Times New Roman"/>
          <w:bCs/>
          <w:sz w:val="24"/>
          <w:szCs w:val="24"/>
        </w:rPr>
        <w:lastRenderedPageBreak/>
        <w:t>организационных решений требуют высокой эффективности координации их деятельности и отлаженных административных процедур для снижения данного риска.</w:t>
      </w:r>
    </w:p>
    <w:p w14:paraId="726A95EF" w14:textId="77777777" w:rsidR="00777791" w:rsidRPr="00583E56" w:rsidRDefault="00DB7576"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w:t>
      </w:r>
      <w:r w:rsidR="00777791" w:rsidRPr="00583E56">
        <w:rPr>
          <w:rFonts w:eastAsia="Calibri" w:cs="Times New Roman"/>
          <w:bCs/>
          <w:sz w:val="24"/>
          <w:szCs w:val="24"/>
        </w:rPr>
        <w:t xml:space="preserve"> риск финансового обеспечения, который связан с финансированием </w:t>
      </w:r>
      <w:r w:rsidRPr="00583E56">
        <w:rPr>
          <w:rFonts w:eastAsia="Calibri" w:cs="Times New Roman"/>
          <w:bCs/>
          <w:sz w:val="24"/>
          <w:szCs w:val="24"/>
        </w:rPr>
        <w:t>муниципальной</w:t>
      </w:r>
      <w:r w:rsidR="00777791" w:rsidRPr="00583E56">
        <w:rPr>
          <w:rFonts w:eastAsia="Calibri" w:cs="Times New Roman"/>
          <w:bCs/>
          <w:sz w:val="24"/>
          <w:szCs w:val="24"/>
        </w:rPr>
        <w:t xml:space="preserve"> программы в неполном объеме, как за счет бюджетных, так и внебюджетных источников. Данный риск возникает по причине значительной продолжительности </w:t>
      </w:r>
      <w:r w:rsidR="00B64AD7" w:rsidRPr="00583E56">
        <w:rPr>
          <w:rFonts w:eastAsia="Calibri" w:cs="Times New Roman"/>
          <w:bCs/>
          <w:sz w:val="24"/>
          <w:szCs w:val="24"/>
        </w:rPr>
        <w:t>муниципальной</w:t>
      </w:r>
      <w:r w:rsidR="00777791" w:rsidRPr="00583E56">
        <w:rPr>
          <w:rFonts w:eastAsia="Calibri" w:cs="Times New Roman"/>
          <w:bCs/>
          <w:sz w:val="24"/>
          <w:szCs w:val="24"/>
        </w:rPr>
        <w:t xml:space="preserve">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бюджета в части обеспечения </w:t>
      </w:r>
      <w:proofErr w:type="gramStart"/>
      <w:r w:rsidR="00777791" w:rsidRPr="00583E56">
        <w:rPr>
          <w:rFonts w:eastAsia="Calibri" w:cs="Times New Roman"/>
          <w:bCs/>
          <w:sz w:val="24"/>
          <w:szCs w:val="24"/>
        </w:rPr>
        <w:t>реализации  программы</w:t>
      </w:r>
      <w:proofErr w:type="gramEnd"/>
      <w:r w:rsidR="00777791" w:rsidRPr="00583E56">
        <w:rPr>
          <w:rFonts w:eastAsia="Calibri" w:cs="Times New Roman"/>
          <w:bCs/>
          <w:sz w:val="24"/>
          <w:szCs w:val="24"/>
        </w:rPr>
        <w:t xml:space="preserve">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14:paraId="7E06F818"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Реализации </w:t>
      </w:r>
      <w:r w:rsidR="00B64AD7" w:rsidRPr="00583E56">
        <w:rPr>
          <w:rFonts w:eastAsia="Calibri" w:cs="Times New Roman"/>
          <w:bCs/>
          <w:sz w:val="24"/>
          <w:szCs w:val="24"/>
        </w:rPr>
        <w:t xml:space="preserve">муниципальной </w:t>
      </w:r>
      <w:r w:rsidRPr="00583E56">
        <w:rPr>
          <w:rFonts w:eastAsia="Calibri" w:cs="Times New Roman"/>
          <w:bCs/>
          <w:sz w:val="24"/>
          <w:szCs w:val="24"/>
        </w:rPr>
        <w:t>программы угрожают следующие риски, которые связаны с изменениями внешней среды и которыми невозможно управлять в рамках реализации программы:</w:t>
      </w:r>
    </w:p>
    <w:p w14:paraId="6C689DBD"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достаточно высокую зависимость экономики России от мировых цен на углеводородные ресурсы, а также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w:t>
      </w:r>
      <w:proofErr w:type="gramStart"/>
      <w:r w:rsidRPr="00583E56">
        <w:rPr>
          <w:rFonts w:eastAsia="Calibri" w:cs="Times New Roman"/>
          <w:bCs/>
          <w:sz w:val="24"/>
          <w:szCs w:val="24"/>
        </w:rPr>
        <w:t>реализации  программы</w:t>
      </w:r>
      <w:proofErr w:type="gramEnd"/>
      <w:r w:rsidRPr="00583E56">
        <w:rPr>
          <w:rFonts w:eastAsia="Calibri" w:cs="Times New Roman"/>
          <w:bCs/>
          <w:sz w:val="24"/>
          <w:szCs w:val="24"/>
        </w:rPr>
        <w:t xml:space="preserve"> может быть качественно оценен как высокий;</w:t>
      </w:r>
    </w:p>
    <w:p w14:paraId="04784098"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2) риск возникновения обстоятельств непреодолимой силы, в том числе природных и техногенных катастроф и катаклизмов, что может привести к существенному ухудшению состояния жилищного фонда, а также потребовать концентрации средств федерального бюджета на преодоление последствий таких катастроф. На качественном уровне такой риск для </w:t>
      </w:r>
      <w:r w:rsidR="00B64AD7" w:rsidRPr="00583E56">
        <w:rPr>
          <w:rFonts w:eastAsia="Calibri" w:cs="Times New Roman"/>
          <w:bCs/>
          <w:sz w:val="24"/>
          <w:szCs w:val="24"/>
        </w:rPr>
        <w:t xml:space="preserve">муниципальной </w:t>
      </w:r>
      <w:r w:rsidRPr="00583E56">
        <w:rPr>
          <w:rFonts w:eastAsia="Calibri" w:cs="Times New Roman"/>
          <w:bCs/>
          <w:sz w:val="24"/>
          <w:szCs w:val="24"/>
        </w:rPr>
        <w:t>программы можно оценить как умеренный.</w:t>
      </w:r>
    </w:p>
    <w:p w14:paraId="1452AE1C" w14:textId="77777777" w:rsidR="00777791" w:rsidRPr="00583E56" w:rsidRDefault="00777791" w:rsidP="00777791">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В целях минимизации указанных рисков будет создана эффективная система управления </w:t>
      </w:r>
      <w:r w:rsidR="00B64AD7" w:rsidRPr="00583E56">
        <w:rPr>
          <w:rFonts w:eastAsia="Calibri" w:cs="Times New Roman"/>
          <w:bCs/>
          <w:sz w:val="24"/>
          <w:szCs w:val="24"/>
        </w:rPr>
        <w:t>муниципальной</w:t>
      </w:r>
      <w:r w:rsidRPr="00583E56">
        <w:rPr>
          <w:rFonts w:eastAsia="Calibri" w:cs="Times New Roman"/>
          <w:bCs/>
          <w:sz w:val="24"/>
          <w:szCs w:val="24"/>
        </w:rPr>
        <w:t xml:space="preserve"> программой.</w:t>
      </w:r>
    </w:p>
    <w:p w14:paraId="42EE2610" w14:textId="77777777" w:rsidR="00B64AD7" w:rsidRPr="00583E56" w:rsidRDefault="00B64AD7" w:rsidP="00777791">
      <w:pPr>
        <w:autoSpaceDE w:val="0"/>
        <w:autoSpaceDN w:val="0"/>
        <w:adjustRightInd w:val="0"/>
        <w:ind w:firstLine="567"/>
        <w:jc w:val="both"/>
        <w:rPr>
          <w:rFonts w:eastAsia="Calibri" w:cs="Times New Roman"/>
          <w:bCs/>
          <w:sz w:val="24"/>
          <w:szCs w:val="24"/>
        </w:rPr>
      </w:pPr>
    </w:p>
    <w:p w14:paraId="45370F00" w14:textId="77777777" w:rsidR="00B64AD7" w:rsidRPr="00583E56" w:rsidRDefault="00B64AD7" w:rsidP="00B64AD7">
      <w:pPr>
        <w:autoSpaceDE w:val="0"/>
        <w:autoSpaceDN w:val="0"/>
        <w:adjustRightInd w:val="0"/>
        <w:ind w:left="2832" w:firstLine="708"/>
        <w:jc w:val="both"/>
        <w:rPr>
          <w:rFonts w:eastAsia="Calibri" w:cs="Times New Roman"/>
          <w:bCs/>
          <w:sz w:val="24"/>
          <w:szCs w:val="24"/>
        </w:rPr>
      </w:pPr>
      <w:r w:rsidRPr="00583E56">
        <w:rPr>
          <w:rFonts w:eastAsia="Calibri" w:cs="Times New Roman"/>
          <w:bCs/>
          <w:sz w:val="24"/>
          <w:szCs w:val="24"/>
        </w:rPr>
        <w:t>2.</w:t>
      </w:r>
      <w:proofErr w:type="gramStart"/>
      <w:r w:rsidRPr="00583E56">
        <w:rPr>
          <w:rFonts w:eastAsia="Calibri" w:cs="Times New Roman"/>
          <w:bCs/>
          <w:sz w:val="24"/>
          <w:szCs w:val="24"/>
        </w:rPr>
        <w:t>2.Перечень</w:t>
      </w:r>
      <w:proofErr w:type="gramEnd"/>
      <w:r w:rsidRPr="00583E56">
        <w:rPr>
          <w:rFonts w:eastAsia="Calibri" w:cs="Times New Roman"/>
          <w:bCs/>
          <w:sz w:val="24"/>
          <w:szCs w:val="24"/>
        </w:rPr>
        <w:t xml:space="preserve"> подпрограмм муниципальной программы "Жилище" и их  краткое </w:t>
      </w:r>
      <w:r w:rsidR="007C4E0A" w:rsidRPr="00583E56">
        <w:rPr>
          <w:rFonts w:eastAsia="Calibri" w:cs="Times New Roman"/>
          <w:bCs/>
          <w:sz w:val="24"/>
          <w:szCs w:val="24"/>
        </w:rPr>
        <w:t>описание</w:t>
      </w:r>
    </w:p>
    <w:p w14:paraId="6C474F02" w14:textId="77777777" w:rsidR="00B64AD7" w:rsidRPr="00583E56" w:rsidRDefault="00B64AD7" w:rsidP="00777791">
      <w:pPr>
        <w:autoSpaceDE w:val="0"/>
        <w:autoSpaceDN w:val="0"/>
        <w:adjustRightInd w:val="0"/>
        <w:ind w:firstLine="567"/>
        <w:jc w:val="both"/>
        <w:rPr>
          <w:rFonts w:eastAsia="Calibri" w:cs="Times New Roman"/>
          <w:bCs/>
          <w:sz w:val="24"/>
          <w:szCs w:val="24"/>
        </w:rPr>
      </w:pPr>
    </w:p>
    <w:p w14:paraId="06AF0208"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В состав муниципальной программы включены следующие подпрограммы:</w:t>
      </w:r>
    </w:p>
    <w:p w14:paraId="02ED9B97" w14:textId="0B5EEA11"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 Подпрограмма 1 </w:t>
      </w:r>
      <w:r w:rsidR="00456886" w:rsidRPr="00583E56">
        <w:rPr>
          <w:rFonts w:eastAsia="Calibri" w:cs="Times New Roman"/>
          <w:bCs/>
          <w:sz w:val="24"/>
          <w:szCs w:val="24"/>
        </w:rPr>
        <w:t xml:space="preserve">«Создание условий для жилищного строительства </w:t>
      </w:r>
      <w:r w:rsidRPr="00583E56">
        <w:rPr>
          <w:rFonts w:eastAsia="Calibri" w:cs="Times New Roman"/>
          <w:bCs/>
          <w:sz w:val="24"/>
          <w:szCs w:val="24"/>
        </w:rPr>
        <w:t>" (далее - Подпрограмма 1).</w:t>
      </w:r>
    </w:p>
    <w:p w14:paraId="7076A98C" w14:textId="5CCAC09F" w:rsidR="00B64AD7" w:rsidRPr="00583E56" w:rsidRDefault="00B64AD7" w:rsidP="00B64AD7">
      <w:pPr>
        <w:autoSpaceDE w:val="0"/>
        <w:autoSpaceDN w:val="0"/>
        <w:adjustRightInd w:val="0"/>
        <w:ind w:firstLine="567"/>
        <w:jc w:val="both"/>
        <w:rPr>
          <w:rFonts w:eastAsia="Calibri" w:cs="Times New Roman"/>
          <w:b/>
          <w:sz w:val="24"/>
          <w:szCs w:val="24"/>
        </w:rPr>
      </w:pPr>
      <w:r w:rsidRPr="00583E56">
        <w:rPr>
          <w:rFonts w:eastAsia="Calibri" w:cs="Times New Roman"/>
          <w:b/>
          <w:sz w:val="24"/>
          <w:szCs w:val="24"/>
        </w:rPr>
        <w:t>Мероприятия Подпрограммы 1</w:t>
      </w:r>
      <w:r w:rsidR="0049148F" w:rsidRPr="00583E56">
        <w:t xml:space="preserve"> </w:t>
      </w:r>
      <w:r w:rsidR="0049148F" w:rsidRPr="00583E56">
        <w:rPr>
          <w:rFonts w:eastAsia="Calibri" w:cs="Times New Roman"/>
          <w:b/>
          <w:sz w:val="24"/>
          <w:szCs w:val="24"/>
        </w:rPr>
        <w:t>Создание условий для жилищного строительства</w:t>
      </w:r>
      <w:r w:rsidRPr="00583E56">
        <w:rPr>
          <w:rFonts w:eastAsia="Calibri" w:cs="Times New Roman"/>
          <w:b/>
          <w:sz w:val="24"/>
          <w:szCs w:val="24"/>
        </w:rPr>
        <w:t xml:space="preserve"> направлены на:</w:t>
      </w:r>
    </w:p>
    <w:p w14:paraId="13535AD2"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создание условий для развития рынка доступного жилья, развитие жилищного строительства;</w:t>
      </w:r>
    </w:p>
    <w:p w14:paraId="7FCFF789"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w:t>
      </w:r>
    </w:p>
    <w:p w14:paraId="1E9DAA4E" w14:textId="77777777" w:rsidR="00991508" w:rsidRPr="00583E56" w:rsidRDefault="00991508"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 xml:space="preserve">улучшении жилищных </w:t>
      </w:r>
      <w:proofErr w:type="gramStart"/>
      <w:r w:rsidRPr="00583E56">
        <w:rPr>
          <w:rFonts w:eastAsia="Calibri" w:cs="Times New Roman"/>
          <w:bCs/>
          <w:sz w:val="24"/>
          <w:szCs w:val="24"/>
        </w:rPr>
        <w:t>условий  семей</w:t>
      </w:r>
      <w:proofErr w:type="gramEnd"/>
      <w:r w:rsidRPr="00583E56">
        <w:rPr>
          <w:rFonts w:eastAsia="Calibri" w:cs="Times New Roman"/>
          <w:bCs/>
          <w:sz w:val="24"/>
          <w:szCs w:val="24"/>
        </w:rPr>
        <w:t>, состоящих на учете нуждающихся в улучшении жилищных условий ;</w:t>
      </w:r>
    </w:p>
    <w:p w14:paraId="219B35EC"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осуществление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5A70726E" w14:textId="77777777" w:rsidR="00B64AD7" w:rsidRPr="00583E56" w:rsidRDefault="00B64AD7" w:rsidP="00B64AD7">
      <w:pPr>
        <w:autoSpaceDE w:val="0"/>
        <w:autoSpaceDN w:val="0"/>
        <w:adjustRightInd w:val="0"/>
        <w:ind w:firstLine="567"/>
        <w:jc w:val="both"/>
        <w:rPr>
          <w:rFonts w:eastAsia="Calibri" w:cs="Times New Roman"/>
          <w:bCs/>
          <w:sz w:val="24"/>
          <w:szCs w:val="24"/>
        </w:rPr>
      </w:pPr>
    </w:p>
    <w:p w14:paraId="26E2BBAE" w14:textId="5EC2768C" w:rsidR="00B64AD7" w:rsidRPr="00583E56" w:rsidRDefault="00B64AD7" w:rsidP="00B64AD7">
      <w:pPr>
        <w:autoSpaceDE w:val="0"/>
        <w:autoSpaceDN w:val="0"/>
        <w:adjustRightInd w:val="0"/>
        <w:ind w:firstLine="567"/>
        <w:jc w:val="both"/>
        <w:rPr>
          <w:rFonts w:eastAsia="Calibri" w:cs="Times New Roman"/>
          <w:b/>
          <w:sz w:val="24"/>
          <w:szCs w:val="24"/>
        </w:rPr>
      </w:pPr>
      <w:r w:rsidRPr="00583E56">
        <w:rPr>
          <w:rFonts w:eastAsia="Calibri" w:cs="Times New Roman"/>
          <w:b/>
          <w:sz w:val="24"/>
          <w:szCs w:val="24"/>
        </w:rPr>
        <w:lastRenderedPageBreak/>
        <w:t>2. Подпрограмма 2 "Обеспечение жильем молодых семей" (далее - Подпрограмма 2).</w:t>
      </w:r>
    </w:p>
    <w:p w14:paraId="6346D441"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Мероприятия Подпрограммы 2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p w14:paraId="2F49BDD9" w14:textId="77777777" w:rsidR="00991508" w:rsidRPr="00583E56" w:rsidRDefault="00991508" w:rsidP="00B64AD7">
      <w:pPr>
        <w:autoSpaceDE w:val="0"/>
        <w:autoSpaceDN w:val="0"/>
        <w:adjustRightInd w:val="0"/>
        <w:ind w:firstLine="567"/>
        <w:jc w:val="both"/>
        <w:rPr>
          <w:rFonts w:eastAsia="Calibri" w:cs="Times New Roman"/>
          <w:bCs/>
          <w:sz w:val="24"/>
          <w:szCs w:val="24"/>
        </w:rPr>
      </w:pPr>
    </w:p>
    <w:p w14:paraId="3B04E774" w14:textId="654AD2EA"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(далее - Подпрограмма 3).</w:t>
      </w:r>
    </w:p>
    <w:p w14:paraId="46301AC4"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Мероприятия Подпрограммы 3 направлены на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 в соответствии с Законом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3E7FB1F0" w14:textId="77777777" w:rsidR="00991508" w:rsidRPr="00583E56" w:rsidRDefault="00991508" w:rsidP="00B64AD7">
      <w:pPr>
        <w:autoSpaceDE w:val="0"/>
        <w:autoSpaceDN w:val="0"/>
        <w:adjustRightInd w:val="0"/>
        <w:ind w:firstLine="567"/>
        <w:jc w:val="both"/>
        <w:rPr>
          <w:rFonts w:eastAsia="Calibri" w:cs="Times New Roman"/>
          <w:bCs/>
          <w:sz w:val="24"/>
          <w:szCs w:val="24"/>
        </w:rPr>
      </w:pPr>
    </w:p>
    <w:p w14:paraId="43DA0AC5" w14:textId="028A5718" w:rsidR="00B64AD7" w:rsidRPr="00583E56" w:rsidRDefault="00B64AD7" w:rsidP="00B64AD7">
      <w:pPr>
        <w:autoSpaceDE w:val="0"/>
        <w:autoSpaceDN w:val="0"/>
        <w:adjustRightInd w:val="0"/>
        <w:ind w:firstLine="567"/>
        <w:jc w:val="both"/>
        <w:rPr>
          <w:rFonts w:eastAsia="Calibri" w:cs="Times New Roman"/>
          <w:b/>
          <w:sz w:val="24"/>
          <w:szCs w:val="24"/>
        </w:rPr>
      </w:pPr>
      <w:r w:rsidRPr="00583E56">
        <w:rPr>
          <w:rFonts w:eastAsia="Calibri" w:cs="Times New Roman"/>
          <w:b/>
          <w:sz w:val="24"/>
          <w:szCs w:val="24"/>
        </w:rPr>
        <w:t>4. Подпрограмма 4 "Социальная ипотека" (далее - Подпрограмма 4).</w:t>
      </w:r>
    </w:p>
    <w:p w14:paraId="1EDC0574"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Мероприятия Подпрограммы 4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w:t>
      </w:r>
    </w:p>
    <w:p w14:paraId="79C9FD77" w14:textId="77777777" w:rsidR="00991508" w:rsidRPr="00583E56" w:rsidRDefault="00991508" w:rsidP="00B64AD7">
      <w:pPr>
        <w:autoSpaceDE w:val="0"/>
        <w:autoSpaceDN w:val="0"/>
        <w:adjustRightInd w:val="0"/>
        <w:ind w:firstLine="567"/>
        <w:jc w:val="both"/>
        <w:rPr>
          <w:rFonts w:eastAsia="Calibri" w:cs="Times New Roman"/>
          <w:bCs/>
          <w:sz w:val="24"/>
          <w:szCs w:val="24"/>
        </w:rPr>
      </w:pPr>
    </w:p>
    <w:p w14:paraId="550DC5A0" w14:textId="77777777" w:rsidR="00B64AD7" w:rsidRPr="00583E56" w:rsidRDefault="00B64AD7" w:rsidP="00B64AD7">
      <w:pPr>
        <w:autoSpaceDE w:val="0"/>
        <w:autoSpaceDN w:val="0"/>
        <w:adjustRightInd w:val="0"/>
        <w:ind w:firstLine="567"/>
        <w:jc w:val="both"/>
        <w:rPr>
          <w:rFonts w:eastAsia="Calibri" w:cs="Times New Roman"/>
          <w:b/>
          <w:sz w:val="24"/>
          <w:szCs w:val="24"/>
        </w:rPr>
      </w:pPr>
      <w:r w:rsidRPr="00583E56">
        <w:rPr>
          <w:rFonts w:eastAsia="Calibri" w:cs="Times New Roman"/>
          <w:b/>
          <w:sz w:val="24"/>
          <w:szCs w:val="24"/>
        </w:rPr>
        <w:t>7. Подпрограмма 7 "Улучшение жилищных условий отдельных категорий многодетных семей" (далее - Подпрограмма 7).</w:t>
      </w:r>
    </w:p>
    <w:p w14:paraId="0C636DA9"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Мероприятия Подпрограммы 7 направлены на предоставление семьям, имеющим семь и более детей, и семьям, в которых одновременно родились не менее трех детей, жилищных субсидий на приобретение жилого помещения или строительство индивидуального жилого дома.</w:t>
      </w:r>
    </w:p>
    <w:p w14:paraId="5D729A66" w14:textId="77777777" w:rsidR="00991508" w:rsidRPr="00583E56" w:rsidRDefault="00991508" w:rsidP="00B64AD7">
      <w:pPr>
        <w:autoSpaceDE w:val="0"/>
        <w:autoSpaceDN w:val="0"/>
        <w:adjustRightInd w:val="0"/>
        <w:ind w:firstLine="567"/>
        <w:jc w:val="both"/>
        <w:rPr>
          <w:rFonts w:eastAsia="Calibri" w:cs="Times New Roman"/>
          <w:bCs/>
          <w:sz w:val="24"/>
          <w:szCs w:val="24"/>
        </w:rPr>
      </w:pPr>
    </w:p>
    <w:p w14:paraId="109A2921" w14:textId="68042CCA" w:rsidR="00B64AD7" w:rsidRPr="00583E56" w:rsidRDefault="00B64AD7" w:rsidP="00B64AD7">
      <w:pPr>
        <w:autoSpaceDE w:val="0"/>
        <w:autoSpaceDN w:val="0"/>
        <w:adjustRightInd w:val="0"/>
        <w:ind w:firstLine="567"/>
        <w:jc w:val="both"/>
        <w:rPr>
          <w:rFonts w:eastAsia="Calibri" w:cs="Times New Roman"/>
          <w:b/>
          <w:sz w:val="24"/>
          <w:szCs w:val="24"/>
        </w:rPr>
      </w:pPr>
      <w:r w:rsidRPr="00583E56">
        <w:rPr>
          <w:rFonts w:eastAsia="Calibri" w:cs="Times New Roman"/>
          <w:b/>
          <w:sz w:val="24"/>
          <w:szCs w:val="24"/>
        </w:rPr>
        <w:t>8. Подпрограмма 8 "Обеспечение жильем отдельных категорий граждан, установленных федеральным законодательством" (далее - Подпрограмма 8).</w:t>
      </w:r>
    </w:p>
    <w:p w14:paraId="052883F3"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Мероприятия Подпрограммы 8 направлены на:</w:t>
      </w:r>
    </w:p>
    <w:p w14:paraId="7E5AB426"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12.01.1995 N 5-ФЗ "О ветеранах", в соответствии с Указом Президента Российской Федерации от 07.05.2008 N 714 "Об обеспечении жильем ветеранов Великой Отечественной войны 1941-1945 годов";</w:t>
      </w:r>
    </w:p>
    <w:p w14:paraId="78BE22D1"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федеральными законами от 12.01.1995 N 5-ФЗ "О ветеранах" и от 24.11.1995 N 181-ФЗ "О социальной защите инвалидов в Российской Федерации";</w:t>
      </w:r>
    </w:p>
    <w:p w14:paraId="314AA66F" w14:textId="77777777" w:rsidR="00B64AD7" w:rsidRPr="00583E56" w:rsidRDefault="00B64AD7" w:rsidP="00B64AD7">
      <w:pPr>
        <w:autoSpaceDE w:val="0"/>
        <w:autoSpaceDN w:val="0"/>
        <w:adjustRightInd w:val="0"/>
        <w:ind w:firstLine="567"/>
        <w:jc w:val="both"/>
        <w:rPr>
          <w:rFonts w:eastAsia="Calibri" w:cs="Times New Roman"/>
          <w:bCs/>
          <w:sz w:val="24"/>
          <w:szCs w:val="24"/>
        </w:rPr>
      </w:pPr>
      <w:r w:rsidRPr="00583E56">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17DFC991" w14:textId="77777777" w:rsidR="00CC26AD" w:rsidRPr="00583E56" w:rsidRDefault="002B5D40" w:rsidP="000B751B">
      <w:pPr>
        <w:pStyle w:val="ConsPlusNormal"/>
        <w:spacing w:before="220"/>
        <w:ind w:firstLine="540"/>
        <w:jc w:val="center"/>
        <w:rPr>
          <w:rFonts w:ascii="Times New Roman" w:hAnsi="Times New Roman" w:cs="Times New Roman"/>
          <w:b/>
          <w:sz w:val="32"/>
          <w:szCs w:val="24"/>
        </w:rPr>
      </w:pPr>
      <w:bookmarkStart w:id="1" w:name="_Hlk113883442"/>
      <w:bookmarkStart w:id="2" w:name="_Hlk124237679"/>
      <w:r w:rsidRPr="00583E56">
        <w:rPr>
          <w:rFonts w:ascii="Times New Roman" w:hAnsi="Times New Roman" w:cs="Times New Roman"/>
          <w:b/>
          <w:sz w:val="32"/>
          <w:szCs w:val="24"/>
        </w:rPr>
        <w:t xml:space="preserve">3. </w:t>
      </w:r>
      <w:r w:rsidR="000B751B" w:rsidRPr="00583E56">
        <w:rPr>
          <w:rFonts w:ascii="Times New Roman" w:hAnsi="Times New Roman" w:cs="Times New Roman"/>
          <w:b/>
          <w:sz w:val="32"/>
          <w:szCs w:val="24"/>
        </w:rPr>
        <w:t>П</w:t>
      </w:r>
      <w:r w:rsidR="00CC26AD" w:rsidRPr="00583E56">
        <w:rPr>
          <w:rFonts w:ascii="Times New Roman" w:hAnsi="Times New Roman" w:cs="Times New Roman"/>
          <w:b/>
          <w:sz w:val="32"/>
          <w:szCs w:val="24"/>
        </w:rPr>
        <w:t xml:space="preserve">ланируемые </w:t>
      </w:r>
      <w:hyperlink r:id="rId9" w:history="1">
        <w:r w:rsidR="00CC26AD" w:rsidRPr="00583E56">
          <w:rPr>
            <w:rFonts w:ascii="Times New Roman" w:hAnsi="Times New Roman" w:cs="Times New Roman"/>
            <w:b/>
            <w:sz w:val="32"/>
            <w:szCs w:val="24"/>
          </w:rPr>
          <w:t>результаты</w:t>
        </w:r>
      </w:hyperlink>
      <w:r w:rsidR="00CC26AD" w:rsidRPr="00583E56">
        <w:rPr>
          <w:rFonts w:ascii="Times New Roman" w:hAnsi="Times New Roman" w:cs="Times New Roman"/>
          <w:b/>
          <w:sz w:val="32"/>
          <w:szCs w:val="24"/>
        </w:rPr>
        <w:t xml:space="preserve"> реализации </w:t>
      </w:r>
      <w:r w:rsidR="008C15CF" w:rsidRPr="00583E56">
        <w:rPr>
          <w:rFonts w:ascii="Times New Roman" w:hAnsi="Times New Roman" w:cs="Times New Roman"/>
          <w:b/>
          <w:sz w:val="32"/>
          <w:szCs w:val="24"/>
        </w:rPr>
        <w:t xml:space="preserve">муниципальной </w:t>
      </w:r>
      <w:r w:rsidR="00CC26AD" w:rsidRPr="00583E56">
        <w:rPr>
          <w:rFonts w:ascii="Times New Roman" w:hAnsi="Times New Roman" w:cs="Times New Roman"/>
          <w:b/>
          <w:sz w:val="32"/>
          <w:szCs w:val="24"/>
        </w:rPr>
        <w:t>программы</w:t>
      </w:r>
    </w:p>
    <w:bookmarkEnd w:id="1"/>
    <w:p w14:paraId="7F447FF6" w14:textId="77777777" w:rsidR="00673262" w:rsidRPr="00583E56"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261"/>
        <w:gridCol w:w="1446"/>
        <w:gridCol w:w="850"/>
        <w:gridCol w:w="113"/>
        <w:gridCol w:w="1276"/>
        <w:gridCol w:w="851"/>
        <w:gridCol w:w="850"/>
        <w:gridCol w:w="851"/>
        <w:gridCol w:w="850"/>
        <w:gridCol w:w="851"/>
        <w:gridCol w:w="3289"/>
      </w:tblGrid>
      <w:tr w:rsidR="00583E56" w:rsidRPr="00583E56" w14:paraId="7103585B" w14:textId="77777777" w:rsidTr="00456886">
        <w:tc>
          <w:tcPr>
            <w:tcW w:w="567" w:type="dxa"/>
            <w:vMerge w:val="restart"/>
            <w:tcBorders>
              <w:top w:val="single" w:sz="4" w:space="0" w:color="000000"/>
              <w:left w:val="single" w:sz="4" w:space="0" w:color="000000"/>
              <w:bottom w:val="single" w:sz="4" w:space="0" w:color="000000"/>
              <w:right w:val="single" w:sz="4" w:space="0" w:color="000000"/>
            </w:tcBorders>
          </w:tcPr>
          <w:p w14:paraId="01EDFABB"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 xml:space="preserve">№ </w:t>
            </w:r>
          </w:p>
          <w:p w14:paraId="21B87CE0"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lastRenderedPageBreak/>
              <w:t>п/п</w:t>
            </w:r>
          </w:p>
        </w:tc>
        <w:tc>
          <w:tcPr>
            <w:tcW w:w="3261" w:type="dxa"/>
            <w:vMerge w:val="restart"/>
            <w:tcBorders>
              <w:top w:val="single" w:sz="4" w:space="0" w:color="000000"/>
              <w:left w:val="single" w:sz="4" w:space="0" w:color="000000"/>
              <w:bottom w:val="single" w:sz="4" w:space="0" w:color="000000"/>
              <w:right w:val="single" w:sz="4" w:space="0" w:color="000000"/>
            </w:tcBorders>
          </w:tcPr>
          <w:p w14:paraId="3D9B65E9" w14:textId="77777777" w:rsidR="00923BFE" w:rsidRPr="00583E56" w:rsidRDefault="003D76C8" w:rsidP="003E2038">
            <w:pPr>
              <w:jc w:val="center"/>
              <w:rPr>
                <w:rFonts w:eastAsia="Times New Roman" w:cs="Times New Roman"/>
                <w:sz w:val="20"/>
                <w:szCs w:val="20"/>
              </w:rPr>
            </w:pPr>
            <w:r w:rsidRPr="00583E56">
              <w:rPr>
                <w:rFonts w:eastAsia="Times New Roman" w:cs="Times New Roman"/>
                <w:sz w:val="20"/>
                <w:szCs w:val="20"/>
              </w:rPr>
              <w:lastRenderedPageBreak/>
              <w:t xml:space="preserve">Планируемые результаты реализации муниципальной программы </w:t>
            </w:r>
            <w:r w:rsidR="00A218CC" w:rsidRPr="00583E56">
              <w:rPr>
                <w:rFonts w:eastAsia="Times New Roman" w:cs="Times New Roman"/>
                <w:sz w:val="20"/>
                <w:szCs w:val="20"/>
              </w:rPr>
              <w:t>(подпрограммы)</w:t>
            </w:r>
          </w:p>
          <w:p w14:paraId="0DA15F88"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(Показатель реализации мероприятий</w:t>
            </w:r>
            <w:r w:rsidR="00923BFE" w:rsidRPr="00583E56">
              <w:rPr>
                <w:rFonts w:eastAsia="Times New Roman" w:cs="Times New Roman"/>
                <w:sz w:val="20"/>
                <w:szCs w:val="20"/>
              </w:rPr>
              <w:t>)</w:t>
            </w:r>
            <w:r w:rsidR="0037091E" w:rsidRPr="00583E56">
              <w:rPr>
                <w:rStyle w:val="a6"/>
                <w:rFonts w:eastAsia="Times New Roman" w:cs="Times New Roman"/>
                <w:sz w:val="20"/>
                <w:szCs w:val="20"/>
              </w:rPr>
              <w:footnoteReference w:id="2"/>
            </w:r>
          </w:p>
        </w:tc>
        <w:tc>
          <w:tcPr>
            <w:tcW w:w="1446" w:type="dxa"/>
            <w:vMerge w:val="restart"/>
            <w:tcBorders>
              <w:top w:val="single" w:sz="4" w:space="0" w:color="000000"/>
              <w:left w:val="single" w:sz="4" w:space="0" w:color="000000"/>
              <w:right w:val="single" w:sz="4" w:space="0" w:color="000000"/>
            </w:tcBorders>
          </w:tcPr>
          <w:p w14:paraId="02DAAD9E"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Тип показателя</w:t>
            </w:r>
          </w:p>
        </w:tc>
        <w:tc>
          <w:tcPr>
            <w:tcW w:w="963" w:type="dxa"/>
            <w:gridSpan w:val="2"/>
            <w:vMerge w:val="restart"/>
            <w:tcBorders>
              <w:top w:val="single" w:sz="4" w:space="0" w:color="000000"/>
              <w:left w:val="single" w:sz="4" w:space="0" w:color="000000"/>
              <w:bottom w:val="single" w:sz="4" w:space="0" w:color="000000"/>
              <w:right w:val="single" w:sz="4" w:space="0" w:color="000000"/>
            </w:tcBorders>
          </w:tcPr>
          <w:p w14:paraId="1A432546"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14:paraId="1CF99B9E" w14:textId="77777777" w:rsidR="00923BFE" w:rsidRPr="00583E56" w:rsidRDefault="003D76C8" w:rsidP="00923BFE">
            <w:pPr>
              <w:jc w:val="center"/>
              <w:rPr>
                <w:rFonts w:eastAsia="Times New Roman" w:cs="Times New Roman"/>
                <w:sz w:val="20"/>
                <w:szCs w:val="20"/>
              </w:rPr>
            </w:pPr>
            <w:r w:rsidRPr="00583E56">
              <w:rPr>
                <w:rFonts w:eastAsia="Times New Roman" w:cs="Times New Roman"/>
                <w:sz w:val="20"/>
                <w:szCs w:val="20"/>
              </w:rPr>
              <w:t xml:space="preserve">Базовое значение показателя                      на начало реализации </w:t>
            </w:r>
          </w:p>
          <w:p w14:paraId="2ED3B4D2" w14:textId="77777777" w:rsidR="003D76C8" w:rsidRPr="00583E56" w:rsidRDefault="003D76C8" w:rsidP="00923BFE">
            <w:pPr>
              <w:jc w:val="center"/>
              <w:rPr>
                <w:rFonts w:eastAsia="Times New Roman" w:cs="Times New Roman"/>
                <w:sz w:val="20"/>
                <w:szCs w:val="20"/>
              </w:rPr>
            </w:pPr>
            <w:r w:rsidRPr="00583E56">
              <w:rPr>
                <w:rFonts w:eastAsia="Times New Roman" w:cs="Times New Roman"/>
                <w:sz w:val="20"/>
                <w:szCs w:val="20"/>
              </w:rPr>
              <w:t>программы</w:t>
            </w:r>
          </w:p>
        </w:tc>
        <w:tc>
          <w:tcPr>
            <w:tcW w:w="4253" w:type="dxa"/>
            <w:gridSpan w:val="5"/>
            <w:tcBorders>
              <w:top w:val="single" w:sz="4" w:space="0" w:color="000000"/>
              <w:left w:val="single" w:sz="4" w:space="0" w:color="000000"/>
              <w:bottom w:val="single" w:sz="4" w:space="0" w:color="000000"/>
              <w:right w:val="single" w:sz="4" w:space="0" w:color="000000"/>
            </w:tcBorders>
          </w:tcPr>
          <w:p w14:paraId="0ACCAD84"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Планируемое значение по годам реализации</w:t>
            </w:r>
          </w:p>
        </w:tc>
        <w:tc>
          <w:tcPr>
            <w:tcW w:w="3289" w:type="dxa"/>
            <w:vMerge w:val="restart"/>
            <w:tcBorders>
              <w:top w:val="single" w:sz="4" w:space="0" w:color="000000"/>
              <w:left w:val="single" w:sz="4" w:space="0" w:color="000000"/>
              <w:right w:val="single" w:sz="4" w:space="0" w:color="000000"/>
            </w:tcBorders>
          </w:tcPr>
          <w:p w14:paraId="69295088"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Номер и название основного мероприятия в перечне мероприятий подпрограммы</w:t>
            </w:r>
          </w:p>
        </w:tc>
      </w:tr>
      <w:tr w:rsidR="00583E56" w:rsidRPr="00583E56" w14:paraId="36CFF728" w14:textId="77777777" w:rsidTr="00456886">
        <w:trPr>
          <w:trHeight w:val="1101"/>
        </w:trPr>
        <w:tc>
          <w:tcPr>
            <w:tcW w:w="567" w:type="dxa"/>
            <w:vMerge/>
            <w:tcBorders>
              <w:top w:val="single" w:sz="4" w:space="0" w:color="000000"/>
              <w:left w:val="single" w:sz="4" w:space="0" w:color="000000"/>
              <w:bottom w:val="single" w:sz="4" w:space="0" w:color="000000"/>
              <w:right w:val="single" w:sz="4" w:space="0" w:color="000000"/>
            </w:tcBorders>
          </w:tcPr>
          <w:p w14:paraId="28618AEE"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3261" w:type="dxa"/>
            <w:vMerge/>
            <w:tcBorders>
              <w:top w:val="single" w:sz="4" w:space="0" w:color="000000"/>
              <w:left w:val="single" w:sz="4" w:space="0" w:color="000000"/>
              <w:bottom w:val="single" w:sz="4" w:space="0" w:color="000000"/>
              <w:right w:val="single" w:sz="4" w:space="0" w:color="000000"/>
            </w:tcBorders>
          </w:tcPr>
          <w:p w14:paraId="411B8748"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446" w:type="dxa"/>
            <w:vMerge/>
            <w:tcBorders>
              <w:top w:val="single" w:sz="4" w:space="0" w:color="000000"/>
              <w:left w:val="single" w:sz="4" w:space="0" w:color="000000"/>
              <w:right w:val="single" w:sz="4" w:space="0" w:color="000000"/>
            </w:tcBorders>
          </w:tcPr>
          <w:p w14:paraId="58219F2F"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963" w:type="dxa"/>
            <w:gridSpan w:val="2"/>
            <w:vMerge/>
            <w:tcBorders>
              <w:top w:val="single" w:sz="4" w:space="0" w:color="000000"/>
              <w:left w:val="single" w:sz="4" w:space="0" w:color="000000"/>
              <w:bottom w:val="single" w:sz="4" w:space="0" w:color="000000"/>
              <w:right w:val="single" w:sz="4" w:space="0" w:color="000000"/>
            </w:tcBorders>
          </w:tcPr>
          <w:p w14:paraId="1CE4B999"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14:paraId="0DB0EF2A"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7D3C3CC"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2020 год</w:t>
            </w:r>
          </w:p>
        </w:tc>
        <w:tc>
          <w:tcPr>
            <w:tcW w:w="850" w:type="dxa"/>
            <w:tcBorders>
              <w:top w:val="single" w:sz="4" w:space="0" w:color="000000"/>
              <w:left w:val="single" w:sz="4" w:space="0" w:color="000000"/>
              <w:bottom w:val="single" w:sz="4" w:space="0" w:color="000000"/>
              <w:right w:val="single" w:sz="4" w:space="0" w:color="000000"/>
            </w:tcBorders>
          </w:tcPr>
          <w:p w14:paraId="720B4305"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2021 год</w:t>
            </w:r>
          </w:p>
        </w:tc>
        <w:tc>
          <w:tcPr>
            <w:tcW w:w="851" w:type="dxa"/>
            <w:tcBorders>
              <w:top w:val="single" w:sz="4" w:space="0" w:color="000000"/>
              <w:left w:val="single" w:sz="4" w:space="0" w:color="000000"/>
              <w:bottom w:val="single" w:sz="4" w:space="0" w:color="000000"/>
              <w:right w:val="single" w:sz="4" w:space="0" w:color="000000"/>
            </w:tcBorders>
          </w:tcPr>
          <w:p w14:paraId="351715D2"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2022 год</w:t>
            </w:r>
          </w:p>
        </w:tc>
        <w:tc>
          <w:tcPr>
            <w:tcW w:w="850" w:type="dxa"/>
            <w:tcBorders>
              <w:top w:val="single" w:sz="4" w:space="0" w:color="000000"/>
              <w:left w:val="single" w:sz="4" w:space="0" w:color="000000"/>
              <w:bottom w:val="single" w:sz="4" w:space="0" w:color="000000"/>
              <w:right w:val="single" w:sz="4" w:space="0" w:color="000000"/>
            </w:tcBorders>
          </w:tcPr>
          <w:p w14:paraId="51ACEEA2"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2023 год</w:t>
            </w:r>
          </w:p>
        </w:tc>
        <w:tc>
          <w:tcPr>
            <w:tcW w:w="851" w:type="dxa"/>
            <w:tcBorders>
              <w:top w:val="single" w:sz="4" w:space="0" w:color="000000"/>
              <w:left w:val="single" w:sz="4" w:space="0" w:color="000000"/>
              <w:bottom w:val="single" w:sz="4" w:space="0" w:color="000000"/>
              <w:right w:val="single" w:sz="4" w:space="0" w:color="000000"/>
            </w:tcBorders>
          </w:tcPr>
          <w:p w14:paraId="724B926B"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2024 год</w:t>
            </w:r>
          </w:p>
        </w:tc>
        <w:tc>
          <w:tcPr>
            <w:tcW w:w="3289" w:type="dxa"/>
            <w:vMerge/>
            <w:tcBorders>
              <w:top w:val="single" w:sz="4" w:space="0" w:color="000000"/>
              <w:left w:val="single" w:sz="4" w:space="0" w:color="000000"/>
              <w:right w:val="single" w:sz="4" w:space="0" w:color="000000"/>
            </w:tcBorders>
          </w:tcPr>
          <w:p w14:paraId="583CFD58" w14:textId="77777777" w:rsidR="003D76C8" w:rsidRPr="00583E56"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r>
      <w:tr w:rsidR="00583E56" w:rsidRPr="00583E56" w14:paraId="37B2C4CA" w14:textId="77777777" w:rsidTr="00456886">
        <w:trPr>
          <w:trHeight w:val="151"/>
        </w:trPr>
        <w:tc>
          <w:tcPr>
            <w:tcW w:w="567" w:type="dxa"/>
            <w:tcBorders>
              <w:top w:val="single" w:sz="4" w:space="0" w:color="000000"/>
              <w:left w:val="single" w:sz="4" w:space="0" w:color="000000"/>
              <w:bottom w:val="single" w:sz="4" w:space="0" w:color="000000"/>
              <w:right w:val="single" w:sz="4" w:space="0" w:color="000000"/>
            </w:tcBorders>
          </w:tcPr>
          <w:p w14:paraId="6349795E"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1</w:t>
            </w:r>
          </w:p>
        </w:tc>
        <w:tc>
          <w:tcPr>
            <w:tcW w:w="3261" w:type="dxa"/>
            <w:tcBorders>
              <w:top w:val="single" w:sz="4" w:space="0" w:color="000000"/>
              <w:left w:val="single" w:sz="4" w:space="0" w:color="000000"/>
              <w:bottom w:val="single" w:sz="4" w:space="0" w:color="000000"/>
              <w:right w:val="single" w:sz="4" w:space="0" w:color="000000"/>
            </w:tcBorders>
          </w:tcPr>
          <w:p w14:paraId="14C20210"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2</w:t>
            </w:r>
          </w:p>
        </w:tc>
        <w:tc>
          <w:tcPr>
            <w:tcW w:w="1446" w:type="dxa"/>
            <w:tcBorders>
              <w:left w:val="single" w:sz="4" w:space="0" w:color="000000"/>
              <w:right w:val="single" w:sz="4" w:space="0" w:color="000000"/>
            </w:tcBorders>
          </w:tcPr>
          <w:p w14:paraId="71D5DD67"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3</w:t>
            </w:r>
          </w:p>
        </w:tc>
        <w:tc>
          <w:tcPr>
            <w:tcW w:w="963" w:type="dxa"/>
            <w:gridSpan w:val="2"/>
            <w:tcBorders>
              <w:top w:val="single" w:sz="4" w:space="0" w:color="000000"/>
              <w:left w:val="single" w:sz="4" w:space="0" w:color="000000"/>
              <w:bottom w:val="single" w:sz="4" w:space="0" w:color="000000"/>
              <w:right w:val="single" w:sz="4" w:space="0" w:color="000000"/>
            </w:tcBorders>
          </w:tcPr>
          <w:p w14:paraId="349B9E19"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510CEB4A"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77AB5749"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tcPr>
          <w:p w14:paraId="034090D2"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tcPr>
          <w:p w14:paraId="5F008128"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14:paraId="3167D691"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9</w:t>
            </w:r>
          </w:p>
        </w:tc>
        <w:tc>
          <w:tcPr>
            <w:tcW w:w="851" w:type="dxa"/>
            <w:tcBorders>
              <w:top w:val="single" w:sz="4" w:space="0" w:color="000000"/>
              <w:left w:val="single" w:sz="4" w:space="0" w:color="000000"/>
              <w:bottom w:val="single" w:sz="4" w:space="0" w:color="000000"/>
              <w:right w:val="single" w:sz="4" w:space="0" w:color="000000"/>
            </w:tcBorders>
          </w:tcPr>
          <w:p w14:paraId="779F4CE4"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10</w:t>
            </w:r>
          </w:p>
        </w:tc>
        <w:tc>
          <w:tcPr>
            <w:tcW w:w="3289" w:type="dxa"/>
            <w:tcBorders>
              <w:left w:val="single" w:sz="4" w:space="0" w:color="000000"/>
              <w:right w:val="single" w:sz="4" w:space="0" w:color="000000"/>
            </w:tcBorders>
          </w:tcPr>
          <w:p w14:paraId="3555CD53" w14:textId="77777777" w:rsidR="003D76C8" w:rsidRPr="00583E56" w:rsidRDefault="003D76C8" w:rsidP="003E2038">
            <w:pPr>
              <w:jc w:val="center"/>
              <w:rPr>
                <w:rFonts w:eastAsia="Times New Roman" w:cs="Times New Roman"/>
                <w:sz w:val="20"/>
                <w:szCs w:val="20"/>
              </w:rPr>
            </w:pPr>
            <w:r w:rsidRPr="00583E56">
              <w:rPr>
                <w:rFonts w:eastAsia="Times New Roman" w:cs="Times New Roman"/>
                <w:sz w:val="20"/>
                <w:szCs w:val="20"/>
              </w:rPr>
              <w:t>11</w:t>
            </w:r>
          </w:p>
        </w:tc>
      </w:tr>
      <w:tr w:rsidR="00583E56" w:rsidRPr="00583E56" w14:paraId="538DE2EC" w14:textId="77777777" w:rsidTr="008630C1">
        <w:trPr>
          <w:trHeight w:val="297"/>
        </w:trPr>
        <w:tc>
          <w:tcPr>
            <w:tcW w:w="567" w:type="dxa"/>
            <w:tcBorders>
              <w:top w:val="single" w:sz="4" w:space="0" w:color="000000"/>
              <w:left w:val="single" w:sz="4" w:space="0" w:color="000000"/>
              <w:bottom w:val="single" w:sz="4" w:space="0" w:color="000000"/>
              <w:right w:val="single" w:sz="4" w:space="0" w:color="auto"/>
            </w:tcBorders>
          </w:tcPr>
          <w:p w14:paraId="603458D7" w14:textId="77777777" w:rsidR="003D76C8" w:rsidRPr="00583E56" w:rsidRDefault="003D76C8" w:rsidP="003E2038">
            <w:pPr>
              <w:jc w:val="center"/>
              <w:rPr>
                <w:rFonts w:eastAsia="Times New Roman" w:cs="Times New Roman"/>
                <w:sz w:val="22"/>
                <w:szCs w:val="18"/>
              </w:rPr>
            </w:pPr>
            <w:r w:rsidRPr="00583E56">
              <w:rPr>
                <w:rFonts w:eastAsia="Times New Roman" w:cs="Times New Roman"/>
                <w:sz w:val="22"/>
                <w:szCs w:val="18"/>
              </w:rPr>
              <w:t>1</w:t>
            </w:r>
          </w:p>
        </w:tc>
        <w:tc>
          <w:tcPr>
            <w:tcW w:w="14488" w:type="dxa"/>
            <w:gridSpan w:val="11"/>
            <w:tcBorders>
              <w:top w:val="single" w:sz="4" w:space="0" w:color="000000"/>
              <w:left w:val="single" w:sz="4" w:space="0" w:color="auto"/>
              <w:bottom w:val="single" w:sz="4" w:space="0" w:color="000000"/>
              <w:right w:val="single" w:sz="4" w:space="0" w:color="000000"/>
            </w:tcBorders>
          </w:tcPr>
          <w:p w14:paraId="0382FF6E" w14:textId="43FD287F" w:rsidR="0026484E" w:rsidRPr="00583E56" w:rsidRDefault="000B751B" w:rsidP="0026484E">
            <w:pPr>
              <w:widowControl w:val="0"/>
              <w:autoSpaceDE w:val="0"/>
              <w:autoSpaceDN w:val="0"/>
              <w:adjustRightInd w:val="0"/>
              <w:rPr>
                <w:rFonts w:eastAsia="Times New Roman" w:cs="Times New Roman"/>
                <w:sz w:val="22"/>
                <w:szCs w:val="18"/>
              </w:rPr>
            </w:pPr>
            <w:r w:rsidRPr="00583E56">
              <w:rPr>
                <w:rFonts w:cs="Times New Roman"/>
                <w:b/>
                <w:sz w:val="22"/>
                <w:szCs w:val="18"/>
                <w:lang w:eastAsia="ru-RU"/>
              </w:rPr>
              <w:t xml:space="preserve">Подпрограмма </w:t>
            </w:r>
            <w:r w:rsidR="00172252" w:rsidRPr="00583E56">
              <w:rPr>
                <w:rFonts w:cs="Times New Roman"/>
                <w:b/>
                <w:sz w:val="22"/>
                <w:szCs w:val="18"/>
                <w:lang w:eastAsia="ru-RU"/>
              </w:rPr>
              <w:t>1</w:t>
            </w:r>
            <w:r w:rsidRPr="00583E56">
              <w:rPr>
                <w:rFonts w:cs="Times New Roman"/>
                <w:b/>
                <w:sz w:val="22"/>
                <w:szCs w:val="18"/>
                <w:lang w:eastAsia="ru-RU"/>
              </w:rPr>
              <w:t xml:space="preserve"> «</w:t>
            </w:r>
            <w:r w:rsidR="0049148F" w:rsidRPr="00583E56">
              <w:rPr>
                <w:rFonts w:cs="Times New Roman"/>
                <w:b/>
                <w:sz w:val="22"/>
                <w:szCs w:val="18"/>
                <w:lang w:eastAsia="ru-RU"/>
              </w:rPr>
              <w:t>Создание условий для жилищного строительства»</w:t>
            </w:r>
          </w:p>
        </w:tc>
      </w:tr>
      <w:tr w:rsidR="00583E56" w:rsidRPr="00583E56" w14:paraId="1173041A" w14:textId="77777777" w:rsidTr="00456886">
        <w:trPr>
          <w:trHeight w:val="2205"/>
        </w:trPr>
        <w:tc>
          <w:tcPr>
            <w:tcW w:w="567" w:type="dxa"/>
            <w:tcBorders>
              <w:top w:val="single" w:sz="4" w:space="0" w:color="000000"/>
              <w:left w:val="single" w:sz="4" w:space="0" w:color="000000"/>
              <w:bottom w:val="single" w:sz="4" w:space="0" w:color="auto"/>
              <w:right w:val="single" w:sz="4" w:space="0" w:color="auto"/>
            </w:tcBorders>
          </w:tcPr>
          <w:p w14:paraId="054747E9" w14:textId="77777777" w:rsidR="00365148" w:rsidRPr="00583E56" w:rsidRDefault="00365148" w:rsidP="00365148">
            <w:pPr>
              <w:jc w:val="center"/>
              <w:rPr>
                <w:rFonts w:eastAsia="Times New Roman" w:cs="Times New Roman"/>
                <w:sz w:val="22"/>
                <w:szCs w:val="18"/>
              </w:rPr>
            </w:pPr>
            <w:r w:rsidRPr="00583E56">
              <w:rPr>
                <w:rFonts w:eastAsia="Times New Roman" w:cs="Times New Roman"/>
                <w:sz w:val="22"/>
                <w:szCs w:val="18"/>
              </w:rPr>
              <w:t>1.1</w:t>
            </w:r>
          </w:p>
        </w:tc>
        <w:tc>
          <w:tcPr>
            <w:tcW w:w="3261" w:type="dxa"/>
            <w:tcBorders>
              <w:top w:val="single" w:sz="4" w:space="0" w:color="000000"/>
              <w:left w:val="single" w:sz="4" w:space="0" w:color="auto"/>
              <w:bottom w:val="single" w:sz="4" w:space="0" w:color="auto"/>
              <w:right w:val="single" w:sz="4" w:space="0" w:color="000000"/>
            </w:tcBorders>
          </w:tcPr>
          <w:p w14:paraId="1A9E76C3" w14:textId="77777777" w:rsidR="00365148" w:rsidRPr="00583E56" w:rsidRDefault="00365148" w:rsidP="00365148">
            <w:pPr>
              <w:rPr>
                <w:rFonts w:cs="Times New Roman"/>
                <w:i/>
                <w:sz w:val="22"/>
                <w:szCs w:val="18"/>
              </w:rPr>
            </w:pPr>
            <w:r w:rsidRPr="00583E56">
              <w:rPr>
                <w:rFonts w:cs="Times New Roman"/>
                <w:i/>
                <w:sz w:val="22"/>
                <w:szCs w:val="18"/>
              </w:rPr>
              <w:t>Показатель 1.</w:t>
            </w:r>
          </w:p>
          <w:p w14:paraId="4C3EC465" w14:textId="77777777" w:rsidR="002A1DE5" w:rsidRPr="00583E56" w:rsidRDefault="002A1DE5" w:rsidP="002044ED">
            <w:pPr>
              <w:jc w:val="both"/>
              <w:rPr>
                <w:rFonts w:cs="Times New Roman"/>
                <w:sz w:val="22"/>
                <w:szCs w:val="18"/>
              </w:rPr>
            </w:pPr>
            <w:r w:rsidRPr="00583E56">
              <w:rPr>
                <w:rFonts w:cs="Times New Roman"/>
                <w:i/>
                <w:sz w:val="22"/>
                <w:szCs w:val="18"/>
              </w:rPr>
              <w:t>«</w:t>
            </w:r>
            <w:r w:rsidRPr="00583E56">
              <w:rPr>
                <w:rFonts w:cs="Times New Roman"/>
                <w:sz w:val="22"/>
                <w:szCs w:val="18"/>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583E56">
              <w:rPr>
                <w:rFonts w:cs="Times New Roman"/>
                <w:sz w:val="22"/>
                <w:szCs w:val="18"/>
              </w:rPr>
              <w:t>тыс.кв.м</w:t>
            </w:r>
            <w:proofErr w:type="spellEnd"/>
            <w:r w:rsidRPr="00583E56">
              <w:rPr>
                <w:rFonts w:cs="Times New Roman"/>
                <w:sz w:val="22"/>
                <w:szCs w:val="18"/>
              </w:rPr>
              <w:t>.»</w:t>
            </w:r>
          </w:p>
          <w:p w14:paraId="1F014151" w14:textId="77777777" w:rsidR="00365148" w:rsidRPr="00583E56" w:rsidRDefault="00365148" w:rsidP="00365148">
            <w:pPr>
              <w:autoSpaceDE w:val="0"/>
              <w:autoSpaceDN w:val="0"/>
              <w:adjustRightInd w:val="0"/>
              <w:rPr>
                <w:rFonts w:cs="Times New Roman"/>
                <w:sz w:val="22"/>
                <w:szCs w:val="18"/>
                <w:lang w:eastAsia="ru-RU"/>
              </w:rPr>
            </w:pPr>
          </w:p>
        </w:tc>
        <w:tc>
          <w:tcPr>
            <w:tcW w:w="1446" w:type="dxa"/>
            <w:tcBorders>
              <w:left w:val="single" w:sz="4" w:space="0" w:color="000000"/>
              <w:bottom w:val="single" w:sz="4" w:space="0" w:color="auto"/>
              <w:right w:val="single" w:sz="4" w:space="0" w:color="000000"/>
            </w:tcBorders>
          </w:tcPr>
          <w:p w14:paraId="0E33861D" w14:textId="77777777" w:rsidR="00720DE3" w:rsidRPr="00583E56" w:rsidRDefault="00720DE3" w:rsidP="00365148">
            <w:pPr>
              <w:autoSpaceDE w:val="0"/>
              <w:autoSpaceDN w:val="0"/>
              <w:adjustRightInd w:val="0"/>
              <w:jc w:val="center"/>
              <w:rPr>
                <w:rFonts w:cs="Times New Roman"/>
                <w:sz w:val="20"/>
                <w:szCs w:val="20"/>
                <w:highlight w:val="green"/>
                <w:lang w:eastAsia="ru-RU"/>
              </w:rPr>
            </w:pPr>
          </w:p>
          <w:p w14:paraId="69ACB729" w14:textId="77777777" w:rsidR="002A1DE5" w:rsidRPr="00583E56" w:rsidRDefault="002A1DE5" w:rsidP="002A1DE5">
            <w:pPr>
              <w:autoSpaceDE w:val="0"/>
              <w:autoSpaceDN w:val="0"/>
              <w:adjustRightInd w:val="0"/>
              <w:jc w:val="center"/>
              <w:rPr>
                <w:rFonts w:cs="Times New Roman"/>
                <w:sz w:val="20"/>
                <w:szCs w:val="20"/>
                <w:lang w:eastAsia="ru-RU"/>
              </w:rPr>
            </w:pPr>
            <w:r w:rsidRPr="00583E56">
              <w:rPr>
                <w:rFonts w:cs="Times New Roman"/>
                <w:sz w:val="20"/>
                <w:szCs w:val="20"/>
                <w:lang w:eastAsia="ru-RU"/>
              </w:rPr>
              <w:t>Указ Президента РФ № 204</w:t>
            </w:r>
          </w:p>
          <w:p w14:paraId="2CF4380A" w14:textId="77777777" w:rsidR="00914257" w:rsidRPr="00583E56" w:rsidRDefault="002A1DE5" w:rsidP="002A1DE5">
            <w:pPr>
              <w:autoSpaceDE w:val="0"/>
              <w:autoSpaceDN w:val="0"/>
              <w:adjustRightInd w:val="0"/>
              <w:jc w:val="center"/>
              <w:rPr>
                <w:rFonts w:cs="Times New Roman"/>
                <w:sz w:val="20"/>
                <w:szCs w:val="20"/>
                <w:lang w:eastAsia="ru-RU"/>
              </w:rPr>
            </w:pPr>
            <w:r w:rsidRPr="00583E56">
              <w:rPr>
                <w:rFonts w:cs="Times New Roman"/>
                <w:sz w:val="20"/>
                <w:szCs w:val="20"/>
                <w:lang w:eastAsia="ru-RU"/>
              </w:rPr>
              <w:t>Показатель Национального проекта (Регионального проекта)</w:t>
            </w:r>
          </w:p>
          <w:p w14:paraId="4C901862" w14:textId="518AE73F" w:rsidR="00456886" w:rsidRPr="00583E56" w:rsidRDefault="00456886" w:rsidP="00456886">
            <w:pPr>
              <w:autoSpaceDE w:val="0"/>
              <w:autoSpaceDN w:val="0"/>
              <w:adjustRightInd w:val="0"/>
              <w:ind w:left="-80"/>
              <w:jc w:val="center"/>
              <w:rPr>
                <w:rFonts w:cs="Times New Roman"/>
                <w:sz w:val="20"/>
                <w:szCs w:val="20"/>
                <w:lang w:eastAsia="ru-RU"/>
              </w:rPr>
            </w:pPr>
            <w:r w:rsidRPr="00583E56">
              <w:rPr>
                <w:rFonts w:cs="Times New Roman"/>
                <w:sz w:val="20"/>
                <w:szCs w:val="20"/>
                <w:lang w:eastAsia="ru-RU"/>
              </w:rPr>
              <w:t xml:space="preserve">Приоритетный </w:t>
            </w:r>
          </w:p>
        </w:tc>
        <w:tc>
          <w:tcPr>
            <w:tcW w:w="963" w:type="dxa"/>
            <w:gridSpan w:val="2"/>
            <w:tcBorders>
              <w:top w:val="single" w:sz="4" w:space="0" w:color="000000"/>
              <w:left w:val="single" w:sz="4" w:space="0" w:color="000000"/>
              <w:bottom w:val="single" w:sz="4" w:space="0" w:color="auto"/>
              <w:right w:val="single" w:sz="4" w:space="0" w:color="000000"/>
            </w:tcBorders>
          </w:tcPr>
          <w:p w14:paraId="4F044DF4" w14:textId="693EB442" w:rsidR="00365148" w:rsidRPr="00583E56" w:rsidRDefault="00530ED8" w:rsidP="00365148">
            <w:pPr>
              <w:autoSpaceDE w:val="0"/>
              <w:autoSpaceDN w:val="0"/>
              <w:adjustRightInd w:val="0"/>
              <w:jc w:val="center"/>
              <w:rPr>
                <w:rFonts w:cs="Times New Roman"/>
                <w:sz w:val="22"/>
                <w:szCs w:val="18"/>
                <w:lang w:eastAsia="ru-RU"/>
              </w:rPr>
            </w:pPr>
            <w:proofErr w:type="spellStart"/>
            <w:proofErr w:type="gramStart"/>
            <w:r w:rsidRPr="00583E56">
              <w:rPr>
                <w:rFonts w:cs="Times New Roman"/>
                <w:sz w:val="22"/>
                <w:szCs w:val="18"/>
                <w:lang w:eastAsia="ru-RU"/>
              </w:rPr>
              <w:t>Тыс.</w:t>
            </w:r>
            <w:r w:rsidR="002A1DE5" w:rsidRPr="00583E56">
              <w:rPr>
                <w:rFonts w:cs="Times New Roman"/>
                <w:sz w:val="22"/>
                <w:szCs w:val="18"/>
                <w:lang w:eastAsia="ru-RU"/>
              </w:rPr>
              <w:t>Кв.м</w:t>
            </w:r>
            <w:proofErr w:type="spellEnd"/>
            <w:proofErr w:type="gramEnd"/>
          </w:p>
        </w:tc>
        <w:tc>
          <w:tcPr>
            <w:tcW w:w="1276" w:type="dxa"/>
            <w:tcBorders>
              <w:top w:val="single" w:sz="4" w:space="0" w:color="000000"/>
              <w:left w:val="single" w:sz="4" w:space="0" w:color="000000"/>
              <w:bottom w:val="single" w:sz="4" w:space="0" w:color="auto"/>
              <w:right w:val="single" w:sz="4" w:space="0" w:color="000000"/>
            </w:tcBorders>
          </w:tcPr>
          <w:p w14:paraId="732F681F" w14:textId="77777777" w:rsidR="00365148" w:rsidRPr="00583E56" w:rsidRDefault="003327D1" w:rsidP="00365148">
            <w:pPr>
              <w:autoSpaceDE w:val="0"/>
              <w:autoSpaceDN w:val="0"/>
              <w:adjustRightInd w:val="0"/>
              <w:jc w:val="center"/>
              <w:rPr>
                <w:rFonts w:cs="Times New Roman"/>
                <w:bCs/>
                <w:sz w:val="22"/>
                <w:szCs w:val="18"/>
              </w:rPr>
            </w:pPr>
            <w:r w:rsidRPr="00583E56">
              <w:rPr>
                <w:rFonts w:cs="Times New Roman"/>
                <w:bCs/>
                <w:sz w:val="22"/>
                <w:szCs w:val="18"/>
              </w:rPr>
              <w:t>449</w:t>
            </w:r>
          </w:p>
        </w:tc>
        <w:tc>
          <w:tcPr>
            <w:tcW w:w="851" w:type="dxa"/>
            <w:tcBorders>
              <w:top w:val="single" w:sz="4" w:space="0" w:color="000000"/>
              <w:left w:val="single" w:sz="4" w:space="0" w:color="000000"/>
              <w:bottom w:val="single" w:sz="4" w:space="0" w:color="auto"/>
              <w:right w:val="single" w:sz="4" w:space="0" w:color="000000"/>
            </w:tcBorders>
          </w:tcPr>
          <w:p w14:paraId="7CBA6F55" w14:textId="77777777" w:rsidR="00365148" w:rsidRPr="00583E56" w:rsidRDefault="003327D1" w:rsidP="00365148">
            <w:pPr>
              <w:autoSpaceDE w:val="0"/>
              <w:autoSpaceDN w:val="0"/>
              <w:adjustRightInd w:val="0"/>
              <w:jc w:val="center"/>
              <w:rPr>
                <w:rFonts w:eastAsia="Times New Roman" w:cs="Times New Roman"/>
                <w:sz w:val="22"/>
                <w:szCs w:val="18"/>
                <w:lang w:eastAsia="ru-RU"/>
              </w:rPr>
            </w:pPr>
            <w:r w:rsidRPr="00583E56">
              <w:rPr>
                <w:rFonts w:eastAsia="Times New Roman" w:cs="Times New Roman"/>
                <w:sz w:val="22"/>
                <w:szCs w:val="18"/>
                <w:lang w:eastAsia="ru-RU"/>
              </w:rPr>
              <w:t>115,9</w:t>
            </w:r>
          </w:p>
        </w:tc>
        <w:tc>
          <w:tcPr>
            <w:tcW w:w="850" w:type="dxa"/>
            <w:tcBorders>
              <w:top w:val="single" w:sz="4" w:space="0" w:color="000000"/>
              <w:left w:val="single" w:sz="4" w:space="0" w:color="000000"/>
              <w:bottom w:val="single" w:sz="4" w:space="0" w:color="auto"/>
              <w:right w:val="single" w:sz="4" w:space="0" w:color="000000"/>
            </w:tcBorders>
          </w:tcPr>
          <w:p w14:paraId="174E1CAC" w14:textId="77777777" w:rsidR="00365148" w:rsidRPr="00583E56" w:rsidRDefault="008D052E" w:rsidP="00365148">
            <w:pPr>
              <w:autoSpaceDE w:val="0"/>
              <w:autoSpaceDN w:val="0"/>
              <w:adjustRightInd w:val="0"/>
              <w:jc w:val="center"/>
              <w:rPr>
                <w:rFonts w:eastAsia="Times New Roman" w:cs="Times New Roman"/>
                <w:sz w:val="22"/>
                <w:szCs w:val="18"/>
                <w:lang w:eastAsia="ru-RU"/>
              </w:rPr>
            </w:pPr>
            <w:r w:rsidRPr="00583E56">
              <w:rPr>
                <w:rFonts w:eastAsia="Times New Roman" w:cs="Times New Roman"/>
                <w:sz w:val="22"/>
                <w:szCs w:val="18"/>
                <w:lang w:eastAsia="ru-RU"/>
              </w:rPr>
              <w:t>197,6</w:t>
            </w:r>
          </w:p>
        </w:tc>
        <w:tc>
          <w:tcPr>
            <w:tcW w:w="851" w:type="dxa"/>
            <w:tcBorders>
              <w:top w:val="single" w:sz="4" w:space="0" w:color="000000"/>
              <w:left w:val="single" w:sz="4" w:space="0" w:color="000000"/>
              <w:bottom w:val="single" w:sz="4" w:space="0" w:color="auto"/>
              <w:right w:val="single" w:sz="4" w:space="0" w:color="000000"/>
            </w:tcBorders>
          </w:tcPr>
          <w:p w14:paraId="61169BAE" w14:textId="42141DDA" w:rsidR="0049148F" w:rsidRPr="00583E56" w:rsidRDefault="00E84C5F" w:rsidP="00365148">
            <w:pPr>
              <w:autoSpaceDE w:val="0"/>
              <w:autoSpaceDN w:val="0"/>
              <w:adjustRightInd w:val="0"/>
              <w:jc w:val="center"/>
              <w:rPr>
                <w:rFonts w:cs="Times New Roman"/>
                <w:bCs/>
                <w:sz w:val="22"/>
                <w:szCs w:val="18"/>
              </w:rPr>
            </w:pPr>
            <w:r>
              <w:rPr>
                <w:rFonts w:cs="Times New Roman"/>
                <w:bCs/>
                <w:sz w:val="22"/>
                <w:szCs w:val="18"/>
              </w:rPr>
              <w:t>587</w:t>
            </w:r>
            <w:r w:rsidR="0049148F" w:rsidRPr="00583E56">
              <w:rPr>
                <w:rFonts w:cs="Times New Roman"/>
                <w:bCs/>
                <w:sz w:val="22"/>
                <w:szCs w:val="18"/>
              </w:rPr>
              <w:t>,</w:t>
            </w:r>
            <w:r>
              <w:rPr>
                <w:rFonts w:cs="Times New Roman"/>
                <w:bCs/>
                <w:sz w:val="22"/>
                <w:szCs w:val="18"/>
              </w:rPr>
              <w:t>70</w:t>
            </w:r>
          </w:p>
          <w:p w14:paraId="2AAEB1A7" w14:textId="2CF7036B" w:rsidR="00365148" w:rsidRPr="00583E56" w:rsidRDefault="00365148" w:rsidP="00365148">
            <w:pPr>
              <w:autoSpaceDE w:val="0"/>
              <w:autoSpaceDN w:val="0"/>
              <w:adjustRightInd w:val="0"/>
              <w:jc w:val="center"/>
              <w:rPr>
                <w:rFonts w:cs="Times New Roman"/>
                <w:bCs/>
                <w:sz w:val="22"/>
                <w:szCs w:val="18"/>
              </w:rPr>
            </w:pPr>
          </w:p>
        </w:tc>
        <w:tc>
          <w:tcPr>
            <w:tcW w:w="850" w:type="dxa"/>
            <w:tcBorders>
              <w:top w:val="single" w:sz="4" w:space="0" w:color="000000"/>
              <w:left w:val="single" w:sz="4" w:space="0" w:color="000000"/>
              <w:bottom w:val="single" w:sz="4" w:space="0" w:color="auto"/>
              <w:right w:val="single" w:sz="4" w:space="0" w:color="000000"/>
            </w:tcBorders>
          </w:tcPr>
          <w:p w14:paraId="0AE20BDE" w14:textId="77777777" w:rsidR="00365148" w:rsidRPr="00583E56" w:rsidRDefault="001A495C" w:rsidP="00365148">
            <w:pPr>
              <w:autoSpaceDE w:val="0"/>
              <w:autoSpaceDN w:val="0"/>
              <w:adjustRightInd w:val="0"/>
              <w:jc w:val="center"/>
              <w:rPr>
                <w:rFonts w:cs="Times New Roman"/>
                <w:bCs/>
                <w:sz w:val="22"/>
                <w:szCs w:val="18"/>
              </w:rPr>
            </w:pPr>
            <w:r w:rsidRPr="00583E56">
              <w:rPr>
                <w:rFonts w:cs="Times New Roman"/>
                <w:bCs/>
                <w:sz w:val="22"/>
                <w:szCs w:val="18"/>
              </w:rPr>
              <w:t>257</w:t>
            </w:r>
          </w:p>
        </w:tc>
        <w:tc>
          <w:tcPr>
            <w:tcW w:w="851" w:type="dxa"/>
            <w:tcBorders>
              <w:top w:val="single" w:sz="4" w:space="0" w:color="000000"/>
              <w:left w:val="single" w:sz="4" w:space="0" w:color="000000"/>
              <w:bottom w:val="single" w:sz="4" w:space="0" w:color="auto"/>
              <w:right w:val="single" w:sz="4" w:space="0" w:color="000000"/>
            </w:tcBorders>
          </w:tcPr>
          <w:p w14:paraId="1CEDFFF8" w14:textId="77777777" w:rsidR="00365148" w:rsidRPr="00583E56" w:rsidRDefault="001A495C" w:rsidP="00365148">
            <w:pPr>
              <w:autoSpaceDE w:val="0"/>
              <w:autoSpaceDN w:val="0"/>
              <w:adjustRightInd w:val="0"/>
              <w:jc w:val="center"/>
              <w:rPr>
                <w:rFonts w:cs="Times New Roman"/>
                <w:bCs/>
                <w:sz w:val="22"/>
                <w:szCs w:val="18"/>
              </w:rPr>
            </w:pPr>
            <w:r w:rsidRPr="00583E56">
              <w:rPr>
                <w:rFonts w:cs="Times New Roman"/>
                <w:bCs/>
                <w:sz w:val="22"/>
                <w:szCs w:val="18"/>
              </w:rPr>
              <w:t>257</w:t>
            </w:r>
          </w:p>
        </w:tc>
        <w:tc>
          <w:tcPr>
            <w:tcW w:w="3289" w:type="dxa"/>
            <w:tcBorders>
              <w:left w:val="single" w:sz="4" w:space="0" w:color="000000"/>
              <w:bottom w:val="single" w:sz="4" w:space="0" w:color="auto"/>
              <w:right w:val="single" w:sz="4" w:space="0" w:color="000000"/>
            </w:tcBorders>
          </w:tcPr>
          <w:p w14:paraId="71818909" w14:textId="77777777" w:rsidR="00365148" w:rsidRPr="00583E56" w:rsidRDefault="00365148" w:rsidP="00365148">
            <w:pPr>
              <w:ind w:left="-41"/>
              <w:rPr>
                <w:rFonts w:cs="Times New Roman"/>
                <w:sz w:val="22"/>
                <w:szCs w:val="18"/>
              </w:rPr>
            </w:pPr>
            <w:r w:rsidRPr="00583E56">
              <w:rPr>
                <w:rFonts w:cs="Times New Roman"/>
                <w:sz w:val="22"/>
                <w:szCs w:val="18"/>
              </w:rPr>
              <w:t>01. Создание условий для развития рынка доступного жилья, развитие жилищного строительства</w:t>
            </w:r>
          </w:p>
        </w:tc>
      </w:tr>
      <w:tr w:rsidR="00583E56" w:rsidRPr="00583E56" w14:paraId="543BA46B" w14:textId="77777777" w:rsidTr="00456886">
        <w:trPr>
          <w:trHeight w:val="1275"/>
        </w:trPr>
        <w:tc>
          <w:tcPr>
            <w:tcW w:w="567" w:type="dxa"/>
            <w:tcBorders>
              <w:top w:val="single" w:sz="4" w:space="0" w:color="auto"/>
              <w:left w:val="single" w:sz="4" w:space="0" w:color="000000"/>
              <w:bottom w:val="single" w:sz="4" w:space="0" w:color="auto"/>
              <w:right w:val="single" w:sz="4" w:space="0" w:color="auto"/>
            </w:tcBorders>
          </w:tcPr>
          <w:p w14:paraId="0471073B" w14:textId="77777777" w:rsidR="00365148" w:rsidRPr="00583E56" w:rsidRDefault="00365148" w:rsidP="00365148">
            <w:pPr>
              <w:jc w:val="center"/>
              <w:rPr>
                <w:rFonts w:eastAsia="Times New Roman" w:cs="Times New Roman"/>
                <w:sz w:val="22"/>
                <w:szCs w:val="18"/>
              </w:rPr>
            </w:pPr>
            <w:r w:rsidRPr="00583E56">
              <w:rPr>
                <w:rFonts w:eastAsia="Times New Roman" w:cs="Times New Roman"/>
                <w:sz w:val="22"/>
                <w:szCs w:val="18"/>
              </w:rPr>
              <w:t>1.2</w:t>
            </w:r>
          </w:p>
        </w:tc>
        <w:tc>
          <w:tcPr>
            <w:tcW w:w="3261" w:type="dxa"/>
            <w:tcBorders>
              <w:top w:val="single" w:sz="4" w:space="0" w:color="auto"/>
              <w:left w:val="single" w:sz="4" w:space="0" w:color="auto"/>
              <w:bottom w:val="single" w:sz="4" w:space="0" w:color="auto"/>
              <w:right w:val="single" w:sz="4" w:space="0" w:color="auto"/>
            </w:tcBorders>
          </w:tcPr>
          <w:p w14:paraId="7F2F153B" w14:textId="77777777" w:rsidR="002A1DE5" w:rsidRPr="00583E56" w:rsidRDefault="00365148" w:rsidP="00365148">
            <w:pPr>
              <w:autoSpaceDE w:val="0"/>
              <w:autoSpaceDN w:val="0"/>
              <w:adjustRightInd w:val="0"/>
              <w:rPr>
                <w:rFonts w:cs="Times New Roman"/>
                <w:sz w:val="22"/>
                <w:szCs w:val="18"/>
              </w:rPr>
            </w:pPr>
            <w:r w:rsidRPr="00583E56">
              <w:rPr>
                <w:rFonts w:cs="Times New Roman"/>
                <w:i/>
                <w:sz w:val="22"/>
                <w:szCs w:val="18"/>
              </w:rPr>
              <w:t>Показатель 2.</w:t>
            </w:r>
            <w:r w:rsidR="002A1DE5" w:rsidRPr="00583E56">
              <w:t xml:space="preserve"> </w:t>
            </w:r>
            <w:r w:rsidR="002A1DE5" w:rsidRPr="00583E56">
              <w:rPr>
                <w:rFonts w:cs="Times New Roman"/>
                <w:sz w:val="22"/>
                <w:szCs w:val="18"/>
              </w:rPr>
              <w:t>«Количество семей, улучшивших жилищные условия»</w:t>
            </w:r>
          </w:p>
          <w:p w14:paraId="4C4E7E7B" w14:textId="77777777" w:rsidR="00365148" w:rsidRPr="00583E56" w:rsidRDefault="00365148" w:rsidP="00365148">
            <w:pPr>
              <w:autoSpaceDE w:val="0"/>
              <w:autoSpaceDN w:val="0"/>
              <w:adjustRightInd w:val="0"/>
              <w:rPr>
                <w:rFonts w:eastAsia="Times New Roman" w:cs="Times New Roman"/>
                <w:sz w:val="22"/>
                <w:szCs w:val="18"/>
                <w:lang w:eastAsia="ru-RU"/>
              </w:rPr>
            </w:pPr>
          </w:p>
        </w:tc>
        <w:tc>
          <w:tcPr>
            <w:tcW w:w="1446" w:type="dxa"/>
            <w:tcBorders>
              <w:top w:val="single" w:sz="4" w:space="0" w:color="auto"/>
              <w:left w:val="single" w:sz="4" w:space="0" w:color="auto"/>
              <w:bottom w:val="single" w:sz="4" w:space="0" w:color="auto"/>
              <w:right w:val="single" w:sz="4" w:space="0" w:color="auto"/>
            </w:tcBorders>
          </w:tcPr>
          <w:p w14:paraId="7A570CDF" w14:textId="77777777" w:rsidR="00720DE3" w:rsidRPr="00583E56" w:rsidRDefault="00720DE3" w:rsidP="00365148">
            <w:pPr>
              <w:autoSpaceDE w:val="0"/>
              <w:autoSpaceDN w:val="0"/>
              <w:adjustRightInd w:val="0"/>
              <w:jc w:val="center"/>
              <w:rPr>
                <w:rFonts w:cs="Times New Roman"/>
                <w:bCs/>
                <w:sz w:val="20"/>
                <w:szCs w:val="20"/>
                <w:highlight w:val="green"/>
              </w:rPr>
            </w:pPr>
          </w:p>
          <w:p w14:paraId="67B8D349" w14:textId="77777777" w:rsidR="00365148" w:rsidRPr="00583E56" w:rsidRDefault="0052381B" w:rsidP="00BA274F">
            <w:pPr>
              <w:rPr>
                <w:rFonts w:cs="Times New Roman"/>
                <w:bCs/>
                <w:sz w:val="20"/>
                <w:szCs w:val="20"/>
              </w:rPr>
            </w:pPr>
            <w:r w:rsidRPr="00583E56">
              <w:rPr>
                <w:rFonts w:cs="Times New Roman"/>
                <w:bCs/>
                <w:sz w:val="20"/>
                <w:szCs w:val="20"/>
              </w:rPr>
              <w:t>Указы Президента РФ (иные)</w:t>
            </w:r>
          </w:p>
          <w:p w14:paraId="7895BF32" w14:textId="7019035B" w:rsidR="00456886" w:rsidRPr="00583E56" w:rsidRDefault="00456886" w:rsidP="00456886">
            <w:pPr>
              <w:ind w:right="-107"/>
              <w:rPr>
                <w:rFonts w:cs="Times New Roman"/>
                <w:bCs/>
                <w:sz w:val="20"/>
                <w:szCs w:val="20"/>
              </w:rPr>
            </w:pPr>
            <w:r w:rsidRPr="00583E56">
              <w:rPr>
                <w:rFonts w:cs="Times New Roman"/>
                <w:bCs/>
                <w:sz w:val="20"/>
                <w:szCs w:val="20"/>
              </w:rPr>
              <w:t>Приоритетный</w:t>
            </w:r>
          </w:p>
        </w:tc>
        <w:tc>
          <w:tcPr>
            <w:tcW w:w="963" w:type="dxa"/>
            <w:gridSpan w:val="2"/>
            <w:tcBorders>
              <w:top w:val="single" w:sz="4" w:space="0" w:color="auto"/>
              <w:left w:val="single" w:sz="4" w:space="0" w:color="auto"/>
              <w:bottom w:val="single" w:sz="4" w:space="0" w:color="auto"/>
              <w:right w:val="single" w:sz="4" w:space="0" w:color="auto"/>
            </w:tcBorders>
          </w:tcPr>
          <w:p w14:paraId="23D4C87E" w14:textId="77777777" w:rsidR="00365148" w:rsidRPr="00583E56" w:rsidRDefault="00021FE4" w:rsidP="00365148">
            <w:pPr>
              <w:autoSpaceDE w:val="0"/>
              <w:autoSpaceDN w:val="0"/>
              <w:adjustRightInd w:val="0"/>
              <w:jc w:val="center"/>
              <w:rPr>
                <w:rFonts w:cs="Times New Roman"/>
                <w:bCs/>
                <w:sz w:val="22"/>
                <w:szCs w:val="18"/>
              </w:rPr>
            </w:pPr>
            <w:proofErr w:type="spellStart"/>
            <w:r w:rsidRPr="00583E56">
              <w:rPr>
                <w:rFonts w:cs="Times New Roman"/>
                <w:bCs/>
                <w:sz w:val="22"/>
                <w:szCs w:val="18"/>
              </w:rPr>
              <w:t>Ед</w:t>
            </w:r>
            <w:proofErr w:type="spellEnd"/>
          </w:p>
        </w:tc>
        <w:tc>
          <w:tcPr>
            <w:tcW w:w="1276" w:type="dxa"/>
            <w:tcBorders>
              <w:bottom w:val="single" w:sz="4" w:space="0" w:color="auto"/>
            </w:tcBorders>
            <w:shd w:val="clear" w:color="auto" w:fill="auto"/>
          </w:tcPr>
          <w:p w14:paraId="351C4FD5" w14:textId="77777777" w:rsidR="004D5411" w:rsidRPr="00583E56" w:rsidRDefault="004D5411" w:rsidP="00365148">
            <w:pPr>
              <w:autoSpaceDE w:val="0"/>
              <w:autoSpaceDN w:val="0"/>
              <w:adjustRightInd w:val="0"/>
              <w:jc w:val="center"/>
              <w:rPr>
                <w:rFonts w:cs="Times New Roman"/>
                <w:bCs/>
                <w:sz w:val="22"/>
                <w:szCs w:val="18"/>
              </w:rPr>
            </w:pPr>
          </w:p>
          <w:p w14:paraId="1A2F71DA" w14:textId="77777777" w:rsidR="002C4ABC" w:rsidRPr="00583E56" w:rsidRDefault="002C4ABC" w:rsidP="00365148">
            <w:pPr>
              <w:autoSpaceDE w:val="0"/>
              <w:autoSpaceDN w:val="0"/>
              <w:adjustRightInd w:val="0"/>
              <w:jc w:val="center"/>
              <w:rPr>
                <w:rFonts w:cs="Times New Roman"/>
                <w:bCs/>
                <w:sz w:val="22"/>
                <w:szCs w:val="18"/>
              </w:rPr>
            </w:pPr>
          </w:p>
          <w:p w14:paraId="292F7903" w14:textId="77777777" w:rsidR="002C4ABC" w:rsidRPr="00583E56" w:rsidRDefault="002C4ABC" w:rsidP="00365148">
            <w:pPr>
              <w:autoSpaceDE w:val="0"/>
              <w:autoSpaceDN w:val="0"/>
              <w:adjustRightInd w:val="0"/>
              <w:jc w:val="center"/>
              <w:rPr>
                <w:rFonts w:cs="Times New Roman"/>
                <w:bCs/>
                <w:sz w:val="22"/>
                <w:szCs w:val="18"/>
              </w:rPr>
            </w:pPr>
          </w:p>
          <w:p w14:paraId="1D422023" w14:textId="77777777" w:rsidR="00365148" w:rsidRPr="00583E56" w:rsidRDefault="00365148" w:rsidP="00365148">
            <w:pPr>
              <w:autoSpaceDE w:val="0"/>
              <w:autoSpaceDN w:val="0"/>
              <w:adjustRightInd w:val="0"/>
              <w:jc w:val="center"/>
              <w:rPr>
                <w:rFonts w:cs="Times New Roman"/>
                <w:bCs/>
                <w:sz w:val="22"/>
                <w:szCs w:val="18"/>
              </w:rPr>
            </w:pPr>
            <w:r w:rsidRPr="00583E56">
              <w:rPr>
                <w:rFonts w:cs="Times New Roman"/>
                <w:bCs/>
                <w:sz w:val="22"/>
                <w:szCs w:val="18"/>
              </w:rPr>
              <w:t>0</w:t>
            </w:r>
          </w:p>
        </w:tc>
        <w:tc>
          <w:tcPr>
            <w:tcW w:w="851" w:type="dxa"/>
            <w:tcBorders>
              <w:bottom w:val="single" w:sz="4" w:space="0" w:color="auto"/>
            </w:tcBorders>
          </w:tcPr>
          <w:p w14:paraId="0CD7B376" w14:textId="77777777" w:rsidR="004D5411" w:rsidRPr="00583E56" w:rsidRDefault="004D5411" w:rsidP="00365148">
            <w:pPr>
              <w:autoSpaceDE w:val="0"/>
              <w:autoSpaceDN w:val="0"/>
              <w:adjustRightInd w:val="0"/>
              <w:jc w:val="center"/>
              <w:rPr>
                <w:rFonts w:cs="Times New Roman"/>
                <w:sz w:val="22"/>
                <w:szCs w:val="18"/>
              </w:rPr>
            </w:pPr>
          </w:p>
          <w:p w14:paraId="4A0C7A0D" w14:textId="77777777" w:rsidR="002C4ABC" w:rsidRPr="00583E56" w:rsidRDefault="002C4ABC" w:rsidP="00365148">
            <w:pPr>
              <w:autoSpaceDE w:val="0"/>
              <w:autoSpaceDN w:val="0"/>
              <w:adjustRightInd w:val="0"/>
              <w:jc w:val="center"/>
              <w:rPr>
                <w:rFonts w:cs="Times New Roman"/>
                <w:sz w:val="22"/>
                <w:szCs w:val="18"/>
              </w:rPr>
            </w:pPr>
          </w:p>
          <w:p w14:paraId="5BB329CD" w14:textId="77777777" w:rsidR="002C4ABC" w:rsidRPr="00583E56" w:rsidRDefault="002C4ABC" w:rsidP="00365148">
            <w:pPr>
              <w:autoSpaceDE w:val="0"/>
              <w:autoSpaceDN w:val="0"/>
              <w:adjustRightInd w:val="0"/>
              <w:jc w:val="center"/>
              <w:rPr>
                <w:rFonts w:cs="Times New Roman"/>
                <w:sz w:val="22"/>
                <w:szCs w:val="18"/>
              </w:rPr>
            </w:pPr>
          </w:p>
          <w:p w14:paraId="03577897" w14:textId="77777777" w:rsidR="00365148" w:rsidRPr="00583E56" w:rsidRDefault="00781FC4" w:rsidP="00365148">
            <w:pPr>
              <w:autoSpaceDE w:val="0"/>
              <w:autoSpaceDN w:val="0"/>
              <w:adjustRightInd w:val="0"/>
              <w:jc w:val="center"/>
              <w:rPr>
                <w:rFonts w:cs="Times New Roman"/>
                <w:sz w:val="22"/>
                <w:szCs w:val="18"/>
              </w:rPr>
            </w:pPr>
            <w:r w:rsidRPr="00583E56">
              <w:rPr>
                <w:rFonts w:cs="Times New Roman"/>
                <w:sz w:val="22"/>
                <w:szCs w:val="18"/>
              </w:rPr>
              <w:t>0</w:t>
            </w:r>
          </w:p>
        </w:tc>
        <w:tc>
          <w:tcPr>
            <w:tcW w:w="850" w:type="dxa"/>
            <w:tcBorders>
              <w:bottom w:val="single" w:sz="4" w:space="0" w:color="auto"/>
            </w:tcBorders>
            <w:shd w:val="clear" w:color="auto" w:fill="auto"/>
          </w:tcPr>
          <w:p w14:paraId="4DB9E789" w14:textId="77777777" w:rsidR="004D5411" w:rsidRPr="00583E56" w:rsidRDefault="004D5411" w:rsidP="00365148">
            <w:pPr>
              <w:autoSpaceDE w:val="0"/>
              <w:autoSpaceDN w:val="0"/>
              <w:adjustRightInd w:val="0"/>
              <w:jc w:val="center"/>
              <w:rPr>
                <w:rFonts w:eastAsia="Times New Roman" w:cs="Times New Roman"/>
                <w:strike/>
                <w:sz w:val="22"/>
                <w:szCs w:val="18"/>
                <w:highlight w:val="yellow"/>
                <w:lang w:eastAsia="ru-RU"/>
              </w:rPr>
            </w:pPr>
          </w:p>
          <w:p w14:paraId="6FF452D3" w14:textId="77777777" w:rsidR="004D5411" w:rsidRPr="00583E56" w:rsidRDefault="004D5411" w:rsidP="00365148">
            <w:pPr>
              <w:autoSpaceDE w:val="0"/>
              <w:autoSpaceDN w:val="0"/>
              <w:adjustRightInd w:val="0"/>
              <w:jc w:val="center"/>
              <w:rPr>
                <w:rFonts w:eastAsia="Times New Roman" w:cs="Times New Roman"/>
                <w:strike/>
                <w:sz w:val="22"/>
                <w:szCs w:val="18"/>
                <w:lang w:eastAsia="ru-RU"/>
              </w:rPr>
            </w:pPr>
          </w:p>
          <w:p w14:paraId="0B1A639D" w14:textId="77777777" w:rsidR="006B1EFA" w:rsidRPr="00583E56" w:rsidRDefault="006B1EFA" w:rsidP="00365148">
            <w:pPr>
              <w:autoSpaceDE w:val="0"/>
              <w:autoSpaceDN w:val="0"/>
              <w:adjustRightInd w:val="0"/>
              <w:jc w:val="center"/>
              <w:rPr>
                <w:rFonts w:eastAsia="Times New Roman" w:cs="Times New Roman"/>
                <w:strike/>
                <w:sz w:val="22"/>
                <w:szCs w:val="18"/>
                <w:lang w:eastAsia="ru-RU"/>
              </w:rPr>
            </w:pPr>
          </w:p>
          <w:p w14:paraId="0E6C345D" w14:textId="77777777" w:rsidR="00840D3E" w:rsidRPr="00583E56" w:rsidRDefault="00840D3E" w:rsidP="00365148">
            <w:pPr>
              <w:autoSpaceDE w:val="0"/>
              <w:autoSpaceDN w:val="0"/>
              <w:adjustRightInd w:val="0"/>
              <w:jc w:val="center"/>
              <w:rPr>
                <w:rFonts w:eastAsia="Times New Roman" w:cs="Times New Roman"/>
                <w:strike/>
                <w:sz w:val="22"/>
                <w:szCs w:val="18"/>
                <w:lang w:eastAsia="ru-RU"/>
              </w:rPr>
            </w:pPr>
            <w:r w:rsidRPr="00583E56">
              <w:rPr>
                <w:rFonts w:eastAsia="Times New Roman" w:cs="Times New Roman"/>
                <w:strike/>
                <w:sz w:val="22"/>
                <w:szCs w:val="18"/>
                <w:lang w:eastAsia="ru-RU"/>
              </w:rPr>
              <w:t>4</w:t>
            </w:r>
          </w:p>
        </w:tc>
        <w:tc>
          <w:tcPr>
            <w:tcW w:w="851" w:type="dxa"/>
            <w:tcBorders>
              <w:bottom w:val="single" w:sz="4" w:space="0" w:color="auto"/>
            </w:tcBorders>
            <w:shd w:val="clear" w:color="auto" w:fill="auto"/>
          </w:tcPr>
          <w:p w14:paraId="68217B58" w14:textId="77777777" w:rsidR="00365148" w:rsidRPr="00583E56" w:rsidRDefault="00365148" w:rsidP="00365148">
            <w:pPr>
              <w:autoSpaceDE w:val="0"/>
              <w:autoSpaceDN w:val="0"/>
              <w:adjustRightInd w:val="0"/>
              <w:jc w:val="center"/>
              <w:rPr>
                <w:rFonts w:cs="Times New Roman"/>
                <w:bCs/>
                <w:sz w:val="22"/>
                <w:szCs w:val="18"/>
              </w:rPr>
            </w:pPr>
          </w:p>
          <w:p w14:paraId="6785DB93" w14:textId="77777777" w:rsidR="004D5411" w:rsidRPr="00583E56" w:rsidRDefault="004D5411" w:rsidP="00365148">
            <w:pPr>
              <w:autoSpaceDE w:val="0"/>
              <w:autoSpaceDN w:val="0"/>
              <w:adjustRightInd w:val="0"/>
              <w:jc w:val="center"/>
              <w:rPr>
                <w:rFonts w:cs="Times New Roman"/>
                <w:bCs/>
                <w:sz w:val="22"/>
                <w:szCs w:val="18"/>
              </w:rPr>
            </w:pPr>
          </w:p>
          <w:p w14:paraId="154572DE" w14:textId="77777777" w:rsidR="004D5411" w:rsidRPr="00583E56" w:rsidRDefault="004D5411" w:rsidP="00365148">
            <w:pPr>
              <w:autoSpaceDE w:val="0"/>
              <w:autoSpaceDN w:val="0"/>
              <w:adjustRightInd w:val="0"/>
              <w:jc w:val="center"/>
              <w:rPr>
                <w:rFonts w:cs="Times New Roman"/>
                <w:bCs/>
                <w:sz w:val="22"/>
                <w:szCs w:val="18"/>
              </w:rPr>
            </w:pPr>
          </w:p>
          <w:p w14:paraId="245467AC" w14:textId="77777777" w:rsidR="004D5411" w:rsidRPr="00583E56" w:rsidRDefault="004D5411" w:rsidP="00365148">
            <w:pPr>
              <w:autoSpaceDE w:val="0"/>
              <w:autoSpaceDN w:val="0"/>
              <w:adjustRightInd w:val="0"/>
              <w:jc w:val="center"/>
              <w:rPr>
                <w:rFonts w:cs="Times New Roman"/>
                <w:bCs/>
                <w:sz w:val="22"/>
                <w:szCs w:val="18"/>
              </w:rPr>
            </w:pPr>
            <w:r w:rsidRPr="00583E56">
              <w:rPr>
                <w:rFonts w:cs="Times New Roman"/>
                <w:bCs/>
                <w:sz w:val="22"/>
                <w:szCs w:val="18"/>
              </w:rPr>
              <w:t>1</w:t>
            </w:r>
          </w:p>
        </w:tc>
        <w:tc>
          <w:tcPr>
            <w:tcW w:w="850" w:type="dxa"/>
            <w:tcBorders>
              <w:bottom w:val="single" w:sz="4" w:space="0" w:color="auto"/>
            </w:tcBorders>
            <w:shd w:val="clear" w:color="auto" w:fill="auto"/>
          </w:tcPr>
          <w:p w14:paraId="5519EDBA" w14:textId="77777777" w:rsidR="00365148" w:rsidRPr="00583E56" w:rsidRDefault="00365148" w:rsidP="00365148">
            <w:pPr>
              <w:autoSpaceDE w:val="0"/>
              <w:autoSpaceDN w:val="0"/>
              <w:adjustRightInd w:val="0"/>
              <w:jc w:val="center"/>
              <w:rPr>
                <w:rFonts w:cs="Times New Roman"/>
                <w:bCs/>
                <w:sz w:val="22"/>
                <w:szCs w:val="18"/>
              </w:rPr>
            </w:pPr>
          </w:p>
          <w:p w14:paraId="5EC1D3E8" w14:textId="77777777" w:rsidR="004D5411" w:rsidRPr="00583E56" w:rsidRDefault="004D5411" w:rsidP="00365148">
            <w:pPr>
              <w:autoSpaceDE w:val="0"/>
              <w:autoSpaceDN w:val="0"/>
              <w:adjustRightInd w:val="0"/>
              <w:jc w:val="center"/>
              <w:rPr>
                <w:rFonts w:cs="Times New Roman"/>
                <w:bCs/>
                <w:sz w:val="22"/>
                <w:szCs w:val="18"/>
              </w:rPr>
            </w:pPr>
          </w:p>
          <w:p w14:paraId="4CEB553B" w14:textId="77777777" w:rsidR="004D5411" w:rsidRPr="00583E56" w:rsidRDefault="004D5411" w:rsidP="00365148">
            <w:pPr>
              <w:autoSpaceDE w:val="0"/>
              <w:autoSpaceDN w:val="0"/>
              <w:adjustRightInd w:val="0"/>
              <w:jc w:val="center"/>
              <w:rPr>
                <w:rFonts w:cs="Times New Roman"/>
                <w:bCs/>
                <w:sz w:val="22"/>
                <w:szCs w:val="18"/>
              </w:rPr>
            </w:pPr>
          </w:p>
          <w:p w14:paraId="7B318C20" w14:textId="77777777" w:rsidR="004D5411" w:rsidRPr="00583E56" w:rsidRDefault="004D5411" w:rsidP="00365148">
            <w:pPr>
              <w:autoSpaceDE w:val="0"/>
              <w:autoSpaceDN w:val="0"/>
              <w:adjustRightInd w:val="0"/>
              <w:jc w:val="center"/>
              <w:rPr>
                <w:rFonts w:cs="Times New Roman"/>
                <w:bCs/>
                <w:sz w:val="22"/>
                <w:szCs w:val="18"/>
              </w:rPr>
            </w:pPr>
            <w:r w:rsidRPr="00583E56">
              <w:rPr>
                <w:rFonts w:cs="Times New Roman"/>
                <w:bCs/>
                <w:sz w:val="22"/>
                <w:szCs w:val="18"/>
              </w:rPr>
              <w:t>2</w:t>
            </w:r>
          </w:p>
        </w:tc>
        <w:tc>
          <w:tcPr>
            <w:tcW w:w="851" w:type="dxa"/>
            <w:tcBorders>
              <w:bottom w:val="single" w:sz="4" w:space="0" w:color="auto"/>
            </w:tcBorders>
            <w:shd w:val="clear" w:color="auto" w:fill="auto"/>
          </w:tcPr>
          <w:p w14:paraId="36D9A3B5" w14:textId="77777777" w:rsidR="00365148" w:rsidRPr="00583E56" w:rsidRDefault="00365148" w:rsidP="00365148">
            <w:pPr>
              <w:autoSpaceDE w:val="0"/>
              <w:autoSpaceDN w:val="0"/>
              <w:adjustRightInd w:val="0"/>
              <w:jc w:val="center"/>
              <w:rPr>
                <w:rFonts w:cs="Times New Roman"/>
                <w:bCs/>
                <w:sz w:val="22"/>
                <w:szCs w:val="18"/>
              </w:rPr>
            </w:pPr>
          </w:p>
          <w:p w14:paraId="566A28CD" w14:textId="77777777" w:rsidR="004D5411" w:rsidRPr="00583E56" w:rsidRDefault="004D5411" w:rsidP="00365148">
            <w:pPr>
              <w:autoSpaceDE w:val="0"/>
              <w:autoSpaceDN w:val="0"/>
              <w:adjustRightInd w:val="0"/>
              <w:jc w:val="center"/>
              <w:rPr>
                <w:rFonts w:cs="Times New Roman"/>
                <w:bCs/>
                <w:sz w:val="22"/>
                <w:szCs w:val="18"/>
              </w:rPr>
            </w:pPr>
          </w:p>
          <w:p w14:paraId="41AC1657" w14:textId="77777777" w:rsidR="004D5411" w:rsidRPr="00583E56" w:rsidRDefault="004D5411" w:rsidP="00365148">
            <w:pPr>
              <w:autoSpaceDE w:val="0"/>
              <w:autoSpaceDN w:val="0"/>
              <w:adjustRightInd w:val="0"/>
              <w:jc w:val="center"/>
              <w:rPr>
                <w:rFonts w:cs="Times New Roman"/>
                <w:bCs/>
                <w:sz w:val="22"/>
                <w:szCs w:val="18"/>
              </w:rPr>
            </w:pPr>
          </w:p>
          <w:p w14:paraId="01E1E798" w14:textId="77777777" w:rsidR="004D5411" w:rsidRPr="00583E56" w:rsidRDefault="004D5411" w:rsidP="00365148">
            <w:pPr>
              <w:autoSpaceDE w:val="0"/>
              <w:autoSpaceDN w:val="0"/>
              <w:adjustRightInd w:val="0"/>
              <w:jc w:val="center"/>
              <w:rPr>
                <w:rFonts w:cs="Times New Roman"/>
                <w:bCs/>
                <w:sz w:val="22"/>
                <w:szCs w:val="18"/>
              </w:rPr>
            </w:pPr>
            <w:r w:rsidRPr="00583E56">
              <w:rPr>
                <w:rFonts w:cs="Times New Roman"/>
                <w:bCs/>
                <w:sz w:val="22"/>
                <w:szCs w:val="18"/>
              </w:rPr>
              <w:t>2</w:t>
            </w:r>
          </w:p>
        </w:tc>
        <w:tc>
          <w:tcPr>
            <w:tcW w:w="3289" w:type="dxa"/>
            <w:tcBorders>
              <w:top w:val="single" w:sz="4" w:space="0" w:color="auto"/>
              <w:left w:val="single" w:sz="4" w:space="0" w:color="000000"/>
              <w:bottom w:val="single" w:sz="4" w:space="0" w:color="auto"/>
              <w:right w:val="single" w:sz="4" w:space="0" w:color="000000"/>
            </w:tcBorders>
          </w:tcPr>
          <w:p w14:paraId="527E597B" w14:textId="77777777" w:rsidR="002318A6" w:rsidRPr="00583E56" w:rsidRDefault="00365148" w:rsidP="00E23D95">
            <w:pPr>
              <w:jc w:val="both"/>
              <w:rPr>
                <w:rFonts w:cs="Times New Roman"/>
                <w:sz w:val="20"/>
                <w:szCs w:val="20"/>
              </w:rPr>
            </w:pPr>
            <w:r w:rsidRPr="00583E56">
              <w:rPr>
                <w:rFonts w:cs="Times New Roman"/>
                <w:sz w:val="20"/>
                <w:szCs w:val="20"/>
              </w:rPr>
              <w:t>01. Создание условий для развития рынка доступного жилья, развитие жилищного строительства</w:t>
            </w:r>
            <w:r w:rsidR="00054D07" w:rsidRPr="00583E56">
              <w:rPr>
                <w:rFonts w:cs="Times New Roman"/>
                <w:sz w:val="20"/>
                <w:szCs w:val="20"/>
              </w:rPr>
              <w:t xml:space="preserve"> </w:t>
            </w:r>
            <w:r w:rsidR="002318A6" w:rsidRPr="00583E56">
              <w:rPr>
                <w:rFonts w:cs="Times New Roman"/>
                <w:sz w:val="20"/>
                <w:szCs w:val="20"/>
              </w:rPr>
              <w:t xml:space="preserve">Основное </w:t>
            </w:r>
            <w:proofErr w:type="gramStart"/>
            <w:r w:rsidR="002318A6" w:rsidRPr="00583E56">
              <w:rPr>
                <w:rFonts w:cs="Times New Roman"/>
                <w:sz w:val="20"/>
                <w:szCs w:val="20"/>
              </w:rPr>
              <w:t>мероприятие</w:t>
            </w:r>
            <w:r w:rsidR="00E23D95" w:rsidRPr="00583E56">
              <w:rPr>
                <w:rFonts w:cs="Times New Roman"/>
                <w:sz w:val="20"/>
                <w:szCs w:val="20"/>
              </w:rPr>
              <w:t xml:space="preserve"> </w:t>
            </w:r>
            <w:r w:rsidR="002318A6" w:rsidRPr="00583E56">
              <w:rPr>
                <w:rFonts w:cs="Times New Roman"/>
                <w:sz w:val="20"/>
                <w:szCs w:val="20"/>
              </w:rPr>
              <w:t xml:space="preserve"> 03</w:t>
            </w:r>
            <w:proofErr w:type="gramEnd"/>
            <w:r w:rsidR="002318A6" w:rsidRPr="00583E56">
              <w:rPr>
                <w:rFonts w:cs="Times New Roman"/>
                <w:sz w:val="20"/>
                <w:szCs w:val="20"/>
              </w:rPr>
              <w:t>. Обеспечение жилыми помещениями граждан, пострадавших в результате воздействия аварийных, природных и техногенных факторов</w:t>
            </w:r>
          </w:p>
        </w:tc>
      </w:tr>
      <w:tr w:rsidR="00583E56" w:rsidRPr="00583E56" w14:paraId="75FB76C1" w14:textId="77777777" w:rsidTr="00456886">
        <w:trPr>
          <w:trHeight w:val="273"/>
        </w:trPr>
        <w:tc>
          <w:tcPr>
            <w:tcW w:w="567" w:type="dxa"/>
            <w:tcBorders>
              <w:top w:val="single" w:sz="4" w:space="0" w:color="auto"/>
              <w:left w:val="single" w:sz="4" w:space="0" w:color="000000"/>
              <w:bottom w:val="single" w:sz="4" w:space="0" w:color="auto"/>
              <w:right w:val="single" w:sz="4" w:space="0" w:color="auto"/>
            </w:tcBorders>
          </w:tcPr>
          <w:p w14:paraId="43558DF9" w14:textId="62A180DB" w:rsidR="00365148" w:rsidRPr="00583E56" w:rsidRDefault="00365148" w:rsidP="002D2E13">
            <w:pPr>
              <w:rPr>
                <w:rFonts w:eastAsia="Times New Roman" w:cs="Times New Roman"/>
                <w:sz w:val="22"/>
                <w:szCs w:val="18"/>
              </w:rPr>
            </w:pPr>
            <w:r w:rsidRPr="00583E56">
              <w:rPr>
                <w:rFonts w:eastAsia="Times New Roman" w:cs="Times New Roman"/>
                <w:sz w:val="22"/>
                <w:szCs w:val="18"/>
              </w:rPr>
              <w:t>1.</w:t>
            </w:r>
            <w:r w:rsidR="002D2E13" w:rsidRPr="00583E56">
              <w:rPr>
                <w:rFonts w:eastAsia="Times New Roman" w:cs="Times New Roman"/>
                <w:sz w:val="22"/>
                <w:szCs w:val="18"/>
              </w:rPr>
              <w:t>3</w:t>
            </w:r>
          </w:p>
        </w:tc>
        <w:tc>
          <w:tcPr>
            <w:tcW w:w="3261" w:type="dxa"/>
            <w:tcBorders>
              <w:top w:val="single" w:sz="4" w:space="0" w:color="auto"/>
              <w:left w:val="single" w:sz="4" w:space="0" w:color="auto"/>
              <w:bottom w:val="single" w:sz="4" w:space="0" w:color="auto"/>
              <w:right w:val="single" w:sz="4" w:space="0" w:color="auto"/>
            </w:tcBorders>
          </w:tcPr>
          <w:p w14:paraId="44346ED6" w14:textId="640F2D67" w:rsidR="00676F76" w:rsidRPr="00583E56" w:rsidRDefault="00676F76" w:rsidP="00676F76">
            <w:pPr>
              <w:autoSpaceDE w:val="0"/>
              <w:autoSpaceDN w:val="0"/>
              <w:adjustRightInd w:val="0"/>
              <w:rPr>
                <w:rFonts w:cs="Times New Roman"/>
                <w:i/>
                <w:sz w:val="22"/>
                <w:szCs w:val="18"/>
              </w:rPr>
            </w:pPr>
            <w:r w:rsidRPr="00583E56">
              <w:rPr>
                <w:rFonts w:cs="Times New Roman"/>
                <w:i/>
                <w:sz w:val="22"/>
                <w:szCs w:val="18"/>
              </w:rPr>
              <w:t xml:space="preserve">Показатель </w:t>
            </w:r>
            <w:r w:rsidR="002D2E13" w:rsidRPr="00583E56">
              <w:rPr>
                <w:rFonts w:cs="Times New Roman"/>
                <w:i/>
                <w:sz w:val="22"/>
                <w:szCs w:val="18"/>
              </w:rPr>
              <w:t>3</w:t>
            </w:r>
          </w:p>
          <w:p w14:paraId="2A8CD85E" w14:textId="243BA343" w:rsidR="00021FE4" w:rsidRPr="00583E56" w:rsidRDefault="00676F76" w:rsidP="0032247B">
            <w:pPr>
              <w:autoSpaceDE w:val="0"/>
              <w:autoSpaceDN w:val="0"/>
              <w:adjustRightInd w:val="0"/>
              <w:jc w:val="both"/>
              <w:rPr>
                <w:rFonts w:cs="Times New Roman"/>
                <w:sz w:val="22"/>
                <w:szCs w:val="18"/>
              </w:rPr>
            </w:pPr>
            <w:r w:rsidRPr="00583E56">
              <w:rPr>
                <w:rFonts w:cs="Times New Roman"/>
                <w:sz w:val="22"/>
                <w:szCs w:val="18"/>
              </w:rPr>
              <w:t>«</w:t>
            </w:r>
            <w:r w:rsidR="00C5493C" w:rsidRPr="00583E56">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w:t>
            </w:r>
            <w:r w:rsidR="00C5493C" w:rsidRPr="00583E56">
              <w:rPr>
                <w:rFonts w:cs="Times New Roman"/>
                <w:sz w:val="22"/>
                <w:szCs w:val="18"/>
              </w:rPr>
              <w:lastRenderedPageBreak/>
              <w:t>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p w14:paraId="785552B4" w14:textId="77777777" w:rsidR="00365148" w:rsidRPr="00583E56" w:rsidRDefault="00365148" w:rsidP="00365148">
            <w:pPr>
              <w:autoSpaceDE w:val="0"/>
              <w:autoSpaceDN w:val="0"/>
              <w:adjustRightInd w:val="0"/>
              <w:rPr>
                <w:rFonts w:cs="Times New Roman"/>
                <w:i/>
                <w:sz w:val="22"/>
                <w:szCs w:val="18"/>
              </w:rPr>
            </w:pPr>
          </w:p>
        </w:tc>
        <w:tc>
          <w:tcPr>
            <w:tcW w:w="1446" w:type="dxa"/>
            <w:tcBorders>
              <w:top w:val="single" w:sz="4" w:space="0" w:color="auto"/>
              <w:left w:val="single" w:sz="4" w:space="0" w:color="auto"/>
              <w:bottom w:val="single" w:sz="4" w:space="0" w:color="auto"/>
              <w:right w:val="single" w:sz="4" w:space="0" w:color="auto"/>
            </w:tcBorders>
          </w:tcPr>
          <w:p w14:paraId="7C52CB4F" w14:textId="77777777" w:rsidR="00021FE4" w:rsidRPr="00583E56" w:rsidRDefault="00021FE4" w:rsidP="00365148">
            <w:pPr>
              <w:autoSpaceDE w:val="0"/>
              <w:autoSpaceDN w:val="0"/>
              <w:adjustRightInd w:val="0"/>
              <w:jc w:val="center"/>
              <w:rPr>
                <w:rFonts w:cs="Times New Roman"/>
                <w:bCs/>
                <w:sz w:val="20"/>
                <w:szCs w:val="20"/>
              </w:rPr>
            </w:pPr>
          </w:p>
          <w:p w14:paraId="3D1B1E66" w14:textId="77777777" w:rsidR="00556722" w:rsidRPr="00583E56" w:rsidRDefault="00556722" w:rsidP="00365148">
            <w:pPr>
              <w:autoSpaceDE w:val="0"/>
              <w:autoSpaceDN w:val="0"/>
              <w:adjustRightInd w:val="0"/>
              <w:jc w:val="center"/>
              <w:rPr>
                <w:rFonts w:cs="Times New Roman"/>
                <w:bCs/>
                <w:sz w:val="20"/>
                <w:szCs w:val="20"/>
              </w:rPr>
            </w:pPr>
          </w:p>
          <w:p w14:paraId="03AD41D0" w14:textId="77777777" w:rsidR="00556722" w:rsidRPr="00583E56" w:rsidRDefault="00556722" w:rsidP="00365148">
            <w:pPr>
              <w:autoSpaceDE w:val="0"/>
              <w:autoSpaceDN w:val="0"/>
              <w:adjustRightInd w:val="0"/>
              <w:jc w:val="center"/>
              <w:rPr>
                <w:rFonts w:cs="Times New Roman"/>
                <w:bCs/>
                <w:sz w:val="20"/>
                <w:szCs w:val="20"/>
              </w:rPr>
            </w:pPr>
          </w:p>
          <w:p w14:paraId="4ACF3E44" w14:textId="77777777" w:rsidR="00556722" w:rsidRPr="00583E56" w:rsidRDefault="00556722" w:rsidP="00365148">
            <w:pPr>
              <w:autoSpaceDE w:val="0"/>
              <w:autoSpaceDN w:val="0"/>
              <w:adjustRightInd w:val="0"/>
              <w:jc w:val="center"/>
              <w:rPr>
                <w:rFonts w:cs="Times New Roman"/>
                <w:bCs/>
                <w:sz w:val="20"/>
                <w:szCs w:val="20"/>
              </w:rPr>
            </w:pPr>
          </w:p>
          <w:p w14:paraId="5EAAA875" w14:textId="77777777" w:rsidR="00556722" w:rsidRPr="00583E56" w:rsidRDefault="00556722" w:rsidP="00365148">
            <w:pPr>
              <w:autoSpaceDE w:val="0"/>
              <w:autoSpaceDN w:val="0"/>
              <w:adjustRightInd w:val="0"/>
              <w:jc w:val="center"/>
              <w:rPr>
                <w:rFonts w:cs="Times New Roman"/>
                <w:bCs/>
                <w:sz w:val="20"/>
                <w:szCs w:val="20"/>
              </w:rPr>
            </w:pPr>
          </w:p>
          <w:p w14:paraId="0F4E82B9" w14:textId="0B94987D" w:rsidR="00021FE4" w:rsidRPr="00583E56" w:rsidRDefault="00F74A8C" w:rsidP="00365148">
            <w:pPr>
              <w:autoSpaceDE w:val="0"/>
              <w:autoSpaceDN w:val="0"/>
              <w:adjustRightInd w:val="0"/>
              <w:jc w:val="center"/>
              <w:rPr>
                <w:rFonts w:cs="Times New Roman"/>
                <w:bCs/>
                <w:sz w:val="20"/>
                <w:szCs w:val="20"/>
              </w:rPr>
            </w:pPr>
            <w:r w:rsidRPr="00583E56">
              <w:rPr>
                <w:rFonts w:cs="Times New Roman"/>
                <w:bCs/>
                <w:sz w:val="20"/>
                <w:szCs w:val="20"/>
              </w:rPr>
              <w:t xml:space="preserve">Государственная программа Московской области </w:t>
            </w:r>
          </w:p>
          <w:p w14:paraId="51F9B1C5" w14:textId="77777777" w:rsidR="00021FE4" w:rsidRPr="00583E56" w:rsidRDefault="00021FE4" w:rsidP="00365148">
            <w:pPr>
              <w:autoSpaceDE w:val="0"/>
              <w:autoSpaceDN w:val="0"/>
              <w:adjustRightInd w:val="0"/>
              <w:jc w:val="center"/>
              <w:rPr>
                <w:rFonts w:cs="Times New Roman"/>
                <w:bCs/>
                <w:sz w:val="20"/>
                <w:szCs w:val="20"/>
              </w:rPr>
            </w:pPr>
          </w:p>
          <w:p w14:paraId="7325C61A" w14:textId="1A0B364E" w:rsidR="00021FE4" w:rsidRPr="00583E56" w:rsidRDefault="008B32E5" w:rsidP="008B32E5">
            <w:pPr>
              <w:autoSpaceDE w:val="0"/>
              <w:autoSpaceDN w:val="0"/>
              <w:adjustRightInd w:val="0"/>
              <w:ind w:left="-80"/>
              <w:jc w:val="center"/>
              <w:rPr>
                <w:rFonts w:cs="Times New Roman"/>
                <w:bCs/>
                <w:sz w:val="20"/>
                <w:szCs w:val="20"/>
              </w:rPr>
            </w:pPr>
            <w:r w:rsidRPr="00583E56">
              <w:rPr>
                <w:rFonts w:cs="Times New Roman"/>
                <w:bCs/>
                <w:sz w:val="20"/>
                <w:szCs w:val="20"/>
              </w:rPr>
              <w:lastRenderedPageBreak/>
              <w:t>Приоритетный</w:t>
            </w:r>
          </w:p>
          <w:p w14:paraId="0B2DD719" w14:textId="77777777" w:rsidR="00365148" w:rsidRPr="00583E56" w:rsidRDefault="00365148" w:rsidP="00365148">
            <w:pPr>
              <w:autoSpaceDE w:val="0"/>
              <w:autoSpaceDN w:val="0"/>
              <w:adjustRightInd w:val="0"/>
              <w:jc w:val="center"/>
              <w:rPr>
                <w:rFonts w:cs="Times New Roman"/>
                <w:bCs/>
                <w:sz w:val="20"/>
                <w:szCs w:val="20"/>
              </w:rPr>
            </w:pPr>
          </w:p>
        </w:tc>
        <w:tc>
          <w:tcPr>
            <w:tcW w:w="963" w:type="dxa"/>
            <w:gridSpan w:val="2"/>
            <w:tcBorders>
              <w:top w:val="single" w:sz="4" w:space="0" w:color="auto"/>
              <w:left w:val="single" w:sz="4" w:space="0" w:color="auto"/>
              <w:bottom w:val="single" w:sz="4" w:space="0" w:color="auto"/>
              <w:right w:val="single" w:sz="4" w:space="0" w:color="auto"/>
            </w:tcBorders>
          </w:tcPr>
          <w:p w14:paraId="6965DC69" w14:textId="77777777" w:rsidR="00556722" w:rsidRPr="00583E56" w:rsidRDefault="00556722" w:rsidP="00365148">
            <w:pPr>
              <w:autoSpaceDE w:val="0"/>
              <w:autoSpaceDN w:val="0"/>
              <w:adjustRightInd w:val="0"/>
              <w:jc w:val="center"/>
              <w:rPr>
                <w:rFonts w:cs="Times New Roman"/>
                <w:i/>
                <w:sz w:val="22"/>
                <w:szCs w:val="18"/>
              </w:rPr>
            </w:pPr>
          </w:p>
          <w:p w14:paraId="50767466" w14:textId="77777777" w:rsidR="00556722" w:rsidRPr="00583E56" w:rsidRDefault="00556722" w:rsidP="00365148">
            <w:pPr>
              <w:autoSpaceDE w:val="0"/>
              <w:autoSpaceDN w:val="0"/>
              <w:adjustRightInd w:val="0"/>
              <w:jc w:val="center"/>
              <w:rPr>
                <w:rFonts w:cs="Times New Roman"/>
                <w:i/>
                <w:sz w:val="22"/>
                <w:szCs w:val="18"/>
              </w:rPr>
            </w:pPr>
          </w:p>
          <w:p w14:paraId="51C76672" w14:textId="77777777" w:rsidR="00556722" w:rsidRPr="00583E56" w:rsidRDefault="00556722" w:rsidP="00365148">
            <w:pPr>
              <w:autoSpaceDE w:val="0"/>
              <w:autoSpaceDN w:val="0"/>
              <w:adjustRightInd w:val="0"/>
              <w:jc w:val="center"/>
              <w:rPr>
                <w:rFonts w:cs="Times New Roman"/>
                <w:i/>
                <w:sz w:val="22"/>
                <w:szCs w:val="18"/>
              </w:rPr>
            </w:pPr>
          </w:p>
          <w:p w14:paraId="6AE90852" w14:textId="77777777" w:rsidR="00556722" w:rsidRPr="00583E56" w:rsidRDefault="00556722" w:rsidP="00365148">
            <w:pPr>
              <w:autoSpaceDE w:val="0"/>
              <w:autoSpaceDN w:val="0"/>
              <w:adjustRightInd w:val="0"/>
              <w:jc w:val="center"/>
              <w:rPr>
                <w:rFonts w:cs="Times New Roman"/>
                <w:i/>
                <w:sz w:val="22"/>
                <w:szCs w:val="18"/>
              </w:rPr>
            </w:pPr>
          </w:p>
          <w:p w14:paraId="241E1CCE" w14:textId="77777777" w:rsidR="00556722" w:rsidRPr="00583E56" w:rsidRDefault="00556722" w:rsidP="00365148">
            <w:pPr>
              <w:autoSpaceDE w:val="0"/>
              <w:autoSpaceDN w:val="0"/>
              <w:adjustRightInd w:val="0"/>
              <w:jc w:val="center"/>
              <w:rPr>
                <w:rFonts w:cs="Times New Roman"/>
                <w:i/>
                <w:sz w:val="22"/>
                <w:szCs w:val="18"/>
              </w:rPr>
            </w:pPr>
          </w:p>
          <w:p w14:paraId="6D0B27AC" w14:textId="77777777" w:rsidR="00556722" w:rsidRPr="00583E56" w:rsidRDefault="00556722" w:rsidP="00365148">
            <w:pPr>
              <w:autoSpaceDE w:val="0"/>
              <w:autoSpaceDN w:val="0"/>
              <w:adjustRightInd w:val="0"/>
              <w:jc w:val="center"/>
              <w:rPr>
                <w:rFonts w:cs="Times New Roman"/>
                <w:i/>
                <w:sz w:val="22"/>
                <w:szCs w:val="18"/>
              </w:rPr>
            </w:pPr>
          </w:p>
          <w:p w14:paraId="273A17CB" w14:textId="77777777" w:rsidR="00556722" w:rsidRPr="00583E56" w:rsidRDefault="00556722" w:rsidP="00365148">
            <w:pPr>
              <w:autoSpaceDE w:val="0"/>
              <w:autoSpaceDN w:val="0"/>
              <w:adjustRightInd w:val="0"/>
              <w:jc w:val="center"/>
              <w:rPr>
                <w:rFonts w:cs="Times New Roman"/>
                <w:i/>
                <w:sz w:val="22"/>
                <w:szCs w:val="18"/>
              </w:rPr>
            </w:pPr>
          </w:p>
          <w:p w14:paraId="78A19319" w14:textId="5FFDD0A4" w:rsidR="00365148" w:rsidRPr="00583E56" w:rsidRDefault="00365148" w:rsidP="00365148">
            <w:pPr>
              <w:autoSpaceDE w:val="0"/>
              <w:autoSpaceDN w:val="0"/>
              <w:adjustRightInd w:val="0"/>
              <w:jc w:val="center"/>
              <w:rPr>
                <w:rFonts w:cs="Times New Roman"/>
                <w:i/>
                <w:sz w:val="22"/>
                <w:szCs w:val="18"/>
              </w:rPr>
            </w:pPr>
            <w:r w:rsidRPr="00583E56">
              <w:rPr>
                <w:rFonts w:cs="Times New Roman"/>
                <w:i/>
                <w:sz w:val="22"/>
                <w:szCs w:val="18"/>
              </w:rPr>
              <w:t>Шт.</w:t>
            </w:r>
          </w:p>
        </w:tc>
        <w:tc>
          <w:tcPr>
            <w:tcW w:w="1276" w:type="dxa"/>
            <w:tcBorders>
              <w:bottom w:val="single" w:sz="4" w:space="0" w:color="auto"/>
            </w:tcBorders>
            <w:shd w:val="clear" w:color="auto" w:fill="auto"/>
          </w:tcPr>
          <w:p w14:paraId="3D404E2F" w14:textId="77777777" w:rsidR="00556722" w:rsidRPr="00583E56" w:rsidRDefault="00556722" w:rsidP="00365148">
            <w:pPr>
              <w:autoSpaceDE w:val="0"/>
              <w:autoSpaceDN w:val="0"/>
              <w:adjustRightInd w:val="0"/>
              <w:jc w:val="center"/>
              <w:rPr>
                <w:rFonts w:cs="Times New Roman"/>
                <w:sz w:val="22"/>
                <w:szCs w:val="18"/>
                <w:lang w:val="en-US"/>
              </w:rPr>
            </w:pPr>
          </w:p>
          <w:p w14:paraId="294949B0" w14:textId="77777777" w:rsidR="00556722" w:rsidRPr="00583E56" w:rsidRDefault="00556722" w:rsidP="00365148">
            <w:pPr>
              <w:autoSpaceDE w:val="0"/>
              <w:autoSpaceDN w:val="0"/>
              <w:adjustRightInd w:val="0"/>
              <w:jc w:val="center"/>
              <w:rPr>
                <w:rFonts w:cs="Times New Roman"/>
                <w:sz w:val="22"/>
                <w:szCs w:val="18"/>
                <w:lang w:val="en-US"/>
              </w:rPr>
            </w:pPr>
          </w:p>
          <w:p w14:paraId="467DD368" w14:textId="77777777" w:rsidR="00556722" w:rsidRPr="00583E56" w:rsidRDefault="00556722" w:rsidP="00365148">
            <w:pPr>
              <w:autoSpaceDE w:val="0"/>
              <w:autoSpaceDN w:val="0"/>
              <w:adjustRightInd w:val="0"/>
              <w:jc w:val="center"/>
              <w:rPr>
                <w:rFonts w:cs="Times New Roman"/>
                <w:sz w:val="22"/>
                <w:szCs w:val="18"/>
                <w:lang w:val="en-US"/>
              </w:rPr>
            </w:pPr>
          </w:p>
          <w:p w14:paraId="568D6E8E" w14:textId="77777777" w:rsidR="00556722" w:rsidRPr="00583E56" w:rsidRDefault="00556722" w:rsidP="00365148">
            <w:pPr>
              <w:autoSpaceDE w:val="0"/>
              <w:autoSpaceDN w:val="0"/>
              <w:adjustRightInd w:val="0"/>
              <w:jc w:val="center"/>
              <w:rPr>
                <w:rFonts w:cs="Times New Roman"/>
                <w:sz w:val="22"/>
                <w:szCs w:val="18"/>
                <w:lang w:val="en-US"/>
              </w:rPr>
            </w:pPr>
          </w:p>
          <w:p w14:paraId="79F7F344" w14:textId="77777777" w:rsidR="00556722" w:rsidRPr="00583E56" w:rsidRDefault="00556722" w:rsidP="00365148">
            <w:pPr>
              <w:autoSpaceDE w:val="0"/>
              <w:autoSpaceDN w:val="0"/>
              <w:adjustRightInd w:val="0"/>
              <w:jc w:val="center"/>
              <w:rPr>
                <w:rFonts w:cs="Times New Roman"/>
                <w:sz w:val="22"/>
                <w:szCs w:val="18"/>
                <w:lang w:val="en-US"/>
              </w:rPr>
            </w:pPr>
          </w:p>
          <w:p w14:paraId="00193054" w14:textId="77777777" w:rsidR="00556722" w:rsidRPr="00583E56" w:rsidRDefault="00556722" w:rsidP="00365148">
            <w:pPr>
              <w:autoSpaceDE w:val="0"/>
              <w:autoSpaceDN w:val="0"/>
              <w:adjustRightInd w:val="0"/>
              <w:jc w:val="center"/>
              <w:rPr>
                <w:rFonts w:cs="Times New Roman"/>
                <w:sz w:val="22"/>
                <w:szCs w:val="18"/>
                <w:lang w:val="en-US"/>
              </w:rPr>
            </w:pPr>
          </w:p>
          <w:p w14:paraId="31636BF5" w14:textId="77777777" w:rsidR="00556722" w:rsidRPr="00583E56" w:rsidRDefault="00556722" w:rsidP="00365148">
            <w:pPr>
              <w:autoSpaceDE w:val="0"/>
              <w:autoSpaceDN w:val="0"/>
              <w:adjustRightInd w:val="0"/>
              <w:jc w:val="center"/>
              <w:rPr>
                <w:rFonts w:cs="Times New Roman"/>
                <w:sz w:val="22"/>
                <w:szCs w:val="18"/>
                <w:lang w:val="en-US"/>
              </w:rPr>
            </w:pPr>
          </w:p>
          <w:p w14:paraId="69952F0C" w14:textId="615FC05C" w:rsidR="00365148" w:rsidRPr="00583E56" w:rsidRDefault="00365148" w:rsidP="00365148">
            <w:pPr>
              <w:autoSpaceDE w:val="0"/>
              <w:autoSpaceDN w:val="0"/>
              <w:adjustRightInd w:val="0"/>
              <w:jc w:val="center"/>
              <w:rPr>
                <w:rFonts w:cs="Times New Roman"/>
                <w:sz w:val="22"/>
                <w:szCs w:val="18"/>
                <w:lang w:val="en-US"/>
              </w:rPr>
            </w:pPr>
            <w:r w:rsidRPr="00583E56">
              <w:rPr>
                <w:rFonts w:cs="Times New Roman"/>
                <w:sz w:val="22"/>
                <w:szCs w:val="18"/>
                <w:lang w:val="en-US"/>
              </w:rPr>
              <w:t>0</w:t>
            </w:r>
          </w:p>
        </w:tc>
        <w:tc>
          <w:tcPr>
            <w:tcW w:w="851" w:type="dxa"/>
            <w:tcBorders>
              <w:bottom w:val="single" w:sz="4" w:space="0" w:color="auto"/>
            </w:tcBorders>
          </w:tcPr>
          <w:p w14:paraId="55161742" w14:textId="77777777" w:rsidR="00556722" w:rsidRPr="00583E56" w:rsidRDefault="00556722" w:rsidP="00365148">
            <w:pPr>
              <w:autoSpaceDE w:val="0"/>
              <w:autoSpaceDN w:val="0"/>
              <w:adjustRightInd w:val="0"/>
              <w:jc w:val="center"/>
              <w:rPr>
                <w:rFonts w:cs="Times New Roman"/>
                <w:bCs/>
                <w:sz w:val="22"/>
                <w:szCs w:val="18"/>
              </w:rPr>
            </w:pPr>
          </w:p>
          <w:p w14:paraId="1A6AE91B" w14:textId="77777777" w:rsidR="00556722" w:rsidRPr="00583E56" w:rsidRDefault="00556722" w:rsidP="00365148">
            <w:pPr>
              <w:autoSpaceDE w:val="0"/>
              <w:autoSpaceDN w:val="0"/>
              <w:adjustRightInd w:val="0"/>
              <w:jc w:val="center"/>
              <w:rPr>
                <w:rFonts w:cs="Times New Roman"/>
                <w:bCs/>
                <w:sz w:val="22"/>
                <w:szCs w:val="18"/>
              </w:rPr>
            </w:pPr>
          </w:p>
          <w:p w14:paraId="7317CCAD" w14:textId="77777777" w:rsidR="00556722" w:rsidRPr="00583E56" w:rsidRDefault="00556722" w:rsidP="00365148">
            <w:pPr>
              <w:autoSpaceDE w:val="0"/>
              <w:autoSpaceDN w:val="0"/>
              <w:adjustRightInd w:val="0"/>
              <w:jc w:val="center"/>
              <w:rPr>
                <w:rFonts w:cs="Times New Roman"/>
                <w:bCs/>
                <w:sz w:val="22"/>
                <w:szCs w:val="18"/>
              </w:rPr>
            </w:pPr>
          </w:p>
          <w:p w14:paraId="5FD4CA43" w14:textId="77777777" w:rsidR="00556722" w:rsidRPr="00583E56" w:rsidRDefault="00556722" w:rsidP="00365148">
            <w:pPr>
              <w:autoSpaceDE w:val="0"/>
              <w:autoSpaceDN w:val="0"/>
              <w:adjustRightInd w:val="0"/>
              <w:jc w:val="center"/>
              <w:rPr>
                <w:rFonts w:cs="Times New Roman"/>
                <w:bCs/>
                <w:sz w:val="22"/>
                <w:szCs w:val="18"/>
              </w:rPr>
            </w:pPr>
          </w:p>
          <w:p w14:paraId="687F0134" w14:textId="77777777" w:rsidR="00556722" w:rsidRPr="00583E56" w:rsidRDefault="00556722" w:rsidP="00365148">
            <w:pPr>
              <w:autoSpaceDE w:val="0"/>
              <w:autoSpaceDN w:val="0"/>
              <w:adjustRightInd w:val="0"/>
              <w:jc w:val="center"/>
              <w:rPr>
                <w:rFonts w:cs="Times New Roman"/>
                <w:bCs/>
                <w:sz w:val="22"/>
                <w:szCs w:val="18"/>
              </w:rPr>
            </w:pPr>
          </w:p>
          <w:p w14:paraId="14E1CD1E" w14:textId="77777777" w:rsidR="00556722" w:rsidRPr="00583E56" w:rsidRDefault="00556722" w:rsidP="00365148">
            <w:pPr>
              <w:autoSpaceDE w:val="0"/>
              <w:autoSpaceDN w:val="0"/>
              <w:adjustRightInd w:val="0"/>
              <w:jc w:val="center"/>
              <w:rPr>
                <w:rFonts w:cs="Times New Roman"/>
                <w:bCs/>
                <w:sz w:val="22"/>
                <w:szCs w:val="18"/>
              </w:rPr>
            </w:pPr>
          </w:p>
          <w:p w14:paraId="0D09F54A" w14:textId="77777777" w:rsidR="00556722" w:rsidRPr="00583E56" w:rsidRDefault="00556722" w:rsidP="00365148">
            <w:pPr>
              <w:autoSpaceDE w:val="0"/>
              <w:autoSpaceDN w:val="0"/>
              <w:adjustRightInd w:val="0"/>
              <w:jc w:val="center"/>
              <w:rPr>
                <w:rFonts w:cs="Times New Roman"/>
                <w:bCs/>
                <w:sz w:val="22"/>
                <w:szCs w:val="18"/>
              </w:rPr>
            </w:pPr>
          </w:p>
          <w:p w14:paraId="1B3AE110" w14:textId="3586BCE9" w:rsidR="00365148" w:rsidRPr="00583E56" w:rsidRDefault="00781FC4" w:rsidP="00365148">
            <w:pPr>
              <w:autoSpaceDE w:val="0"/>
              <w:autoSpaceDN w:val="0"/>
              <w:adjustRightInd w:val="0"/>
              <w:jc w:val="center"/>
              <w:rPr>
                <w:rFonts w:cs="Times New Roman"/>
                <w:bCs/>
                <w:sz w:val="22"/>
                <w:szCs w:val="18"/>
              </w:rPr>
            </w:pPr>
            <w:r w:rsidRPr="00583E56">
              <w:rPr>
                <w:rFonts w:cs="Times New Roman"/>
                <w:bCs/>
                <w:sz w:val="22"/>
                <w:szCs w:val="18"/>
              </w:rPr>
              <w:t>5299</w:t>
            </w:r>
          </w:p>
        </w:tc>
        <w:tc>
          <w:tcPr>
            <w:tcW w:w="850" w:type="dxa"/>
            <w:tcBorders>
              <w:bottom w:val="single" w:sz="4" w:space="0" w:color="auto"/>
            </w:tcBorders>
            <w:shd w:val="clear" w:color="auto" w:fill="auto"/>
          </w:tcPr>
          <w:p w14:paraId="5B92E3EC"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599C44FC"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7932EC49"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52A9E9DF"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0980F65C"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1A8AFEE8"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0062CE81" w14:textId="77777777" w:rsidR="00556722" w:rsidRPr="00583E56" w:rsidRDefault="00556722" w:rsidP="00365148">
            <w:pPr>
              <w:autoSpaceDE w:val="0"/>
              <w:autoSpaceDN w:val="0"/>
              <w:adjustRightInd w:val="0"/>
              <w:jc w:val="center"/>
              <w:rPr>
                <w:rFonts w:eastAsia="Times New Roman" w:cs="Times New Roman"/>
                <w:sz w:val="22"/>
                <w:szCs w:val="18"/>
                <w:lang w:eastAsia="ru-RU"/>
              </w:rPr>
            </w:pPr>
          </w:p>
          <w:p w14:paraId="3CD8E666" w14:textId="6161CF83" w:rsidR="00365148" w:rsidRPr="00583E56" w:rsidRDefault="007F6B3A" w:rsidP="00365148">
            <w:pPr>
              <w:autoSpaceDE w:val="0"/>
              <w:autoSpaceDN w:val="0"/>
              <w:adjustRightInd w:val="0"/>
              <w:jc w:val="center"/>
              <w:rPr>
                <w:rFonts w:eastAsia="Times New Roman" w:cs="Times New Roman"/>
                <w:sz w:val="22"/>
                <w:szCs w:val="18"/>
                <w:lang w:eastAsia="ru-RU"/>
              </w:rPr>
            </w:pPr>
            <w:r w:rsidRPr="00583E56">
              <w:rPr>
                <w:rFonts w:eastAsia="Times New Roman" w:cs="Times New Roman"/>
                <w:sz w:val="22"/>
                <w:szCs w:val="18"/>
                <w:lang w:eastAsia="ru-RU"/>
              </w:rPr>
              <w:t>4365</w:t>
            </w:r>
          </w:p>
        </w:tc>
        <w:tc>
          <w:tcPr>
            <w:tcW w:w="851" w:type="dxa"/>
            <w:tcBorders>
              <w:bottom w:val="single" w:sz="4" w:space="0" w:color="auto"/>
            </w:tcBorders>
            <w:shd w:val="clear" w:color="auto" w:fill="auto"/>
          </w:tcPr>
          <w:p w14:paraId="25E1C073" w14:textId="77777777" w:rsidR="00556722" w:rsidRPr="00583E56" w:rsidRDefault="00556722" w:rsidP="00365148">
            <w:pPr>
              <w:autoSpaceDE w:val="0"/>
              <w:autoSpaceDN w:val="0"/>
              <w:adjustRightInd w:val="0"/>
              <w:jc w:val="center"/>
              <w:rPr>
                <w:rFonts w:cs="Times New Roman"/>
                <w:bCs/>
                <w:sz w:val="22"/>
                <w:szCs w:val="18"/>
              </w:rPr>
            </w:pPr>
          </w:p>
          <w:p w14:paraId="10E2F19B" w14:textId="77777777" w:rsidR="00556722" w:rsidRPr="00583E56" w:rsidRDefault="00556722" w:rsidP="00365148">
            <w:pPr>
              <w:autoSpaceDE w:val="0"/>
              <w:autoSpaceDN w:val="0"/>
              <w:adjustRightInd w:val="0"/>
              <w:jc w:val="center"/>
              <w:rPr>
                <w:rFonts w:cs="Times New Roman"/>
                <w:bCs/>
                <w:sz w:val="22"/>
                <w:szCs w:val="18"/>
              </w:rPr>
            </w:pPr>
          </w:p>
          <w:p w14:paraId="6A42DA06" w14:textId="77777777" w:rsidR="00556722" w:rsidRPr="00583E56" w:rsidRDefault="00556722" w:rsidP="00365148">
            <w:pPr>
              <w:autoSpaceDE w:val="0"/>
              <w:autoSpaceDN w:val="0"/>
              <w:adjustRightInd w:val="0"/>
              <w:jc w:val="center"/>
              <w:rPr>
                <w:rFonts w:cs="Times New Roman"/>
                <w:bCs/>
                <w:sz w:val="22"/>
                <w:szCs w:val="18"/>
              </w:rPr>
            </w:pPr>
          </w:p>
          <w:p w14:paraId="6D8A86FB" w14:textId="77777777" w:rsidR="00556722" w:rsidRPr="00583E56" w:rsidRDefault="00556722" w:rsidP="00365148">
            <w:pPr>
              <w:autoSpaceDE w:val="0"/>
              <w:autoSpaceDN w:val="0"/>
              <w:adjustRightInd w:val="0"/>
              <w:jc w:val="center"/>
              <w:rPr>
                <w:rFonts w:cs="Times New Roman"/>
                <w:bCs/>
                <w:sz w:val="22"/>
                <w:szCs w:val="18"/>
              </w:rPr>
            </w:pPr>
          </w:p>
          <w:p w14:paraId="3CE61019" w14:textId="77777777" w:rsidR="00556722" w:rsidRPr="00583E56" w:rsidRDefault="00556722" w:rsidP="00365148">
            <w:pPr>
              <w:autoSpaceDE w:val="0"/>
              <w:autoSpaceDN w:val="0"/>
              <w:adjustRightInd w:val="0"/>
              <w:jc w:val="center"/>
              <w:rPr>
                <w:rFonts w:cs="Times New Roman"/>
                <w:bCs/>
                <w:sz w:val="22"/>
                <w:szCs w:val="18"/>
              </w:rPr>
            </w:pPr>
          </w:p>
          <w:p w14:paraId="7E9F1568" w14:textId="77777777" w:rsidR="00556722" w:rsidRPr="00583E56" w:rsidRDefault="00556722" w:rsidP="00365148">
            <w:pPr>
              <w:autoSpaceDE w:val="0"/>
              <w:autoSpaceDN w:val="0"/>
              <w:adjustRightInd w:val="0"/>
              <w:jc w:val="center"/>
              <w:rPr>
                <w:rFonts w:cs="Times New Roman"/>
                <w:bCs/>
                <w:sz w:val="22"/>
                <w:szCs w:val="18"/>
              </w:rPr>
            </w:pPr>
          </w:p>
          <w:p w14:paraId="3A96F93E" w14:textId="77777777" w:rsidR="00556722" w:rsidRPr="00583E56" w:rsidRDefault="00556722" w:rsidP="00365148">
            <w:pPr>
              <w:autoSpaceDE w:val="0"/>
              <w:autoSpaceDN w:val="0"/>
              <w:adjustRightInd w:val="0"/>
              <w:jc w:val="center"/>
              <w:rPr>
                <w:rFonts w:cs="Times New Roman"/>
                <w:bCs/>
                <w:sz w:val="22"/>
                <w:szCs w:val="18"/>
              </w:rPr>
            </w:pPr>
          </w:p>
          <w:p w14:paraId="680BAABF" w14:textId="3805338A" w:rsidR="00365148" w:rsidRPr="00583E56" w:rsidRDefault="00556722" w:rsidP="00365148">
            <w:pPr>
              <w:autoSpaceDE w:val="0"/>
              <w:autoSpaceDN w:val="0"/>
              <w:adjustRightInd w:val="0"/>
              <w:jc w:val="center"/>
              <w:rPr>
                <w:rFonts w:cs="Times New Roman"/>
                <w:bCs/>
                <w:sz w:val="22"/>
                <w:szCs w:val="18"/>
              </w:rPr>
            </w:pPr>
            <w:r w:rsidRPr="00583E56">
              <w:rPr>
                <w:rFonts w:cs="Times New Roman"/>
                <w:bCs/>
                <w:sz w:val="22"/>
                <w:szCs w:val="18"/>
              </w:rPr>
              <w:t>3537</w:t>
            </w:r>
          </w:p>
        </w:tc>
        <w:tc>
          <w:tcPr>
            <w:tcW w:w="850" w:type="dxa"/>
            <w:tcBorders>
              <w:bottom w:val="single" w:sz="4" w:space="0" w:color="auto"/>
            </w:tcBorders>
            <w:shd w:val="clear" w:color="auto" w:fill="auto"/>
          </w:tcPr>
          <w:p w14:paraId="79802F15" w14:textId="77777777" w:rsidR="00556722" w:rsidRPr="00583E56" w:rsidRDefault="00556722" w:rsidP="00365148">
            <w:pPr>
              <w:autoSpaceDE w:val="0"/>
              <w:autoSpaceDN w:val="0"/>
              <w:adjustRightInd w:val="0"/>
              <w:jc w:val="center"/>
              <w:rPr>
                <w:rFonts w:cs="Times New Roman"/>
                <w:bCs/>
                <w:sz w:val="22"/>
                <w:szCs w:val="18"/>
              </w:rPr>
            </w:pPr>
          </w:p>
          <w:p w14:paraId="6E19BE1F" w14:textId="77777777" w:rsidR="00556722" w:rsidRPr="00583E56" w:rsidRDefault="00556722" w:rsidP="00365148">
            <w:pPr>
              <w:autoSpaceDE w:val="0"/>
              <w:autoSpaceDN w:val="0"/>
              <w:adjustRightInd w:val="0"/>
              <w:jc w:val="center"/>
              <w:rPr>
                <w:rFonts w:cs="Times New Roman"/>
                <w:bCs/>
                <w:sz w:val="22"/>
                <w:szCs w:val="18"/>
              </w:rPr>
            </w:pPr>
          </w:p>
          <w:p w14:paraId="4325F5B3" w14:textId="77777777" w:rsidR="00556722" w:rsidRPr="00583E56" w:rsidRDefault="00556722" w:rsidP="00365148">
            <w:pPr>
              <w:autoSpaceDE w:val="0"/>
              <w:autoSpaceDN w:val="0"/>
              <w:adjustRightInd w:val="0"/>
              <w:jc w:val="center"/>
              <w:rPr>
                <w:rFonts w:cs="Times New Roman"/>
                <w:bCs/>
                <w:sz w:val="22"/>
                <w:szCs w:val="18"/>
              </w:rPr>
            </w:pPr>
          </w:p>
          <w:p w14:paraId="67D3580A" w14:textId="77777777" w:rsidR="00556722" w:rsidRPr="00583E56" w:rsidRDefault="00556722" w:rsidP="00365148">
            <w:pPr>
              <w:autoSpaceDE w:val="0"/>
              <w:autoSpaceDN w:val="0"/>
              <w:adjustRightInd w:val="0"/>
              <w:jc w:val="center"/>
              <w:rPr>
                <w:rFonts w:cs="Times New Roman"/>
                <w:bCs/>
                <w:sz w:val="22"/>
                <w:szCs w:val="18"/>
              </w:rPr>
            </w:pPr>
          </w:p>
          <w:p w14:paraId="4933756F" w14:textId="77777777" w:rsidR="00556722" w:rsidRPr="00583E56" w:rsidRDefault="00556722" w:rsidP="00365148">
            <w:pPr>
              <w:autoSpaceDE w:val="0"/>
              <w:autoSpaceDN w:val="0"/>
              <w:adjustRightInd w:val="0"/>
              <w:jc w:val="center"/>
              <w:rPr>
                <w:rFonts w:cs="Times New Roman"/>
                <w:bCs/>
                <w:sz w:val="22"/>
                <w:szCs w:val="18"/>
              </w:rPr>
            </w:pPr>
          </w:p>
          <w:p w14:paraId="1799FEB1" w14:textId="77777777" w:rsidR="00556722" w:rsidRPr="00583E56" w:rsidRDefault="00556722" w:rsidP="00365148">
            <w:pPr>
              <w:autoSpaceDE w:val="0"/>
              <w:autoSpaceDN w:val="0"/>
              <w:adjustRightInd w:val="0"/>
              <w:jc w:val="center"/>
              <w:rPr>
                <w:rFonts w:cs="Times New Roman"/>
                <w:bCs/>
                <w:sz w:val="22"/>
                <w:szCs w:val="18"/>
              </w:rPr>
            </w:pPr>
          </w:p>
          <w:p w14:paraId="052688C7" w14:textId="77777777" w:rsidR="00556722" w:rsidRPr="00583E56" w:rsidRDefault="00556722" w:rsidP="00365148">
            <w:pPr>
              <w:autoSpaceDE w:val="0"/>
              <w:autoSpaceDN w:val="0"/>
              <w:adjustRightInd w:val="0"/>
              <w:jc w:val="center"/>
              <w:rPr>
                <w:rFonts w:cs="Times New Roman"/>
                <w:bCs/>
                <w:sz w:val="22"/>
                <w:szCs w:val="18"/>
              </w:rPr>
            </w:pPr>
          </w:p>
          <w:p w14:paraId="22A25D78" w14:textId="09CC7EBB" w:rsidR="00365148" w:rsidRPr="00583E56" w:rsidRDefault="0075661A" w:rsidP="00365148">
            <w:pPr>
              <w:autoSpaceDE w:val="0"/>
              <w:autoSpaceDN w:val="0"/>
              <w:adjustRightInd w:val="0"/>
              <w:jc w:val="center"/>
              <w:rPr>
                <w:rFonts w:cs="Times New Roman"/>
                <w:bCs/>
                <w:sz w:val="22"/>
                <w:szCs w:val="18"/>
              </w:rPr>
            </w:pPr>
            <w:r w:rsidRPr="00583E56">
              <w:rPr>
                <w:rFonts w:cs="Times New Roman"/>
                <w:bCs/>
                <w:sz w:val="22"/>
                <w:szCs w:val="18"/>
              </w:rPr>
              <w:t>3400</w:t>
            </w:r>
          </w:p>
        </w:tc>
        <w:tc>
          <w:tcPr>
            <w:tcW w:w="851" w:type="dxa"/>
            <w:tcBorders>
              <w:bottom w:val="single" w:sz="4" w:space="0" w:color="auto"/>
            </w:tcBorders>
            <w:shd w:val="clear" w:color="auto" w:fill="auto"/>
          </w:tcPr>
          <w:p w14:paraId="41D7CFA6" w14:textId="77777777" w:rsidR="00556722" w:rsidRPr="00583E56" w:rsidRDefault="00556722" w:rsidP="00365148">
            <w:pPr>
              <w:autoSpaceDE w:val="0"/>
              <w:autoSpaceDN w:val="0"/>
              <w:adjustRightInd w:val="0"/>
              <w:jc w:val="center"/>
              <w:rPr>
                <w:rFonts w:cs="Times New Roman"/>
                <w:bCs/>
                <w:sz w:val="22"/>
                <w:szCs w:val="18"/>
              </w:rPr>
            </w:pPr>
          </w:p>
          <w:p w14:paraId="082EBB8C" w14:textId="77777777" w:rsidR="00556722" w:rsidRPr="00583E56" w:rsidRDefault="00556722" w:rsidP="00365148">
            <w:pPr>
              <w:autoSpaceDE w:val="0"/>
              <w:autoSpaceDN w:val="0"/>
              <w:adjustRightInd w:val="0"/>
              <w:jc w:val="center"/>
              <w:rPr>
                <w:rFonts w:cs="Times New Roman"/>
                <w:bCs/>
                <w:sz w:val="22"/>
                <w:szCs w:val="18"/>
              </w:rPr>
            </w:pPr>
          </w:p>
          <w:p w14:paraId="6AC99CCE" w14:textId="77777777" w:rsidR="00556722" w:rsidRPr="00583E56" w:rsidRDefault="00556722" w:rsidP="00365148">
            <w:pPr>
              <w:autoSpaceDE w:val="0"/>
              <w:autoSpaceDN w:val="0"/>
              <w:adjustRightInd w:val="0"/>
              <w:jc w:val="center"/>
              <w:rPr>
                <w:rFonts w:cs="Times New Roman"/>
                <w:bCs/>
                <w:sz w:val="22"/>
                <w:szCs w:val="18"/>
              </w:rPr>
            </w:pPr>
          </w:p>
          <w:p w14:paraId="0E9EB244" w14:textId="77777777" w:rsidR="00556722" w:rsidRPr="00583E56" w:rsidRDefault="00556722" w:rsidP="00365148">
            <w:pPr>
              <w:autoSpaceDE w:val="0"/>
              <w:autoSpaceDN w:val="0"/>
              <w:adjustRightInd w:val="0"/>
              <w:jc w:val="center"/>
              <w:rPr>
                <w:rFonts w:cs="Times New Roman"/>
                <w:bCs/>
                <w:sz w:val="22"/>
                <w:szCs w:val="18"/>
              </w:rPr>
            </w:pPr>
          </w:p>
          <w:p w14:paraId="4C0F1790" w14:textId="77777777" w:rsidR="00556722" w:rsidRPr="00583E56" w:rsidRDefault="00556722" w:rsidP="00365148">
            <w:pPr>
              <w:autoSpaceDE w:val="0"/>
              <w:autoSpaceDN w:val="0"/>
              <w:adjustRightInd w:val="0"/>
              <w:jc w:val="center"/>
              <w:rPr>
                <w:rFonts w:cs="Times New Roman"/>
                <w:bCs/>
                <w:sz w:val="22"/>
                <w:szCs w:val="18"/>
              </w:rPr>
            </w:pPr>
          </w:p>
          <w:p w14:paraId="15FC4304" w14:textId="77777777" w:rsidR="00556722" w:rsidRPr="00583E56" w:rsidRDefault="00556722" w:rsidP="00365148">
            <w:pPr>
              <w:autoSpaceDE w:val="0"/>
              <w:autoSpaceDN w:val="0"/>
              <w:adjustRightInd w:val="0"/>
              <w:jc w:val="center"/>
              <w:rPr>
                <w:rFonts w:cs="Times New Roman"/>
                <w:bCs/>
                <w:sz w:val="22"/>
                <w:szCs w:val="18"/>
              </w:rPr>
            </w:pPr>
          </w:p>
          <w:p w14:paraId="6A248178" w14:textId="77777777" w:rsidR="00556722" w:rsidRPr="00583E56" w:rsidRDefault="00556722" w:rsidP="00365148">
            <w:pPr>
              <w:autoSpaceDE w:val="0"/>
              <w:autoSpaceDN w:val="0"/>
              <w:adjustRightInd w:val="0"/>
              <w:jc w:val="center"/>
              <w:rPr>
                <w:rFonts w:cs="Times New Roman"/>
                <w:bCs/>
                <w:sz w:val="22"/>
                <w:szCs w:val="18"/>
              </w:rPr>
            </w:pPr>
          </w:p>
          <w:p w14:paraId="49E896A4" w14:textId="31D1B91E" w:rsidR="00365148" w:rsidRPr="00583E56" w:rsidRDefault="004E3E62" w:rsidP="00365148">
            <w:pPr>
              <w:autoSpaceDE w:val="0"/>
              <w:autoSpaceDN w:val="0"/>
              <w:adjustRightInd w:val="0"/>
              <w:jc w:val="center"/>
              <w:rPr>
                <w:rFonts w:cs="Times New Roman"/>
                <w:bCs/>
                <w:sz w:val="22"/>
                <w:szCs w:val="18"/>
              </w:rPr>
            </w:pPr>
            <w:r w:rsidRPr="00583E56">
              <w:rPr>
                <w:rFonts w:cs="Times New Roman"/>
                <w:bCs/>
                <w:sz w:val="22"/>
                <w:szCs w:val="18"/>
              </w:rPr>
              <w:t>3400</w:t>
            </w:r>
          </w:p>
        </w:tc>
        <w:tc>
          <w:tcPr>
            <w:tcW w:w="3289" w:type="dxa"/>
            <w:tcBorders>
              <w:top w:val="single" w:sz="4" w:space="0" w:color="auto"/>
              <w:left w:val="single" w:sz="4" w:space="0" w:color="000000"/>
              <w:bottom w:val="single" w:sz="4" w:space="0" w:color="auto"/>
              <w:right w:val="single" w:sz="4" w:space="0" w:color="000000"/>
            </w:tcBorders>
          </w:tcPr>
          <w:p w14:paraId="3F704765" w14:textId="77777777" w:rsidR="00C5493C" w:rsidRPr="00583E56" w:rsidRDefault="00C5493C" w:rsidP="004F664E">
            <w:pPr>
              <w:rPr>
                <w:rFonts w:cs="Times New Roman"/>
                <w:sz w:val="22"/>
                <w:szCs w:val="18"/>
              </w:rPr>
            </w:pPr>
          </w:p>
          <w:p w14:paraId="47778764" w14:textId="77777777" w:rsidR="00C5493C" w:rsidRPr="00583E56" w:rsidRDefault="00C5493C" w:rsidP="004F664E">
            <w:pPr>
              <w:rPr>
                <w:rFonts w:cs="Times New Roman"/>
                <w:sz w:val="22"/>
                <w:szCs w:val="18"/>
              </w:rPr>
            </w:pPr>
          </w:p>
          <w:p w14:paraId="28DFD2A9" w14:textId="77777777" w:rsidR="00C5493C" w:rsidRPr="00583E56" w:rsidRDefault="00C5493C" w:rsidP="004F664E">
            <w:pPr>
              <w:rPr>
                <w:rFonts w:cs="Times New Roman"/>
                <w:sz w:val="22"/>
                <w:szCs w:val="18"/>
              </w:rPr>
            </w:pPr>
          </w:p>
          <w:p w14:paraId="220CBCA6" w14:textId="77777777" w:rsidR="00C5493C" w:rsidRPr="00583E56" w:rsidRDefault="00C5493C" w:rsidP="004F664E">
            <w:pPr>
              <w:rPr>
                <w:rFonts w:cs="Times New Roman"/>
                <w:sz w:val="22"/>
                <w:szCs w:val="18"/>
              </w:rPr>
            </w:pPr>
          </w:p>
          <w:p w14:paraId="7645E118" w14:textId="77777777" w:rsidR="00C5493C" w:rsidRPr="00583E56" w:rsidRDefault="00C5493C" w:rsidP="004F664E">
            <w:pPr>
              <w:rPr>
                <w:rFonts w:cs="Times New Roman"/>
                <w:sz w:val="22"/>
                <w:szCs w:val="18"/>
              </w:rPr>
            </w:pPr>
          </w:p>
          <w:p w14:paraId="3B31FFEE" w14:textId="77777777" w:rsidR="00C5493C" w:rsidRPr="00583E56" w:rsidRDefault="00C5493C" w:rsidP="004F664E">
            <w:pPr>
              <w:rPr>
                <w:rFonts w:cs="Times New Roman"/>
                <w:sz w:val="22"/>
                <w:szCs w:val="18"/>
              </w:rPr>
            </w:pPr>
          </w:p>
          <w:p w14:paraId="5081ACED" w14:textId="77777777" w:rsidR="00C5493C" w:rsidRPr="00583E56" w:rsidRDefault="00C5493C" w:rsidP="004F664E">
            <w:pPr>
              <w:rPr>
                <w:rFonts w:cs="Times New Roman"/>
                <w:sz w:val="22"/>
                <w:szCs w:val="18"/>
              </w:rPr>
            </w:pPr>
          </w:p>
          <w:p w14:paraId="7AE7E771" w14:textId="08341120" w:rsidR="004F664E" w:rsidRPr="00583E56" w:rsidRDefault="004F664E" w:rsidP="004F664E">
            <w:pPr>
              <w:rPr>
                <w:rFonts w:cs="Times New Roman"/>
                <w:sz w:val="22"/>
                <w:szCs w:val="18"/>
              </w:rPr>
            </w:pPr>
            <w:r w:rsidRPr="00583E56">
              <w:rPr>
                <w:rFonts w:cs="Times New Roman"/>
                <w:sz w:val="22"/>
                <w:szCs w:val="18"/>
              </w:rPr>
              <w:t>Основное мероприятие 07.</w:t>
            </w:r>
          </w:p>
          <w:p w14:paraId="2DA6E066" w14:textId="1EF314BD" w:rsidR="00365148" w:rsidRPr="00583E56" w:rsidRDefault="00365148" w:rsidP="004F664E">
            <w:pPr>
              <w:rPr>
                <w:rFonts w:cs="Times New Roman"/>
                <w:sz w:val="22"/>
                <w:szCs w:val="18"/>
              </w:rPr>
            </w:pPr>
          </w:p>
        </w:tc>
      </w:tr>
      <w:tr w:rsidR="00583E56" w:rsidRPr="00583E56" w14:paraId="39AC04E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B07B1D0" w14:textId="77777777" w:rsidR="002A1207" w:rsidRPr="00583E56" w:rsidRDefault="002A1207" w:rsidP="00B44758">
            <w:pPr>
              <w:jc w:val="center"/>
              <w:rPr>
                <w:rFonts w:eastAsia="Times New Roman" w:cs="Times New Roman"/>
                <w:sz w:val="22"/>
                <w:szCs w:val="18"/>
              </w:rPr>
            </w:pPr>
            <w:r w:rsidRPr="00583E56">
              <w:rPr>
                <w:rFonts w:eastAsia="Times New Roman" w:cs="Times New Roman"/>
                <w:sz w:val="22"/>
                <w:szCs w:val="18"/>
              </w:rPr>
              <w:t>2</w:t>
            </w:r>
          </w:p>
        </w:tc>
        <w:tc>
          <w:tcPr>
            <w:tcW w:w="14488" w:type="dxa"/>
            <w:gridSpan w:val="11"/>
            <w:tcBorders>
              <w:top w:val="single" w:sz="4" w:space="0" w:color="000000"/>
              <w:left w:val="single" w:sz="4" w:space="0" w:color="auto"/>
              <w:bottom w:val="single" w:sz="4" w:space="0" w:color="auto"/>
              <w:right w:val="single" w:sz="4" w:space="0" w:color="000000"/>
            </w:tcBorders>
          </w:tcPr>
          <w:p w14:paraId="013D6164" w14:textId="77777777" w:rsidR="002A1207" w:rsidRPr="00583E56" w:rsidRDefault="002A1207" w:rsidP="00AE5E9D">
            <w:pPr>
              <w:rPr>
                <w:rFonts w:cs="Times New Roman"/>
                <w:b/>
                <w:sz w:val="22"/>
                <w:szCs w:val="18"/>
              </w:rPr>
            </w:pPr>
            <w:r w:rsidRPr="00583E56">
              <w:rPr>
                <w:rFonts w:cs="Times New Roman"/>
                <w:b/>
                <w:sz w:val="22"/>
                <w:szCs w:val="18"/>
              </w:rPr>
              <w:t xml:space="preserve">Подпрограмма </w:t>
            </w:r>
            <w:r w:rsidR="00172252" w:rsidRPr="00583E56">
              <w:rPr>
                <w:rFonts w:cs="Times New Roman"/>
                <w:b/>
                <w:sz w:val="22"/>
                <w:szCs w:val="18"/>
              </w:rPr>
              <w:t>2</w:t>
            </w:r>
            <w:r w:rsidRPr="00583E56">
              <w:rPr>
                <w:rFonts w:cs="Times New Roman"/>
                <w:b/>
                <w:sz w:val="22"/>
                <w:szCs w:val="18"/>
              </w:rPr>
              <w:t xml:space="preserve"> </w:t>
            </w:r>
            <w:r w:rsidR="00D67400" w:rsidRPr="00583E56">
              <w:rPr>
                <w:rFonts w:cs="Times New Roman"/>
                <w:b/>
                <w:sz w:val="22"/>
                <w:szCs w:val="18"/>
              </w:rPr>
              <w:t>«Обеспечение жильем молодых семей».</w:t>
            </w:r>
          </w:p>
          <w:p w14:paraId="2ACDF13A" w14:textId="77777777" w:rsidR="00CF20C5" w:rsidRPr="00583E56" w:rsidRDefault="00CF20C5" w:rsidP="00AE5E9D">
            <w:pPr>
              <w:rPr>
                <w:rFonts w:cs="Times New Roman"/>
                <w:sz w:val="22"/>
                <w:szCs w:val="18"/>
              </w:rPr>
            </w:pPr>
          </w:p>
        </w:tc>
      </w:tr>
      <w:tr w:rsidR="00583E56" w:rsidRPr="00583E56" w14:paraId="6181DB2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174403AB" w14:textId="77777777" w:rsidR="00D67400" w:rsidRPr="00583E56" w:rsidRDefault="00AE5E9D" w:rsidP="00B44758">
            <w:pPr>
              <w:jc w:val="center"/>
              <w:rPr>
                <w:rFonts w:eastAsia="Times New Roman" w:cs="Times New Roman"/>
                <w:sz w:val="22"/>
                <w:szCs w:val="18"/>
              </w:rPr>
            </w:pPr>
            <w:r w:rsidRPr="00583E56">
              <w:rPr>
                <w:rFonts w:eastAsia="Times New Roman" w:cs="Times New Roman"/>
                <w:sz w:val="22"/>
                <w:szCs w:val="18"/>
              </w:rPr>
              <w:t>2.1</w:t>
            </w:r>
          </w:p>
        </w:tc>
        <w:tc>
          <w:tcPr>
            <w:tcW w:w="3261" w:type="dxa"/>
            <w:tcBorders>
              <w:top w:val="single" w:sz="4" w:space="0" w:color="000000"/>
              <w:left w:val="single" w:sz="4" w:space="0" w:color="auto"/>
              <w:bottom w:val="single" w:sz="4" w:space="0" w:color="auto"/>
              <w:right w:val="single" w:sz="4" w:space="0" w:color="000000"/>
            </w:tcBorders>
          </w:tcPr>
          <w:p w14:paraId="274D83B3" w14:textId="77777777" w:rsidR="00F439C5" w:rsidRPr="00583E56" w:rsidRDefault="00AE5E9D" w:rsidP="00DD1236">
            <w:pPr>
              <w:rPr>
                <w:rFonts w:cs="Times New Roman"/>
                <w:sz w:val="22"/>
                <w:szCs w:val="18"/>
              </w:rPr>
            </w:pPr>
            <w:r w:rsidRPr="00583E56">
              <w:rPr>
                <w:rFonts w:cs="Times New Roman"/>
                <w:i/>
                <w:sz w:val="22"/>
                <w:szCs w:val="18"/>
              </w:rPr>
              <w:t xml:space="preserve">Показатель </w:t>
            </w:r>
            <w:r w:rsidR="00BA274F" w:rsidRPr="00583E56">
              <w:rPr>
                <w:rFonts w:cs="Times New Roman"/>
                <w:i/>
                <w:sz w:val="22"/>
                <w:szCs w:val="18"/>
              </w:rPr>
              <w:t>1</w:t>
            </w:r>
            <w:r w:rsidRPr="00583E56">
              <w:rPr>
                <w:rFonts w:cs="Times New Roman"/>
                <w:sz w:val="22"/>
                <w:szCs w:val="18"/>
              </w:rPr>
              <w:t xml:space="preserve"> </w:t>
            </w:r>
          </w:p>
          <w:p w14:paraId="63C235EE" w14:textId="77777777" w:rsidR="00D67400" w:rsidRPr="00583E56" w:rsidRDefault="009D5FF8" w:rsidP="00931FE6">
            <w:pPr>
              <w:rPr>
                <w:rFonts w:cs="Times New Roman"/>
                <w:sz w:val="22"/>
                <w:szCs w:val="18"/>
              </w:rPr>
            </w:pPr>
            <w:r w:rsidRPr="00583E56">
              <w:rPr>
                <w:rFonts w:cs="Times New Roman"/>
                <w:sz w:val="22"/>
                <w:szCs w:val="18"/>
              </w:rPr>
              <w:t xml:space="preserve"> </w:t>
            </w:r>
            <w:r w:rsidR="00AE5E9D" w:rsidRPr="00583E56">
              <w:rPr>
                <w:rFonts w:cs="Times New Roman"/>
                <w:sz w:val="22"/>
                <w:szCs w:val="18"/>
              </w:rPr>
              <w:t xml:space="preserve">«Количество молодых семей, получивших свидетельство о праве на получение социальной </w:t>
            </w:r>
            <w:proofErr w:type="gramStart"/>
            <w:r w:rsidR="00AE5E9D" w:rsidRPr="00583E56">
              <w:rPr>
                <w:rFonts w:cs="Times New Roman"/>
                <w:sz w:val="22"/>
                <w:szCs w:val="18"/>
              </w:rPr>
              <w:t xml:space="preserve">выплаты </w:t>
            </w:r>
            <w:r w:rsidR="00931FE6" w:rsidRPr="00583E56">
              <w:rPr>
                <w:rFonts w:cs="Times New Roman"/>
                <w:sz w:val="22"/>
                <w:szCs w:val="18"/>
              </w:rPr>
              <w:t>»</w:t>
            </w:r>
            <w:proofErr w:type="gramEnd"/>
          </w:p>
        </w:tc>
        <w:tc>
          <w:tcPr>
            <w:tcW w:w="1446" w:type="dxa"/>
            <w:tcBorders>
              <w:top w:val="single" w:sz="4" w:space="0" w:color="000000"/>
              <w:left w:val="single" w:sz="4" w:space="0" w:color="auto"/>
              <w:bottom w:val="single" w:sz="4" w:space="0" w:color="auto"/>
              <w:right w:val="single" w:sz="4" w:space="0" w:color="000000"/>
            </w:tcBorders>
          </w:tcPr>
          <w:p w14:paraId="0F65F0A7" w14:textId="77777777" w:rsidR="00D67400" w:rsidRPr="00583E56" w:rsidRDefault="00BA274F" w:rsidP="00D67400">
            <w:pPr>
              <w:rPr>
                <w:rFonts w:cs="Times New Roman"/>
                <w:bCs/>
                <w:sz w:val="20"/>
                <w:szCs w:val="20"/>
              </w:rPr>
            </w:pPr>
            <w:r w:rsidRPr="00583E56">
              <w:rPr>
                <w:rFonts w:cs="Times New Roman"/>
                <w:bCs/>
                <w:sz w:val="20"/>
                <w:szCs w:val="20"/>
              </w:rPr>
              <w:t>Соглашение с ФОИВ</w:t>
            </w:r>
          </w:p>
          <w:p w14:paraId="2C9BC560" w14:textId="036C2A5F" w:rsidR="008B32E5" w:rsidRPr="00583E56" w:rsidRDefault="008B32E5" w:rsidP="008B32E5">
            <w:pPr>
              <w:ind w:left="-80"/>
              <w:rPr>
                <w:rFonts w:cs="Times New Roman"/>
                <w:sz w:val="20"/>
                <w:szCs w:val="20"/>
              </w:rPr>
            </w:pPr>
            <w:r w:rsidRPr="00583E56">
              <w:rPr>
                <w:rFonts w:cs="Times New Roman"/>
                <w:sz w:val="20"/>
                <w:szCs w:val="20"/>
              </w:rPr>
              <w:t>Приоритетный</w:t>
            </w:r>
          </w:p>
        </w:tc>
        <w:tc>
          <w:tcPr>
            <w:tcW w:w="963" w:type="dxa"/>
            <w:gridSpan w:val="2"/>
            <w:tcBorders>
              <w:top w:val="single" w:sz="4" w:space="0" w:color="000000"/>
              <w:left w:val="single" w:sz="4" w:space="0" w:color="auto"/>
              <w:bottom w:val="single" w:sz="4" w:space="0" w:color="auto"/>
              <w:right w:val="single" w:sz="4" w:space="0" w:color="000000"/>
            </w:tcBorders>
          </w:tcPr>
          <w:p w14:paraId="6EEFCC83" w14:textId="77777777" w:rsidR="00D67400" w:rsidRPr="00583E56" w:rsidRDefault="006A64C8" w:rsidP="00D67400">
            <w:pPr>
              <w:rPr>
                <w:rFonts w:cs="Times New Roman"/>
                <w:sz w:val="22"/>
                <w:szCs w:val="18"/>
              </w:rPr>
            </w:pPr>
            <w:r w:rsidRPr="00583E56">
              <w:rPr>
                <w:rFonts w:cs="Times New Roman"/>
                <w:sz w:val="22"/>
                <w:szCs w:val="18"/>
              </w:rPr>
              <w:t>Семья</w:t>
            </w:r>
          </w:p>
        </w:tc>
        <w:tc>
          <w:tcPr>
            <w:tcW w:w="1276" w:type="dxa"/>
            <w:tcBorders>
              <w:top w:val="single" w:sz="4" w:space="0" w:color="000000"/>
              <w:left w:val="single" w:sz="4" w:space="0" w:color="auto"/>
              <w:bottom w:val="single" w:sz="4" w:space="0" w:color="auto"/>
              <w:right w:val="single" w:sz="4" w:space="0" w:color="000000"/>
            </w:tcBorders>
          </w:tcPr>
          <w:p w14:paraId="0085B93A" w14:textId="77777777" w:rsidR="00D67400" w:rsidRPr="00583E56" w:rsidRDefault="00DB003F" w:rsidP="00126FA2">
            <w:pPr>
              <w:jc w:val="center"/>
              <w:rPr>
                <w:rFonts w:cs="Times New Roman"/>
                <w:sz w:val="22"/>
                <w:szCs w:val="18"/>
              </w:rPr>
            </w:pPr>
            <w:r w:rsidRPr="00583E56">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251F8E75" w14:textId="77777777" w:rsidR="00D67400" w:rsidRPr="00583E56" w:rsidRDefault="00426DC9" w:rsidP="00126FA2">
            <w:pPr>
              <w:jc w:val="center"/>
              <w:rPr>
                <w:rFonts w:cs="Times New Roman"/>
                <w:sz w:val="22"/>
                <w:szCs w:val="18"/>
              </w:rPr>
            </w:pPr>
            <w:r w:rsidRPr="00583E56">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46A8F4AC" w14:textId="77777777" w:rsidR="00995239" w:rsidRPr="00583E56" w:rsidRDefault="00EE3CC1" w:rsidP="00EE3CC1">
            <w:pPr>
              <w:jc w:val="center"/>
              <w:rPr>
                <w:rFonts w:cs="Times New Roman"/>
                <w:sz w:val="22"/>
                <w:szCs w:val="18"/>
              </w:rPr>
            </w:pPr>
            <w:r w:rsidRPr="00583E56">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14:paraId="5ABF4B7A" w14:textId="1ABD6DC3" w:rsidR="00D67400" w:rsidRPr="00583E56" w:rsidRDefault="004E3E62" w:rsidP="00126FA2">
            <w:pPr>
              <w:jc w:val="center"/>
              <w:rPr>
                <w:rFonts w:cs="Times New Roman"/>
                <w:sz w:val="22"/>
                <w:szCs w:val="18"/>
              </w:rPr>
            </w:pPr>
            <w:r w:rsidRPr="00583E56">
              <w:rPr>
                <w:rFonts w:cs="Times New Roman"/>
                <w:sz w:val="22"/>
                <w:szCs w:val="18"/>
              </w:rPr>
              <w:t>5</w:t>
            </w:r>
          </w:p>
        </w:tc>
        <w:tc>
          <w:tcPr>
            <w:tcW w:w="850" w:type="dxa"/>
            <w:tcBorders>
              <w:top w:val="single" w:sz="4" w:space="0" w:color="000000"/>
              <w:left w:val="single" w:sz="4" w:space="0" w:color="auto"/>
              <w:bottom w:val="single" w:sz="4" w:space="0" w:color="auto"/>
              <w:right w:val="single" w:sz="4" w:space="0" w:color="000000"/>
            </w:tcBorders>
          </w:tcPr>
          <w:p w14:paraId="77BF7982" w14:textId="0B1C69B9" w:rsidR="00D67400" w:rsidRPr="00583E56" w:rsidRDefault="005D2B0F" w:rsidP="00126FA2">
            <w:pPr>
              <w:jc w:val="center"/>
              <w:rPr>
                <w:rFonts w:cs="Times New Roman"/>
                <w:sz w:val="22"/>
                <w:szCs w:val="18"/>
              </w:rPr>
            </w:pPr>
            <w:r w:rsidRPr="00583E56">
              <w:rPr>
                <w:rFonts w:cs="Times New Roman"/>
                <w:sz w:val="22"/>
                <w:szCs w:val="18"/>
              </w:rPr>
              <w:t>2</w:t>
            </w:r>
          </w:p>
        </w:tc>
        <w:tc>
          <w:tcPr>
            <w:tcW w:w="851" w:type="dxa"/>
            <w:tcBorders>
              <w:top w:val="single" w:sz="4" w:space="0" w:color="000000"/>
              <w:left w:val="single" w:sz="4" w:space="0" w:color="auto"/>
              <w:bottom w:val="single" w:sz="4" w:space="0" w:color="auto"/>
              <w:right w:val="single" w:sz="4" w:space="0" w:color="000000"/>
            </w:tcBorders>
          </w:tcPr>
          <w:p w14:paraId="07A5698A" w14:textId="026F9B3A" w:rsidR="00D67400" w:rsidRPr="00583E56" w:rsidRDefault="005D2B0F" w:rsidP="00126FA2">
            <w:pPr>
              <w:jc w:val="center"/>
              <w:rPr>
                <w:rFonts w:cs="Times New Roman"/>
                <w:sz w:val="22"/>
                <w:szCs w:val="18"/>
              </w:rPr>
            </w:pPr>
            <w:r w:rsidRPr="00583E56">
              <w:rPr>
                <w:rFonts w:cs="Times New Roman"/>
                <w:sz w:val="22"/>
                <w:szCs w:val="18"/>
              </w:rPr>
              <w:t>2</w:t>
            </w:r>
          </w:p>
        </w:tc>
        <w:tc>
          <w:tcPr>
            <w:tcW w:w="3289" w:type="dxa"/>
            <w:tcBorders>
              <w:top w:val="single" w:sz="4" w:space="0" w:color="000000"/>
              <w:left w:val="single" w:sz="4" w:space="0" w:color="auto"/>
              <w:bottom w:val="single" w:sz="4" w:space="0" w:color="auto"/>
              <w:right w:val="single" w:sz="4" w:space="0" w:color="000000"/>
            </w:tcBorders>
          </w:tcPr>
          <w:p w14:paraId="6FCE899A" w14:textId="77777777" w:rsidR="00D67400" w:rsidRPr="00583E56" w:rsidRDefault="00E309E4" w:rsidP="00CF20C5">
            <w:pPr>
              <w:rPr>
                <w:rFonts w:cs="Times New Roman"/>
                <w:sz w:val="22"/>
                <w:szCs w:val="18"/>
              </w:rPr>
            </w:pPr>
            <w:r w:rsidRPr="00583E56">
              <w:rPr>
                <w:rFonts w:cs="Times New Roman"/>
                <w:sz w:val="22"/>
                <w:szCs w:val="18"/>
              </w:rPr>
              <w:t>0</w:t>
            </w:r>
            <w:r w:rsidR="00CF20C5" w:rsidRPr="00583E56">
              <w:rPr>
                <w:rFonts w:cs="Times New Roman"/>
                <w:sz w:val="22"/>
                <w:szCs w:val="18"/>
              </w:rPr>
              <w:t xml:space="preserve">1. Оказание государственной поддержки молодым семьям в виде социальных выплат на приобретение жилого помещения или на </w:t>
            </w:r>
            <w:proofErr w:type="gramStart"/>
            <w:r w:rsidR="00CF20C5" w:rsidRPr="00583E56">
              <w:rPr>
                <w:rFonts w:cs="Times New Roman"/>
                <w:sz w:val="22"/>
                <w:szCs w:val="18"/>
              </w:rPr>
              <w:t>создание  объекта</w:t>
            </w:r>
            <w:proofErr w:type="gramEnd"/>
            <w:r w:rsidR="00CF20C5" w:rsidRPr="00583E56">
              <w:rPr>
                <w:rFonts w:cs="Times New Roman"/>
                <w:sz w:val="22"/>
                <w:szCs w:val="18"/>
              </w:rPr>
              <w:t xml:space="preserve"> ИЖС</w:t>
            </w:r>
          </w:p>
        </w:tc>
      </w:tr>
      <w:tr w:rsidR="00583E56" w:rsidRPr="00583E56" w14:paraId="7B043816"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DC1F522" w14:textId="77777777" w:rsidR="00AE5E9D" w:rsidRPr="00583E56" w:rsidRDefault="00AE5E9D" w:rsidP="00B44758">
            <w:pPr>
              <w:jc w:val="center"/>
              <w:rPr>
                <w:rFonts w:eastAsia="Times New Roman" w:cs="Times New Roman"/>
                <w:sz w:val="22"/>
                <w:szCs w:val="18"/>
              </w:rPr>
            </w:pPr>
            <w:r w:rsidRPr="00583E56">
              <w:rPr>
                <w:rFonts w:eastAsia="Times New Roman" w:cs="Times New Roman"/>
                <w:sz w:val="22"/>
                <w:szCs w:val="18"/>
              </w:rPr>
              <w:t>3</w:t>
            </w:r>
          </w:p>
        </w:tc>
        <w:tc>
          <w:tcPr>
            <w:tcW w:w="14488" w:type="dxa"/>
            <w:gridSpan w:val="11"/>
            <w:tcBorders>
              <w:top w:val="single" w:sz="4" w:space="0" w:color="000000"/>
              <w:left w:val="single" w:sz="4" w:space="0" w:color="auto"/>
              <w:bottom w:val="single" w:sz="4" w:space="0" w:color="auto"/>
              <w:right w:val="single" w:sz="4" w:space="0" w:color="000000"/>
            </w:tcBorders>
          </w:tcPr>
          <w:p w14:paraId="24E60480" w14:textId="77777777" w:rsidR="00AE5E9D" w:rsidRPr="00583E56" w:rsidRDefault="00AE5E9D" w:rsidP="00AE5E9D">
            <w:pPr>
              <w:rPr>
                <w:rFonts w:cs="Times New Roman"/>
                <w:b/>
                <w:sz w:val="22"/>
                <w:szCs w:val="18"/>
              </w:rPr>
            </w:pPr>
            <w:r w:rsidRPr="00583E56">
              <w:rPr>
                <w:rFonts w:cs="Times New Roman"/>
                <w:b/>
                <w:sz w:val="22"/>
                <w:szCs w:val="18"/>
              </w:rPr>
              <w:t xml:space="preserve">Подпрограмма </w:t>
            </w:r>
            <w:r w:rsidR="00172252" w:rsidRPr="00583E56">
              <w:rPr>
                <w:rFonts w:cs="Times New Roman"/>
                <w:b/>
                <w:sz w:val="22"/>
                <w:szCs w:val="18"/>
              </w:rPr>
              <w:t>3</w:t>
            </w:r>
            <w:r w:rsidRPr="00583E56">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2747729A" w14:textId="77777777" w:rsidR="00CF20C5" w:rsidRPr="00583E56" w:rsidRDefault="00CF20C5" w:rsidP="00AE5E9D">
            <w:pPr>
              <w:rPr>
                <w:rFonts w:cs="Times New Roman"/>
                <w:sz w:val="22"/>
                <w:szCs w:val="18"/>
              </w:rPr>
            </w:pPr>
          </w:p>
        </w:tc>
      </w:tr>
      <w:tr w:rsidR="00583E56" w:rsidRPr="00583E56" w14:paraId="4243CE7A" w14:textId="77777777" w:rsidTr="00456886">
        <w:trPr>
          <w:trHeight w:val="6166"/>
        </w:trPr>
        <w:tc>
          <w:tcPr>
            <w:tcW w:w="567" w:type="dxa"/>
            <w:tcBorders>
              <w:top w:val="single" w:sz="4" w:space="0" w:color="000000"/>
              <w:left w:val="single" w:sz="4" w:space="0" w:color="000000"/>
              <w:bottom w:val="single" w:sz="4" w:space="0" w:color="auto"/>
              <w:right w:val="single" w:sz="4" w:space="0" w:color="auto"/>
            </w:tcBorders>
          </w:tcPr>
          <w:p w14:paraId="6BE8A265" w14:textId="77777777" w:rsidR="00AE5E9D" w:rsidRPr="00583E56" w:rsidRDefault="00AE5E9D" w:rsidP="00B44758">
            <w:pPr>
              <w:jc w:val="center"/>
              <w:rPr>
                <w:rFonts w:eastAsia="Times New Roman" w:cs="Times New Roman"/>
                <w:sz w:val="22"/>
                <w:szCs w:val="18"/>
              </w:rPr>
            </w:pPr>
            <w:r w:rsidRPr="00583E56">
              <w:rPr>
                <w:rFonts w:eastAsia="Times New Roman" w:cs="Times New Roman"/>
                <w:sz w:val="22"/>
                <w:szCs w:val="18"/>
              </w:rPr>
              <w:lastRenderedPageBreak/>
              <w:t>3.1</w:t>
            </w:r>
          </w:p>
        </w:tc>
        <w:tc>
          <w:tcPr>
            <w:tcW w:w="3261" w:type="dxa"/>
            <w:tcBorders>
              <w:top w:val="single" w:sz="4" w:space="0" w:color="000000"/>
              <w:left w:val="single" w:sz="4" w:space="0" w:color="auto"/>
              <w:bottom w:val="single" w:sz="4" w:space="0" w:color="auto"/>
              <w:right w:val="single" w:sz="4" w:space="0" w:color="000000"/>
            </w:tcBorders>
          </w:tcPr>
          <w:p w14:paraId="56AAE703" w14:textId="77777777" w:rsidR="003B1CA0" w:rsidRPr="00583E56" w:rsidRDefault="00AE5E9D" w:rsidP="00DD1236">
            <w:pPr>
              <w:rPr>
                <w:rFonts w:cs="Times New Roman"/>
                <w:sz w:val="22"/>
                <w:szCs w:val="18"/>
              </w:rPr>
            </w:pPr>
            <w:r w:rsidRPr="00583E56">
              <w:rPr>
                <w:rFonts w:cs="Times New Roman"/>
                <w:i/>
                <w:sz w:val="22"/>
                <w:szCs w:val="18"/>
              </w:rPr>
              <w:t xml:space="preserve">Показатель </w:t>
            </w:r>
            <w:r w:rsidR="00DD1236" w:rsidRPr="00583E56">
              <w:rPr>
                <w:rFonts w:cs="Times New Roman"/>
                <w:i/>
                <w:sz w:val="22"/>
                <w:szCs w:val="18"/>
              </w:rPr>
              <w:t>1</w:t>
            </w:r>
            <w:r w:rsidR="003B1CA0" w:rsidRPr="00583E56">
              <w:rPr>
                <w:rFonts w:cs="Times New Roman"/>
                <w:sz w:val="22"/>
                <w:szCs w:val="18"/>
              </w:rPr>
              <w:t xml:space="preserve">  </w:t>
            </w:r>
          </w:p>
          <w:p w14:paraId="756D54B3" w14:textId="77777777" w:rsidR="00AE5E9D" w:rsidRPr="00583E56" w:rsidRDefault="00BA274F" w:rsidP="00DD1236">
            <w:pPr>
              <w:rPr>
                <w:rFonts w:cs="Times New Roman"/>
                <w:sz w:val="22"/>
                <w:szCs w:val="18"/>
              </w:rPr>
            </w:pPr>
            <w:r w:rsidRPr="00583E56">
              <w:rPr>
                <w:rFonts w:cs="Times New Roman"/>
                <w:sz w:val="22"/>
                <w:szCs w:val="18"/>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446" w:type="dxa"/>
            <w:tcBorders>
              <w:top w:val="single" w:sz="4" w:space="0" w:color="000000"/>
              <w:left w:val="single" w:sz="4" w:space="0" w:color="auto"/>
              <w:bottom w:val="single" w:sz="4" w:space="0" w:color="auto"/>
              <w:right w:val="single" w:sz="4" w:space="0" w:color="000000"/>
            </w:tcBorders>
          </w:tcPr>
          <w:p w14:paraId="7E574578" w14:textId="77777777" w:rsidR="00AE5E9D" w:rsidRPr="00583E56" w:rsidRDefault="00BA274F" w:rsidP="006A64C8">
            <w:pPr>
              <w:rPr>
                <w:rFonts w:cs="Times New Roman"/>
                <w:sz w:val="20"/>
                <w:szCs w:val="20"/>
              </w:rPr>
            </w:pPr>
            <w:r w:rsidRPr="00583E56">
              <w:rPr>
                <w:rFonts w:cs="Times New Roman"/>
                <w:bCs/>
                <w:sz w:val="20"/>
                <w:szCs w:val="20"/>
              </w:rPr>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751102E7" w14:textId="77777777" w:rsidR="00AE5E9D" w:rsidRPr="00583E56" w:rsidRDefault="00AE5E9D" w:rsidP="00D67400">
            <w:pPr>
              <w:rPr>
                <w:rFonts w:cs="Times New Roman"/>
                <w:sz w:val="22"/>
                <w:szCs w:val="18"/>
              </w:rPr>
            </w:pPr>
            <w:r w:rsidRPr="00583E56">
              <w:rPr>
                <w:rFonts w:cs="Times New Roman"/>
                <w:sz w:val="22"/>
                <w:szCs w:val="18"/>
              </w:rPr>
              <w:t>%</w:t>
            </w:r>
          </w:p>
        </w:tc>
        <w:tc>
          <w:tcPr>
            <w:tcW w:w="1276" w:type="dxa"/>
            <w:tcBorders>
              <w:top w:val="single" w:sz="4" w:space="0" w:color="000000"/>
              <w:left w:val="single" w:sz="4" w:space="0" w:color="auto"/>
              <w:bottom w:val="single" w:sz="4" w:space="0" w:color="auto"/>
              <w:right w:val="single" w:sz="4" w:space="0" w:color="000000"/>
            </w:tcBorders>
          </w:tcPr>
          <w:p w14:paraId="28A950EE"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2927B6E"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4895CA95"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358982A2"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77655CC9"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6A5865B" w14:textId="77777777" w:rsidR="00AE5E9D" w:rsidRPr="00583E56" w:rsidRDefault="00AE5E9D" w:rsidP="00126FA2">
            <w:pPr>
              <w:jc w:val="center"/>
              <w:rPr>
                <w:rFonts w:cs="Times New Roman"/>
                <w:sz w:val="22"/>
                <w:szCs w:val="18"/>
              </w:rPr>
            </w:pPr>
            <w:r w:rsidRPr="00583E56">
              <w:rPr>
                <w:rFonts w:cs="Times New Roman"/>
                <w:sz w:val="22"/>
                <w:szCs w:val="18"/>
              </w:rPr>
              <w:t>100</w:t>
            </w:r>
          </w:p>
        </w:tc>
        <w:tc>
          <w:tcPr>
            <w:tcW w:w="3289" w:type="dxa"/>
            <w:tcBorders>
              <w:top w:val="single" w:sz="4" w:space="0" w:color="000000"/>
              <w:left w:val="single" w:sz="4" w:space="0" w:color="auto"/>
              <w:bottom w:val="single" w:sz="4" w:space="0" w:color="auto"/>
              <w:right w:val="single" w:sz="4" w:space="0" w:color="000000"/>
            </w:tcBorders>
          </w:tcPr>
          <w:p w14:paraId="172003F0" w14:textId="77777777" w:rsidR="00AE5E9D" w:rsidRPr="00583E56" w:rsidRDefault="00872831" w:rsidP="00D67400">
            <w:pPr>
              <w:rPr>
                <w:rFonts w:cs="Times New Roman"/>
                <w:sz w:val="22"/>
                <w:szCs w:val="18"/>
              </w:rPr>
            </w:pPr>
            <w:r w:rsidRPr="00583E56">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583E56" w:rsidRPr="00583E56" w14:paraId="6138FE5D"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3E54F251" w14:textId="77777777" w:rsidR="00AE5E9D" w:rsidRPr="00583E56" w:rsidRDefault="00AE5E9D" w:rsidP="00B44758">
            <w:pPr>
              <w:jc w:val="center"/>
              <w:rPr>
                <w:rFonts w:eastAsia="Times New Roman" w:cs="Times New Roman"/>
                <w:sz w:val="22"/>
                <w:szCs w:val="18"/>
              </w:rPr>
            </w:pPr>
            <w:bookmarkStart w:id="3" w:name="_Hlk113883437"/>
            <w:r w:rsidRPr="00583E56">
              <w:rPr>
                <w:rFonts w:eastAsia="Times New Roman" w:cs="Times New Roman"/>
                <w:sz w:val="22"/>
                <w:szCs w:val="18"/>
              </w:rPr>
              <w:t>3.2</w:t>
            </w:r>
          </w:p>
        </w:tc>
        <w:tc>
          <w:tcPr>
            <w:tcW w:w="3261" w:type="dxa"/>
            <w:tcBorders>
              <w:top w:val="single" w:sz="4" w:space="0" w:color="000000"/>
              <w:left w:val="single" w:sz="4" w:space="0" w:color="auto"/>
              <w:bottom w:val="single" w:sz="4" w:space="0" w:color="auto"/>
              <w:right w:val="single" w:sz="4" w:space="0" w:color="000000"/>
            </w:tcBorders>
          </w:tcPr>
          <w:p w14:paraId="5BE0D8A7" w14:textId="77777777" w:rsidR="003B1CA0" w:rsidRPr="00583E56" w:rsidRDefault="00BA274F" w:rsidP="00DD1236">
            <w:pPr>
              <w:rPr>
                <w:rFonts w:cs="Times New Roman"/>
                <w:sz w:val="22"/>
                <w:szCs w:val="18"/>
              </w:rPr>
            </w:pPr>
            <w:r w:rsidRPr="00583E56">
              <w:rPr>
                <w:rFonts w:cs="Times New Roman"/>
                <w:sz w:val="22"/>
                <w:szCs w:val="18"/>
              </w:rPr>
              <w:t>Показатель 2</w:t>
            </w:r>
            <w:r w:rsidR="00AE5E9D" w:rsidRPr="00583E56">
              <w:rPr>
                <w:rFonts w:cs="Times New Roman"/>
                <w:sz w:val="22"/>
                <w:szCs w:val="18"/>
              </w:rPr>
              <w:t xml:space="preserve">. </w:t>
            </w:r>
            <w:r w:rsidR="003B1CA0" w:rsidRPr="00583E56">
              <w:rPr>
                <w:rFonts w:cs="Times New Roman"/>
                <w:sz w:val="22"/>
                <w:szCs w:val="18"/>
              </w:rPr>
              <w:t xml:space="preserve"> </w:t>
            </w:r>
          </w:p>
          <w:p w14:paraId="5BE46698" w14:textId="77777777" w:rsidR="00AE5E9D" w:rsidRPr="00583E56" w:rsidRDefault="00BA274F" w:rsidP="00BA274F">
            <w:pPr>
              <w:rPr>
                <w:rFonts w:cs="Times New Roman"/>
                <w:sz w:val="22"/>
                <w:szCs w:val="18"/>
              </w:rPr>
            </w:pPr>
            <w:r w:rsidRPr="00583E56">
              <w:rPr>
                <w:rFonts w:cs="Times New Roman"/>
                <w:sz w:val="22"/>
                <w:szCs w:val="18"/>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583E56">
              <w:rPr>
                <w:rFonts w:cs="Times New Roman"/>
                <w:sz w:val="22"/>
                <w:szCs w:val="18"/>
              </w:rPr>
              <w:lastRenderedPageBreak/>
              <w:t>помещений в отчетном финансовом году»</w:t>
            </w:r>
          </w:p>
        </w:tc>
        <w:tc>
          <w:tcPr>
            <w:tcW w:w="1446" w:type="dxa"/>
            <w:tcBorders>
              <w:top w:val="single" w:sz="4" w:space="0" w:color="000000"/>
              <w:left w:val="single" w:sz="4" w:space="0" w:color="auto"/>
              <w:bottom w:val="single" w:sz="4" w:space="0" w:color="auto"/>
              <w:right w:val="single" w:sz="4" w:space="0" w:color="000000"/>
            </w:tcBorders>
          </w:tcPr>
          <w:p w14:paraId="6440AC95" w14:textId="77777777" w:rsidR="00AE5E9D" w:rsidRPr="00583E56" w:rsidRDefault="00BA274F" w:rsidP="00D67400">
            <w:pPr>
              <w:rPr>
                <w:rFonts w:cs="Times New Roman"/>
                <w:sz w:val="22"/>
                <w:szCs w:val="18"/>
              </w:rPr>
            </w:pPr>
            <w:r w:rsidRPr="00583E56">
              <w:rPr>
                <w:rFonts w:cs="Times New Roman"/>
                <w:bCs/>
                <w:sz w:val="22"/>
                <w:szCs w:val="18"/>
              </w:rPr>
              <w:lastRenderedPageBreak/>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2029C864" w14:textId="77777777" w:rsidR="00AE5E9D" w:rsidRPr="00583E56" w:rsidRDefault="00131809" w:rsidP="00D67400">
            <w:pPr>
              <w:rPr>
                <w:rFonts w:cs="Times New Roman"/>
                <w:sz w:val="22"/>
                <w:szCs w:val="18"/>
              </w:rPr>
            </w:pPr>
            <w:r w:rsidRPr="00583E56">
              <w:rPr>
                <w:rFonts w:cs="Times New Roman"/>
                <w:sz w:val="22"/>
                <w:szCs w:val="18"/>
              </w:rPr>
              <w:t>человек</w:t>
            </w:r>
          </w:p>
        </w:tc>
        <w:tc>
          <w:tcPr>
            <w:tcW w:w="1276" w:type="dxa"/>
            <w:tcBorders>
              <w:top w:val="single" w:sz="4" w:space="0" w:color="000000"/>
              <w:left w:val="single" w:sz="4" w:space="0" w:color="auto"/>
              <w:bottom w:val="single" w:sz="4" w:space="0" w:color="auto"/>
              <w:right w:val="single" w:sz="4" w:space="0" w:color="000000"/>
            </w:tcBorders>
          </w:tcPr>
          <w:p w14:paraId="7DF96C41" w14:textId="77777777" w:rsidR="00AE5E9D" w:rsidRPr="00583E56" w:rsidRDefault="00DB003F" w:rsidP="00126FA2">
            <w:pPr>
              <w:jc w:val="center"/>
              <w:rPr>
                <w:rFonts w:cs="Times New Roman"/>
                <w:sz w:val="22"/>
                <w:szCs w:val="18"/>
              </w:rPr>
            </w:pPr>
            <w:r w:rsidRPr="00583E56">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64BB0833" w14:textId="77777777" w:rsidR="00AE5E9D" w:rsidRPr="00583E56" w:rsidRDefault="00426DC9" w:rsidP="00C15237">
            <w:pPr>
              <w:jc w:val="center"/>
              <w:rPr>
                <w:rFonts w:cs="Times New Roman"/>
                <w:sz w:val="22"/>
                <w:szCs w:val="18"/>
              </w:rPr>
            </w:pPr>
            <w:r w:rsidRPr="00583E56">
              <w:rPr>
                <w:rFonts w:cs="Times New Roman"/>
                <w:sz w:val="22"/>
                <w:szCs w:val="18"/>
              </w:rPr>
              <w:t>2</w:t>
            </w:r>
            <w:r w:rsidR="00C15237" w:rsidRPr="00583E56">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76367FD7" w14:textId="77777777" w:rsidR="004D5411" w:rsidRPr="00583E56" w:rsidRDefault="004D5411" w:rsidP="00126FA2">
            <w:pPr>
              <w:jc w:val="center"/>
              <w:rPr>
                <w:rFonts w:cs="Times New Roman"/>
                <w:sz w:val="22"/>
                <w:szCs w:val="18"/>
                <w:highlight w:val="yellow"/>
              </w:rPr>
            </w:pPr>
            <w:r w:rsidRPr="00583E56">
              <w:rPr>
                <w:rFonts w:cs="Times New Roman"/>
                <w:sz w:val="22"/>
                <w:szCs w:val="18"/>
              </w:rPr>
              <w:t>17</w:t>
            </w:r>
          </w:p>
        </w:tc>
        <w:tc>
          <w:tcPr>
            <w:tcW w:w="851" w:type="dxa"/>
            <w:tcBorders>
              <w:top w:val="single" w:sz="4" w:space="0" w:color="000000"/>
              <w:left w:val="single" w:sz="4" w:space="0" w:color="auto"/>
              <w:bottom w:val="single" w:sz="4" w:space="0" w:color="auto"/>
              <w:right w:val="single" w:sz="4" w:space="0" w:color="000000"/>
            </w:tcBorders>
          </w:tcPr>
          <w:p w14:paraId="23D349DA" w14:textId="014BD5F4" w:rsidR="004D5411" w:rsidRPr="00583E56" w:rsidRDefault="00F6176B" w:rsidP="00E763CA">
            <w:pPr>
              <w:jc w:val="center"/>
              <w:rPr>
                <w:rFonts w:cs="Times New Roman"/>
                <w:sz w:val="22"/>
                <w:szCs w:val="18"/>
                <w:highlight w:val="yellow"/>
              </w:rPr>
            </w:pPr>
            <w:r w:rsidRPr="00583E56">
              <w:rPr>
                <w:rFonts w:cs="Times New Roman"/>
                <w:sz w:val="22"/>
                <w:szCs w:val="18"/>
              </w:rPr>
              <w:t>22</w:t>
            </w:r>
          </w:p>
        </w:tc>
        <w:tc>
          <w:tcPr>
            <w:tcW w:w="850" w:type="dxa"/>
            <w:tcBorders>
              <w:top w:val="single" w:sz="4" w:space="0" w:color="000000"/>
              <w:left w:val="single" w:sz="4" w:space="0" w:color="auto"/>
              <w:bottom w:val="single" w:sz="4" w:space="0" w:color="auto"/>
              <w:right w:val="single" w:sz="4" w:space="0" w:color="000000"/>
            </w:tcBorders>
          </w:tcPr>
          <w:p w14:paraId="7BC4F5A7" w14:textId="77777777" w:rsidR="00995239" w:rsidRPr="00583E56" w:rsidRDefault="00995239" w:rsidP="00126FA2">
            <w:pPr>
              <w:jc w:val="center"/>
              <w:rPr>
                <w:rFonts w:cs="Times New Roman"/>
                <w:sz w:val="22"/>
                <w:szCs w:val="18"/>
              </w:rPr>
            </w:pPr>
            <w:r w:rsidRPr="00583E56">
              <w:rPr>
                <w:rFonts w:cs="Times New Roman"/>
                <w:sz w:val="22"/>
                <w:szCs w:val="18"/>
              </w:rPr>
              <w:t>10</w:t>
            </w:r>
          </w:p>
        </w:tc>
        <w:tc>
          <w:tcPr>
            <w:tcW w:w="851" w:type="dxa"/>
            <w:tcBorders>
              <w:top w:val="single" w:sz="4" w:space="0" w:color="000000"/>
              <w:left w:val="single" w:sz="4" w:space="0" w:color="auto"/>
              <w:bottom w:val="single" w:sz="4" w:space="0" w:color="auto"/>
              <w:right w:val="single" w:sz="4" w:space="0" w:color="000000"/>
            </w:tcBorders>
          </w:tcPr>
          <w:p w14:paraId="4E10F01E" w14:textId="083ACAF2" w:rsidR="00AE5E9D" w:rsidRPr="00583E56" w:rsidRDefault="00C12141" w:rsidP="00126FA2">
            <w:pPr>
              <w:jc w:val="center"/>
              <w:rPr>
                <w:rFonts w:cs="Times New Roman"/>
                <w:sz w:val="22"/>
                <w:szCs w:val="18"/>
              </w:rPr>
            </w:pPr>
            <w:r w:rsidRPr="00583E56">
              <w:rPr>
                <w:rFonts w:cs="Times New Roman"/>
                <w:sz w:val="22"/>
                <w:szCs w:val="18"/>
              </w:rPr>
              <w:t>10</w:t>
            </w:r>
          </w:p>
        </w:tc>
        <w:tc>
          <w:tcPr>
            <w:tcW w:w="3289" w:type="dxa"/>
            <w:tcBorders>
              <w:top w:val="single" w:sz="4" w:space="0" w:color="000000"/>
              <w:left w:val="single" w:sz="4" w:space="0" w:color="auto"/>
              <w:bottom w:val="single" w:sz="4" w:space="0" w:color="auto"/>
              <w:right w:val="single" w:sz="4" w:space="0" w:color="000000"/>
            </w:tcBorders>
          </w:tcPr>
          <w:p w14:paraId="7AD890D4" w14:textId="77777777" w:rsidR="00AE5E9D" w:rsidRPr="00583E56" w:rsidRDefault="00872831" w:rsidP="00E309E4">
            <w:pPr>
              <w:rPr>
                <w:rFonts w:cs="Times New Roman"/>
                <w:sz w:val="22"/>
                <w:szCs w:val="18"/>
              </w:rPr>
            </w:pPr>
            <w:r w:rsidRPr="00583E56">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bookmarkEnd w:id="3"/>
      <w:tr w:rsidR="00583E56" w:rsidRPr="00583E56" w14:paraId="1EB37C8B"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14B5DD49"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4.</w:t>
            </w:r>
          </w:p>
        </w:tc>
        <w:tc>
          <w:tcPr>
            <w:tcW w:w="14488" w:type="dxa"/>
            <w:gridSpan w:val="11"/>
            <w:tcBorders>
              <w:top w:val="single" w:sz="4" w:space="0" w:color="000000"/>
              <w:left w:val="single" w:sz="4" w:space="0" w:color="auto"/>
              <w:bottom w:val="single" w:sz="4" w:space="0" w:color="auto"/>
              <w:right w:val="single" w:sz="4" w:space="0" w:color="000000"/>
            </w:tcBorders>
          </w:tcPr>
          <w:p w14:paraId="1FF6E894" w14:textId="77777777" w:rsidR="00F83F31" w:rsidRPr="00583E56" w:rsidRDefault="00F83F31" w:rsidP="00F83F31">
            <w:pPr>
              <w:rPr>
                <w:rFonts w:cs="Times New Roman"/>
                <w:b/>
                <w:sz w:val="22"/>
                <w:szCs w:val="18"/>
              </w:rPr>
            </w:pPr>
            <w:r w:rsidRPr="00583E56">
              <w:rPr>
                <w:rFonts w:cs="Times New Roman"/>
                <w:b/>
                <w:sz w:val="22"/>
                <w:szCs w:val="18"/>
              </w:rPr>
              <w:t>Подпрограмма 4 «Социальная ипотека»</w:t>
            </w:r>
          </w:p>
          <w:p w14:paraId="5E452BF0" w14:textId="77777777" w:rsidR="00F83F31" w:rsidRPr="00583E56" w:rsidRDefault="00F83F31" w:rsidP="00F83F31">
            <w:pPr>
              <w:rPr>
                <w:rFonts w:cs="Times New Roman"/>
                <w:b/>
                <w:sz w:val="22"/>
                <w:szCs w:val="18"/>
                <w:lang w:eastAsia="zh-CN"/>
              </w:rPr>
            </w:pPr>
          </w:p>
        </w:tc>
      </w:tr>
      <w:tr w:rsidR="00583E56" w:rsidRPr="00583E56" w14:paraId="3E87ACEE"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BD989E"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4.1</w:t>
            </w:r>
          </w:p>
        </w:tc>
        <w:tc>
          <w:tcPr>
            <w:tcW w:w="3261" w:type="dxa"/>
            <w:tcBorders>
              <w:top w:val="single" w:sz="4" w:space="0" w:color="000000"/>
              <w:left w:val="single" w:sz="4" w:space="0" w:color="auto"/>
              <w:bottom w:val="single" w:sz="4" w:space="0" w:color="auto"/>
              <w:right w:val="single" w:sz="4" w:space="0" w:color="000000"/>
            </w:tcBorders>
          </w:tcPr>
          <w:p w14:paraId="1294C11D" w14:textId="77777777" w:rsidR="00F83F31" w:rsidRPr="00583E56" w:rsidRDefault="00F83F31" w:rsidP="00F83F31">
            <w:pPr>
              <w:rPr>
                <w:rFonts w:cs="Times New Roman"/>
                <w:i/>
                <w:sz w:val="22"/>
                <w:szCs w:val="18"/>
              </w:rPr>
            </w:pPr>
            <w:r w:rsidRPr="00583E56">
              <w:rPr>
                <w:rFonts w:cs="Times New Roman"/>
                <w:i/>
                <w:sz w:val="22"/>
                <w:szCs w:val="18"/>
              </w:rPr>
              <w:t xml:space="preserve">Показатель 1. </w:t>
            </w:r>
            <w:r w:rsidRPr="00583E56">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446" w:type="dxa"/>
            <w:tcBorders>
              <w:top w:val="single" w:sz="4" w:space="0" w:color="000000"/>
              <w:left w:val="single" w:sz="4" w:space="0" w:color="auto"/>
              <w:bottom w:val="single" w:sz="4" w:space="0" w:color="auto"/>
              <w:right w:val="single" w:sz="4" w:space="0" w:color="000000"/>
            </w:tcBorders>
          </w:tcPr>
          <w:p w14:paraId="6FC13599" w14:textId="77777777" w:rsidR="00F83F31" w:rsidRPr="00583E56" w:rsidRDefault="00F83F31" w:rsidP="00F83F31">
            <w:pPr>
              <w:rPr>
                <w:rFonts w:cs="Times New Roman"/>
                <w:sz w:val="20"/>
                <w:szCs w:val="20"/>
              </w:rPr>
            </w:pPr>
            <w:r w:rsidRPr="00583E56">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2321408" w14:textId="77777777" w:rsidR="00F83F31" w:rsidRPr="00583E56" w:rsidRDefault="00F83F31" w:rsidP="00F83F31">
            <w:pPr>
              <w:rPr>
                <w:rFonts w:cs="Times New Roman"/>
                <w:sz w:val="22"/>
                <w:szCs w:val="18"/>
              </w:rPr>
            </w:pPr>
            <w:r w:rsidRPr="00583E56">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6377503" w14:textId="77777777" w:rsidR="00F83F31" w:rsidRPr="00583E56" w:rsidRDefault="00F83F31" w:rsidP="00F83F31">
            <w:pPr>
              <w:jc w:val="center"/>
              <w:rPr>
                <w:rFonts w:cs="Times New Roman"/>
                <w:sz w:val="22"/>
                <w:szCs w:val="18"/>
              </w:rPr>
            </w:pPr>
            <w:r w:rsidRPr="00583E56">
              <w:rPr>
                <w:rFonts w:cs="Times New Roman"/>
                <w:sz w:val="22"/>
                <w:szCs w:val="18"/>
              </w:rPr>
              <w:t>5</w:t>
            </w:r>
          </w:p>
        </w:tc>
        <w:tc>
          <w:tcPr>
            <w:tcW w:w="851" w:type="dxa"/>
            <w:tcBorders>
              <w:top w:val="single" w:sz="4" w:space="0" w:color="000000"/>
              <w:left w:val="single" w:sz="4" w:space="0" w:color="auto"/>
              <w:bottom w:val="single" w:sz="4" w:space="0" w:color="auto"/>
              <w:right w:val="single" w:sz="4" w:space="0" w:color="000000"/>
            </w:tcBorders>
          </w:tcPr>
          <w:p w14:paraId="0890C278" w14:textId="77777777" w:rsidR="00F83F31" w:rsidRPr="00583E56" w:rsidRDefault="00F83F31" w:rsidP="00F83F31">
            <w:pPr>
              <w:jc w:val="center"/>
              <w:rPr>
                <w:rFonts w:cs="Times New Roman"/>
                <w:sz w:val="22"/>
                <w:szCs w:val="18"/>
              </w:rPr>
            </w:pPr>
            <w:r w:rsidRPr="00583E56">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348128EC" w14:textId="77777777" w:rsidR="00F83F31" w:rsidRPr="00583E56" w:rsidRDefault="00F83F31" w:rsidP="00F83F31">
            <w:pPr>
              <w:jc w:val="center"/>
              <w:rPr>
                <w:rFonts w:cs="Times New Roman"/>
                <w:sz w:val="22"/>
                <w:szCs w:val="18"/>
              </w:rPr>
            </w:pPr>
            <w:r w:rsidRPr="00583E56">
              <w:rPr>
                <w:rFonts w:cs="Times New Roman"/>
                <w:sz w:val="22"/>
                <w:szCs w:val="18"/>
              </w:rPr>
              <w:t>3</w:t>
            </w:r>
          </w:p>
        </w:tc>
        <w:tc>
          <w:tcPr>
            <w:tcW w:w="851" w:type="dxa"/>
            <w:tcBorders>
              <w:top w:val="single" w:sz="4" w:space="0" w:color="000000"/>
              <w:left w:val="single" w:sz="4" w:space="0" w:color="auto"/>
              <w:bottom w:val="single" w:sz="4" w:space="0" w:color="auto"/>
              <w:right w:val="single" w:sz="4" w:space="0" w:color="000000"/>
            </w:tcBorders>
          </w:tcPr>
          <w:p w14:paraId="5A0BA978" w14:textId="70AE6A63" w:rsidR="00F83F31" w:rsidRPr="00583E56" w:rsidRDefault="001C5A8E" w:rsidP="00F83F31">
            <w:pPr>
              <w:jc w:val="center"/>
              <w:rPr>
                <w:rFonts w:cs="Times New Roman"/>
                <w:sz w:val="22"/>
                <w:szCs w:val="18"/>
              </w:rPr>
            </w:pPr>
            <w:r w:rsidRPr="00583E56">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0C71423B" w14:textId="66CB9686" w:rsidR="00F83F31" w:rsidRPr="00583E56" w:rsidRDefault="001C5A8E" w:rsidP="00F83F31">
            <w:pPr>
              <w:jc w:val="center"/>
              <w:rPr>
                <w:rFonts w:cs="Times New Roman"/>
                <w:sz w:val="22"/>
                <w:szCs w:val="18"/>
              </w:rPr>
            </w:pPr>
            <w:r w:rsidRPr="00583E56">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006788B"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34B65A8" w14:textId="77777777" w:rsidR="00F83F31" w:rsidRPr="00583E56" w:rsidRDefault="00F83F31" w:rsidP="00F83F31">
            <w:pPr>
              <w:rPr>
                <w:rFonts w:cs="Times New Roman"/>
                <w:sz w:val="22"/>
                <w:szCs w:val="18"/>
                <w:lang w:eastAsia="zh-CN"/>
              </w:rPr>
            </w:pPr>
            <w:r w:rsidRPr="00583E56">
              <w:rPr>
                <w:rFonts w:cs="Times New Roman"/>
                <w:sz w:val="22"/>
                <w:szCs w:val="18"/>
              </w:rPr>
              <w:t xml:space="preserve">01. </w:t>
            </w:r>
            <w:r w:rsidRPr="00583E56">
              <w:rPr>
                <w:rFonts w:cs="Times New Roman"/>
                <w:sz w:val="22"/>
                <w:szCs w:val="18"/>
                <w:lang w:val="en-US"/>
              </w:rPr>
              <w:t>I</w:t>
            </w:r>
            <w:r w:rsidRPr="00583E56">
              <w:rPr>
                <w:rFonts w:cs="Times New Roman"/>
                <w:sz w:val="22"/>
                <w:szCs w:val="18"/>
              </w:rPr>
              <w:t xml:space="preserve"> </w:t>
            </w:r>
            <w:proofErr w:type="gramStart"/>
            <w:r w:rsidRPr="00583E56">
              <w:rPr>
                <w:rFonts w:cs="Times New Roman"/>
                <w:sz w:val="22"/>
                <w:szCs w:val="18"/>
                <w:lang w:eastAsia="zh-CN"/>
              </w:rPr>
              <w:t>этап  реализации</w:t>
            </w:r>
            <w:proofErr w:type="gramEnd"/>
            <w:r w:rsidRPr="00583E56">
              <w:rPr>
                <w:rFonts w:cs="Times New Roman"/>
                <w:sz w:val="22"/>
                <w:szCs w:val="18"/>
                <w:lang w:eastAsia="zh-CN"/>
              </w:rPr>
              <w:t xml:space="preserve"> подпрограммы 4. Компенсация оплаты основного долга по ипотечному жилищному кредиту</w:t>
            </w:r>
          </w:p>
        </w:tc>
      </w:tr>
      <w:tr w:rsidR="00583E56" w:rsidRPr="00583E56" w14:paraId="53C430C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76020A90"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7.</w:t>
            </w:r>
          </w:p>
        </w:tc>
        <w:tc>
          <w:tcPr>
            <w:tcW w:w="14488" w:type="dxa"/>
            <w:gridSpan w:val="11"/>
            <w:tcBorders>
              <w:top w:val="single" w:sz="4" w:space="0" w:color="000000"/>
              <w:left w:val="single" w:sz="4" w:space="0" w:color="auto"/>
              <w:bottom w:val="single" w:sz="4" w:space="0" w:color="auto"/>
              <w:right w:val="single" w:sz="4" w:space="0" w:color="000000"/>
            </w:tcBorders>
          </w:tcPr>
          <w:p w14:paraId="475C29ED" w14:textId="77777777" w:rsidR="00F83F31" w:rsidRPr="00583E56" w:rsidRDefault="00F83F31" w:rsidP="00F83F31">
            <w:pPr>
              <w:rPr>
                <w:rFonts w:cs="Times New Roman"/>
                <w:b/>
                <w:sz w:val="22"/>
                <w:szCs w:val="18"/>
              </w:rPr>
            </w:pPr>
            <w:r w:rsidRPr="00583E56">
              <w:rPr>
                <w:rFonts w:cs="Times New Roman"/>
                <w:b/>
                <w:sz w:val="22"/>
                <w:szCs w:val="18"/>
              </w:rPr>
              <w:t>Подпрограмма 7 «Улучшение жилищных условий отдельных категорий многодетных семей»</w:t>
            </w:r>
          </w:p>
          <w:p w14:paraId="35C14D6D" w14:textId="77777777" w:rsidR="00F83F31" w:rsidRPr="00583E56" w:rsidRDefault="00F83F31" w:rsidP="00F83F31">
            <w:pPr>
              <w:rPr>
                <w:rFonts w:cs="Times New Roman"/>
                <w:sz w:val="22"/>
                <w:szCs w:val="18"/>
              </w:rPr>
            </w:pPr>
          </w:p>
        </w:tc>
      </w:tr>
      <w:tr w:rsidR="00583E56" w:rsidRPr="00583E56" w14:paraId="68087CF5"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288F3402"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7.1</w:t>
            </w:r>
          </w:p>
        </w:tc>
        <w:tc>
          <w:tcPr>
            <w:tcW w:w="3261" w:type="dxa"/>
            <w:tcBorders>
              <w:top w:val="single" w:sz="4" w:space="0" w:color="000000"/>
              <w:left w:val="single" w:sz="4" w:space="0" w:color="auto"/>
              <w:bottom w:val="single" w:sz="4" w:space="0" w:color="auto"/>
              <w:right w:val="single" w:sz="4" w:space="0" w:color="000000"/>
            </w:tcBorders>
          </w:tcPr>
          <w:p w14:paraId="18CAE6AD" w14:textId="77777777" w:rsidR="00F83F31" w:rsidRPr="00583E56" w:rsidRDefault="00F83F31" w:rsidP="00F83F31">
            <w:pPr>
              <w:rPr>
                <w:rFonts w:cs="Times New Roman"/>
                <w:i/>
                <w:sz w:val="22"/>
                <w:szCs w:val="18"/>
              </w:rPr>
            </w:pPr>
            <w:r w:rsidRPr="00583E56">
              <w:rPr>
                <w:rFonts w:cs="Times New Roman"/>
                <w:i/>
                <w:sz w:val="22"/>
                <w:szCs w:val="18"/>
              </w:rPr>
              <w:t xml:space="preserve">Показатель 1. </w:t>
            </w:r>
            <w:r w:rsidRPr="00583E56">
              <w:rPr>
                <w:rFonts w:cs="Times New Roman"/>
                <w:sz w:val="22"/>
                <w:szCs w:val="18"/>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многодетным семьям,»</w:t>
            </w:r>
          </w:p>
        </w:tc>
        <w:tc>
          <w:tcPr>
            <w:tcW w:w="1446" w:type="dxa"/>
            <w:tcBorders>
              <w:top w:val="single" w:sz="4" w:space="0" w:color="000000"/>
              <w:left w:val="single" w:sz="4" w:space="0" w:color="auto"/>
              <w:bottom w:val="single" w:sz="4" w:space="0" w:color="auto"/>
              <w:right w:val="single" w:sz="4" w:space="0" w:color="000000"/>
            </w:tcBorders>
          </w:tcPr>
          <w:p w14:paraId="3B004C4C" w14:textId="77777777" w:rsidR="00F83F31" w:rsidRPr="00583E56" w:rsidRDefault="00F83F31" w:rsidP="00F83F31">
            <w:pPr>
              <w:rPr>
                <w:rFonts w:cs="Times New Roman"/>
                <w:i/>
                <w:sz w:val="20"/>
                <w:szCs w:val="20"/>
              </w:rPr>
            </w:pPr>
            <w:r w:rsidRPr="00583E56">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157BC419" w14:textId="77777777" w:rsidR="00F83F31" w:rsidRPr="00583E56" w:rsidRDefault="00F83F31" w:rsidP="00F83F31">
            <w:pPr>
              <w:rPr>
                <w:rFonts w:cs="Times New Roman"/>
                <w:sz w:val="22"/>
                <w:szCs w:val="18"/>
              </w:rPr>
            </w:pPr>
            <w:r w:rsidRPr="00583E56">
              <w:rPr>
                <w:rFonts w:cs="Times New Roman"/>
                <w:sz w:val="22"/>
                <w:szCs w:val="18"/>
              </w:rPr>
              <w:t>Шт.</w:t>
            </w:r>
          </w:p>
        </w:tc>
        <w:tc>
          <w:tcPr>
            <w:tcW w:w="1389" w:type="dxa"/>
            <w:gridSpan w:val="2"/>
            <w:tcBorders>
              <w:top w:val="single" w:sz="4" w:space="0" w:color="000000"/>
              <w:left w:val="single" w:sz="4" w:space="0" w:color="auto"/>
              <w:bottom w:val="single" w:sz="4" w:space="0" w:color="auto"/>
              <w:right w:val="single" w:sz="4" w:space="0" w:color="000000"/>
            </w:tcBorders>
          </w:tcPr>
          <w:p w14:paraId="481EA74F"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B054C54"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54E090E"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BE566C"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A063C49" w14:textId="77777777" w:rsidR="00F83F31" w:rsidRPr="00583E56" w:rsidRDefault="00F83F31" w:rsidP="00F83F31">
            <w:pPr>
              <w:jc w:val="center"/>
              <w:rPr>
                <w:rFonts w:cs="Times New Roman"/>
                <w:sz w:val="22"/>
                <w:szCs w:val="18"/>
              </w:rPr>
            </w:pPr>
            <w:r w:rsidRPr="00583E56">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C438832"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5CCD189" w14:textId="77777777" w:rsidR="00F83F31" w:rsidRPr="00583E56" w:rsidRDefault="00F83F31" w:rsidP="00F83F31">
            <w:pPr>
              <w:rPr>
                <w:rFonts w:cs="Times New Roman"/>
                <w:i/>
                <w:sz w:val="22"/>
                <w:szCs w:val="18"/>
              </w:rPr>
            </w:pPr>
            <w:r w:rsidRPr="00583E56">
              <w:rPr>
                <w:rFonts w:cs="Times New Roman"/>
                <w:sz w:val="22"/>
                <w:szCs w:val="18"/>
              </w:rPr>
              <w:t>01</w:t>
            </w:r>
            <w:r w:rsidRPr="00583E56">
              <w:rPr>
                <w:rFonts w:cs="Times New Roman"/>
                <w:i/>
                <w:sz w:val="22"/>
                <w:szCs w:val="18"/>
              </w:rPr>
              <w:t xml:space="preserve">. </w:t>
            </w:r>
          </w:p>
          <w:p w14:paraId="5D8F59D9" w14:textId="77777777" w:rsidR="00F83F31" w:rsidRPr="00583E56" w:rsidRDefault="00F83F31" w:rsidP="00F83F31">
            <w:pPr>
              <w:rPr>
                <w:rFonts w:cs="Times New Roman"/>
                <w:sz w:val="22"/>
                <w:szCs w:val="18"/>
              </w:rPr>
            </w:pPr>
            <w:r w:rsidRPr="00583E56">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p>
          <w:p w14:paraId="5F76B4F1" w14:textId="77777777" w:rsidR="00F83F31" w:rsidRPr="00583E56" w:rsidRDefault="00F83F31" w:rsidP="00F83F31">
            <w:pPr>
              <w:rPr>
                <w:rFonts w:cs="Times New Roman"/>
                <w:i/>
                <w:strike/>
                <w:sz w:val="22"/>
                <w:szCs w:val="18"/>
              </w:rPr>
            </w:pPr>
          </w:p>
        </w:tc>
      </w:tr>
      <w:tr w:rsidR="00583E56" w:rsidRPr="00583E56" w14:paraId="03E50CA7"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28AEA310"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8.</w:t>
            </w:r>
          </w:p>
        </w:tc>
        <w:tc>
          <w:tcPr>
            <w:tcW w:w="14488" w:type="dxa"/>
            <w:gridSpan w:val="11"/>
            <w:tcBorders>
              <w:top w:val="single" w:sz="4" w:space="0" w:color="000000"/>
              <w:left w:val="single" w:sz="4" w:space="0" w:color="auto"/>
              <w:bottom w:val="single" w:sz="4" w:space="0" w:color="auto"/>
              <w:right w:val="single" w:sz="4" w:space="0" w:color="000000"/>
            </w:tcBorders>
          </w:tcPr>
          <w:p w14:paraId="4EB27168" w14:textId="77777777" w:rsidR="00F83F31" w:rsidRPr="00583E56" w:rsidRDefault="00F83F31" w:rsidP="00F83F31">
            <w:pPr>
              <w:rPr>
                <w:rFonts w:cs="Times New Roman"/>
                <w:b/>
                <w:sz w:val="22"/>
                <w:szCs w:val="18"/>
              </w:rPr>
            </w:pPr>
            <w:r w:rsidRPr="00583E56">
              <w:rPr>
                <w:rFonts w:cs="Times New Roman"/>
                <w:b/>
                <w:sz w:val="22"/>
                <w:szCs w:val="18"/>
              </w:rPr>
              <w:t>Подпрограмма 8 «Обеспечение жильем отдельных категорий граждан, установленных федеральным законодательством»</w:t>
            </w:r>
          </w:p>
          <w:p w14:paraId="2EB57F65" w14:textId="77777777" w:rsidR="00F83F31" w:rsidRPr="00583E56" w:rsidRDefault="00F83F31" w:rsidP="00F83F31">
            <w:pPr>
              <w:rPr>
                <w:rFonts w:cs="Times New Roman"/>
                <w:sz w:val="22"/>
                <w:szCs w:val="18"/>
              </w:rPr>
            </w:pPr>
          </w:p>
        </w:tc>
      </w:tr>
      <w:tr w:rsidR="00583E56" w:rsidRPr="00583E56" w14:paraId="169AAA6F"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052316AC"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8.1</w:t>
            </w:r>
          </w:p>
        </w:tc>
        <w:tc>
          <w:tcPr>
            <w:tcW w:w="3261" w:type="dxa"/>
            <w:tcBorders>
              <w:top w:val="single" w:sz="4" w:space="0" w:color="000000"/>
              <w:left w:val="single" w:sz="4" w:space="0" w:color="auto"/>
              <w:bottom w:val="single" w:sz="4" w:space="0" w:color="auto"/>
              <w:right w:val="single" w:sz="4" w:space="0" w:color="000000"/>
            </w:tcBorders>
          </w:tcPr>
          <w:p w14:paraId="2E297A36" w14:textId="77777777" w:rsidR="00F83F31" w:rsidRPr="00583E56" w:rsidRDefault="00F83F31" w:rsidP="00F83F31">
            <w:pPr>
              <w:rPr>
                <w:rFonts w:cs="Times New Roman"/>
                <w:i/>
                <w:sz w:val="22"/>
                <w:szCs w:val="18"/>
              </w:rPr>
            </w:pPr>
            <w:r w:rsidRPr="00583E56">
              <w:rPr>
                <w:rFonts w:cs="Times New Roman"/>
                <w:i/>
                <w:sz w:val="22"/>
                <w:szCs w:val="18"/>
              </w:rPr>
              <w:t xml:space="preserve">Показатель 1 </w:t>
            </w:r>
            <w:r w:rsidRPr="00583E56">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842262A" w14:textId="77777777" w:rsidR="00F83F31" w:rsidRPr="00583E56" w:rsidRDefault="00F83F31" w:rsidP="00F83F31">
            <w:pPr>
              <w:rPr>
                <w:rFonts w:cs="Times New Roman"/>
                <w:i/>
                <w:sz w:val="20"/>
                <w:szCs w:val="20"/>
              </w:rPr>
            </w:pPr>
            <w:r w:rsidRPr="00583E56">
              <w:rPr>
                <w:rFonts w:eastAsia="Times New Roman"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CBEC3BD" w14:textId="77777777" w:rsidR="00F83F31" w:rsidRPr="00583E56" w:rsidRDefault="00F83F31" w:rsidP="00F83F31">
            <w:pPr>
              <w:rPr>
                <w:rFonts w:cs="Times New Roman"/>
                <w:sz w:val="22"/>
                <w:szCs w:val="18"/>
              </w:rPr>
            </w:pPr>
            <w:r w:rsidRPr="00583E56">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6D68297C"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00C75C1"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90E42C3"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323D78F"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1113C94" w14:textId="1EE28FA7" w:rsidR="00F83F31" w:rsidRPr="00583E56" w:rsidRDefault="00F010D8"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D4DB303" w14:textId="49E027AF" w:rsidR="00F83F31" w:rsidRPr="00583E56" w:rsidRDefault="00F010D8" w:rsidP="00F83F31">
            <w:pPr>
              <w:jc w:val="center"/>
              <w:rPr>
                <w:rFonts w:cs="Times New Roman"/>
                <w:sz w:val="22"/>
                <w:szCs w:val="18"/>
              </w:rPr>
            </w:pPr>
            <w:r w:rsidRPr="00583E56">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08D9623E" w14:textId="77777777" w:rsidR="00F83F31" w:rsidRPr="00583E56" w:rsidRDefault="00E23D95" w:rsidP="00F83F31">
            <w:pPr>
              <w:rPr>
                <w:rFonts w:cs="Times New Roman"/>
                <w:sz w:val="22"/>
                <w:szCs w:val="18"/>
              </w:rPr>
            </w:pPr>
            <w:r w:rsidRPr="00583E56">
              <w:rPr>
                <w:rFonts w:cs="Times New Roman"/>
                <w:sz w:val="22"/>
                <w:szCs w:val="18"/>
              </w:rPr>
              <w:t xml:space="preserve"> 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583E56" w:rsidRPr="00583E56" w14:paraId="41C2BDEA"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68929DC"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8.2</w:t>
            </w:r>
          </w:p>
        </w:tc>
        <w:tc>
          <w:tcPr>
            <w:tcW w:w="3261" w:type="dxa"/>
            <w:tcBorders>
              <w:top w:val="single" w:sz="4" w:space="0" w:color="000000"/>
              <w:left w:val="single" w:sz="4" w:space="0" w:color="auto"/>
              <w:bottom w:val="single" w:sz="4" w:space="0" w:color="auto"/>
              <w:right w:val="single" w:sz="4" w:space="0" w:color="000000"/>
            </w:tcBorders>
          </w:tcPr>
          <w:p w14:paraId="1717A5FB" w14:textId="77777777" w:rsidR="00F83F31" w:rsidRPr="00583E56" w:rsidRDefault="00F83F31" w:rsidP="00F83F31">
            <w:pPr>
              <w:rPr>
                <w:rFonts w:cs="Times New Roman"/>
                <w:i/>
                <w:sz w:val="22"/>
                <w:szCs w:val="18"/>
              </w:rPr>
            </w:pPr>
            <w:r w:rsidRPr="00583E56">
              <w:rPr>
                <w:rFonts w:cs="Times New Roman"/>
                <w:i/>
                <w:sz w:val="22"/>
                <w:szCs w:val="18"/>
              </w:rPr>
              <w:t xml:space="preserve">Показатель 2. «Количество инвалидов и семей, имеющих детей-инвалидов, получивших </w:t>
            </w:r>
            <w:r w:rsidRPr="00583E56">
              <w:rPr>
                <w:rFonts w:cs="Times New Roman"/>
                <w:i/>
                <w:sz w:val="22"/>
                <w:szCs w:val="18"/>
              </w:rPr>
              <w:lastRenderedPageBreak/>
              <w:t>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147457C" w14:textId="77777777" w:rsidR="00F83F31" w:rsidRPr="00583E56" w:rsidRDefault="00F83F31" w:rsidP="00F83F31">
            <w:pPr>
              <w:rPr>
                <w:rFonts w:cs="Times New Roman"/>
                <w:i/>
                <w:sz w:val="20"/>
                <w:szCs w:val="20"/>
              </w:rPr>
            </w:pPr>
          </w:p>
          <w:p w14:paraId="26415B79" w14:textId="77777777" w:rsidR="00F83F31" w:rsidRPr="00583E56" w:rsidRDefault="00F83F31" w:rsidP="00F83F31">
            <w:pPr>
              <w:rPr>
                <w:rFonts w:cs="Times New Roman"/>
                <w:i/>
                <w:sz w:val="20"/>
                <w:szCs w:val="20"/>
              </w:rPr>
            </w:pPr>
            <w:r w:rsidRPr="00583E56">
              <w:rPr>
                <w:rFonts w:cs="Times New Roman"/>
                <w:i/>
                <w:sz w:val="20"/>
                <w:szCs w:val="20"/>
              </w:rPr>
              <w:t xml:space="preserve">Государственная программа </w:t>
            </w:r>
            <w:r w:rsidRPr="00583E56">
              <w:rPr>
                <w:rFonts w:cs="Times New Roman"/>
                <w:i/>
                <w:sz w:val="20"/>
                <w:szCs w:val="20"/>
              </w:rPr>
              <w:lastRenderedPageBreak/>
              <w:t>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345EF7FE" w14:textId="77777777" w:rsidR="00F83F31" w:rsidRPr="00583E56" w:rsidRDefault="00F83F31" w:rsidP="00F83F31">
            <w:pPr>
              <w:rPr>
                <w:rFonts w:cs="Times New Roman"/>
                <w:i/>
                <w:sz w:val="22"/>
                <w:szCs w:val="18"/>
              </w:rPr>
            </w:pPr>
            <w:r w:rsidRPr="00583E56">
              <w:rPr>
                <w:rFonts w:cs="Times New Roman"/>
                <w:sz w:val="22"/>
                <w:szCs w:val="18"/>
              </w:rPr>
              <w:lastRenderedPageBreak/>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A5C91BF"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C500CA4"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601ACDE"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951B0D1"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DF9189F" w14:textId="77777777" w:rsidR="00F83F31" w:rsidRPr="00583E56" w:rsidRDefault="004D541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2832454F" w14:textId="77777777" w:rsidR="00F83F31" w:rsidRPr="00583E56" w:rsidRDefault="004D5411" w:rsidP="00F83F31">
            <w:pPr>
              <w:jc w:val="center"/>
              <w:rPr>
                <w:rFonts w:cs="Times New Roman"/>
                <w:sz w:val="22"/>
                <w:szCs w:val="18"/>
              </w:rPr>
            </w:pPr>
            <w:r w:rsidRPr="00583E56">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2B99AE5C" w14:textId="77777777" w:rsidR="00F83F31" w:rsidRPr="00583E56" w:rsidRDefault="00F83F31" w:rsidP="00F83F31">
            <w:pPr>
              <w:rPr>
                <w:rFonts w:cs="Times New Roman"/>
                <w:i/>
                <w:sz w:val="22"/>
                <w:szCs w:val="18"/>
              </w:rPr>
            </w:pPr>
            <w:r w:rsidRPr="00583E56">
              <w:rPr>
                <w:rFonts w:cs="Times New Roman"/>
                <w:sz w:val="22"/>
                <w:szCs w:val="18"/>
              </w:rPr>
              <w:t>02</w:t>
            </w:r>
            <w:r w:rsidRPr="00583E56">
              <w:rPr>
                <w:rFonts w:cs="Times New Roman"/>
                <w:i/>
                <w:sz w:val="22"/>
                <w:szCs w:val="18"/>
              </w:rPr>
              <w:t xml:space="preserve">. </w:t>
            </w:r>
            <w:r w:rsidRPr="00583E56">
              <w:rPr>
                <w:rFonts w:cs="Times New Roman"/>
                <w:sz w:val="22"/>
                <w:szCs w:val="18"/>
              </w:rPr>
              <w:t xml:space="preserve">Оказание государственной поддержки по обеспечению жильем отдельных категорий </w:t>
            </w:r>
            <w:r w:rsidRPr="00583E56">
              <w:rPr>
                <w:rFonts w:cs="Times New Roman"/>
                <w:sz w:val="22"/>
                <w:szCs w:val="18"/>
              </w:rPr>
              <w:lastRenderedPageBreak/>
              <w:t>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583E56" w:rsidRPr="00583E56" w14:paraId="6A8D5C4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FC8037"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lastRenderedPageBreak/>
              <w:t>8.3</w:t>
            </w:r>
          </w:p>
        </w:tc>
        <w:tc>
          <w:tcPr>
            <w:tcW w:w="3261" w:type="dxa"/>
            <w:tcBorders>
              <w:top w:val="single" w:sz="4" w:space="0" w:color="000000"/>
              <w:left w:val="single" w:sz="4" w:space="0" w:color="auto"/>
              <w:bottom w:val="single" w:sz="4" w:space="0" w:color="auto"/>
              <w:right w:val="single" w:sz="4" w:space="0" w:color="000000"/>
            </w:tcBorders>
          </w:tcPr>
          <w:p w14:paraId="7FCF9F62" w14:textId="77777777" w:rsidR="00F83F31" w:rsidRPr="00583E56" w:rsidRDefault="00F83F31" w:rsidP="00F83F31">
            <w:pPr>
              <w:rPr>
                <w:rFonts w:cs="Times New Roman"/>
                <w:i/>
                <w:sz w:val="22"/>
                <w:szCs w:val="18"/>
              </w:rPr>
            </w:pPr>
            <w:r w:rsidRPr="00583E56">
              <w:rPr>
                <w:rFonts w:cs="Times New Roman"/>
                <w:i/>
                <w:sz w:val="22"/>
                <w:szCs w:val="18"/>
              </w:rPr>
              <w:t>Показатель 3</w:t>
            </w:r>
          </w:p>
          <w:p w14:paraId="5B2277E6" w14:textId="77777777" w:rsidR="00F83F31" w:rsidRPr="00583E56" w:rsidRDefault="00F83F31" w:rsidP="00F83F31">
            <w:pPr>
              <w:rPr>
                <w:rFonts w:cs="Times New Roman"/>
                <w:i/>
                <w:sz w:val="22"/>
                <w:szCs w:val="18"/>
              </w:rPr>
            </w:pPr>
            <w:r w:rsidRPr="00583E56">
              <w:rPr>
                <w:rFonts w:cs="Times New Roman"/>
                <w:i/>
                <w:sz w:val="22"/>
                <w:szCs w:val="18"/>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w:t>
            </w:r>
            <w:proofErr w:type="gramStart"/>
            <w:r w:rsidRPr="00583E56">
              <w:rPr>
                <w:rFonts w:cs="Times New Roman"/>
                <w:i/>
                <w:sz w:val="22"/>
                <w:szCs w:val="18"/>
              </w:rPr>
              <w:t xml:space="preserve">бюджета»   </w:t>
            </w:r>
            <w:proofErr w:type="gramEnd"/>
            <w:r w:rsidRPr="00583E56">
              <w:rPr>
                <w:rFonts w:cs="Times New Roman"/>
                <w:i/>
                <w:sz w:val="22"/>
                <w:szCs w:val="18"/>
              </w:rPr>
              <w:t xml:space="preserve">   </w:t>
            </w:r>
          </w:p>
        </w:tc>
        <w:tc>
          <w:tcPr>
            <w:tcW w:w="1446" w:type="dxa"/>
            <w:tcBorders>
              <w:top w:val="single" w:sz="4" w:space="0" w:color="000000"/>
              <w:left w:val="single" w:sz="4" w:space="0" w:color="auto"/>
              <w:bottom w:val="single" w:sz="4" w:space="0" w:color="auto"/>
              <w:right w:val="single" w:sz="4" w:space="0" w:color="000000"/>
            </w:tcBorders>
          </w:tcPr>
          <w:p w14:paraId="545E91CA" w14:textId="77777777" w:rsidR="00F83F31" w:rsidRPr="00583E56" w:rsidRDefault="00F83F31" w:rsidP="00F83F31">
            <w:pPr>
              <w:rPr>
                <w:rFonts w:cs="Times New Roman"/>
                <w:i/>
                <w:sz w:val="20"/>
                <w:szCs w:val="20"/>
              </w:rPr>
            </w:pPr>
            <w:r w:rsidRPr="00583E56">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4B0BC70D" w14:textId="77777777" w:rsidR="00F83F31" w:rsidRPr="00583E56" w:rsidRDefault="00F83F31" w:rsidP="00F83F31">
            <w:pPr>
              <w:rPr>
                <w:rFonts w:cs="Times New Roman"/>
                <w:i/>
                <w:sz w:val="22"/>
                <w:szCs w:val="18"/>
              </w:rPr>
            </w:pPr>
            <w:r w:rsidRPr="00583E56">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1DE0214E"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A6A702C"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05E22BA" w14:textId="77777777" w:rsidR="00F83F31" w:rsidRPr="00583E56" w:rsidRDefault="00F83F31" w:rsidP="00F83F31">
            <w:pPr>
              <w:jc w:val="center"/>
              <w:rPr>
                <w:rFonts w:cs="Times New Roman"/>
                <w:b/>
                <w:sz w:val="22"/>
                <w:szCs w:val="18"/>
              </w:rPr>
            </w:pPr>
            <w:r w:rsidRPr="00583E56">
              <w:rPr>
                <w:rFonts w:cs="Times New Roman"/>
                <w:b/>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5666EBC5"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456FD93B" w14:textId="5E5CDDFC" w:rsidR="00F83F31" w:rsidRPr="00583E56" w:rsidRDefault="00F010D8" w:rsidP="00F83F31">
            <w:pPr>
              <w:jc w:val="center"/>
              <w:rPr>
                <w:rFonts w:cs="Times New Roman"/>
                <w:sz w:val="22"/>
                <w:szCs w:val="18"/>
              </w:rPr>
            </w:pPr>
            <w:r w:rsidRPr="00583E56">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6EED7F27" w14:textId="0C268FE1" w:rsidR="00F83F31" w:rsidRPr="00583E56" w:rsidRDefault="00F010D8" w:rsidP="00F83F31">
            <w:pPr>
              <w:jc w:val="center"/>
              <w:rPr>
                <w:rFonts w:cs="Times New Roman"/>
                <w:sz w:val="22"/>
                <w:szCs w:val="18"/>
              </w:rPr>
            </w:pPr>
            <w:r w:rsidRPr="00583E56">
              <w:rPr>
                <w:rFonts w:cs="Times New Roman"/>
                <w:sz w:val="22"/>
                <w:szCs w:val="18"/>
              </w:rPr>
              <w:t>1</w:t>
            </w:r>
          </w:p>
        </w:tc>
        <w:tc>
          <w:tcPr>
            <w:tcW w:w="3289" w:type="dxa"/>
            <w:tcBorders>
              <w:top w:val="single" w:sz="4" w:space="0" w:color="000000"/>
              <w:left w:val="single" w:sz="4" w:space="0" w:color="auto"/>
              <w:bottom w:val="single" w:sz="4" w:space="0" w:color="auto"/>
              <w:right w:val="single" w:sz="4" w:space="0" w:color="000000"/>
            </w:tcBorders>
          </w:tcPr>
          <w:p w14:paraId="2833E964" w14:textId="77777777" w:rsidR="00F83F31" w:rsidRPr="00583E56" w:rsidRDefault="00F83F31" w:rsidP="00F83F31">
            <w:pPr>
              <w:rPr>
                <w:rFonts w:cs="Times New Roman"/>
                <w:sz w:val="22"/>
                <w:szCs w:val="18"/>
              </w:rPr>
            </w:pPr>
            <w:r w:rsidRPr="00583E56">
              <w:rPr>
                <w:rFonts w:cs="Times New Roman"/>
                <w:sz w:val="22"/>
                <w:szCs w:val="18"/>
              </w:rPr>
              <w:t>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BC24EC" w:rsidRPr="00583E56" w14:paraId="04652FA9"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C1AA793" w14:textId="77777777" w:rsidR="00F83F31" w:rsidRPr="00583E56" w:rsidRDefault="00F83F31" w:rsidP="00F83F31">
            <w:pPr>
              <w:jc w:val="center"/>
              <w:rPr>
                <w:rFonts w:eastAsia="Times New Roman" w:cs="Times New Roman"/>
                <w:sz w:val="22"/>
                <w:szCs w:val="18"/>
              </w:rPr>
            </w:pPr>
            <w:r w:rsidRPr="00583E56">
              <w:rPr>
                <w:rFonts w:eastAsia="Times New Roman" w:cs="Times New Roman"/>
                <w:sz w:val="22"/>
                <w:szCs w:val="18"/>
              </w:rPr>
              <w:t>8.4</w:t>
            </w:r>
          </w:p>
        </w:tc>
        <w:tc>
          <w:tcPr>
            <w:tcW w:w="3261" w:type="dxa"/>
            <w:tcBorders>
              <w:top w:val="single" w:sz="4" w:space="0" w:color="000000"/>
              <w:left w:val="single" w:sz="4" w:space="0" w:color="auto"/>
              <w:bottom w:val="single" w:sz="4" w:space="0" w:color="auto"/>
              <w:right w:val="single" w:sz="4" w:space="0" w:color="000000"/>
            </w:tcBorders>
          </w:tcPr>
          <w:p w14:paraId="359B95AF" w14:textId="77777777" w:rsidR="00F83F31" w:rsidRPr="00583E56" w:rsidRDefault="00F83F31" w:rsidP="00F83F31">
            <w:pPr>
              <w:rPr>
                <w:rFonts w:cs="Times New Roman"/>
                <w:i/>
                <w:sz w:val="22"/>
                <w:szCs w:val="18"/>
              </w:rPr>
            </w:pPr>
            <w:r w:rsidRPr="00583E56">
              <w:rPr>
                <w:rFonts w:cs="Times New Roman"/>
                <w:i/>
                <w:sz w:val="22"/>
                <w:szCs w:val="18"/>
              </w:rPr>
              <w:t>Показатель 4</w:t>
            </w:r>
          </w:p>
          <w:p w14:paraId="2CCA27E7" w14:textId="77777777" w:rsidR="00F83F31" w:rsidRPr="00583E56" w:rsidRDefault="00F83F31" w:rsidP="00F83F31">
            <w:pPr>
              <w:rPr>
                <w:rFonts w:cs="Times New Roman"/>
                <w:i/>
                <w:sz w:val="22"/>
                <w:szCs w:val="18"/>
              </w:rPr>
            </w:pPr>
            <w:r w:rsidRPr="00583E56">
              <w:rPr>
                <w:rFonts w:cs="Times New Roman"/>
                <w:i/>
                <w:sz w:val="22"/>
                <w:szCs w:val="18"/>
              </w:rPr>
              <w:t>. «</w:t>
            </w:r>
            <w:r w:rsidRPr="00583E56">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62698DC6" w14:textId="77777777" w:rsidR="00F83F31" w:rsidRPr="00583E56" w:rsidRDefault="00F83F31" w:rsidP="00F83F31">
            <w:pPr>
              <w:rPr>
                <w:rFonts w:cs="Times New Roman"/>
                <w:i/>
                <w:sz w:val="20"/>
                <w:szCs w:val="20"/>
              </w:rPr>
            </w:pPr>
            <w:r w:rsidRPr="00583E56">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0670E25D" w14:textId="77777777" w:rsidR="00F83F31" w:rsidRPr="00583E56" w:rsidRDefault="00F83F31" w:rsidP="00F83F31">
            <w:pPr>
              <w:rPr>
                <w:rFonts w:cs="Times New Roman"/>
                <w:i/>
                <w:sz w:val="22"/>
                <w:szCs w:val="18"/>
              </w:rPr>
            </w:pPr>
            <w:r w:rsidRPr="00583E56">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3A8BFCF"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6BD3409D"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262ADC4"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EB0ECE1"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47C41D1"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F5ACBE" w14:textId="77777777" w:rsidR="00F83F31" w:rsidRPr="00583E56" w:rsidRDefault="00F83F31" w:rsidP="00F83F31">
            <w:pPr>
              <w:jc w:val="center"/>
              <w:rPr>
                <w:rFonts w:cs="Times New Roman"/>
                <w:sz w:val="22"/>
                <w:szCs w:val="18"/>
              </w:rPr>
            </w:pPr>
            <w:r w:rsidRPr="00583E56">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64F0C93E" w14:textId="77777777" w:rsidR="00F83F31" w:rsidRPr="00583E56" w:rsidRDefault="00F83F31" w:rsidP="00F83F31">
            <w:pPr>
              <w:rPr>
                <w:rFonts w:cs="Times New Roman"/>
                <w:sz w:val="22"/>
                <w:szCs w:val="18"/>
              </w:rPr>
            </w:pPr>
            <w:r w:rsidRPr="00583E56">
              <w:rPr>
                <w:rFonts w:cs="Times New Roman"/>
                <w:sz w:val="22"/>
                <w:szCs w:val="18"/>
              </w:rPr>
              <w:t>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bookmarkEnd w:id="2"/>
    </w:tbl>
    <w:p w14:paraId="38E21B98" w14:textId="77777777" w:rsidR="003C2B30" w:rsidRPr="00583E56" w:rsidRDefault="003C2B30" w:rsidP="00DB003F">
      <w:pPr>
        <w:pStyle w:val="ConsPlusNormal"/>
        <w:rPr>
          <w:rFonts w:ascii="Times New Roman" w:hAnsi="Times New Roman" w:cs="Times New Roman"/>
          <w:b/>
          <w:sz w:val="32"/>
          <w:szCs w:val="24"/>
        </w:rPr>
      </w:pPr>
    </w:p>
    <w:p w14:paraId="55496EB5" w14:textId="77777777" w:rsidR="009B2EFE" w:rsidRPr="00583E56" w:rsidRDefault="009B2EFE" w:rsidP="00DB003F">
      <w:pPr>
        <w:pStyle w:val="ConsPlusNormal"/>
        <w:rPr>
          <w:rFonts w:ascii="Times New Roman" w:hAnsi="Times New Roman" w:cs="Times New Roman"/>
          <w:b/>
          <w:sz w:val="32"/>
          <w:szCs w:val="24"/>
        </w:rPr>
      </w:pPr>
    </w:p>
    <w:p w14:paraId="7D290372" w14:textId="77777777" w:rsidR="009B2EFE" w:rsidRPr="00583E56" w:rsidRDefault="009B2EFE" w:rsidP="00DB003F">
      <w:pPr>
        <w:pStyle w:val="ConsPlusNormal"/>
        <w:rPr>
          <w:rFonts w:ascii="Times New Roman" w:hAnsi="Times New Roman" w:cs="Times New Roman"/>
          <w:b/>
          <w:sz w:val="32"/>
          <w:szCs w:val="24"/>
        </w:rPr>
      </w:pPr>
    </w:p>
    <w:p w14:paraId="1A569140" w14:textId="77777777" w:rsidR="00182DA0" w:rsidRPr="00583E56" w:rsidRDefault="00182DA0" w:rsidP="005E1E56">
      <w:pPr>
        <w:pStyle w:val="ConsPlusNormal"/>
        <w:ind w:firstLine="539"/>
        <w:jc w:val="center"/>
        <w:rPr>
          <w:rFonts w:ascii="Times New Roman" w:hAnsi="Times New Roman" w:cs="Times New Roman"/>
          <w:b/>
          <w:sz w:val="28"/>
          <w:szCs w:val="28"/>
        </w:rPr>
      </w:pPr>
    </w:p>
    <w:p w14:paraId="2976299F" w14:textId="1FEB20D0" w:rsidR="00CC26AD" w:rsidRPr="00583E56" w:rsidRDefault="005E1E56" w:rsidP="005E1E56">
      <w:pPr>
        <w:pStyle w:val="ConsPlusNormal"/>
        <w:ind w:firstLine="539"/>
        <w:jc w:val="center"/>
        <w:rPr>
          <w:rFonts w:ascii="Times New Roman" w:hAnsi="Times New Roman" w:cs="Times New Roman"/>
          <w:b/>
          <w:sz w:val="28"/>
          <w:szCs w:val="28"/>
        </w:rPr>
      </w:pPr>
      <w:r w:rsidRPr="00583E56">
        <w:rPr>
          <w:rFonts w:ascii="Times New Roman" w:hAnsi="Times New Roman" w:cs="Times New Roman"/>
          <w:b/>
          <w:sz w:val="28"/>
          <w:szCs w:val="28"/>
        </w:rPr>
        <w:lastRenderedPageBreak/>
        <w:t>4. М</w:t>
      </w:r>
      <w:r w:rsidR="00CC26AD" w:rsidRPr="00583E56">
        <w:rPr>
          <w:rFonts w:ascii="Times New Roman" w:hAnsi="Times New Roman" w:cs="Times New Roman"/>
          <w:b/>
          <w:sz w:val="28"/>
          <w:szCs w:val="28"/>
        </w:rPr>
        <w:t xml:space="preserve">етодика расчета значений планируемых результатов реализации </w:t>
      </w:r>
      <w:r w:rsidR="00BA61EF" w:rsidRPr="00583E56">
        <w:rPr>
          <w:rFonts w:ascii="Times New Roman" w:hAnsi="Times New Roman" w:cs="Times New Roman"/>
          <w:b/>
          <w:sz w:val="28"/>
          <w:szCs w:val="28"/>
        </w:rPr>
        <w:t xml:space="preserve">муниципальной </w:t>
      </w:r>
      <w:r w:rsidR="00CC26AD" w:rsidRPr="00583E56">
        <w:rPr>
          <w:rFonts w:ascii="Times New Roman" w:hAnsi="Times New Roman" w:cs="Times New Roman"/>
          <w:b/>
          <w:sz w:val="28"/>
          <w:szCs w:val="28"/>
        </w:rPr>
        <w:t>программы</w:t>
      </w:r>
      <w:r w:rsidR="0070570D" w:rsidRPr="00583E56">
        <w:rPr>
          <w:rFonts w:ascii="Times New Roman" w:hAnsi="Times New Roman" w:cs="Times New Roman"/>
          <w:b/>
          <w:sz w:val="28"/>
          <w:szCs w:val="28"/>
        </w:rPr>
        <w:t xml:space="preserve"> </w:t>
      </w:r>
      <w:r w:rsidR="00D43C69" w:rsidRPr="00583E56">
        <w:rPr>
          <w:rFonts w:ascii="Times New Roman" w:hAnsi="Times New Roman" w:cs="Times New Roman"/>
          <w:b/>
          <w:sz w:val="28"/>
          <w:szCs w:val="28"/>
        </w:rPr>
        <w:t xml:space="preserve">(подпрограммы): </w:t>
      </w:r>
      <w:r w:rsidR="00CC26AD" w:rsidRPr="00583E56">
        <w:rPr>
          <w:rFonts w:ascii="Times New Roman" w:hAnsi="Times New Roman" w:cs="Times New Roman"/>
          <w:b/>
          <w:sz w:val="28"/>
          <w:szCs w:val="28"/>
        </w:rPr>
        <w:t>наименование, единица измерения, источник данных, порядок расчета</w:t>
      </w:r>
      <w:r w:rsidR="0094174C" w:rsidRPr="00583E56">
        <w:rPr>
          <w:rFonts w:ascii="Times New Roman" w:hAnsi="Times New Roman" w:cs="Times New Roman"/>
          <w:b/>
          <w:sz w:val="28"/>
          <w:szCs w:val="28"/>
        </w:rPr>
        <w:t>:</w:t>
      </w:r>
    </w:p>
    <w:p w14:paraId="35278052" w14:textId="77777777" w:rsidR="004E241B" w:rsidRPr="00583E56" w:rsidRDefault="004E241B" w:rsidP="005E1E56">
      <w:pPr>
        <w:pStyle w:val="ConsPlusNormal"/>
        <w:ind w:firstLine="539"/>
        <w:jc w:val="center"/>
        <w:rPr>
          <w:rFonts w:ascii="Times New Roman" w:hAnsi="Times New Roman" w:cs="Times New Roman"/>
          <w:b/>
          <w:sz w:val="32"/>
          <w:szCs w:val="24"/>
        </w:rPr>
      </w:pPr>
    </w:p>
    <w:tbl>
      <w:tblPr>
        <w:tblW w:w="150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4082"/>
        <w:gridCol w:w="283"/>
        <w:gridCol w:w="2836"/>
        <w:gridCol w:w="991"/>
        <w:gridCol w:w="284"/>
        <w:gridCol w:w="1702"/>
      </w:tblGrid>
      <w:tr w:rsidR="00583E56" w:rsidRPr="00583E56" w14:paraId="249EE09C" w14:textId="77777777" w:rsidTr="004F5A71">
        <w:trPr>
          <w:trHeight w:val="276"/>
        </w:trPr>
        <w:tc>
          <w:tcPr>
            <w:tcW w:w="738" w:type="dxa"/>
          </w:tcPr>
          <w:p w14:paraId="47728F2C" w14:textId="77777777" w:rsidR="004B50B1" w:rsidRPr="00583E56" w:rsidRDefault="004B50B1" w:rsidP="003E2038">
            <w:pPr>
              <w:widowControl w:val="0"/>
              <w:autoSpaceDE w:val="0"/>
              <w:autoSpaceDN w:val="0"/>
              <w:adjustRightInd w:val="0"/>
              <w:ind w:left="-1189" w:firstLine="891"/>
              <w:jc w:val="center"/>
              <w:rPr>
                <w:rFonts w:cs="Times New Roman"/>
                <w:sz w:val="22"/>
                <w:szCs w:val="18"/>
                <w:lang w:eastAsia="ru-RU"/>
              </w:rPr>
            </w:pPr>
            <w:r w:rsidRPr="00583E56">
              <w:rPr>
                <w:rFonts w:cs="Times New Roman"/>
                <w:sz w:val="22"/>
                <w:szCs w:val="18"/>
                <w:lang w:eastAsia="ru-RU"/>
              </w:rPr>
              <w:t>№</w:t>
            </w:r>
          </w:p>
          <w:p w14:paraId="10EB6C78" w14:textId="77777777" w:rsidR="004B50B1" w:rsidRPr="00583E56" w:rsidRDefault="004B50B1" w:rsidP="003E2038">
            <w:pPr>
              <w:widowControl w:val="0"/>
              <w:autoSpaceDE w:val="0"/>
              <w:autoSpaceDN w:val="0"/>
              <w:adjustRightInd w:val="0"/>
              <w:ind w:left="-1189" w:firstLine="891"/>
              <w:jc w:val="center"/>
              <w:rPr>
                <w:rFonts w:cs="Times New Roman"/>
                <w:sz w:val="22"/>
                <w:szCs w:val="18"/>
                <w:lang w:eastAsia="ru-RU"/>
              </w:rPr>
            </w:pPr>
            <w:r w:rsidRPr="00583E56">
              <w:rPr>
                <w:rFonts w:cs="Times New Roman"/>
                <w:sz w:val="22"/>
                <w:szCs w:val="18"/>
                <w:lang w:eastAsia="ru-RU"/>
              </w:rPr>
              <w:t>п/п</w:t>
            </w:r>
          </w:p>
        </w:tc>
        <w:tc>
          <w:tcPr>
            <w:tcW w:w="2894" w:type="dxa"/>
          </w:tcPr>
          <w:p w14:paraId="32ACF722" w14:textId="77777777" w:rsidR="004B50B1" w:rsidRPr="00583E56" w:rsidRDefault="004B50B1" w:rsidP="00E64EF0">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Наименование показателя</w:t>
            </w:r>
          </w:p>
        </w:tc>
        <w:tc>
          <w:tcPr>
            <w:tcW w:w="1217" w:type="dxa"/>
          </w:tcPr>
          <w:p w14:paraId="3091AE64"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Единица измерения</w:t>
            </w:r>
          </w:p>
        </w:tc>
        <w:tc>
          <w:tcPr>
            <w:tcW w:w="4082" w:type="dxa"/>
          </w:tcPr>
          <w:p w14:paraId="5FDC0067" w14:textId="77777777" w:rsidR="004B50B1" w:rsidRPr="00583E56" w:rsidRDefault="00101400" w:rsidP="00B50571">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 xml:space="preserve">Методика расчета показателя </w:t>
            </w:r>
          </w:p>
        </w:tc>
        <w:tc>
          <w:tcPr>
            <w:tcW w:w="3119" w:type="dxa"/>
            <w:gridSpan w:val="2"/>
          </w:tcPr>
          <w:p w14:paraId="1608539A"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Источник данных</w:t>
            </w:r>
          </w:p>
        </w:tc>
        <w:tc>
          <w:tcPr>
            <w:tcW w:w="2977" w:type="dxa"/>
            <w:gridSpan w:val="3"/>
            <w:tcBorders>
              <w:right w:val="single" w:sz="4" w:space="0" w:color="auto"/>
            </w:tcBorders>
          </w:tcPr>
          <w:p w14:paraId="587BE8CD"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Период представления отчетности</w:t>
            </w:r>
          </w:p>
        </w:tc>
      </w:tr>
      <w:tr w:rsidR="00583E56" w:rsidRPr="00583E56" w14:paraId="71AF14F8" w14:textId="77777777" w:rsidTr="004F5A71">
        <w:trPr>
          <w:trHeight w:val="28"/>
        </w:trPr>
        <w:tc>
          <w:tcPr>
            <w:tcW w:w="738" w:type="dxa"/>
          </w:tcPr>
          <w:p w14:paraId="7E1B75DE" w14:textId="77777777" w:rsidR="004B50B1" w:rsidRPr="00583E56" w:rsidRDefault="004B50B1" w:rsidP="003E2038">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1</w:t>
            </w:r>
          </w:p>
        </w:tc>
        <w:tc>
          <w:tcPr>
            <w:tcW w:w="2894" w:type="dxa"/>
          </w:tcPr>
          <w:p w14:paraId="7E85C480"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2</w:t>
            </w:r>
          </w:p>
        </w:tc>
        <w:tc>
          <w:tcPr>
            <w:tcW w:w="1217" w:type="dxa"/>
          </w:tcPr>
          <w:p w14:paraId="6CD05044"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3</w:t>
            </w:r>
          </w:p>
        </w:tc>
        <w:tc>
          <w:tcPr>
            <w:tcW w:w="4082" w:type="dxa"/>
          </w:tcPr>
          <w:p w14:paraId="0EA444F4"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4</w:t>
            </w:r>
          </w:p>
        </w:tc>
        <w:tc>
          <w:tcPr>
            <w:tcW w:w="3119" w:type="dxa"/>
            <w:gridSpan w:val="2"/>
          </w:tcPr>
          <w:p w14:paraId="4EF60F0B"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5</w:t>
            </w:r>
          </w:p>
        </w:tc>
        <w:tc>
          <w:tcPr>
            <w:tcW w:w="2977" w:type="dxa"/>
            <w:gridSpan w:val="3"/>
          </w:tcPr>
          <w:p w14:paraId="50AC00FF" w14:textId="77777777" w:rsidR="004B50B1" w:rsidRPr="00583E56" w:rsidRDefault="004B50B1" w:rsidP="003E2038">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6</w:t>
            </w:r>
          </w:p>
        </w:tc>
      </w:tr>
      <w:tr w:rsidR="00583E56" w:rsidRPr="00583E56" w14:paraId="06612639" w14:textId="77777777" w:rsidTr="004F5A71">
        <w:trPr>
          <w:trHeight w:val="297"/>
        </w:trPr>
        <w:tc>
          <w:tcPr>
            <w:tcW w:w="738" w:type="dxa"/>
            <w:tcBorders>
              <w:right w:val="single" w:sz="4" w:space="0" w:color="auto"/>
            </w:tcBorders>
          </w:tcPr>
          <w:p w14:paraId="64C4623B" w14:textId="77777777" w:rsidR="005E1E56" w:rsidRPr="00583E56" w:rsidRDefault="005E1E56" w:rsidP="005E1E56">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2</w:t>
            </w:r>
          </w:p>
        </w:tc>
        <w:tc>
          <w:tcPr>
            <w:tcW w:w="14289" w:type="dxa"/>
            <w:gridSpan w:val="8"/>
            <w:tcBorders>
              <w:top w:val="single" w:sz="4" w:space="0" w:color="000000"/>
              <w:left w:val="single" w:sz="4" w:space="0" w:color="auto"/>
              <w:bottom w:val="single" w:sz="4" w:space="0" w:color="000000"/>
              <w:right w:val="single" w:sz="4" w:space="0" w:color="000000"/>
            </w:tcBorders>
          </w:tcPr>
          <w:p w14:paraId="65EE69E3" w14:textId="3A32E3D4" w:rsidR="005E1E56" w:rsidRPr="00583E56" w:rsidRDefault="005E1E56" w:rsidP="005E1E56">
            <w:pPr>
              <w:widowControl w:val="0"/>
              <w:autoSpaceDE w:val="0"/>
              <w:autoSpaceDN w:val="0"/>
              <w:adjustRightInd w:val="0"/>
              <w:rPr>
                <w:rFonts w:eastAsia="Times New Roman" w:cs="Times New Roman"/>
                <w:sz w:val="22"/>
                <w:szCs w:val="18"/>
              </w:rPr>
            </w:pPr>
            <w:r w:rsidRPr="00583E56">
              <w:rPr>
                <w:rFonts w:cs="Times New Roman"/>
                <w:b/>
                <w:sz w:val="22"/>
                <w:szCs w:val="18"/>
                <w:lang w:eastAsia="ru-RU"/>
              </w:rPr>
              <w:t xml:space="preserve">Подпрограмма </w:t>
            </w:r>
            <w:r w:rsidRPr="00583E56">
              <w:rPr>
                <w:rFonts w:cs="Times New Roman"/>
                <w:b/>
                <w:sz w:val="22"/>
                <w:szCs w:val="18"/>
                <w:lang w:val="en-US" w:eastAsia="ru-RU"/>
              </w:rPr>
              <w:t>I</w:t>
            </w:r>
            <w:r w:rsidRPr="00583E56">
              <w:rPr>
                <w:rFonts w:cs="Times New Roman"/>
                <w:b/>
                <w:sz w:val="22"/>
                <w:szCs w:val="18"/>
                <w:lang w:eastAsia="ru-RU"/>
              </w:rPr>
              <w:t xml:space="preserve"> «</w:t>
            </w:r>
            <w:r w:rsidR="00F018F4" w:rsidRPr="00583E56">
              <w:rPr>
                <w:rFonts w:cs="Times New Roman"/>
                <w:b/>
                <w:sz w:val="22"/>
                <w:szCs w:val="18"/>
                <w:lang w:eastAsia="ru-RU"/>
              </w:rPr>
              <w:t>«Создание условий для жилищного строительства»</w:t>
            </w:r>
          </w:p>
        </w:tc>
      </w:tr>
      <w:tr w:rsidR="00583E56" w:rsidRPr="00583E56" w14:paraId="2458B4B1" w14:textId="77777777" w:rsidTr="004F5A71">
        <w:trPr>
          <w:trHeight w:val="250"/>
        </w:trPr>
        <w:tc>
          <w:tcPr>
            <w:tcW w:w="738" w:type="dxa"/>
          </w:tcPr>
          <w:p w14:paraId="58041CBE" w14:textId="77777777" w:rsidR="005E1E56" w:rsidRPr="00583E56" w:rsidRDefault="005E1E56" w:rsidP="005E1E56">
            <w:pPr>
              <w:widowControl w:val="0"/>
              <w:autoSpaceDE w:val="0"/>
              <w:autoSpaceDN w:val="0"/>
              <w:adjustRightInd w:val="0"/>
              <w:ind w:left="-725" w:firstLine="720"/>
              <w:jc w:val="center"/>
              <w:rPr>
                <w:rFonts w:cs="Times New Roman"/>
                <w:sz w:val="22"/>
                <w:szCs w:val="18"/>
                <w:lang w:eastAsia="ru-RU"/>
              </w:rPr>
            </w:pPr>
            <w:r w:rsidRPr="00583E56">
              <w:rPr>
                <w:rFonts w:cs="Times New Roman"/>
                <w:sz w:val="22"/>
                <w:szCs w:val="18"/>
                <w:lang w:eastAsia="ru-RU"/>
              </w:rPr>
              <w:t>1</w:t>
            </w:r>
          </w:p>
        </w:tc>
        <w:tc>
          <w:tcPr>
            <w:tcW w:w="2894" w:type="dxa"/>
          </w:tcPr>
          <w:p w14:paraId="30CF7C2B" w14:textId="77777777" w:rsidR="00010BA0" w:rsidRPr="00583E56" w:rsidRDefault="005E1E56" w:rsidP="00010BA0">
            <w:pPr>
              <w:rPr>
                <w:rFonts w:cs="Times New Roman"/>
                <w:i/>
                <w:sz w:val="22"/>
                <w:szCs w:val="18"/>
              </w:rPr>
            </w:pPr>
            <w:r w:rsidRPr="00583E56">
              <w:rPr>
                <w:rFonts w:cs="Times New Roman"/>
                <w:i/>
                <w:sz w:val="22"/>
                <w:szCs w:val="18"/>
                <w:lang w:eastAsia="ru-RU"/>
              </w:rPr>
              <w:t>Показатель 1</w:t>
            </w:r>
            <w:r w:rsidR="00E309E4" w:rsidRPr="00583E56">
              <w:rPr>
                <w:rFonts w:cs="Times New Roman"/>
                <w:i/>
                <w:sz w:val="22"/>
                <w:szCs w:val="18"/>
                <w:lang w:eastAsia="ru-RU"/>
              </w:rPr>
              <w:t>.</w:t>
            </w:r>
          </w:p>
          <w:p w14:paraId="22DB3A9D" w14:textId="77777777" w:rsidR="005E1E56" w:rsidRPr="00583E56" w:rsidRDefault="00E03321" w:rsidP="005E1E56">
            <w:pPr>
              <w:widowControl w:val="0"/>
              <w:autoSpaceDE w:val="0"/>
              <w:autoSpaceDN w:val="0"/>
              <w:adjustRightInd w:val="0"/>
              <w:jc w:val="both"/>
              <w:rPr>
                <w:rFonts w:cs="Times New Roman"/>
                <w:i/>
                <w:sz w:val="22"/>
                <w:szCs w:val="18"/>
                <w:lang w:eastAsia="ru-RU"/>
              </w:rPr>
            </w:pPr>
            <w:r w:rsidRPr="00583E56">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w:t>
            </w:r>
          </w:p>
        </w:tc>
        <w:tc>
          <w:tcPr>
            <w:tcW w:w="1217" w:type="dxa"/>
          </w:tcPr>
          <w:p w14:paraId="4F646D54" w14:textId="77777777" w:rsidR="005E1E56" w:rsidRPr="00583E56" w:rsidRDefault="00C64453" w:rsidP="00010BA0">
            <w:pPr>
              <w:widowControl w:val="0"/>
              <w:autoSpaceDE w:val="0"/>
              <w:autoSpaceDN w:val="0"/>
              <w:adjustRightInd w:val="0"/>
              <w:jc w:val="center"/>
              <w:rPr>
                <w:rFonts w:cs="Times New Roman"/>
                <w:sz w:val="22"/>
                <w:szCs w:val="18"/>
                <w:lang w:eastAsia="ru-RU"/>
              </w:rPr>
            </w:pPr>
            <w:proofErr w:type="spellStart"/>
            <w:r w:rsidRPr="00583E56">
              <w:rPr>
                <w:rFonts w:cs="Times New Roman"/>
                <w:i/>
                <w:sz w:val="22"/>
                <w:szCs w:val="18"/>
              </w:rPr>
              <w:t>Тыс.кв.м</w:t>
            </w:r>
            <w:proofErr w:type="spellEnd"/>
            <w:r w:rsidRPr="00583E56">
              <w:rPr>
                <w:rFonts w:cs="Times New Roman"/>
                <w:i/>
                <w:sz w:val="22"/>
                <w:szCs w:val="18"/>
              </w:rPr>
              <w:t>.</w:t>
            </w:r>
          </w:p>
        </w:tc>
        <w:tc>
          <w:tcPr>
            <w:tcW w:w="4082" w:type="dxa"/>
          </w:tcPr>
          <w:p w14:paraId="5AC3169E" w14:textId="77777777" w:rsidR="00085CCD" w:rsidRPr="00583E56" w:rsidRDefault="00085CCD" w:rsidP="00085CCD">
            <w:pPr>
              <w:widowControl w:val="0"/>
              <w:autoSpaceDE w:val="0"/>
              <w:autoSpaceDN w:val="0"/>
              <w:adjustRightInd w:val="0"/>
              <w:jc w:val="both"/>
              <w:rPr>
                <w:rFonts w:cs="Times New Roman"/>
                <w:sz w:val="22"/>
                <w:szCs w:val="18"/>
              </w:rPr>
            </w:pPr>
            <w:r w:rsidRPr="00583E56">
              <w:rPr>
                <w:rFonts w:cs="Times New Roman"/>
                <w:sz w:val="22"/>
                <w:szCs w:val="18"/>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14:paraId="094782D8" w14:textId="77777777" w:rsidR="005E1E56" w:rsidRPr="00583E56" w:rsidRDefault="00085CCD" w:rsidP="00085CCD">
            <w:pPr>
              <w:widowControl w:val="0"/>
              <w:autoSpaceDE w:val="0"/>
              <w:autoSpaceDN w:val="0"/>
              <w:adjustRightInd w:val="0"/>
              <w:jc w:val="both"/>
              <w:rPr>
                <w:rFonts w:cs="Times New Roman"/>
                <w:sz w:val="22"/>
                <w:szCs w:val="18"/>
                <w:lang w:eastAsia="ru-RU"/>
              </w:rPr>
            </w:pPr>
            <w:r w:rsidRPr="00583E56">
              <w:rPr>
                <w:rFonts w:cs="Times New Roman"/>
                <w:sz w:val="22"/>
                <w:szCs w:val="18"/>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119" w:type="dxa"/>
            <w:gridSpan w:val="2"/>
          </w:tcPr>
          <w:p w14:paraId="17734AF9" w14:textId="77777777" w:rsidR="005E1E56" w:rsidRPr="00583E56" w:rsidRDefault="00085CCD" w:rsidP="00010BA0">
            <w:pPr>
              <w:widowControl w:val="0"/>
              <w:autoSpaceDE w:val="0"/>
              <w:autoSpaceDN w:val="0"/>
              <w:adjustRightInd w:val="0"/>
              <w:jc w:val="both"/>
              <w:rPr>
                <w:rFonts w:cs="Times New Roman"/>
                <w:sz w:val="22"/>
                <w:szCs w:val="18"/>
                <w:highlight w:val="yellow"/>
                <w:lang w:eastAsia="ru-RU"/>
              </w:rPr>
            </w:pPr>
            <w:r w:rsidRPr="00583E56">
              <w:rPr>
                <w:rFonts w:cs="Times New Roman"/>
                <w:sz w:val="22"/>
                <w:szCs w:val="18"/>
              </w:rPr>
              <w:t>Статистические отчеты Московской области</w:t>
            </w:r>
            <w:r w:rsidR="00010BA0" w:rsidRPr="00583E56">
              <w:rPr>
                <w:rFonts w:cs="Times New Roman"/>
                <w:sz w:val="22"/>
                <w:szCs w:val="18"/>
              </w:rPr>
              <w:t>.</w:t>
            </w:r>
          </w:p>
        </w:tc>
        <w:tc>
          <w:tcPr>
            <w:tcW w:w="2977" w:type="dxa"/>
            <w:gridSpan w:val="3"/>
            <w:tcBorders>
              <w:right w:val="single" w:sz="4" w:space="0" w:color="auto"/>
            </w:tcBorders>
          </w:tcPr>
          <w:p w14:paraId="3D0FF645"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2867774E" w14:textId="77777777" w:rsidR="005E1E56" w:rsidRPr="00583E56" w:rsidRDefault="005E1E56" w:rsidP="00010BA0">
            <w:pPr>
              <w:widowControl w:val="0"/>
              <w:autoSpaceDE w:val="0"/>
              <w:autoSpaceDN w:val="0"/>
              <w:adjustRightInd w:val="0"/>
              <w:jc w:val="both"/>
              <w:rPr>
                <w:rFonts w:cs="Times New Roman"/>
                <w:sz w:val="22"/>
                <w:szCs w:val="18"/>
                <w:lang w:eastAsia="ru-RU"/>
              </w:rPr>
            </w:pPr>
          </w:p>
        </w:tc>
      </w:tr>
      <w:tr w:rsidR="00583E56" w:rsidRPr="00583E56" w14:paraId="60DD10DD" w14:textId="77777777" w:rsidTr="004F5A71">
        <w:trPr>
          <w:trHeight w:val="332"/>
        </w:trPr>
        <w:tc>
          <w:tcPr>
            <w:tcW w:w="738" w:type="dxa"/>
          </w:tcPr>
          <w:p w14:paraId="7A18BD78" w14:textId="77777777" w:rsidR="005E1E56" w:rsidRPr="00583E56" w:rsidRDefault="005E1E56" w:rsidP="005E1E56">
            <w:pPr>
              <w:widowControl w:val="0"/>
              <w:autoSpaceDE w:val="0"/>
              <w:autoSpaceDN w:val="0"/>
              <w:adjustRightInd w:val="0"/>
              <w:ind w:left="-725" w:firstLine="720"/>
              <w:jc w:val="center"/>
              <w:rPr>
                <w:rFonts w:cs="Times New Roman"/>
                <w:sz w:val="22"/>
                <w:szCs w:val="18"/>
                <w:lang w:eastAsia="ru-RU"/>
              </w:rPr>
            </w:pPr>
            <w:r w:rsidRPr="00583E56">
              <w:rPr>
                <w:rFonts w:cs="Times New Roman"/>
                <w:sz w:val="22"/>
                <w:szCs w:val="18"/>
                <w:lang w:eastAsia="ru-RU"/>
              </w:rPr>
              <w:t>2</w:t>
            </w:r>
          </w:p>
        </w:tc>
        <w:tc>
          <w:tcPr>
            <w:tcW w:w="2894" w:type="dxa"/>
          </w:tcPr>
          <w:p w14:paraId="22299643" w14:textId="77777777" w:rsidR="00E309E4" w:rsidRPr="00583E56" w:rsidRDefault="005E1E56" w:rsidP="00010BA0">
            <w:pPr>
              <w:widowControl w:val="0"/>
              <w:autoSpaceDE w:val="0"/>
              <w:autoSpaceDN w:val="0"/>
              <w:adjustRightInd w:val="0"/>
              <w:jc w:val="both"/>
              <w:rPr>
                <w:rFonts w:cs="Times New Roman"/>
                <w:i/>
                <w:sz w:val="22"/>
                <w:szCs w:val="18"/>
                <w:lang w:eastAsia="ru-RU"/>
              </w:rPr>
            </w:pPr>
            <w:r w:rsidRPr="00583E56">
              <w:rPr>
                <w:rFonts w:cs="Times New Roman"/>
                <w:i/>
                <w:sz w:val="22"/>
                <w:szCs w:val="18"/>
                <w:lang w:eastAsia="ru-RU"/>
              </w:rPr>
              <w:t>Показатель 2</w:t>
            </w:r>
            <w:r w:rsidR="00E309E4" w:rsidRPr="00583E56">
              <w:rPr>
                <w:rFonts w:cs="Times New Roman"/>
                <w:i/>
                <w:sz w:val="22"/>
                <w:szCs w:val="18"/>
                <w:lang w:eastAsia="ru-RU"/>
              </w:rPr>
              <w:t>.</w:t>
            </w:r>
          </w:p>
          <w:p w14:paraId="307650F2" w14:textId="77777777" w:rsidR="005E1E56" w:rsidRPr="00583E56" w:rsidRDefault="00010BA0" w:rsidP="00010BA0">
            <w:pPr>
              <w:widowControl w:val="0"/>
              <w:autoSpaceDE w:val="0"/>
              <w:autoSpaceDN w:val="0"/>
              <w:adjustRightInd w:val="0"/>
              <w:jc w:val="both"/>
              <w:rPr>
                <w:rFonts w:cs="Times New Roman"/>
                <w:sz w:val="22"/>
                <w:szCs w:val="18"/>
                <w:lang w:eastAsia="ru-RU"/>
              </w:rPr>
            </w:pPr>
            <w:r w:rsidRPr="00583E56">
              <w:rPr>
                <w:rFonts w:cs="Times New Roman"/>
                <w:i/>
                <w:sz w:val="22"/>
                <w:szCs w:val="18"/>
              </w:rPr>
              <w:t xml:space="preserve"> </w:t>
            </w:r>
            <w:r w:rsidR="00C64453" w:rsidRPr="00583E56">
              <w:rPr>
                <w:rFonts w:cs="Times New Roman"/>
                <w:sz w:val="22"/>
                <w:szCs w:val="18"/>
              </w:rPr>
              <w:t>«Количество семей, улучшивших жилищные условия»».</w:t>
            </w:r>
          </w:p>
        </w:tc>
        <w:tc>
          <w:tcPr>
            <w:tcW w:w="1217" w:type="dxa"/>
          </w:tcPr>
          <w:p w14:paraId="460C2E21" w14:textId="77777777" w:rsidR="005E1E56" w:rsidRPr="00583E56" w:rsidRDefault="00C64453" w:rsidP="005E1E56">
            <w:pPr>
              <w:widowControl w:val="0"/>
              <w:autoSpaceDE w:val="0"/>
              <w:autoSpaceDN w:val="0"/>
              <w:adjustRightInd w:val="0"/>
              <w:jc w:val="center"/>
              <w:rPr>
                <w:rFonts w:cs="Times New Roman"/>
                <w:sz w:val="22"/>
                <w:szCs w:val="18"/>
                <w:lang w:eastAsia="ru-RU"/>
              </w:rPr>
            </w:pPr>
            <w:proofErr w:type="spellStart"/>
            <w:r w:rsidRPr="00583E56">
              <w:rPr>
                <w:rFonts w:cs="Times New Roman"/>
                <w:sz w:val="22"/>
                <w:szCs w:val="18"/>
                <w:lang w:eastAsia="ru-RU"/>
              </w:rPr>
              <w:t>шт</w:t>
            </w:r>
            <w:proofErr w:type="spellEnd"/>
          </w:p>
        </w:tc>
        <w:tc>
          <w:tcPr>
            <w:tcW w:w="4082" w:type="dxa"/>
          </w:tcPr>
          <w:p w14:paraId="5C527623" w14:textId="77777777" w:rsidR="00010BA0" w:rsidRPr="00583E56" w:rsidRDefault="00C64453" w:rsidP="00010BA0">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p w14:paraId="628B07DC" w14:textId="77777777" w:rsidR="005E1E56" w:rsidRPr="00583E56" w:rsidRDefault="005E1E56" w:rsidP="005E1E56">
            <w:pPr>
              <w:widowControl w:val="0"/>
              <w:autoSpaceDE w:val="0"/>
              <w:autoSpaceDN w:val="0"/>
              <w:adjustRightInd w:val="0"/>
              <w:jc w:val="both"/>
              <w:rPr>
                <w:rFonts w:cs="Times New Roman"/>
                <w:sz w:val="22"/>
                <w:szCs w:val="18"/>
                <w:lang w:eastAsia="ru-RU"/>
              </w:rPr>
            </w:pPr>
          </w:p>
        </w:tc>
        <w:tc>
          <w:tcPr>
            <w:tcW w:w="3119" w:type="dxa"/>
            <w:gridSpan w:val="2"/>
          </w:tcPr>
          <w:p w14:paraId="0AB97963" w14:textId="77777777" w:rsidR="005E1E56" w:rsidRPr="00583E56" w:rsidRDefault="00C64453" w:rsidP="002E73D6">
            <w:pPr>
              <w:widowControl w:val="0"/>
              <w:autoSpaceDE w:val="0"/>
              <w:autoSpaceDN w:val="0"/>
              <w:adjustRightInd w:val="0"/>
              <w:jc w:val="both"/>
              <w:rPr>
                <w:rFonts w:cs="Times New Roman"/>
                <w:sz w:val="22"/>
                <w:szCs w:val="18"/>
                <w:highlight w:val="yellow"/>
                <w:lang w:eastAsia="ru-RU"/>
              </w:rPr>
            </w:pPr>
            <w:r w:rsidRPr="00583E56">
              <w:rPr>
                <w:rFonts w:cs="Times New Roman"/>
                <w:sz w:val="22"/>
                <w:szCs w:val="18"/>
                <w:lang w:eastAsia="ru-RU"/>
              </w:rPr>
              <w:t>Решения администрации городского округа Истра, договоры социального найма, договоры на приобретение жилых помещений, сведения из Единого государственного реестра недвижимости</w:t>
            </w:r>
          </w:p>
        </w:tc>
        <w:tc>
          <w:tcPr>
            <w:tcW w:w="2977" w:type="dxa"/>
            <w:gridSpan w:val="3"/>
            <w:tcBorders>
              <w:right w:val="single" w:sz="4" w:space="0" w:color="auto"/>
            </w:tcBorders>
          </w:tcPr>
          <w:p w14:paraId="0872851D"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2C695B37" w14:textId="77777777" w:rsidR="005E1E56" w:rsidRPr="00583E56" w:rsidRDefault="005E1E56" w:rsidP="00D3410F">
            <w:pPr>
              <w:widowControl w:val="0"/>
              <w:autoSpaceDE w:val="0"/>
              <w:autoSpaceDN w:val="0"/>
              <w:adjustRightInd w:val="0"/>
              <w:jc w:val="both"/>
              <w:rPr>
                <w:rFonts w:cs="Times New Roman"/>
                <w:i/>
                <w:sz w:val="18"/>
                <w:szCs w:val="18"/>
                <w:highlight w:val="green"/>
              </w:rPr>
            </w:pPr>
          </w:p>
        </w:tc>
      </w:tr>
      <w:tr w:rsidR="00583E56" w:rsidRPr="00583E56" w14:paraId="7738D7D9" w14:textId="77777777" w:rsidTr="004F5A71">
        <w:trPr>
          <w:trHeight w:val="332"/>
        </w:trPr>
        <w:tc>
          <w:tcPr>
            <w:tcW w:w="738" w:type="dxa"/>
          </w:tcPr>
          <w:p w14:paraId="37A65BF4" w14:textId="730E83ED" w:rsidR="00D3410F" w:rsidRPr="00583E56" w:rsidRDefault="002D2E13" w:rsidP="00D3410F">
            <w:pPr>
              <w:widowControl w:val="0"/>
              <w:autoSpaceDE w:val="0"/>
              <w:autoSpaceDN w:val="0"/>
              <w:adjustRightInd w:val="0"/>
              <w:ind w:left="-725" w:firstLine="720"/>
              <w:jc w:val="center"/>
              <w:rPr>
                <w:rFonts w:cs="Times New Roman"/>
                <w:sz w:val="22"/>
                <w:szCs w:val="18"/>
                <w:lang w:eastAsia="ru-RU"/>
              </w:rPr>
            </w:pPr>
            <w:r w:rsidRPr="00583E56">
              <w:rPr>
                <w:rFonts w:cs="Times New Roman"/>
                <w:sz w:val="22"/>
                <w:szCs w:val="18"/>
                <w:lang w:eastAsia="ru-RU"/>
              </w:rPr>
              <w:t>3</w:t>
            </w:r>
          </w:p>
        </w:tc>
        <w:tc>
          <w:tcPr>
            <w:tcW w:w="2894" w:type="dxa"/>
          </w:tcPr>
          <w:p w14:paraId="042281F3" w14:textId="75671904" w:rsidR="00E309E4" w:rsidRPr="00583E56" w:rsidRDefault="00D3410F" w:rsidP="00D3410F">
            <w:pPr>
              <w:widowControl w:val="0"/>
              <w:autoSpaceDE w:val="0"/>
              <w:autoSpaceDN w:val="0"/>
              <w:adjustRightInd w:val="0"/>
              <w:jc w:val="both"/>
              <w:rPr>
                <w:rFonts w:cs="Times New Roman"/>
                <w:i/>
                <w:sz w:val="22"/>
                <w:szCs w:val="18"/>
              </w:rPr>
            </w:pPr>
            <w:r w:rsidRPr="00583E56">
              <w:rPr>
                <w:rFonts w:cs="Times New Roman"/>
                <w:i/>
                <w:sz w:val="22"/>
                <w:szCs w:val="18"/>
              </w:rPr>
              <w:t xml:space="preserve">Показатель </w:t>
            </w:r>
            <w:r w:rsidR="002D2E13" w:rsidRPr="00583E56">
              <w:rPr>
                <w:rFonts w:cs="Times New Roman"/>
                <w:i/>
                <w:sz w:val="22"/>
                <w:szCs w:val="18"/>
              </w:rPr>
              <w:t>3</w:t>
            </w:r>
            <w:r w:rsidRPr="00583E56">
              <w:rPr>
                <w:rFonts w:cs="Times New Roman"/>
                <w:i/>
                <w:sz w:val="22"/>
                <w:szCs w:val="18"/>
              </w:rPr>
              <w:t>.</w:t>
            </w:r>
          </w:p>
          <w:p w14:paraId="3AE006BE" w14:textId="77777777" w:rsidR="00D3410F" w:rsidRPr="00583E56" w:rsidRDefault="00F15DDF" w:rsidP="00D3410F">
            <w:pPr>
              <w:widowControl w:val="0"/>
              <w:autoSpaceDE w:val="0"/>
              <w:autoSpaceDN w:val="0"/>
              <w:adjustRightInd w:val="0"/>
              <w:jc w:val="both"/>
              <w:rPr>
                <w:rFonts w:cs="Times New Roman"/>
                <w:i/>
                <w:sz w:val="22"/>
                <w:szCs w:val="18"/>
                <w:lang w:eastAsia="ru-RU"/>
              </w:rPr>
            </w:pPr>
            <w:r w:rsidRPr="00583E56">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w:t>
            </w:r>
            <w:r w:rsidRPr="00583E56">
              <w:rPr>
                <w:rFonts w:cs="Times New Roman"/>
                <w:sz w:val="22"/>
                <w:szCs w:val="18"/>
              </w:rPr>
              <w:lastRenderedPageBreak/>
              <w:t>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r w:rsidRPr="00583E56">
              <w:rPr>
                <w:rFonts w:cs="Times New Roman"/>
                <w:i/>
                <w:sz w:val="22"/>
                <w:szCs w:val="18"/>
              </w:rPr>
              <w:t>»</w:t>
            </w:r>
          </w:p>
        </w:tc>
        <w:tc>
          <w:tcPr>
            <w:tcW w:w="1217" w:type="dxa"/>
          </w:tcPr>
          <w:p w14:paraId="3F6F7B18" w14:textId="77777777" w:rsidR="00D3410F" w:rsidRPr="00583E56" w:rsidRDefault="00D3410F"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lastRenderedPageBreak/>
              <w:t>Шт.</w:t>
            </w:r>
          </w:p>
        </w:tc>
        <w:tc>
          <w:tcPr>
            <w:tcW w:w="4082" w:type="dxa"/>
          </w:tcPr>
          <w:p w14:paraId="32D219EB" w14:textId="77777777" w:rsidR="00F15DDF" w:rsidRPr="00583E56" w:rsidRDefault="00F15DDF" w:rsidP="00F15DD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 расчете значения целевого показателя применяются следующие данные:</w:t>
            </w:r>
          </w:p>
          <w:p w14:paraId="413909D0" w14:textId="77777777" w:rsidR="00F15DDF" w:rsidRPr="00583E56" w:rsidRDefault="00F15DDF" w:rsidP="00F15DD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 количество уведомлений о соответствии (несоответствии) указанных в уведомлении о планируемом строительстве параметров объекта ИЖС или садового дома </w:t>
            </w:r>
            <w:r w:rsidRPr="00583E56">
              <w:rPr>
                <w:rFonts w:cs="Times New Roman"/>
                <w:sz w:val="22"/>
                <w:szCs w:val="18"/>
                <w:lang w:eastAsia="ru-RU"/>
              </w:rPr>
              <w:lastRenderedPageBreak/>
              <w:t>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w:t>
            </w:r>
          </w:p>
          <w:p w14:paraId="443A484E" w14:textId="77777777" w:rsidR="00F15DDF" w:rsidRPr="00583E56" w:rsidRDefault="00F15DDF" w:rsidP="00F15DD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0AF4A6B7" w14:textId="77777777" w:rsidR="00F15DDF" w:rsidRPr="00583E56" w:rsidRDefault="00F15DDF" w:rsidP="00F15DD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Источники данных: органы местного самоуправления муниципальных образований Московской области.</w:t>
            </w:r>
          </w:p>
          <w:p w14:paraId="66AC6DCE" w14:textId="77777777" w:rsidR="00D3410F" w:rsidRPr="00583E56" w:rsidRDefault="00F15DDF" w:rsidP="00F15DD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119" w:type="dxa"/>
            <w:gridSpan w:val="2"/>
          </w:tcPr>
          <w:p w14:paraId="7FFD61EE" w14:textId="77777777" w:rsidR="00D3410F" w:rsidRPr="00583E56" w:rsidRDefault="00D3410F" w:rsidP="00055A9F">
            <w:pPr>
              <w:widowControl w:val="0"/>
              <w:autoSpaceDE w:val="0"/>
              <w:autoSpaceDN w:val="0"/>
              <w:adjustRightInd w:val="0"/>
              <w:jc w:val="both"/>
              <w:rPr>
                <w:rFonts w:cs="Times New Roman"/>
                <w:sz w:val="22"/>
                <w:szCs w:val="18"/>
                <w:highlight w:val="yellow"/>
                <w:lang w:eastAsia="ru-RU"/>
              </w:rPr>
            </w:pPr>
            <w:r w:rsidRPr="00583E56">
              <w:rPr>
                <w:rFonts w:cs="Times New Roman"/>
                <w:sz w:val="22"/>
                <w:szCs w:val="18"/>
                <w:lang w:eastAsia="ru-RU"/>
              </w:rPr>
              <w:lastRenderedPageBreak/>
              <w:t xml:space="preserve">При расчете значения целевого показателя применяются данные </w:t>
            </w:r>
            <w:r w:rsidR="00055A9F" w:rsidRPr="00583E56">
              <w:rPr>
                <w:rFonts w:cs="Times New Roman"/>
                <w:sz w:val="22"/>
                <w:szCs w:val="18"/>
                <w:lang w:eastAsia="ru-RU"/>
              </w:rPr>
              <w:t xml:space="preserve">на основе уведомлений поданных в администрацию </w:t>
            </w:r>
            <w:proofErr w:type="gramStart"/>
            <w:r w:rsidR="00055A9F" w:rsidRPr="00583E56">
              <w:rPr>
                <w:rFonts w:cs="Times New Roman"/>
                <w:sz w:val="22"/>
                <w:szCs w:val="18"/>
                <w:lang w:eastAsia="ru-RU"/>
              </w:rPr>
              <w:t xml:space="preserve">городского </w:t>
            </w:r>
            <w:r w:rsidRPr="00583E56">
              <w:rPr>
                <w:rFonts w:cs="Times New Roman"/>
                <w:sz w:val="22"/>
                <w:szCs w:val="18"/>
                <w:lang w:eastAsia="ru-RU"/>
              </w:rPr>
              <w:t xml:space="preserve"> округ</w:t>
            </w:r>
            <w:r w:rsidR="00055A9F" w:rsidRPr="00583E56">
              <w:rPr>
                <w:rFonts w:cs="Times New Roman"/>
                <w:sz w:val="22"/>
                <w:szCs w:val="18"/>
                <w:lang w:eastAsia="ru-RU"/>
              </w:rPr>
              <w:t>а</w:t>
            </w:r>
            <w:proofErr w:type="gramEnd"/>
            <w:r w:rsidRPr="00583E56">
              <w:rPr>
                <w:rFonts w:cs="Times New Roman"/>
                <w:sz w:val="22"/>
                <w:szCs w:val="18"/>
                <w:lang w:eastAsia="ru-RU"/>
              </w:rPr>
              <w:t xml:space="preserve"> </w:t>
            </w:r>
            <w:r w:rsidR="000244BC" w:rsidRPr="00583E56">
              <w:rPr>
                <w:rFonts w:cs="Times New Roman"/>
                <w:sz w:val="22"/>
                <w:szCs w:val="18"/>
                <w:lang w:eastAsia="ru-RU"/>
              </w:rPr>
              <w:t>Истра</w:t>
            </w:r>
            <w:r w:rsidRPr="00583E56">
              <w:rPr>
                <w:rFonts w:cs="Times New Roman"/>
                <w:sz w:val="22"/>
                <w:szCs w:val="18"/>
                <w:lang w:eastAsia="ru-RU"/>
              </w:rPr>
              <w:t>.</w:t>
            </w:r>
          </w:p>
        </w:tc>
        <w:tc>
          <w:tcPr>
            <w:tcW w:w="2977" w:type="dxa"/>
            <w:gridSpan w:val="3"/>
            <w:tcBorders>
              <w:right w:val="single" w:sz="4" w:space="0" w:color="auto"/>
            </w:tcBorders>
          </w:tcPr>
          <w:p w14:paraId="36A2EF75"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23C9290F" w14:textId="77777777" w:rsidR="00D3410F" w:rsidRPr="00583E56" w:rsidRDefault="00D3410F" w:rsidP="00D3410F">
            <w:pPr>
              <w:widowControl w:val="0"/>
              <w:autoSpaceDE w:val="0"/>
              <w:autoSpaceDN w:val="0"/>
              <w:adjustRightInd w:val="0"/>
              <w:jc w:val="both"/>
              <w:rPr>
                <w:rFonts w:cs="Times New Roman"/>
                <w:sz w:val="22"/>
                <w:szCs w:val="18"/>
                <w:lang w:eastAsia="ru-RU"/>
              </w:rPr>
            </w:pPr>
          </w:p>
        </w:tc>
      </w:tr>
      <w:tr w:rsidR="00583E56" w:rsidRPr="00583E56" w14:paraId="24082AE6" w14:textId="77777777" w:rsidTr="004F5A71">
        <w:trPr>
          <w:trHeight w:val="293"/>
        </w:trPr>
        <w:tc>
          <w:tcPr>
            <w:tcW w:w="738" w:type="dxa"/>
            <w:tcBorders>
              <w:right w:val="single" w:sz="4" w:space="0" w:color="auto"/>
            </w:tcBorders>
          </w:tcPr>
          <w:p w14:paraId="5ABD90E6" w14:textId="77777777" w:rsidR="00D3410F" w:rsidRPr="00583E56" w:rsidRDefault="00D3410F" w:rsidP="00D3410F">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3</w:t>
            </w:r>
          </w:p>
        </w:tc>
        <w:tc>
          <w:tcPr>
            <w:tcW w:w="14289" w:type="dxa"/>
            <w:gridSpan w:val="8"/>
            <w:tcBorders>
              <w:right w:val="single" w:sz="4" w:space="0" w:color="auto"/>
            </w:tcBorders>
          </w:tcPr>
          <w:p w14:paraId="356CA524" w14:textId="77777777" w:rsidR="00D3410F" w:rsidRPr="00583E56" w:rsidRDefault="00326DE4" w:rsidP="00172252">
            <w:pPr>
              <w:widowControl w:val="0"/>
              <w:autoSpaceDE w:val="0"/>
              <w:autoSpaceDN w:val="0"/>
              <w:adjustRightInd w:val="0"/>
              <w:ind w:firstLine="720"/>
              <w:jc w:val="both"/>
              <w:rPr>
                <w:rFonts w:cs="Times New Roman"/>
                <w:b/>
                <w:sz w:val="22"/>
                <w:szCs w:val="18"/>
                <w:lang w:eastAsia="ru-RU"/>
              </w:rPr>
            </w:pPr>
            <w:r w:rsidRPr="00583E56">
              <w:rPr>
                <w:rFonts w:cs="Times New Roman"/>
                <w:b/>
                <w:sz w:val="22"/>
                <w:szCs w:val="18"/>
              </w:rPr>
              <w:t xml:space="preserve">Подпрограмма </w:t>
            </w:r>
            <w:r w:rsidR="00172252" w:rsidRPr="00583E56">
              <w:rPr>
                <w:rFonts w:cs="Times New Roman"/>
                <w:b/>
                <w:sz w:val="22"/>
                <w:szCs w:val="18"/>
              </w:rPr>
              <w:t>2</w:t>
            </w:r>
            <w:r w:rsidRPr="00583E56">
              <w:rPr>
                <w:rFonts w:cs="Times New Roman"/>
                <w:b/>
                <w:sz w:val="22"/>
                <w:szCs w:val="18"/>
              </w:rPr>
              <w:t xml:space="preserve"> «Обеспечение жильем молодых семей».</w:t>
            </w:r>
          </w:p>
        </w:tc>
      </w:tr>
      <w:tr w:rsidR="00583E56" w:rsidRPr="00583E56" w14:paraId="3D020AC3" w14:textId="77777777" w:rsidTr="004F5A71">
        <w:trPr>
          <w:trHeight w:val="390"/>
        </w:trPr>
        <w:tc>
          <w:tcPr>
            <w:tcW w:w="738" w:type="dxa"/>
          </w:tcPr>
          <w:p w14:paraId="686284B5" w14:textId="77777777" w:rsidR="00D3410F" w:rsidRPr="00583E56" w:rsidRDefault="00563451" w:rsidP="00E309E4">
            <w:pPr>
              <w:widowControl w:val="0"/>
              <w:autoSpaceDE w:val="0"/>
              <w:autoSpaceDN w:val="0"/>
              <w:adjustRightInd w:val="0"/>
              <w:ind w:left="-706" w:firstLine="720"/>
              <w:jc w:val="center"/>
              <w:rPr>
                <w:rFonts w:cs="Times New Roman"/>
                <w:sz w:val="22"/>
                <w:szCs w:val="18"/>
                <w:lang w:eastAsia="ru-RU"/>
              </w:rPr>
            </w:pPr>
            <w:r w:rsidRPr="00583E56">
              <w:rPr>
                <w:rFonts w:cs="Times New Roman"/>
                <w:sz w:val="22"/>
                <w:szCs w:val="18"/>
                <w:lang w:eastAsia="ru-RU"/>
              </w:rPr>
              <w:t>5</w:t>
            </w:r>
          </w:p>
        </w:tc>
        <w:tc>
          <w:tcPr>
            <w:tcW w:w="2894" w:type="dxa"/>
          </w:tcPr>
          <w:p w14:paraId="2689F4B7" w14:textId="77777777" w:rsidR="00D3410F" w:rsidRPr="00583E56" w:rsidRDefault="00D3410F" w:rsidP="002D2981">
            <w:pPr>
              <w:widowControl w:val="0"/>
              <w:autoSpaceDE w:val="0"/>
              <w:autoSpaceDN w:val="0"/>
              <w:adjustRightInd w:val="0"/>
              <w:jc w:val="both"/>
              <w:rPr>
                <w:rFonts w:cs="Times New Roman"/>
                <w:i/>
                <w:sz w:val="22"/>
                <w:szCs w:val="18"/>
                <w:lang w:eastAsia="ru-RU"/>
              </w:rPr>
            </w:pPr>
            <w:r w:rsidRPr="00583E56">
              <w:rPr>
                <w:rFonts w:cs="Times New Roman"/>
                <w:i/>
                <w:sz w:val="22"/>
                <w:szCs w:val="18"/>
                <w:lang w:eastAsia="ru-RU"/>
              </w:rPr>
              <w:t>Показатель 1</w:t>
            </w:r>
            <w:r w:rsidR="004A773A" w:rsidRPr="00583E56">
              <w:rPr>
                <w:rFonts w:cs="Times New Roman"/>
                <w:i/>
                <w:sz w:val="22"/>
                <w:szCs w:val="18"/>
                <w:lang w:eastAsia="ru-RU"/>
              </w:rPr>
              <w:t>.</w:t>
            </w:r>
            <w:r w:rsidR="00326DE4" w:rsidRPr="00583E56">
              <w:rPr>
                <w:rFonts w:cs="Times New Roman"/>
                <w:i/>
                <w:sz w:val="22"/>
                <w:szCs w:val="18"/>
                <w:lang w:eastAsia="ru-RU"/>
              </w:rPr>
              <w:t xml:space="preserve"> </w:t>
            </w:r>
            <w:r w:rsidR="00326DE4" w:rsidRPr="00583E56">
              <w:rPr>
                <w:rFonts w:cs="Times New Roman"/>
                <w:sz w:val="22"/>
                <w:szCs w:val="18"/>
              </w:rPr>
              <w:t>«Количество молодых семей, получивших свидетельство о праве на получение социальной выплаты</w:t>
            </w:r>
            <w:r w:rsidR="002D2981" w:rsidRPr="00583E56">
              <w:rPr>
                <w:rFonts w:cs="Times New Roman"/>
                <w:sz w:val="22"/>
                <w:szCs w:val="18"/>
              </w:rPr>
              <w:t>.</w:t>
            </w:r>
            <w:r w:rsidR="00326DE4" w:rsidRPr="00583E56">
              <w:rPr>
                <w:rFonts w:cs="Times New Roman"/>
                <w:sz w:val="22"/>
                <w:szCs w:val="18"/>
              </w:rPr>
              <w:t xml:space="preserve"> </w:t>
            </w:r>
          </w:p>
        </w:tc>
        <w:tc>
          <w:tcPr>
            <w:tcW w:w="1217" w:type="dxa"/>
          </w:tcPr>
          <w:p w14:paraId="157DC59C" w14:textId="77777777" w:rsidR="00D3410F" w:rsidRPr="00583E56" w:rsidRDefault="00172EB6" w:rsidP="00D3410F">
            <w:pPr>
              <w:widowControl w:val="0"/>
              <w:autoSpaceDE w:val="0"/>
              <w:autoSpaceDN w:val="0"/>
              <w:adjustRightInd w:val="0"/>
              <w:ind w:firstLine="5"/>
              <w:jc w:val="center"/>
              <w:rPr>
                <w:rFonts w:cs="Times New Roman"/>
                <w:sz w:val="22"/>
                <w:szCs w:val="18"/>
                <w:lang w:eastAsia="ru-RU"/>
              </w:rPr>
            </w:pPr>
            <w:r w:rsidRPr="00583E56">
              <w:rPr>
                <w:rFonts w:cs="Times New Roman"/>
                <w:sz w:val="22"/>
                <w:szCs w:val="18"/>
                <w:lang w:eastAsia="ru-RU"/>
              </w:rPr>
              <w:t>семей</w:t>
            </w:r>
            <w:r w:rsidR="00326DE4" w:rsidRPr="00583E56">
              <w:rPr>
                <w:rFonts w:cs="Times New Roman"/>
                <w:sz w:val="22"/>
                <w:szCs w:val="18"/>
                <w:lang w:eastAsia="ru-RU"/>
              </w:rPr>
              <w:t>.</w:t>
            </w:r>
          </w:p>
        </w:tc>
        <w:tc>
          <w:tcPr>
            <w:tcW w:w="4082" w:type="dxa"/>
          </w:tcPr>
          <w:p w14:paraId="15129CD5" w14:textId="77777777" w:rsidR="00D3410F" w:rsidRPr="00583E56" w:rsidRDefault="00172EB6" w:rsidP="00C86EBF">
            <w:pPr>
              <w:widowControl w:val="0"/>
              <w:autoSpaceDE w:val="0"/>
              <w:autoSpaceDN w:val="0"/>
              <w:adjustRightInd w:val="0"/>
              <w:ind w:firstLine="5"/>
              <w:jc w:val="both"/>
              <w:rPr>
                <w:rFonts w:cs="Times New Roman"/>
                <w:sz w:val="22"/>
                <w:szCs w:val="18"/>
                <w:lang w:eastAsia="ru-RU"/>
              </w:rPr>
            </w:pPr>
            <w:r w:rsidRPr="00583E56">
              <w:rPr>
                <w:rFonts w:cs="Times New Roman"/>
                <w:sz w:val="22"/>
                <w:szCs w:val="18"/>
                <w:lang w:eastAsia="ru-RU"/>
              </w:rPr>
              <w:t>Значение показателя определяется данными о количестве выданных свидетельств участникам подпрограммы II «Обеспечение жильем молодых семей».</w:t>
            </w:r>
          </w:p>
        </w:tc>
        <w:tc>
          <w:tcPr>
            <w:tcW w:w="3119" w:type="dxa"/>
            <w:gridSpan w:val="2"/>
          </w:tcPr>
          <w:p w14:paraId="061762D6" w14:textId="77777777" w:rsidR="00D3410F" w:rsidRPr="00583E56" w:rsidRDefault="00326DE4" w:rsidP="00326DE4">
            <w:pPr>
              <w:rPr>
                <w:rFonts w:cs="Times New Roman"/>
                <w:sz w:val="22"/>
                <w:szCs w:val="18"/>
                <w:highlight w:val="yellow"/>
                <w:lang w:eastAsia="ru-RU"/>
              </w:rPr>
            </w:pPr>
            <w:r w:rsidRPr="00583E56">
              <w:rPr>
                <w:rFonts w:cs="Times New Roman"/>
                <w:sz w:val="22"/>
                <w:szCs w:val="18"/>
                <w:lang w:eastAsia="ru-RU"/>
              </w:rPr>
              <w:t xml:space="preserve">При расчете значения целевого показателя применяются данные </w:t>
            </w:r>
            <w:proofErr w:type="gramStart"/>
            <w:r w:rsidRPr="00583E56">
              <w:rPr>
                <w:rFonts w:cs="Times New Roman"/>
                <w:sz w:val="22"/>
                <w:szCs w:val="18"/>
                <w:lang w:eastAsia="ru-RU"/>
              </w:rPr>
              <w:t xml:space="preserve">отдела </w:t>
            </w:r>
            <w:r w:rsidR="00172EB6" w:rsidRPr="00583E56">
              <w:rPr>
                <w:rFonts w:cs="Times New Roman"/>
                <w:sz w:val="22"/>
                <w:szCs w:val="18"/>
                <w:lang w:eastAsia="ru-RU"/>
              </w:rPr>
              <w:t xml:space="preserve"> социальной</w:t>
            </w:r>
            <w:proofErr w:type="gramEnd"/>
            <w:r w:rsidR="00172EB6" w:rsidRPr="00583E56">
              <w:rPr>
                <w:rFonts w:cs="Times New Roman"/>
                <w:sz w:val="22"/>
                <w:szCs w:val="18"/>
                <w:lang w:eastAsia="ru-RU"/>
              </w:rPr>
              <w:t xml:space="preserve"> </w:t>
            </w:r>
            <w:r w:rsidRPr="00583E56">
              <w:rPr>
                <w:rFonts w:cs="Times New Roman"/>
                <w:sz w:val="22"/>
                <w:szCs w:val="18"/>
                <w:lang w:eastAsia="ru-RU"/>
              </w:rPr>
              <w:t xml:space="preserve">жилищной политики </w:t>
            </w:r>
            <w:r w:rsidR="00172EB6" w:rsidRPr="00583E56">
              <w:rPr>
                <w:rFonts w:cs="Times New Roman"/>
                <w:sz w:val="22"/>
                <w:szCs w:val="18"/>
                <w:lang w:eastAsia="ru-RU"/>
              </w:rPr>
              <w:t xml:space="preserve">управления по распоряжению муниципальным имуществом, </w:t>
            </w:r>
            <w:r w:rsidRPr="00583E56">
              <w:rPr>
                <w:rFonts w:cs="Times New Roman"/>
                <w:sz w:val="22"/>
                <w:szCs w:val="18"/>
                <w:lang w:eastAsia="ru-RU"/>
              </w:rPr>
              <w:t xml:space="preserve">администрации городского округа </w:t>
            </w:r>
            <w:r w:rsidR="00172EB6" w:rsidRPr="00583E56">
              <w:rPr>
                <w:rFonts w:cs="Times New Roman"/>
                <w:sz w:val="22"/>
                <w:szCs w:val="18"/>
                <w:lang w:eastAsia="ru-RU"/>
              </w:rPr>
              <w:t>Истра</w:t>
            </w:r>
          </w:p>
        </w:tc>
        <w:tc>
          <w:tcPr>
            <w:tcW w:w="2977" w:type="dxa"/>
            <w:gridSpan w:val="3"/>
          </w:tcPr>
          <w:p w14:paraId="4A375BD9"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48CB5ED6" w14:textId="77777777" w:rsidR="00D3410F" w:rsidRPr="00583E56" w:rsidRDefault="00D3410F" w:rsidP="00D3410F">
            <w:pPr>
              <w:widowControl w:val="0"/>
              <w:autoSpaceDE w:val="0"/>
              <w:autoSpaceDN w:val="0"/>
              <w:adjustRightInd w:val="0"/>
              <w:ind w:firstLine="5"/>
              <w:jc w:val="center"/>
              <w:rPr>
                <w:rFonts w:cs="Times New Roman"/>
                <w:sz w:val="22"/>
                <w:szCs w:val="18"/>
                <w:lang w:eastAsia="ru-RU"/>
              </w:rPr>
            </w:pPr>
          </w:p>
        </w:tc>
      </w:tr>
      <w:tr w:rsidR="00583E56" w:rsidRPr="00583E56" w14:paraId="5E0B0DC3" w14:textId="77777777" w:rsidTr="004F5A71">
        <w:trPr>
          <w:trHeight w:val="253"/>
        </w:trPr>
        <w:tc>
          <w:tcPr>
            <w:tcW w:w="738" w:type="dxa"/>
          </w:tcPr>
          <w:p w14:paraId="1263BE93" w14:textId="77777777" w:rsidR="00326DE4" w:rsidRPr="00583E56" w:rsidRDefault="00326DE4"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1792B7D1" w14:textId="77777777" w:rsidR="00326DE4" w:rsidRPr="00583E56" w:rsidRDefault="00326DE4" w:rsidP="00326DE4">
            <w:pPr>
              <w:rPr>
                <w:rFonts w:cs="Times New Roman"/>
                <w:sz w:val="22"/>
                <w:szCs w:val="18"/>
              </w:rPr>
            </w:pPr>
            <w:r w:rsidRPr="00583E56">
              <w:rPr>
                <w:rFonts w:cs="Times New Roman"/>
                <w:b/>
                <w:sz w:val="22"/>
                <w:szCs w:val="18"/>
              </w:rPr>
              <w:t xml:space="preserve">Подпрограмма </w:t>
            </w:r>
            <w:r w:rsidR="00172252" w:rsidRPr="00583E56">
              <w:rPr>
                <w:rFonts w:cs="Times New Roman"/>
                <w:b/>
                <w:sz w:val="22"/>
                <w:szCs w:val="18"/>
              </w:rPr>
              <w:t>3</w:t>
            </w:r>
            <w:r w:rsidRPr="00583E56">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r w:rsidRPr="00583E56">
              <w:rPr>
                <w:rFonts w:cs="Times New Roman"/>
                <w:sz w:val="22"/>
                <w:szCs w:val="18"/>
              </w:rPr>
              <w:t>».</w:t>
            </w:r>
          </w:p>
          <w:p w14:paraId="72A2790E" w14:textId="77777777" w:rsidR="00326DE4" w:rsidRPr="00583E56" w:rsidRDefault="00326DE4" w:rsidP="00D3410F">
            <w:pPr>
              <w:widowControl w:val="0"/>
              <w:autoSpaceDE w:val="0"/>
              <w:autoSpaceDN w:val="0"/>
              <w:adjustRightInd w:val="0"/>
              <w:jc w:val="center"/>
              <w:rPr>
                <w:rFonts w:cs="Times New Roman"/>
                <w:sz w:val="22"/>
                <w:szCs w:val="18"/>
                <w:lang w:eastAsia="ru-RU"/>
              </w:rPr>
            </w:pPr>
          </w:p>
        </w:tc>
      </w:tr>
      <w:tr w:rsidR="00583E56" w:rsidRPr="00583E56" w14:paraId="15E0620E" w14:textId="77777777" w:rsidTr="004F5A71">
        <w:trPr>
          <w:trHeight w:val="253"/>
        </w:trPr>
        <w:tc>
          <w:tcPr>
            <w:tcW w:w="738" w:type="dxa"/>
          </w:tcPr>
          <w:p w14:paraId="691BDF75" w14:textId="77777777" w:rsidR="00D3410F" w:rsidRPr="00583E56" w:rsidRDefault="00563451" w:rsidP="00E309E4">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6</w:t>
            </w:r>
          </w:p>
        </w:tc>
        <w:tc>
          <w:tcPr>
            <w:tcW w:w="2894" w:type="dxa"/>
          </w:tcPr>
          <w:p w14:paraId="6D5881BD" w14:textId="77777777" w:rsidR="00D3410F" w:rsidRPr="00583E56" w:rsidRDefault="00326DE4" w:rsidP="00D3410F">
            <w:pPr>
              <w:widowControl w:val="0"/>
              <w:autoSpaceDE w:val="0"/>
              <w:autoSpaceDN w:val="0"/>
              <w:adjustRightInd w:val="0"/>
              <w:jc w:val="both"/>
              <w:rPr>
                <w:rFonts w:cs="Times New Roman"/>
                <w:i/>
                <w:sz w:val="22"/>
                <w:szCs w:val="18"/>
                <w:lang w:eastAsia="ru-RU"/>
              </w:rPr>
            </w:pPr>
            <w:r w:rsidRPr="00583E56">
              <w:rPr>
                <w:rFonts w:cs="Times New Roman"/>
                <w:i/>
                <w:sz w:val="22"/>
                <w:szCs w:val="18"/>
                <w:lang w:eastAsia="ru-RU"/>
              </w:rPr>
              <w:t xml:space="preserve">Показатель 1. </w:t>
            </w:r>
            <w:r w:rsidRPr="00583E56">
              <w:rPr>
                <w:rFonts w:cs="Times New Roman"/>
                <w:sz w:val="22"/>
                <w:szCs w:val="18"/>
                <w:lang w:eastAsia="ru-RU"/>
              </w:rPr>
              <w:t>«</w:t>
            </w:r>
            <w:r w:rsidR="00A06918" w:rsidRPr="00583E56">
              <w:rPr>
                <w:rFonts w:cs="Times New Roman"/>
                <w:sz w:val="22"/>
                <w:szCs w:val="18"/>
                <w:lang w:eastAsia="ru-RU"/>
              </w:rPr>
              <w:t xml:space="preserve">«Доля детей-сирот и детей, оставшихся без попечения </w:t>
            </w:r>
            <w:r w:rsidR="00A06918" w:rsidRPr="00583E56">
              <w:rPr>
                <w:rFonts w:cs="Times New Roman"/>
                <w:sz w:val="22"/>
                <w:szCs w:val="18"/>
                <w:lang w:eastAsia="ru-RU"/>
              </w:rPr>
              <w:lastRenderedPageBreak/>
              <w:t>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217" w:type="dxa"/>
          </w:tcPr>
          <w:p w14:paraId="7776219F" w14:textId="77777777" w:rsidR="00D3410F" w:rsidRPr="00583E56" w:rsidRDefault="00326DE4"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lastRenderedPageBreak/>
              <w:t>%</w:t>
            </w:r>
          </w:p>
        </w:tc>
        <w:tc>
          <w:tcPr>
            <w:tcW w:w="4082" w:type="dxa"/>
          </w:tcPr>
          <w:p w14:paraId="09F4DB9C" w14:textId="77777777" w:rsidR="00A06918" w:rsidRPr="00583E56" w:rsidRDefault="00A06918" w:rsidP="00A06918">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Значение целевого показателя по Московской области рассчитывается по формуле:</w:t>
            </w:r>
          </w:p>
          <w:p w14:paraId="1199931E" w14:textId="77777777" w:rsidR="00A06918" w:rsidRPr="00583E56" w:rsidRDefault="00A06918" w:rsidP="00A06918">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lastRenderedPageBreak/>
              <w:t xml:space="preserve">Д = </w:t>
            </w:r>
            <w:proofErr w:type="spellStart"/>
            <w:r w:rsidRPr="00583E56">
              <w:rPr>
                <w:rFonts w:cs="Times New Roman"/>
                <w:sz w:val="22"/>
                <w:szCs w:val="18"/>
                <w:lang w:eastAsia="ru-RU"/>
              </w:rPr>
              <w:t>Чобесп</w:t>
            </w:r>
            <w:proofErr w:type="spellEnd"/>
            <w:r w:rsidRPr="00583E56">
              <w:rPr>
                <w:rFonts w:cs="Times New Roman"/>
                <w:sz w:val="22"/>
                <w:szCs w:val="18"/>
                <w:lang w:eastAsia="ru-RU"/>
              </w:rPr>
              <w:t xml:space="preserve"> / </w:t>
            </w:r>
            <w:proofErr w:type="spellStart"/>
            <w:r w:rsidRPr="00583E56">
              <w:rPr>
                <w:rFonts w:cs="Times New Roman"/>
                <w:sz w:val="22"/>
                <w:szCs w:val="18"/>
                <w:lang w:eastAsia="ru-RU"/>
              </w:rPr>
              <w:t>Чобщ</w:t>
            </w:r>
            <w:proofErr w:type="spellEnd"/>
            <w:r w:rsidRPr="00583E56">
              <w:rPr>
                <w:rFonts w:cs="Times New Roman"/>
                <w:sz w:val="22"/>
                <w:szCs w:val="18"/>
                <w:lang w:eastAsia="ru-RU"/>
              </w:rPr>
              <w:t xml:space="preserve"> * 100%,</w:t>
            </w:r>
          </w:p>
          <w:p w14:paraId="4BAD9627" w14:textId="77777777" w:rsidR="00A06918" w:rsidRPr="00583E56" w:rsidRDefault="00A06918" w:rsidP="00A06918">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где:</w:t>
            </w:r>
          </w:p>
          <w:p w14:paraId="5D662F1B" w14:textId="77777777" w:rsidR="00A06918" w:rsidRPr="00583E56" w:rsidRDefault="00A06918" w:rsidP="00A06918">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14:paraId="342A0FF4" w14:textId="77777777" w:rsidR="00A06918" w:rsidRPr="00583E56" w:rsidRDefault="00A06918" w:rsidP="00A06918">
            <w:pPr>
              <w:widowControl w:val="0"/>
              <w:autoSpaceDE w:val="0"/>
              <w:autoSpaceDN w:val="0"/>
              <w:adjustRightInd w:val="0"/>
              <w:jc w:val="both"/>
              <w:rPr>
                <w:rFonts w:cs="Times New Roman"/>
                <w:sz w:val="22"/>
                <w:szCs w:val="18"/>
                <w:lang w:eastAsia="ru-RU"/>
              </w:rPr>
            </w:pPr>
            <w:proofErr w:type="spellStart"/>
            <w:r w:rsidRPr="00583E56">
              <w:rPr>
                <w:rFonts w:cs="Times New Roman"/>
                <w:sz w:val="22"/>
                <w:szCs w:val="18"/>
                <w:lang w:eastAsia="ru-RU"/>
              </w:rPr>
              <w:t>Чобесп</w:t>
            </w:r>
            <w:proofErr w:type="spellEnd"/>
            <w:r w:rsidRPr="00583E56">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14:paraId="4CB2C1C1" w14:textId="77777777" w:rsidR="00D3410F" w:rsidRPr="00583E56" w:rsidRDefault="00A06918" w:rsidP="00A06918">
            <w:pPr>
              <w:widowControl w:val="0"/>
              <w:autoSpaceDE w:val="0"/>
              <w:autoSpaceDN w:val="0"/>
              <w:adjustRightInd w:val="0"/>
              <w:jc w:val="both"/>
              <w:rPr>
                <w:rFonts w:cs="Times New Roman"/>
                <w:sz w:val="22"/>
                <w:szCs w:val="18"/>
                <w:lang w:eastAsia="ru-RU"/>
              </w:rPr>
            </w:pPr>
            <w:proofErr w:type="spellStart"/>
            <w:r w:rsidRPr="00583E56">
              <w:rPr>
                <w:rFonts w:cs="Times New Roman"/>
                <w:sz w:val="22"/>
                <w:szCs w:val="18"/>
                <w:lang w:eastAsia="ru-RU"/>
              </w:rPr>
              <w:t>Чобщ</w:t>
            </w:r>
            <w:proofErr w:type="spellEnd"/>
            <w:r w:rsidRPr="00583E56">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3119" w:type="dxa"/>
            <w:gridSpan w:val="2"/>
          </w:tcPr>
          <w:p w14:paraId="00BFF936" w14:textId="77777777" w:rsidR="00D3410F" w:rsidRPr="00583E56" w:rsidRDefault="005B07F9" w:rsidP="005B07F9">
            <w:pPr>
              <w:widowControl w:val="0"/>
              <w:autoSpaceDE w:val="0"/>
              <w:autoSpaceDN w:val="0"/>
              <w:adjustRightInd w:val="0"/>
              <w:jc w:val="both"/>
              <w:rPr>
                <w:rFonts w:cs="Times New Roman"/>
                <w:sz w:val="22"/>
                <w:szCs w:val="18"/>
                <w:highlight w:val="yellow"/>
                <w:lang w:eastAsia="ru-RU"/>
              </w:rPr>
            </w:pPr>
            <w:r w:rsidRPr="00583E56">
              <w:rPr>
                <w:rFonts w:cs="Times New Roman"/>
                <w:sz w:val="22"/>
                <w:szCs w:val="18"/>
                <w:lang w:eastAsia="ru-RU"/>
              </w:rPr>
              <w:lastRenderedPageBreak/>
              <w:t xml:space="preserve">При расчете целевого показателя применяются данные о детях-сиротах и </w:t>
            </w:r>
            <w:r w:rsidRPr="00583E56">
              <w:rPr>
                <w:rFonts w:cs="Times New Roman"/>
                <w:sz w:val="22"/>
                <w:szCs w:val="18"/>
                <w:lang w:eastAsia="ru-RU"/>
              </w:rPr>
              <w:lastRenderedPageBreak/>
              <w:t>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gridSpan w:val="3"/>
          </w:tcPr>
          <w:p w14:paraId="5FC835E7"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lastRenderedPageBreak/>
              <w:t xml:space="preserve">Квартал </w:t>
            </w:r>
          </w:p>
          <w:p w14:paraId="1EC8BBFC" w14:textId="77777777" w:rsidR="00D3410F" w:rsidRPr="00583E56" w:rsidRDefault="00D3410F" w:rsidP="00D3410F">
            <w:pPr>
              <w:widowControl w:val="0"/>
              <w:autoSpaceDE w:val="0"/>
              <w:autoSpaceDN w:val="0"/>
              <w:adjustRightInd w:val="0"/>
              <w:jc w:val="center"/>
              <w:rPr>
                <w:rFonts w:cs="Times New Roman"/>
                <w:sz w:val="22"/>
                <w:szCs w:val="18"/>
                <w:lang w:eastAsia="ru-RU"/>
              </w:rPr>
            </w:pPr>
          </w:p>
        </w:tc>
      </w:tr>
      <w:tr w:rsidR="00583E56" w:rsidRPr="00583E56" w14:paraId="2D1A6AFD" w14:textId="77777777" w:rsidTr="004F5A71">
        <w:trPr>
          <w:trHeight w:val="253"/>
        </w:trPr>
        <w:tc>
          <w:tcPr>
            <w:tcW w:w="738" w:type="dxa"/>
          </w:tcPr>
          <w:p w14:paraId="5C1E6CB4" w14:textId="77777777" w:rsidR="00D3410F" w:rsidRPr="00583E56" w:rsidRDefault="00563451" w:rsidP="004A773A">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7</w:t>
            </w:r>
          </w:p>
        </w:tc>
        <w:tc>
          <w:tcPr>
            <w:tcW w:w="2894" w:type="dxa"/>
          </w:tcPr>
          <w:p w14:paraId="163D2962" w14:textId="77777777" w:rsidR="00D3410F" w:rsidRPr="00583E56" w:rsidRDefault="005B07F9" w:rsidP="005B07F9">
            <w:pPr>
              <w:widowControl w:val="0"/>
              <w:autoSpaceDE w:val="0"/>
              <w:autoSpaceDN w:val="0"/>
              <w:adjustRightInd w:val="0"/>
              <w:jc w:val="both"/>
              <w:rPr>
                <w:rFonts w:cs="Times New Roman"/>
                <w:i/>
                <w:sz w:val="22"/>
                <w:szCs w:val="18"/>
                <w:lang w:eastAsia="ru-RU"/>
              </w:rPr>
            </w:pPr>
            <w:r w:rsidRPr="00583E56">
              <w:rPr>
                <w:rFonts w:cs="Times New Roman"/>
                <w:sz w:val="22"/>
                <w:szCs w:val="18"/>
              </w:rPr>
              <w:t>Показатель 2</w:t>
            </w:r>
            <w:r w:rsidR="00A06918" w:rsidRPr="00583E56">
              <w:rPr>
                <w:rFonts w:cs="Times New Roman"/>
                <w:sz w:val="22"/>
                <w:szCs w:val="18"/>
              </w:rPr>
              <w:t xml:space="preserve">«Численность детей-сирот и детей, оставшихся без попечения </w:t>
            </w:r>
            <w:r w:rsidR="00A06918" w:rsidRPr="00583E56">
              <w:rPr>
                <w:rFonts w:cs="Times New Roman"/>
                <w:sz w:val="22"/>
                <w:szCs w:val="18"/>
              </w:rPr>
              <w:lastRenderedPageBreak/>
              <w:t>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tcPr>
          <w:p w14:paraId="43694EF9" w14:textId="77777777" w:rsidR="00D3410F" w:rsidRPr="00583E56" w:rsidRDefault="005B07F9"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lastRenderedPageBreak/>
              <w:t>человек</w:t>
            </w:r>
          </w:p>
        </w:tc>
        <w:tc>
          <w:tcPr>
            <w:tcW w:w="4082" w:type="dxa"/>
          </w:tcPr>
          <w:p w14:paraId="3A076D0A" w14:textId="77777777" w:rsidR="00D3410F" w:rsidRPr="00583E56" w:rsidRDefault="00A06918" w:rsidP="004307C3">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Значения показателя определяется данными о расходовании субвенций из бюджета Московской области на </w:t>
            </w:r>
            <w:r w:rsidRPr="00583E56">
              <w:rPr>
                <w:rFonts w:cs="Times New Roman"/>
                <w:sz w:val="22"/>
                <w:szCs w:val="18"/>
                <w:lang w:eastAsia="ru-RU"/>
              </w:rPr>
              <w:lastRenderedPageBreak/>
              <w:t>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tc>
        <w:tc>
          <w:tcPr>
            <w:tcW w:w="3119" w:type="dxa"/>
            <w:gridSpan w:val="2"/>
          </w:tcPr>
          <w:p w14:paraId="49EEF685" w14:textId="77777777" w:rsidR="00D3410F" w:rsidRPr="00583E56" w:rsidRDefault="005B07F9" w:rsidP="006A64C8">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lastRenderedPageBreak/>
              <w:t xml:space="preserve">При расчете значения целевого показателя применяются данные отдела жилищной </w:t>
            </w:r>
            <w:r w:rsidRPr="00583E56">
              <w:rPr>
                <w:rFonts w:cs="Times New Roman"/>
                <w:sz w:val="22"/>
                <w:szCs w:val="18"/>
                <w:lang w:eastAsia="ru-RU"/>
              </w:rPr>
              <w:lastRenderedPageBreak/>
              <w:t xml:space="preserve">политики администрации городского округа </w:t>
            </w:r>
            <w:r w:rsidR="000244BC" w:rsidRPr="00583E56">
              <w:rPr>
                <w:rFonts w:cs="Times New Roman"/>
                <w:sz w:val="22"/>
                <w:szCs w:val="18"/>
                <w:lang w:eastAsia="ru-RU"/>
              </w:rPr>
              <w:t>Истра</w:t>
            </w:r>
            <w:r w:rsidRPr="00583E56">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gridSpan w:val="3"/>
          </w:tcPr>
          <w:p w14:paraId="6F7416A5"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lastRenderedPageBreak/>
              <w:t xml:space="preserve">Квартал </w:t>
            </w:r>
          </w:p>
          <w:p w14:paraId="539598F9" w14:textId="77777777" w:rsidR="00D3410F" w:rsidRPr="00583E56" w:rsidRDefault="00D3410F" w:rsidP="00D3410F">
            <w:pPr>
              <w:widowControl w:val="0"/>
              <w:autoSpaceDE w:val="0"/>
              <w:autoSpaceDN w:val="0"/>
              <w:adjustRightInd w:val="0"/>
              <w:jc w:val="center"/>
              <w:rPr>
                <w:rFonts w:cs="Times New Roman"/>
                <w:sz w:val="22"/>
                <w:szCs w:val="18"/>
                <w:lang w:eastAsia="ru-RU"/>
              </w:rPr>
            </w:pPr>
          </w:p>
        </w:tc>
      </w:tr>
      <w:tr w:rsidR="00583E56" w:rsidRPr="00583E56" w14:paraId="28BE6FBA" w14:textId="77777777" w:rsidTr="004F5A71">
        <w:trPr>
          <w:trHeight w:val="253"/>
        </w:trPr>
        <w:tc>
          <w:tcPr>
            <w:tcW w:w="738" w:type="dxa"/>
          </w:tcPr>
          <w:p w14:paraId="5C2814DF" w14:textId="77777777" w:rsidR="005B07F9" w:rsidRPr="00583E56"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08B584F5" w14:textId="77777777" w:rsidR="005B07F9" w:rsidRPr="00583E56" w:rsidRDefault="005B07F9" w:rsidP="005B07F9">
            <w:pPr>
              <w:rPr>
                <w:rFonts w:cs="Times New Roman"/>
                <w:b/>
                <w:sz w:val="22"/>
                <w:szCs w:val="18"/>
              </w:rPr>
            </w:pPr>
            <w:r w:rsidRPr="00583E56">
              <w:rPr>
                <w:rFonts w:cs="Times New Roman"/>
                <w:b/>
                <w:sz w:val="22"/>
                <w:szCs w:val="18"/>
              </w:rPr>
              <w:t xml:space="preserve">Подпрограмма </w:t>
            </w:r>
            <w:r w:rsidR="00172252" w:rsidRPr="00583E56">
              <w:rPr>
                <w:rFonts w:cs="Times New Roman"/>
                <w:b/>
                <w:sz w:val="22"/>
                <w:szCs w:val="18"/>
              </w:rPr>
              <w:t>4</w:t>
            </w:r>
            <w:r w:rsidRPr="00583E56">
              <w:rPr>
                <w:rFonts w:cs="Times New Roman"/>
                <w:b/>
                <w:sz w:val="22"/>
                <w:szCs w:val="18"/>
              </w:rPr>
              <w:t xml:space="preserve"> «Социальная ипотека»</w:t>
            </w:r>
          </w:p>
          <w:p w14:paraId="36BA6B98"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83E56" w:rsidRPr="00583E56" w14:paraId="08E4A470" w14:textId="77777777" w:rsidTr="00E054B3">
        <w:trPr>
          <w:trHeight w:val="253"/>
        </w:trPr>
        <w:tc>
          <w:tcPr>
            <w:tcW w:w="738" w:type="dxa"/>
          </w:tcPr>
          <w:p w14:paraId="2CD0ED51" w14:textId="77777777" w:rsidR="00D3410F" w:rsidRPr="00583E56" w:rsidRDefault="00563451" w:rsidP="004A773A">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9</w:t>
            </w:r>
          </w:p>
        </w:tc>
        <w:tc>
          <w:tcPr>
            <w:tcW w:w="2894" w:type="dxa"/>
          </w:tcPr>
          <w:p w14:paraId="662CFF7C" w14:textId="77777777" w:rsidR="00D3410F" w:rsidRPr="00583E56" w:rsidRDefault="005B07F9" w:rsidP="005B07F9">
            <w:pPr>
              <w:widowControl w:val="0"/>
              <w:autoSpaceDE w:val="0"/>
              <w:autoSpaceDN w:val="0"/>
              <w:adjustRightInd w:val="0"/>
              <w:jc w:val="both"/>
              <w:rPr>
                <w:rFonts w:cs="Times New Roman"/>
                <w:i/>
                <w:sz w:val="22"/>
                <w:szCs w:val="18"/>
                <w:lang w:eastAsia="ru-RU"/>
              </w:rPr>
            </w:pPr>
            <w:r w:rsidRPr="00583E56">
              <w:rPr>
                <w:rFonts w:cs="Times New Roman"/>
                <w:i/>
                <w:sz w:val="22"/>
                <w:szCs w:val="18"/>
              </w:rPr>
              <w:t>Показатель 1</w:t>
            </w:r>
            <w:r w:rsidR="004A773A" w:rsidRPr="00583E56">
              <w:rPr>
                <w:rFonts w:cs="Times New Roman"/>
                <w:i/>
                <w:sz w:val="22"/>
                <w:szCs w:val="18"/>
              </w:rPr>
              <w:t>.</w:t>
            </w:r>
            <w:r w:rsidRPr="00583E56">
              <w:rPr>
                <w:rFonts w:cs="Times New Roman"/>
                <w:i/>
                <w:sz w:val="22"/>
                <w:szCs w:val="18"/>
              </w:rPr>
              <w:t xml:space="preserve"> </w:t>
            </w:r>
            <w:r w:rsidR="002C7EBF" w:rsidRPr="00583E56">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tcPr>
          <w:p w14:paraId="675227B0" w14:textId="77777777" w:rsidR="00D3410F" w:rsidRPr="00583E56" w:rsidRDefault="005B07F9"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человек</w:t>
            </w:r>
          </w:p>
        </w:tc>
        <w:tc>
          <w:tcPr>
            <w:tcW w:w="4082" w:type="dxa"/>
          </w:tcPr>
          <w:p w14:paraId="55C97D80" w14:textId="77777777" w:rsidR="002C7EBF"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w:t>
            </w:r>
          </w:p>
          <w:p w14:paraId="2DE08D4A" w14:textId="77777777" w:rsidR="00D3410F"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4, получивших финансовую помощь, предоставляемую для погашения основной части долга по ипотечному жилищному кредиту, по муниципальным образованиям Московской </w:t>
            </w:r>
            <w:proofErr w:type="gramStart"/>
            <w:r w:rsidRPr="00583E56">
              <w:rPr>
                <w:rFonts w:cs="Times New Roman"/>
                <w:sz w:val="22"/>
                <w:szCs w:val="18"/>
                <w:lang w:eastAsia="ru-RU"/>
              </w:rPr>
              <w:t>области.</w:t>
            </w:r>
            <w:r w:rsidR="005B07F9" w:rsidRPr="00583E56">
              <w:rPr>
                <w:rFonts w:cs="Times New Roman"/>
                <w:sz w:val="22"/>
                <w:szCs w:val="18"/>
                <w:lang w:eastAsia="ru-RU"/>
              </w:rPr>
              <w:t>.</w:t>
            </w:r>
            <w:proofErr w:type="gramEnd"/>
          </w:p>
        </w:tc>
        <w:tc>
          <w:tcPr>
            <w:tcW w:w="4110" w:type="dxa"/>
            <w:gridSpan w:val="3"/>
          </w:tcPr>
          <w:p w14:paraId="1A99180B" w14:textId="77777777" w:rsidR="00D3410F" w:rsidRPr="00583E56" w:rsidRDefault="00AA2871" w:rsidP="00AA2871">
            <w:pPr>
              <w:widowControl w:val="0"/>
              <w:autoSpaceDE w:val="0"/>
              <w:autoSpaceDN w:val="0"/>
              <w:adjustRightInd w:val="0"/>
              <w:jc w:val="both"/>
              <w:rPr>
                <w:rFonts w:cs="Times New Roman"/>
                <w:sz w:val="22"/>
                <w:szCs w:val="18"/>
                <w:highlight w:val="yellow"/>
                <w:lang w:eastAsia="ru-RU"/>
              </w:rPr>
            </w:pPr>
            <w:r w:rsidRPr="00583E56">
              <w:rPr>
                <w:rFonts w:cs="Times New Roman"/>
                <w:sz w:val="22"/>
                <w:szCs w:val="18"/>
                <w:lang w:eastAsia="ru-RU"/>
              </w:rPr>
              <w:t>Применяются значения на основании данных отдела социальной жилищной политики о</w:t>
            </w:r>
            <w:r w:rsidR="005B07F9" w:rsidRPr="00583E56">
              <w:rPr>
                <w:rFonts w:cs="Times New Roman"/>
                <w:sz w:val="22"/>
                <w:szCs w:val="18"/>
                <w:lang w:eastAsia="ru-RU"/>
              </w:rPr>
              <w:t xml:space="preserve">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1986" w:type="dxa"/>
            <w:gridSpan w:val="2"/>
          </w:tcPr>
          <w:p w14:paraId="7E3C0E65"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610145EE" w14:textId="77777777" w:rsidR="00D3410F" w:rsidRPr="00583E56" w:rsidRDefault="00D3410F" w:rsidP="00D3410F">
            <w:pPr>
              <w:widowControl w:val="0"/>
              <w:autoSpaceDE w:val="0"/>
              <w:autoSpaceDN w:val="0"/>
              <w:adjustRightInd w:val="0"/>
              <w:jc w:val="center"/>
              <w:rPr>
                <w:rFonts w:cs="Times New Roman"/>
                <w:sz w:val="22"/>
                <w:szCs w:val="18"/>
                <w:lang w:eastAsia="ru-RU"/>
              </w:rPr>
            </w:pPr>
          </w:p>
        </w:tc>
      </w:tr>
      <w:tr w:rsidR="00583E56" w:rsidRPr="00583E56" w14:paraId="1E0E1E40" w14:textId="77777777" w:rsidTr="004F5A71">
        <w:trPr>
          <w:trHeight w:val="253"/>
        </w:trPr>
        <w:tc>
          <w:tcPr>
            <w:tcW w:w="738" w:type="dxa"/>
          </w:tcPr>
          <w:p w14:paraId="46852285" w14:textId="77777777" w:rsidR="005B07F9" w:rsidRPr="00583E56"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C8A2D3E" w14:textId="77777777" w:rsidR="005B07F9" w:rsidRPr="00583E56" w:rsidRDefault="005B07F9" w:rsidP="005B07F9">
            <w:pPr>
              <w:rPr>
                <w:rFonts w:cs="Times New Roman"/>
                <w:b/>
                <w:sz w:val="22"/>
                <w:szCs w:val="18"/>
              </w:rPr>
            </w:pPr>
            <w:proofErr w:type="gramStart"/>
            <w:r w:rsidRPr="00583E56">
              <w:rPr>
                <w:rFonts w:cs="Times New Roman"/>
                <w:b/>
                <w:sz w:val="22"/>
                <w:szCs w:val="18"/>
              </w:rPr>
              <w:t xml:space="preserve">Подпрограмма </w:t>
            </w:r>
            <w:r w:rsidR="00172252" w:rsidRPr="00583E56">
              <w:rPr>
                <w:rFonts w:cs="Times New Roman"/>
                <w:b/>
                <w:sz w:val="22"/>
                <w:szCs w:val="18"/>
              </w:rPr>
              <w:t xml:space="preserve"> 7</w:t>
            </w:r>
            <w:proofErr w:type="gramEnd"/>
            <w:r w:rsidRPr="00583E56">
              <w:rPr>
                <w:rFonts w:cs="Times New Roman"/>
                <w:b/>
                <w:sz w:val="22"/>
                <w:szCs w:val="18"/>
              </w:rPr>
              <w:t xml:space="preserve"> «Улучшение жилищных условий </w:t>
            </w:r>
            <w:r w:rsidR="00A35E0C" w:rsidRPr="00583E56">
              <w:rPr>
                <w:rFonts w:cs="Times New Roman"/>
                <w:b/>
                <w:sz w:val="22"/>
                <w:szCs w:val="18"/>
              </w:rPr>
              <w:t xml:space="preserve">отдельных категорий </w:t>
            </w:r>
            <w:r w:rsidR="006A47AD" w:rsidRPr="00583E56">
              <w:rPr>
                <w:rFonts w:cs="Times New Roman"/>
                <w:b/>
                <w:sz w:val="22"/>
                <w:szCs w:val="18"/>
              </w:rPr>
              <w:t xml:space="preserve">многодетных </w:t>
            </w:r>
            <w:r w:rsidRPr="00583E56">
              <w:rPr>
                <w:rFonts w:cs="Times New Roman"/>
                <w:b/>
                <w:sz w:val="22"/>
                <w:szCs w:val="18"/>
              </w:rPr>
              <w:t>семей</w:t>
            </w:r>
            <w:r w:rsidR="006A47AD" w:rsidRPr="00583E56">
              <w:rPr>
                <w:rFonts w:cs="Times New Roman"/>
                <w:b/>
                <w:sz w:val="22"/>
                <w:szCs w:val="18"/>
              </w:rPr>
              <w:t>.»</w:t>
            </w:r>
          </w:p>
          <w:p w14:paraId="5BF69710"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83E56" w:rsidRPr="00583E56" w14:paraId="4577D70A" w14:textId="77777777" w:rsidTr="00F774C9">
        <w:trPr>
          <w:trHeight w:val="253"/>
        </w:trPr>
        <w:tc>
          <w:tcPr>
            <w:tcW w:w="738" w:type="dxa"/>
          </w:tcPr>
          <w:p w14:paraId="1EAB4422" w14:textId="77777777" w:rsidR="005B07F9" w:rsidRPr="00583E56" w:rsidRDefault="00563451" w:rsidP="004A773A">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10</w:t>
            </w:r>
          </w:p>
        </w:tc>
        <w:tc>
          <w:tcPr>
            <w:tcW w:w="2894" w:type="dxa"/>
          </w:tcPr>
          <w:p w14:paraId="2B619FC0" w14:textId="77777777" w:rsidR="005B07F9" w:rsidRPr="00583E56" w:rsidRDefault="005B07F9" w:rsidP="006A47AD">
            <w:pPr>
              <w:widowControl w:val="0"/>
              <w:autoSpaceDE w:val="0"/>
              <w:autoSpaceDN w:val="0"/>
              <w:adjustRightInd w:val="0"/>
              <w:jc w:val="both"/>
              <w:rPr>
                <w:rFonts w:cs="Times New Roman"/>
                <w:i/>
                <w:sz w:val="22"/>
                <w:szCs w:val="18"/>
              </w:rPr>
            </w:pPr>
            <w:r w:rsidRPr="00583E56">
              <w:rPr>
                <w:rFonts w:cs="Times New Roman"/>
                <w:i/>
                <w:sz w:val="22"/>
                <w:szCs w:val="18"/>
              </w:rPr>
              <w:t xml:space="preserve">Показатель 1. </w:t>
            </w:r>
            <w:r w:rsidRPr="00583E56">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6A47AD" w:rsidRPr="00583E56">
              <w:rPr>
                <w:rFonts w:cs="Times New Roman"/>
                <w:sz w:val="22"/>
                <w:szCs w:val="18"/>
              </w:rPr>
              <w:lastRenderedPageBreak/>
              <w:t xml:space="preserve">многодетным </w:t>
            </w:r>
            <w:proofErr w:type="gramStart"/>
            <w:r w:rsidRPr="00583E56">
              <w:rPr>
                <w:rFonts w:cs="Times New Roman"/>
                <w:sz w:val="22"/>
                <w:szCs w:val="18"/>
              </w:rPr>
              <w:t>семьям »</w:t>
            </w:r>
            <w:proofErr w:type="gramEnd"/>
          </w:p>
        </w:tc>
        <w:tc>
          <w:tcPr>
            <w:tcW w:w="1217" w:type="dxa"/>
          </w:tcPr>
          <w:p w14:paraId="5B3A4298" w14:textId="77777777" w:rsidR="005B07F9" w:rsidRPr="00583E56" w:rsidRDefault="005B07F9"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lastRenderedPageBreak/>
              <w:t>Шт.</w:t>
            </w:r>
          </w:p>
        </w:tc>
        <w:tc>
          <w:tcPr>
            <w:tcW w:w="4082" w:type="dxa"/>
          </w:tcPr>
          <w:p w14:paraId="6519A3BF" w14:textId="77777777" w:rsidR="002C7EBF"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реализации Подпрограммы 7.</w:t>
            </w:r>
          </w:p>
          <w:p w14:paraId="23ABD11F" w14:textId="77777777" w:rsidR="005B07F9"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583E56">
              <w:rPr>
                <w:rFonts w:cs="Times New Roman"/>
                <w:sz w:val="22"/>
                <w:szCs w:val="18"/>
                <w:lang w:eastAsia="ru-RU"/>
              </w:rPr>
              <w:lastRenderedPageBreak/>
              <w:t>муниципальным образованиям Московской области</w:t>
            </w:r>
          </w:p>
        </w:tc>
        <w:tc>
          <w:tcPr>
            <w:tcW w:w="4110" w:type="dxa"/>
            <w:gridSpan w:val="3"/>
          </w:tcPr>
          <w:p w14:paraId="118259F9" w14:textId="77777777" w:rsidR="005B07F9" w:rsidRPr="00583E56" w:rsidRDefault="005B07F9" w:rsidP="00855173">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lastRenderedPageBreak/>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855173" w:rsidRPr="00583E56">
              <w:rPr>
                <w:rFonts w:cs="Times New Roman"/>
                <w:sz w:val="22"/>
                <w:szCs w:val="18"/>
                <w:lang w:eastAsia="ru-RU"/>
              </w:rPr>
              <w:t>.</w:t>
            </w:r>
            <w:r w:rsidR="00855173" w:rsidRPr="00583E56">
              <w:t xml:space="preserve"> </w:t>
            </w:r>
            <w:r w:rsidR="00855173" w:rsidRPr="00583E56">
              <w:rPr>
                <w:rFonts w:cs="Times New Roman"/>
                <w:sz w:val="22"/>
                <w:szCs w:val="18"/>
                <w:lang w:eastAsia="ru-RU"/>
              </w:rPr>
              <w:t xml:space="preserve">Применяются значения на </w:t>
            </w:r>
            <w:r w:rsidR="00855173" w:rsidRPr="00583E56">
              <w:rPr>
                <w:rFonts w:cs="Times New Roman"/>
                <w:sz w:val="22"/>
                <w:szCs w:val="18"/>
                <w:lang w:eastAsia="ru-RU"/>
              </w:rPr>
              <w:lastRenderedPageBreak/>
              <w:t>основании данных отдела социальной жилищной политики о граждан, включенных в список участников подпрограммы</w:t>
            </w:r>
          </w:p>
        </w:tc>
        <w:tc>
          <w:tcPr>
            <w:tcW w:w="1986" w:type="dxa"/>
            <w:gridSpan w:val="2"/>
          </w:tcPr>
          <w:p w14:paraId="50C2526A"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lastRenderedPageBreak/>
              <w:t xml:space="preserve">Квартал </w:t>
            </w:r>
          </w:p>
          <w:p w14:paraId="49E085BF"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83E56" w:rsidRPr="00583E56" w14:paraId="61491168" w14:textId="77777777" w:rsidTr="004F5A71">
        <w:trPr>
          <w:trHeight w:val="253"/>
        </w:trPr>
        <w:tc>
          <w:tcPr>
            <w:tcW w:w="738" w:type="dxa"/>
          </w:tcPr>
          <w:p w14:paraId="21816EA1" w14:textId="77777777" w:rsidR="000E282F" w:rsidRPr="00583E56" w:rsidRDefault="000E282F"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D7DE1B6" w14:textId="77777777" w:rsidR="000E282F" w:rsidRPr="00583E56" w:rsidRDefault="000E282F" w:rsidP="009D5FF8">
            <w:pPr>
              <w:widowControl w:val="0"/>
              <w:autoSpaceDE w:val="0"/>
              <w:autoSpaceDN w:val="0"/>
              <w:adjustRightInd w:val="0"/>
              <w:jc w:val="both"/>
              <w:rPr>
                <w:rFonts w:cs="Times New Roman"/>
                <w:i/>
                <w:sz w:val="22"/>
                <w:szCs w:val="18"/>
              </w:rPr>
            </w:pPr>
          </w:p>
        </w:tc>
      </w:tr>
      <w:tr w:rsidR="00583E56" w:rsidRPr="00583E56" w14:paraId="11F07C38" w14:textId="77777777" w:rsidTr="004F5A71">
        <w:trPr>
          <w:trHeight w:val="253"/>
        </w:trPr>
        <w:tc>
          <w:tcPr>
            <w:tcW w:w="738" w:type="dxa"/>
          </w:tcPr>
          <w:p w14:paraId="4B2D9A39" w14:textId="77777777" w:rsidR="005B07F9" w:rsidRPr="00583E56"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2F825593" w14:textId="77777777" w:rsidR="005B07F9" w:rsidRPr="00583E56" w:rsidRDefault="005B07F9" w:rsidP="005B07F9">
            <w:pPr>
              <w:rPr>
                <w:rFonts w:cs="Times New Roman"/>
                <w:b/>
                <w:sz w:val="22"/>
                <w:szCs w:val="18"/>
                <w:lang w:eastAsia="ru-RU"/>
              </w:rPr>
            </w:pPr>
            <w:proofErr w:type="gramStart"/>
            <w:r w:rsidRPr="00583E56">
              <w:rPr>
                <w:rFonts w:cs="Times New Roman"/>
                <w:b/>
                <w:sz w:val="22"/>
                <w:szCs w:val="18"/>
                <w:lang w:eastAsia="ru-RU"/>
              </w:rPr>
              <w:t xml:space="preserve">Подпрограмма </w:t>
            </w:r>
            <w:r w:rsidR="00D51F5A" w:rsidRPr="00583E56">
              <w:rPr>
                <w:rFonts w:cs="Times New Roman"/>
                <w:b/>
                <w:sz w:val="22"/>
                <w:szCs w:val="18"/>
                <w:lang w:eastAsia="ru-RU"/>
              </w:rPr>
              <w:t xml:space="preserve"> 8</w:t>
            </w:r>
            <w:proofErr w:type="gramEnd"/>
            <w:r w:rsidRPr="00583E56">
              <w:rPr>
                <w:rFonts w:cs="Times New Roman"/>
                <w:b/>
                <w:sz w:val="22"/>
                <w:szCs w:val="18"/>
                <w:lang w:eastAsia="ru-RU"/>
              </w:rPr>
              <w:t xml:space="preserve"> «Обеспечение жильем отдельных категорий граждан, установленных федеральным законодательством»</w:t>
            </w:r>
          </w:p>
          <w:p w14:paraId="3619AC37"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83E56" w:rsidRPr="00583E56" w14:paraId="25B8E8AA" w14:textId="77777777" w:rsidTr="00855173">
        <w:trPr>
          <w:trHeight w:val="253"/>
        </w:trPr>
        <w:tc>
          <w:tcPr>
            <w:tcW w:w="738" w:type="dxa"/>
          </w:tcPr>
          <w:p w14:paraId="51DA39B3" w14:textId="77777777" w:rsidR="005B07F9" w:rsidRPr="00583E56" w:rsidRDefault="005B07F9" w:rsidP="00563451">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1</w:t>
            </w:r>
            <w:r w:rsidR="00563451" w:rsidRPr="00583E56">
              <w:rPr>
                <w:rFonts w:cs="Times New Roman"/>
                <w:sz w:val="22"/>
                <w:szCs w:val="18"/>
                <w:lang w:eastAsia="ru-RU"/>
              </w:rPr>
              <w:t>1</w:t>
            </w:r>
          </w:p>
        </w:tc>
        <w:tc>
          <w:tcPr>
            <w:tcW w:w="2894" w:type="dxa"/>
          </w:tcPr>
          <w:p w14:paraId="3BE45B33" w14:textId="77777777" w:rsidR="005B07F9" w:rsidRPr="00583E56" w:rsidRDefault="005B07F9" w:rsidP="005B07F9">
            <w:pPr>
              <w:widowControl w:val="0"/>
              <w:autoSpaceDE w:val="0"/>
              <w:autoSpaceDN w:val="0"/>
              <w:adjustRightInd w:val="0"/>
              <w:jc w:val="both"/>
              <w:rPr>
                <w:rFonts w:cs="Times New Roman"/>
                <w:i/>
                <w:sz w:val="22"/>
                <w:szCs w:val="18"/>
              </w:rPr>
            </w:pPr>
            <w:r w:rsidRPr="00583E56">
              <w:rPr>
                <w:rFonts w:cs="Times New Roman"/>
                <w:i/>
                <w:sz w:val="22"/>
                <w:szCs w:val="18"/>
              </w:rPr>
              <w:t xml:space="preserve">Показатель 1. </w:t>
            </w:r>
            <w:r w:rsidRPr="00583E56">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17" w:type="dxa"/>
          </w:tcPr>
          <w:p w14:paraId="428B7ED5" w14:textId="77777777" w:rsidR="005B07F9" w:rsidRPr="00583E56" w:rsidRDefault="00DD1236"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человек</w:t>
            </w:r>
          </w:p>
        </w:tc>
        <w:tc>
          <w:tcPr>
            <w:tcW w:w="4365" w:type="dxa"/>
            <w:gridSpan w:val="2"/>
          </w:tcPr>
          <w:p w14:paraId="7C8D79E8" w14:textId="77777777" w:rsidR="005B07F9" w:rsidRPr="00583E56" w:rsidRDefault="002C7EBF" w:rsidP="005B07F9">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Значение показателя определяется данными о количестве ветеранов и инвалидов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«Об обеспечении жильем ветеранов Великой Отечественной войны 1941-1945 годов», Федеральным законом «О ветеранах».</w:t>
            </w:r>
          </w:p>
        </w:tc>
        <w:tc>
          <w:tcPr>
            <w:tcW w:w="4111" w:type="dxa"/>
            <w:gridSpan w:val="3"/>
          </w:tcPr>
          <w:p w14:paraId="5A8AB2E3" w14:textId="77777777" w:rsidR="00DD1236" w:rsidRPr="00583E56" w:rsidRDefault="00DD1236"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Количество ветеранов и инвалидов ВОВ, членов семей погибших (умерших) инвалидов и участников ВОВ в подпрограмму</w:t>
            </w:r>
          </w:p>
          <w:p w14:paraId="15FDA72D" w14:textId="77777777" w:rsidR="005B07F9" w:rsidRPr="00583E56" w:rsidRDefault="00DD1236"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Размер денежных средств, выделенных Московской областью в бюджет города </w:t>
            </w:r>
            <w:r w:rsidR="000244BC" w:rsidRPr="00583E56">
              <w:rPr>
                <w:rFonts w:cs="Times New Roman"/>
                <w:sz w:val="22"/>
                <w:szCs w:val="18"/>
                <w:lang w:eastAsia="ru-RU"/>
              </w:rPr>
              <w:t>Истра</w:t>
            </w:r>
            <w:r w:rsidRPr="00583E56">
              <w:rPr>
                <w:rFonts w:cs="Times New Roman"/>
                <w:sz w:val="22"/>
                <w:szCs w:val="18"/>
                <w:lang w:eastAsia="ru-RU"/>
              </w:rPr>
              <w:t>.</w:t>
            </w:r>
            <w:r w:rsidR="00855173" w:rsidRPr="00583E56">
              <w:t xml:space="preserve"> </w:t>
            </w:r>
            <w:r w:rsidR="00855173" w:rsidRPr="00583E56">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3F0334BA"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790A9311"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83E56" w:rsidRPr="00583E56" w14:paraId="79128B0D" w14:textId="77777777" w:rsidTr="00855173">
        <w:trPr>
          <w:trHeight w:val="253"/>
        </w:trPr>
        <w:tc>
          <w:tcPr>
            <w:tcW w:w="738" w:type="dxa"/>
          </w:tcPr>
          <w:p w14:paraId="41C29467" w14:textId="77777777" w:rsidR="00D3410F" w:rsidRPr="00583E56" w:rsidRDefault="005B07F9" w:rsidP="00563451">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1</w:t>
            </w:r>
            <w:r w:rsidR="00563451" w:rsidRPr="00583E56">
              <w:rPr>
                <w:rFonts w:cs="Times New Roman"/>
                <w:sz w:val="22"/>
                <w:szCs w:val="18"/>
                <w:lang w:eastAsia="ru-RU"/>
              </w:rPr>
              <w:t>2</w:t>
            </w:r>
          </w:p>
        </w:tc>
        <w:tc>
          <w:tcPr>
            <w:tcW w:w="2894" w:type="dxa"/>
          </w:tcPr>
          <w:p w14:paraId="60C41AAB" w14:textId="77777777" w:rsidR="00D3410F" w:rsidRPr="00583E56" w:rsidRDefault="005B07F9" w:rsidP="005B07F9">
            <w:pPr>
              <w:widowControl w:val="0"/>
              <w:autoSpaceDE w:val="0"/>
              <w:autoSpaceDN w:val="0"/>
              <w:adjustRightInd w:val="0"/>
              <w:jc w:val="both"/>
              <w:rPr>
                <w:rFonts w:cs="Times New Roman"/>
                <w:i/>
                <w:sz w:val="22"/>
                <w:szCs w:val="18"/>
                <w:lang w:eastAsia="ru-RU"/>
              </w:rPr>
            </w:pPr>
            <w:r w:rsidRPr="00583E56">
              <w:rPr>
                <w:rFonts w:cs="Times New Roman"/>
                <w:i/>
                <w:sz w:val="22"/>
                <w:szCs w:val="18"/>
              </w:rPr>
              <w:t>Показатель 2. «</w:t>
            </w:r>
            <w:r w:rsidRPr="00583E56">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583E56">
              <w:rPr>
                <w:rFonts w:cs="Times New Roman"/>
                <w:i/>
                <w:sz w:val="22"/>
                <w:szCs w:val="18"/>
              </w:rPr>
              <w:t xml:space="preserve">  </w:t>
            </w:r>
          </w:p>
        </w:tc>
        <w:tc>
          <w:tcPr>
            <w:tcW w:w="1217" w:type="dxa"/>
          </w:tcPr>
          <w:p w14:paraId="5E3FF77F" w14:textId="77777777" w:rsidR="00D3410F" w:rsidRPr="00583E56" w:rsidRDefault="00DD1236"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человек</w:t>
            </w:r>
          </w:p>
        </w:tc>
        <w:tc>
          <w:tcPr>
            <w:tcW w:w="4365" w:type="dxa"/>
            <w:gridSpan w:val="2"/>
          </w:tcPr>
          <w:p w14:paraId="5706BA1F" w14:textId="77777777" w:rsidR="002C7EBF"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N 181-ФЗ </w:t>
            </w:r>
            <w:r w:rsidR="00855173" w:rsidRPr="00583E56">
              <w:rPr>
                <w:rFonts w:cs="Times New Roman"/>
                <w:sz w:val="22"/>
                <w:szCs w:val="18"/>
                <w:lang w:eastAsia="ru-RU"/>
              </w:rPr>
              <w:t xml:space="preserve"> </w:t>
            </w:r>
            <w:r w:rsidRPr="00583E56">
              <w:rPr>
                <w:rFonts w:cs="Times New Roman"/>
                <w:sz w:val="22"/>
                <w:szCs w:val="18"/>
                <w:lang w:eastAsia="ru-RU"/>
              </w:rPr>
              <w:t>"О социальной защите инвалидов в Российской Федерации».</w:t>
            </w:r>
          </w:p>
          <w:p w14:paraId="381F222F" w14:textId="77777777" w:rsidR="00D3410F" w:rsidRPr="00583E56" w:rsidRDefault="002C7EBF" w:rsidP="002C7EBF">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583E56">
              <w:rPr>
                <w:rFonts w:cs="Times New Roman"/>
                <w:sz w:val="22"/>
                <w:szCs w:val="18"/>
                <w:lang w:eastAsia="ru-RU"/>
              </w:rPr>
              <w:lastRenderedPageBreak/>
              <w:t>муниципальным образованиям Московской области.</w:t>
            </w:r>
          </w:p>
        </w:tc>
        <w:tc>
          <w:tcPr>
            <w:tcW w:w="4111" w:type="dxa"/>
            <w:gridSpan w:val="3"/>
          </w:tcPr>
          <w:p w14:paraId="1D6F46A2" w14:textId="77777777" w:rsidR="00D3410F" w:rsidRPr="00583E56" w:rsidRDefault="00DD1236"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lastRenderedPageBreak/>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583E56">
              <w:rPr>
                <w:rFonts w:cs="Times New Roman"/>
                <w:sz w:val="22"/>
                <w:szCs w:val="18"/>
                <w:lang w:eastAsia="ru-RU"/>
              </w:rPr>
              <w:t>Истра</w:t>
            </w:r>
            <w:r w:rsidRPr="00583E56">
              <w:rPr>
                <w:rFonts w:cs="Times New Roman"/>
                <w:sz w:val="22"/>
                <w:szCs w:val="18"/>
                <w:lang w:eastAsia="ru-RU"/>
              </w:rPr>
              <w:t>.</w:t>
            </w:r>
            <w:r w:rsidR="00855173" w:rsidRPr="00583E56">
              <w:t xml:space="preserve"> </w:t>
            </w:r>
            <w:r w:rsidR="00855173" w:rsidRPr="00583E56">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50F57B5C"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748A4F56" w14:textId="77777777" w:rsidR="00D3410F" w:rsidRPr="00583E56" w:rsidRDefault="00D3410F" w:rsidP="00D3410F">
            <w:pPr>
              <w:widowControl w:val="0"/>
              <w:autoSpaceDE w:val="0"/>
              <w:autoSpaceDN w:val="0"/>
              <w:adjustRightInd w:val="0"/>
              <w:jc w:val="center"/>
              <w:rPr>
                <w:rFonts w:cs="Times New Roman"/>
                <w:sz w:val="22"/>
                <w:szCs w:val="18"/>
                <w:lang w:eastAsia="ru-RU"/>
              </w:rPr>
            </w:pPr>
          </w:p>
        </w:tc>
      </w:tr>
      <w:tr w:rsidR="00583E56" w:rsidRPr="00583E56" w14:paraId="65B2C515" w14:textId="77777777" w:rsidTr="00855173">
        <w:trPr>
          <w:trHeight w:val="253"/>
        </w:trPr>
        <w:tc>
          <w:tcPr>
            <w:tcW w:w="738" w:type="dxa"/>
          </w:tcPr>
          <w:p w14:paraId="576D78D1" w14:textId="77777777" w:rsidR="005B07F9" w:rsidRPr="00583E56" w:rsidRDefault="00563451" w:rsidP="003B75A2">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13</w:t>
            </w:r>
          </w:p>
        </w:tc>
        <w:tc>
          <w:tcPr>
            <w:tcW w:w="2894" w:type="dxa"/>
          </w:tcPr>
          <w:p w14:paraId="1DC0D6F3" w14:textId="77777777" w:rsidR="005B07F9" w:rsidRPr="00583E56" w:rsidRDefault="005B07F9" w:rsidP="005B07F9">
            <w:pPr>
              <w:widowControl w:val="0"/>
              <w:autoSpaceDE w:val="0"/>
              <w:autoSpaceDN w:val="0"/>
              <w:adjustRightInd w:val="0"/>
              <w:jc w:val="both"/>
              <w:rPr>
                <w:rFonts w:cs="Times New Roman"/>
                <w:i/>
                <w:sz w:val="22"/>
                <w:szCs w:val="18"/>
              </w:rPr>
            </w:pPr>
            <w:r w:rsidRPr="00583E56">
              <w:rPr>
                <w:rFonts w:cs="Times New Roman"/>
                <w:i/>
                <w:sz w:val="22"/>
                <w:szCs w:val="18"/>
              </w:rPr>
              <w:t>Показатель 3. «</w:t>
            </w:r>
            <w:r w:rsidRPr="00583E56">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tcPr>
          <w:p w14:paraId="0A02E6C5" w14:textId="77777777" w:rsidR="005B07F9" w:rsidRPr="00583E56" w:rsidRDefault="00DD1236"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человек</w:t>
            </w:r>
          </w:p>
        </w:tc>
        <w:tc>
          <w:tcPr>
            <w:tcW w:w="4365" w:type="dxa"/>
            <w:gridSpan w:val="2"/>
          </w:tcPr>
          <w:p w14:paraId="2C5BD9C7" w14:textId="77777777" w:rsidR="004F5A71" w:rsidRPr="00583E56" w:rsidRDefault="004F5A71" w:rsidP="004F5A71">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N 5-ФЗ «О ветеранах», Федеральным законом от 24.11.1995 N 181-ФЗ «О социальной защите инвалидов в Российской Федерации».</w:t>
            </w:r>
          </w:p>
          <w:p w14:paraId="5ABE6256" w14:textId="77777777" w:rsidR="005B07F9" w:rsidRPr="00583E56" w:rsidRDefault="004F5A71" w:rsidP="004F5A71">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4111" w:type="dxa"/>
            <w:gridSpan w:val="3"/>
          </w:tcPr>
          <w:p w14:paraId="54CF5C2D" w14:textId="77777777" w:rsidR="00E054B3" w:rsidRPr="00583E56" w:rsidRDefault="00E054B3"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p w14:paraId="32100982" w14:textId="77777777" w:rsidR="00DD1236" w:rsidRPr="00583E56" w:rsidRDefault="00DD1236"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14:paraId="2C498DEE" w14:textId="77777777" w:rsidR="005B07F9" w:rsidRPr="00583E56" w:rsidRDefault="00DD1236" w:rsidP="00DD1236">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583E56">
              <w:rPr>
                <w:rFonts w:cs="Times New Roman"/>
                <w:sz w:val="22"/>
                <w:szCs w:val="18"/>
                <w:lang w:eastAsia="ru-RU"/>
              </w:rPr>
              <w:t>Истра</w:t>
            </w:r>
            <w:r w:rsidRPr="00583E56">
              <w:rPr>
                <w:rFonts w:cs="Times New Roman"/>
                <w:sz w:val="22"/>
                <w:szCs w:val="18"/>
                <w:lang w:eastAsia="ru-RU"/>
              </w:rPr>
              <w:t>.</w:t>
            </w:r>
          </w:p>
        </w:tc>
        <w:tc>
          <w:tcPr>
            <w:tcW w:w="1702" w:type="dxa"/>
          </w:tcPr>
          <w:p w14:paraId="1CD6A4CD"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717D0EEE"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r w:rsidR="005B07F9" w:rsidRPr="00583E56" w14:paraId="7AA41C8E" w14:textId="77777777" w:rsidTr="00855173">
        <w:trPr>
          <w:trHeight w:val="253"/>
        </w:trPr>
        <w:tc>
          <w:tcPr>
            <w:tcW w:w="738" w:type="dxa"/>
          </w:tcPr>
          <w:p w14:paraId="163FA3F4" w14:textId="77777777" w:rsidR="005B07F9" w:rsidRPr="00583E56" w:rsidRDefault="00563451" w:rsidP="003B75A2">
            <w:pPr>
              <w:widowControl w:val="0"/>
              <w:autoSpaceDE w:val="0"/>
              <w:autoSpaceDN w:val="0"/>
              <w:adjustRightInd w:val="0"/>
              <w:ind w:left="-704" w:firstLine="720"/>
              <w:jc w:val="center"/>
              <w:rPr>
                <w:rFonts w:cs="Times New Roman"/>
                <w:sz w:val="22"/>
                <w:szCs w:val="18"/>
                <w:lang w:eastAsia="ru-RU"/>
              </w:rPr>
            </w:pPr>
            <w:r w:rsidRPr="00583E56">
              <w:rPr>
                <w:rFonts w:cs="Times New Roman"/>
                <w:sz w:val="22"/>
                <w:szCs w:val="18"/>
                <w:lang w:eastAsia="ru-RU"/>
              </w:rPr>
              <w:t>14</w:t>
            </w:r>
          </w:p>
        </w:tc>
        <w:tc>
          <w:tcPr>
            <w:tcW w:w="2894" w:type="dxa"/>
          </w:tcPr>
          <w:p w14:paraId="22817BA5" w14:textId="77777777" w:rsidR="005B07F9" w:rsidRPr="00583E56" w:rsidRDefault="005B07F9" w:rsidP="005B07F9">
            <w:pPr>
              <w:widowControl w:val="0"/>
              <w:autoSpaceDE w:val="0"/>
              <w:autoSpaceDN w:val="0"/>
              <w:adjustRightInd w:val="0"/>
              <w:jc w:val="both"/>
              <w:rPr>
                <w:rFonts w:cs="Times New Roman"/>
                <w:i/>
                <w:sz w:val="22"/>
                <w:szCs w:val="18"/>
              </w:rPr>
            </w:pPr>
            <w:r w:rsidRPr="00583E56">
              <w:rPr>
                <w:rFonts w:cs="Times New Roman"/>
                <w:i/>
                <w:sz w:val="22"/>
                <w:szCs w:val="18"/>
              </w:rPr>
              <w:t>Показатель 4. «</w:t>
            </w:r>
            <w:r w:rsidRPr="00583E56">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tcPr>
          <w:p w14:paraId="5C711EAA" w14:textId="77777777" w:rsidR="005B07F9" w:rsidRPr="00583E56" w:rsidRDefault="00DD1236" w:rsidP="00D3410F">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человек</w:t>
            </w:r>
          </w:p>
        </w:tc>
        <w:tc>
          <w:tcPr>
            <w:tcW w:w="4365" w:type="dxa"/>
            <w:gridSpan w:val="2"/>
          </w:tcPr>
          <w:p w14:paraId="7AB242A9" w14:textId="77777777" w:rsidR="004F5A71" w:rsidRPr="00583E56" w:rsidRDefault="004F5A71" w:rsidP="004F5A71">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23B4449C" w14:textId="77777777" w:rsidR="005B07F9" w:rsidRPr="00583E56" w:rsidRDefault="004F5A71" w:rsidP="004F5A71">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583E56">
              <w:rPr>
                <w:rFonts w:cs="Times New Roman"/>
                <w:sz w:val="22"/>
                <w:szCs w:val="18"/>
                <w:lang w:eastAsia="ru-RU"/>
              </w:rPr>
              <w:lastRenderedPageBreak/>
              <w:t>муниципальным образованиям Московской области</w:t>
            </w:r>
            <w:r w:rsidR="00DD1236" w:rsidRPr="00583E56">
              <w:rPr>
                <w:rFonts w:cs="Times New Roman"/>
                <w:sz w:val="22"/>
                <w:szCs w:val="18"/>
                <w:lang w:eastAsia="ru-RU"/>
              </w:rPr>
              <w:t>.</w:t>
            </w:r>
          </w:p>
        </w:tc>
        <w:tc>
          <w:tcPr>
            <w:tcW w:w="4111" w:type="dxa"/>
            <w:gridSpan w:val="3"/>
          </w:tcPr>
          <w:p w14:paraId="55B8C7D9" w14:textId="77777777" w:rsidR="00E054B3" w:rsidRPr="00583E56" w:rsidRDefault="00E054B3" w:rsidP="00E054B3">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lastRenderedPageBreak/>
              <w:t>Применяются значения на основании данных отдела социальной жилищной политики о граждан, включенных в список участников подпрограммы</w:t>
            </w:r>
          </w:p>
          <w:p w14:paraId="2CD7ABFF" w14:textId="77777777" w:rsidR="00DD1236" w:rsidRPr="00583E56" w:rsidRDefault="00DD1236" w:rsidP="00E054B3">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Количество граждан, уволенных с военной службы, и приравненных к ним лиц, включенных в подпрограмму.</w:t>
            </w:r>
          </w:p>
          <w:p w14:paraId="68EE1925" w14:textId="77777777" w:rsidR="005B07F9" w:rsidRPr="00583E56" w:rsidRDefault="00DD1236" w:rsidP="00E054B3">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583E56">
              <w:rPr>
                <w:rFonts w:cs="Times New Roman"/>
                <w:sz w:val="22"/>
                <w:szCs w:val="18"/>
                <w:lang w:eastAsia="ru-RU"/>
              </w:rPr>
              <w:t>Истра</w:t>
            </w:r>
            <w:r w:rsidRPr="00583E56">
              <w:rPr>
                <w:rFonts w:cs="Times New Roman"/>
                <w:sz w:val="22"/>
                <w:szCs w:val="18"/>
                <w:lang w:eastAsia="ru-RU"/>
              </w:rPr>
              <w:t>.</w:t>
            </w:r>
          </w:p>
        </w:tc>
        <w:tc>
          <w:tcPr>
            <w:tcW w:w="1702" w:type="dxa"/>
          </w:tcPr>
          <w:p w14:paraId="11479389" w14:textId="77777777" w:rsidR="00567E57" w:rsidRPr="00583E56" w:rsidRDefault="00567E57" w:rsidP="00567E57">
            <w:pPr>
              <w:widowControl w:val="0"/>
              <w:autoSpaceDE w:val="0"/>
              <w:autoSpaceDN w:val="0"/>
              <w:adjustRightInd w:val="0"/>
              <w:jc w:val="center"/>
              <w:rPr>
                <w:rFonts w:cs="Times New Roman"/>
                <w:i/>
                <w:sz w:val="18"/>
                <w:szCs w:val="18"/>
              </w:rPr>
            </w:pPr>
            <w:r w:rsidRPr="00583E56">
              <w:rPr>
                <w:rFonts w:cs="Times New Roman"/>
                <w:i/>
                <w:sz w:val="18"/>
                <w:szCs w:val="18"/>
              </w:rPr>
              <w:t xml:space="preserve">Квартал </w:t>
            </w:r>
          </w:p>
          <w:p w14:paraId="01F3A240" w14:textId="77777777" w:rsidR="005B07F9" w:rsidRPr="00583E56" w:rsidRDefault="005B07F9" w:rsidP="00D3410F">
            <w:pPr>
              <w:widowControl w:val="0"/>
              <w:autoSpaceDE w:val="0"/>
              <w:autoSpaceDN w:val="0"/>
              <w:adjustRightInd w:val="0"/>
              <w:jc w:val="center"/>
              <w:rPr>
                <w:rFonts w:cs="Times New Roman"/>
                <w:sz w:val="22"/>
                <w:szCs w:val="18"/>
                <w:lang w:eastAsia="ru-RU"/>
              </w:rPr>
            </w:pPr>
          </w:p>
        </w:tc>
      </w:tr>
    </w:tbl>
    <w:p w14:paraId="04E87358" w14:textId="77777777" w:rsidR="00DD1236" w:rsidRPr="00583E56" w:rsidRDefault="00DD1236" w:rsidP="00225EC2">
      <w:pPr>
        <w:pStyle w:val="ConsPlusNormal"/>
        <w:ind w:firstLine="539"/>
        <w:jc w:val="both"/>
        <w:rPr>
          <w:rFonts w:ascii="Times New Roman" w:hAnsi="Times New Roman" w:cs="Times New Roman"/>
          <w:szCs w:val="18"/>
        </w:rPr>
      </w:pPr>
    </w:p>
    <w:p w14:paraId="649DB5D5" w14:textId="77777777" w:rsidR="00680677" w:rsidRPr="00583E56" w:rsidRDefault="003C2B30" w:rsidP="00680677">
      <w:pPr>
        <w:jc w:val="center"/>
        <w:rPr>
          <w:rFonts w:eastAsia="Calibri" w:cs="Times New Roman"/>
          <w:b/>
          <w:sz w:val="24"/>
          <w:szCs w:val="24"/>
        </w:rPr>
      </w:pPr>
      <w:r w:rsidRPr="00583E56">
        <w:rPr>
          <w:rFonts w:eastAsia="Calibri" w:cs="Times New Roman"/>
          <w:b/>
          <w:sz w:val="24"/>
          <w:szCs w:val="24"/>
        </w:rPr>
        <w:t>5</w:t>
      </w:r>
      <w:r w:rsidR="00680677" w:rsidRPr="00583E56">
        <w:rPr>
          <w:rFonts w:eastAsia="Calibri" w:cs="Times New Roman"/>
          <w:b/>
          <w:sz w:val="24"/>
          <w:szCs w:val="24"/>
        </w:rPr>
        <w:t xml:space="preserve">. Порядок взаимодействия ответственных за выполнение </w:t>
      </w:r>
    </w:p>
    <w:p w14:paraId="1155956E" w14:textId="77777777" w:rsidR="00680677" w:rsidRPr="00583E56" w:rsidRDefault="00680677" w:rsidP="00680677">
      <w:pPr>
        <w:jc w:val="center"/>
        <w:rPr>
          <w:rFonts w:eastAsia="Calibri" w:cs="Times New Roman"/>
          <w:b/>
          <w:sz w:val="24"/>
          <w:szCs w:val="24"/>
        </w:rPr>
      </w:pPr>
      <w:r w:rsidRPr="00583E56">
        <w:rPr>
          <w:rFonts w:eastAsia="Calibri" w:cs="Times New Roman"/>
          <w:b/>
          <w:sz w:val="24"/>
          <w:szCs w:val="24"/>
        </w:rPr>
        <w:t xml:space="preserve">мероприятий подпрограмм с муниципальным заказчиком </w:t>
      </w:r>
    </w:p>
    <w:p w14:paraId="1B5269C4" w14:textId="77777777" w:rsidR="00680677" w:rsidRPr="00583E56" w:rsidRDefault="00680677" w:rsidP="00680677">
      <w:pPr>
        <w:jc w:val="center"/>
        <w:rPr>
          <w:rFonts w:eastAsia="Calibri" w:cs="Times New Roman"/>
          <w:b/>
          <w:sz w:val="24"/>
          <w:szCs w:val="24"/>
        </w:rPr>
      </w:pPr>
      <w:r w:rsidRPr="00583E56">
        <w:rPr>
          <w:rFonts w:eastAsia="Calibri" w:cs="Times New Roman"/>
          <w:b/>
          <w:sz w:val="24"/>
          <w:szCs w:val="24"/>
        </w:rPr>
        <w:t>муниципальной программы</w:t>
      </w:r>
    </w:p>
    <w:p w14:paraId="43B03EA6" w14:textId="77777777" w:rsidR="00680677" w:rsidRPr="00583E56" w:rsidRDefault="00221C31" w:rsidP="00680677">
      <w:pPr>
        <w:ind w:firstLine="567"/>
        <w:jc w:val="both"/>
        <w:rPr>
          <w:rFonts w:eastAsia="Calibri" w:cs="Times New Roman"/>
          <w:sz w:val="24"/>
          <w:szCs w:val="24"/>
        </w:rPr>
      </w:pPr>
      <w:r w:rsidRPr="00583E56">
        <w:rPr>
          <w:rFonts w:eastAsia="Calibri" w:cs="Times New Roman"/>
          <w:sz w:val="24"/>
          <w:szCs w:val="24"/>
        </w:rPr>
        <w:t xml:space="preserve">Координатор </w:t>
      </w:r>
      <w:r w:rsidR="00680677" w:rsidRPr="00583E56">
        <w:rPr>
          <w:rFonts w:eastAsia="Calibri" w:cs="Times New Roman"/>
          <w:sz w:val="24"/>
          <w:szCs w:val="24"/>
        </w:rPr>
        <w:t>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14:paraId="5B6033DB"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14:paraId="14B23253"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14:paraId="134164DC"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14:paraId="4EC70312"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14:paraId="43CD9764"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 xml:space="preserve">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w:t>
      </w:r>
      <w:proofErr w:type="gramStart"/>
      <w:r w:rsidRPr="00583E56">
        <w:rPr>
          <w:rFonts w:eastAsia="Calibri" w:cs="Times New Roman"/>
          <w:sz w:val="24"/>
          <w:szCs w:val="24"/>
        </w:rPr>
        <w:t>соответствии  с</w:t>
      </w:r>
      <w:proofErr w:type="gramEnd"/>
      <w:r w:rsidRPr="00583E56">
        <w:rPr>
          <w:rFonts w:eastAsia="Calibri" w:cs="Times New Roman"/>
          <w:sz w:val="24"/>
          <w:szCs w:val="24"/>
        </w:rPr>
        <w:t xml:space="preserve"> Порядком;</w:t>
      </w:r>
    </w:p>
    <w:p w14:paraId="4135A69A"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14:paraId="42454287"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внесение в установленном Порядке предложений о корректировке параметров муниципальной программы;</w:t>
      </w:r>
    </w:p>
    <w:p w14:paraId="7616140D"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информационное сопровождение реализации муниципальной программы.</w:t>
      </w:r>
    </w:p>
    <w:p w14:paraId="480C1CDA"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14:paraId="13BBA0DA" w14:textId="77777777" w:rsidR="00680677" w:rsidRPr="00583E56" w:rsidRDefault="00680677" w:rsidP="00680677">
      <w:pPr>
        <w:ind w:firstLine="567"/>
        <w:jc w:val="both"/>
        <w:rPr>
          <w:rFonts w:eastAsia="Calibri" w:cs="Times New Roman"/>
          <w:sz w:val="24"/>
          <w:szCs w:val="24"/>
        </w:rPr>
      </w:pPr>
      <w:r w:rsidRPr="00583E56">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14:paraId="201693E1" w14:textId="77777777" w:rsidR="0051206B" w:rsidRPr="00583E56" w:rsidRDefault="0051206B" w:rsidP="00225EC2">
      <w:pPr>
        <w:pStyle w:val="ConsPlusNormal"/>
        <w:ind w:firstLine="539"/>
        <w:jc w:val="both"/>
        <w:rPr>
          <w:rFonts w:ascii="Times New Roman" w:hAnsi="Times New Roman" w:cs="Times New Roman"/>
          <w:szCs w:val="18"/>
        </w:rPr>
      </w:pPr>
    </w:p>
    <w:p w14:paraId="7A465328"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1C866BF1"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35C2A6E7"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47A3211E"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53E92373"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092DA56C"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3E729A77" w14:textId="77777777" w:rsidR="00C65BD0" w:rsidRPr="00583E56" w:rsidRDefault="00C65BD0" w:rsidP="003726BD">
      <w:pPr>
        <w:pStyle w:val="ConsPlusNormal"/>
        <w:ind w:firstLine="539"/>
        <w:jc w:val="center"/>
        <w:rPr>
          <w:rFonts w:ascii="Times New Roman" w:hAnsi="Times New Roman" w:cs="Times New Roman"/>
          <w:b/>
          <w:sz w:val="28"/>
          <w:szCs w:val="28"/>
        </w:rPr>
      </w:pPr>
    </w:p>
    <w:p w14:paraId="06D53129" w14:textId="77777777" w:rsidR="00182DA0" w:rsidRPr="00583E56" w:rsidRDefault="00182DA0" w:rsidP="003726BD">
      <w:pPr>
        <w:pStyle w:val="ConsPlusNormal"/>
        <w:ind w:firstLine="539"/>
        <w:jc w:val="center"/>
        <w:rPr>
          <w:rFonts w:ascii="Times New Roman" w:hAnsi="Times New Roman" w:cs="Times New Roman"/>
          <w:b/>
          <w:sz w:val="28"/>
          <w:szCs w:val="28"/>
        </w:rPr>
      </w:pPr>
    </w:p>
    <w:p w14:paraId="0EFB7A88" w14:textId="77777777" w:rsidR="00182DA0" w:rsidRPr="00583E56" w:rsidRDefault="00182DA0" w:rsidP="003726BD">
      <w:pPr>
        <w:pStyle w:val="ConsPlusNormal"/>
        <w:ind w:firstLine="539"/>
        <w:jc w:val="center"/>
        <w:rPr>
          <w:rFonts w:ascii="Times New Roman" w:hAnsi="Times New Roman" w:cs="Times New Roman"/>
          <w:b/>
          <w:sz w:val="28"/>
          <w:szCs w:val="28"/>
        </w:rPr>
      </w:pPr>
    </w:p>
    <w:p w14:paraId="5261F5C1" w14:textId="77777777" w:rsidR="00182DA0" w:rsidRPr="00583E56" w:rsidRDefault="00182DA0" w:rsidP="003726BD">
      <w:pPr>
        <w:pStyle w:val="ConsPlusNormal"/>
        <w:ind w:firstLine="539"/>
        <w:jc w:val="center"/>
        <w:rPr>
          <w:rFonts w:ascii="Times New Roman" w:hAnsi="Times New Roman" w:cs="Times New Roman"/>
          <w:b/>
          <w:sz w:val="28"/>
          <w:szCs w:val="28"/>
        </w:rPr>
      </w:pPr>
    </w:p>
    <w:p w14:paraId="7A493A95" w14:textId="77777777" w:rsidR="00182DA0" w:rsidRPr="00583E56" w:rsidRDefault="00182DA0" w:rsidP="003726BD">
      <w:pPr>
        <w:pStyle w:val="ConsPlusNormal"/>
        <w:ind w:firstLine="539"/>
        <w:jc w:val="center"/>
        <w:rPr>
          <w:rFonts w:ascii="Times New Roman" w:hAnsi="Times New Roman" w:cs="Times New Roman"/>
          <w:b/>
          <w:sz w:val="28"/>
          <w:szCs w:val="28"/>
        </w:rPr>
      </w:pPr>
    </w:p>
    <w:p w14:paraId="7EF7028B" w14:textId="131DD38B" w:rsidR="003726BD" w:rsidRPr="00583E56" w:rsidRDefault="003C2B30" w:rsidP="003726BD">
      <w:pPr>
        <w:pStyle w:val="ConsPlusNormal"/>
        <w:ind w:firstLine="539"/>
        <w:jc w:val="center"/>
        <w:rPr>
          <w:rFonts w:ascii="Times New Roman" w:hAnsi="Times New Roman" w:cs="Times New Roman"/>
          <w:b/>
          <w:sz w:val="28"/>
          <w:szCs w:val="28"/>
        </w:rPr>
      </w:pPr>
      <w:r w:rsidRPr="00583E56">
        <w:rPr>
          <w:rFonts w:ascii="Times New Roman" w:hAnsi="Times New Roman" w:cs="Times New Roman"/>
          <w:b/>
          <w:sz w:val="28"/>
          <w:szCs w:val="28"/>
        </w:rPr>
        <w:t>6</w:t>
      </w:r>
      <w:r w:rsidR="00DD1236" w:rsidRPr="00583E56">
        <w:rPr>
          <w:rFonts w:ascii="Times New Roman" w:hAnsi="Times New Roman" w:cs="Times New Roman"/>
          <w:b/>
          <w:sz w:val="28"/>
          <w:szCs w:val="28"/>
        </w:rPr>
        <w:t>.</w:t>
      </w:r>
      <w:r w:rsidR="000A3745" w:rsidRPr="00583E56">
        <w:rPr>
          <w:rFonts w:ascii="Times New Roman" w:hAnsi="Times New Roman" w:cs="Times New Roman"/>
          <w:b/>
          <w:sz w:val="28"/>
          <w:szCs w:val="28"/>
        </w:rPr>
        <w:t xml:space="preserve"> </w:t>
      </w:r>
      <w:r w:rsidR="00DD1236" w:rsidRPr="00583E56">
        <w:rPr>
          <w:rFonts w:ascii="Times New Roman" w:hAnsi="Times New Roman" w:cs="Times New Roman"/>
          <w:b/>
          <w:sz w:val="28"/>
          <w:szCs w:val="28"/>
        </w:rPr>
        <w:t>П</w:t>
      </w:r>
      <w:r w:rsidR="003726BD" w:rsidRPr="00583E56">
        <w:rPr>
          <w:rFonts w:ascii="Times New Roman" w:hAnsi="Times New Roman" w:cs="Times New Roman"/>
          <w:b/>
          <w:sz w:val="28"/>
          <w:szCs w:val="28"/>
        </w:rPr>
        <w:t>еречень мероприятий подпрограмм.</w:t>
      </w:r>
    </w:p>
    <w:p w14:paraId="043D92D5" w14:textId="57D169D0" w:rsidR="00862C82" w:rsidRPr="00583E56" w:rsidRDefault="003C2B30" w:rsidP="003726BD">
      <w:pPr>
        <w:pStyle w:val="ConsPlusNormal"/>
        <w:ind w:firstLine="539"/>
        <w:jc w:val="center"/>
        <w:rPr>
          <w:rFonts w:ascii="Times New Roman" w:hAnsi="Times New Roman" w:cs="Times New Roman"/>
          <w:b/>
          <w:sz w:val="28"/>
          <w:szCs w:val="28"/>
        </w:rPr>
      </w:pPr>
      <w:r w:rsidRPr="00583E56">
        <w:rPr>
          <w:rFonts w:ascii="Times New Roman" w:hAnsi="Times New Roman" w:cs="Times New Roman"/>
          <w:b/>
          <w:sz w:val="28"/>
          <w:szCs w:val="28"/>
        </w:rPr>
        <w:t>6</w:t>
      </w:r>
      <w:r w:rsidR="00DB394B" w:rsidRPr="00583E56">
        <w:rPr>
          <w:rFonts w:ascii="Times New Roman" w:hAnsi="Times New Roman" w:cs="Times New Roman"/>
          <w:b/>
          <w:sz w:val="28"/>
          <w:szCs w:val="28"/>
        </w:rPr>
        <w:t xml:space="preserve">.1. Паспорт подпрограммы </w:t>
      </w:r>
      <w:r w:rsidR="002B5270" w:rsidRPr="00583E56">
        <w:rPr>
          <w:rFonts w:ascii="Times New Roman" w:hAnsi="Times New Roman" w:cs="Times New Roman"/>
          <w:b/>
          <w:sz w:val="28"/>
          <w:szCs w:val="28"/>
        </w:rPr>
        <w:t xml:space="preserve">1 </w:t>
      </w:r>
      <w:r w:rsidR="00EE124C" w:rsidRPr="00583E56">
        <w:rPr>
          <w:rFonts w:ascii="Times New Roman" w:hAnsi="Times New Roman" w:cs="Times New Roman"/>
          <w:b/>
          <w:sz w:val="28"/>
          <w:szCs w:val="28"/>
        </w:rPr>
        <w:t>«</w:t>
      </w:r>
      <w:bookmarkStart w:id="4" w:name="_Hlk94708341"/>
      <w:r w:rsidR="00EE124C" w:rsidRPr="00583E56">
        <w:rPr>
          <w:rFonts w:ascii="Times New Roman" w:hAnsi="Times New Roman" w:cs="Times New Roman"/>
          <w:b/>
          <w:sz w:val="28"/>
          <w:szCs w:val="28"/>
        </w:rPr>
        <w:t>Создание условий для жилищного строительства</w:t>
      </w:r>
      <w:bookmarkEnd w:id="4"/>
      <w:r w:rsidR="00EE124C" w:rsidRPr="00583E56">
        <w:rPr>
          <w:rFonts w:ascii="Times New Roman" w:hAnsi="Times New Roman" w:cs="Times New Roman"/>
          <w:b/>
          <w:sz w:val="28"/>
          <w:szCs w:val="28"/>
        </w:rPr>
        <w:t>»</w:t>
      </w: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576"/>
        <w:gridCol w:w="1767"/>
        <w:gridCol w:w="1330"/>
        <w:gridCol w:w="1284"/>
        <w:gridCol w:w="1278"/>
        <w:gridCol w:w="1457"/>
        <w:gridCol w:w="1212"/>
        <w:gridCol w:w="1865"/>
      </w:tblGrid>
      <w:tr w:rsidR="00583E56" w:rsidRPr="00583E56" w14:paraId="669EBF7D" w14:textId="77777777" w:rsidTr="001835FD">
        <w:trPr>
          <w:trHeight w:val="657"/>
        </w:trPr>
        <w:tc>
          <w:tcPr>
            <w:tcW w:w="930" w:type="pct"/>
          </w:tcPr>
          <w:p w14:paraId="4936AEA0"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070" w:type="pct"/>
            <w:gridSpan w:val="8"/>
          </w:tcPr>
          <w:p w14:paraId="51D60146" w14:textId="77777777" w:rsidR="00DB394B" w:rsidRPr="00583E56" w:rsidRDefault="00DB394B" w:rsidP="00DB394B">
            <w:pPr>
              <w:rPr>
                <w:rFonts w:cs="Times New Roman"/>
                <w:sz w:val="22"/>
                <w:szCs w:val="18"/>
              </w:rPr>
            </w:pPr>
          </w:p>
          <w:p w14:paraId="19FBA968" w14:textId="1474894F" w:rsidR="00DB394B" w:rsidRPr="00583E56" w:rsidRDefault="00AD5D2D" w:rsidP="00DB394B">
            <w:pPr>
              <w:rPr>
                <w:rFonts w:cs="Times New Roman"/>
                <w:strike/>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456BEA2E" w14:textId="77777777" w:rsidTr="001835FD">
        <w:trPr>
          <w:cantSplit/>
          <w:trHeight w:val="350"/>
        </w:trPr>
        <w:tc>
          <w:tcPr>
            <w:tcW w:w="930" w:type="pct"/>
            <w:vMerge w:val="restart"/>
          </w:tcPr>
          <w:p w14:paraId="73250DE7" w14:textId="77777777" w:rsidR="00DB394B" w:rsidRPr="00583E56" w:rsidRDefault="00DB394B" w:rsidP="00DB394B">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6F933B8B"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7E604199"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11" w:type="pct"/>
            <w:vMerge w:val="restart"/>
          </w:tcPr>
          <w:p w14:paraId="4DC17F65" w14:textId="77777777" w:rsidR="00DB394B" w:rsidRPr="00583E56" w:rsidRDefault="00DB394B" w:rsidP="00DB394B">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2914" w:type="pct"/>
            <w:gridSpan w:val="6"/>
          </w:tcPr>
          <w:p w14:paraId="1341266D" w14:textId="77777777" w:rsidR="00DB394B" w:rsidRPr="00583E56" w:rsidRDefault="00DB394B" w:rsidP="00DB394B">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5F3F7E69" w14:textId="77777777" w:rsidTr="00D960A1">
        <w:trPr>
          <w:cantSplit/>
          <w:trHeight w:val="913"/>
        </w:trPr>
        <w:tc>
          <w:tcPr>
            <w:tcW w:w="930" w:type="pct"/>
            <w:vMerge/>
          </w:tcPr>
          <w:p w14:paraId="5803C498"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399EBEA"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14:paraId="62FC2AAD" w14:textId="77777777" w:rsidR="00DB394B" w:rsidRPr="00583E56"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14:paraId="7EFE114D"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73EAAABC"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44" w:type="pct"/>
            <w:tcBorders>
              <w:top w:val="single" w:sz="4" w:space="0" w:color="auto"/>
              <w:left w:val="single" w:sz="4" w:space="0" w:color="auto"/>
              <w:bottom w:val="single" w:sz="4" w:space="0" w:color="auto"/>
              <w:right w:val="single" w:sz="4" w:space="0" w:color="auto"/>
            </w:tcBorders>
          </w:tcPr>
          <w:p w14:paraId="0CA4E091"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2C47CE4E"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42" w:type="pct"/>
            <w:tcBorders>
              <w:top w:val="single" w:sz="4" w:space="0" w:color="auto"/>
              <w:left w:val="single" w:sz="4" w:space="0" w:color="auto"/>
              <w:bottom w:val="single" w:sz="4" w:space="0" w:color="auto"/>
              <w:right w:val="single" w:sz="4" w:space="0" w:color="auto"/>
            </w:tcBorders>
          </w:tcPr>
          <w:p w14:paraId="59C23F94"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0C0E0848"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504" w:type="pct"/>
            <w:tcBorders>
              <w:top w:val="single" w:sz="4" w:space="0" w:color="auto"/>
              <w:left w:val="single" w:sz="4" w:space="0" w:color="auto"/>
              <w:bottom w:val="single" w:sz="4" w:space="0" w:color="auto"/>
              <w:right w:val="single" w:sz="4" w:space="0" w:color="auto"/>
            </w:tcBorders>
          </w:tcPr>
          <w:p w14:paraId="11605AC5"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3886FC47"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14:paraId="2D88F8ED"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7AC25A5C"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645" w:type="pct"/>
            <w:tcBorders>
              <w:left w:val="single" w:sz="4" w:space="0" w:color="auto"/>
              <w:bottom w:val="single" w:sz="4" w:space="0" w:color="auto"/>
            </w:tcBorders>
          </w:tcPr>
          <w:p w14:paraId="0D117974" w14:textId="77777777" w:rsidR="00DB394B" w:rsidRPr="00583E56" w:rsidRDefault="00DB394B" w:rsidP="00DB394B">
            <w:pPr>
              <w:pStyle w:val="ConsPlusCell"/>
              <w:tabs>
                <w:tab w:val="center" w:pos="4677"/>
                <w:tab w:val="right" w:pos="9355"/>
              </w:tabs>
              <w:spacing w:after="200"/>
              <w:jc w:val="center"/>
              <w:rPr>
                <w:rFonts w:ascii="Times New Roman" w:hAnsi="Times New Roman" w:cs="Times New Roman"/>
                <w:szCs w:val="18"/>
              </w:rPr>
            </w:pPr>
          </w:p>
          <w:p w14:paraId="726D1EB2" w14:textId="77777777" w:rsidR="00DB394B" w:rsidRPr="00583E56" w:rsidRDefault="00DB394B" w:rsidP="00DB394B">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205C1BC5" w14:textId="77777777" w:rsidTr="00D960A1">
        <w:trPr>
          <w:cantSplit/>
          <w:trHeight w:val="660"/>
        </w:trPr>
        <w:tc>
          <w:tcPr>
            <w:tcW w:w="930" w:type="pct"/>
            <w:vMerge/>
          </w:tcPr>
          <w:p w14:paraId="21E163C7"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5EBD96C4"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Администрация городского округа </w:t>
            </w:r>
            <w:r w:rsidR="000244BC" w:rsidRPr="00583E56">
              <w:rPr>
                <w:rFonts w:cs="Times New Roman"/>
                <w:sz w:val="22"/>
                <w:szCs w:val="18"/>
              </w:rPr>
              <w:t>Истра</w:t>
            </w:r>
          </w:p>
        </w:tc>
        <w:tc>
          <w:tcPr>
            <w:tcW w:w="611" w:type="pct"/>
          </w:tcPr>
          <w:p w14:paraId="2A4DD65D" w14:textId="77777777" w:rsidR="00DB394B" w:rsidRPr="00583E56" w:rsidRDefault="00DB394B" w:rsidP="00DB394B">
            <w:pPr>
              <w:tabs>
                <w:tab w:val="center" w:pos="4677"/>
                <w:tab w:val="right" w:pos="9355"/>
              </w:tabs>
              <w:rPr>
                <w:rFonts w:cs="Times New Roman"/>
                <w:sz w:val="22"/>
                <w:szCs w:val="18"/>
              </w:rPr>
            </w:pPr>
            <w:r w:rsidRPr="00583E56">
              <w:rPr>
                <w:rFonts w:cs="Times New Roman"/>
                <w:sz w:val="22"/>
                <w:szCs w:val="18"/>
              </w:rPr>
              <w:t>Всего:</w:t>
            </w:r>
          </w:p>
          <w:p w14:paraId="07257C9D"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442A49CF"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460" w:type="pct"/>
          </w:tcPr>
          <w:p w14:paraId="255E5B93" w14:textId="77777777" w:rsidR="00DB394B" w:rsidRPr="00583E56" w:rsidRDefault="0051206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5690</w:t>
            </w:r>
          </w:p>
        </w:tc>
        <w:tc>
          <w:tcPr>
            <w:tcW w:w="444" w:type="pct"/>
            <w:tcBorders>
              <w:right w:val="single" w:sz="4" w:space="0" w:color="auto"/>
            </w:tcBorders>
          </w:tcPr>
          <w:p w14:paraId="2FEBD3EB" w14:textId="77777777" w:rsidR="002C4FD6" w:rsidRPr="00583E56" w:rsidRDefault="002C4FD6"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4779,0</w:t>
            </w:r>
          </w:p>
        </w:tc>
        <w:tc>
          <w:tcPr>
            <w:tcW w:w="442" w:type="pct"/>
            <w:tcBorders>
              <w:left w:val="single" w:sz="4" w:space="0" w:color="auto"/>
              <w:right w:val="single" w:sz="4" w:space="0" w:color="auto"/>
            </w:tcBorders>
          </w:tcPr>
          <w:p w14:paraId="052DBD16" w14:textId="0A3AD7F9" w:rsidR="002A175F" w:rsidRPr="00583E56" w:rsidRDefault="00D960A1"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9682,00</w:t>
            </w:r>
          </w:p>
        </w:tc>
        <w:tc>
          <w:tcPr>
            <w:tcW w:w="504" w:type="pct"/>
            <w:tcBorders>
              <w:left w:val="single" w:sz="4" w:space="0" w:color="auto"/>
              <w:right w:val="single" w:sz="4" w:space="0" w:color="auto"/>
            </w:tcBorders>
          </w:tcPr>
          <w:p w14:paraId="46BB98E2" w14:textId="0901A946" w:rsidR="002A175F" w:rsidRPr="00583E56" w:rsidRDefault="00D960A1"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176650,00</w:t>
            </w:r>
          </w:p>
        </w:tc>
        <w:tc>
          <w:tcPr>
            <w:tcW w:w="419" w:type="pct"/>
            <w:tcBorders>
              <w:left w:val="single" w:sz="4" w:space="0" w:color="auto"/>
            </w:tcBorders>
          </w:tcPr>
          <w:p w14:paraId="25E4F02B" w14:textId="736E08E4" w:rsidR="00DB394B" w:rsidRPr="00583E56" w:rsidRDefault="00EE124C"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3953,0</w:t>
            </w:r>
          </w:p>
        </w:tc>
        <w:tc>
          <w:tcPr>
            <w:tcW w:w="645" w:type="pct"/>
            <w:tcBorders>
              <w:left w:val="single" w:sz="4" w:space="0" w:color="auto"/>
            </w:tcBorders>
          </w:tcPr>
          <w:p w14:paraId="5ADE61D5" w14:textId="37AAD267" w:rsidR="002A175F" w:rsidRPr="00583E56" w:rsidRDefault="00D960A1"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200754</w:t>
            </w:r>
            <w:r w:rsidR="001B50A9" w:rsidRPr="00583E56">
              <w:rPr>
                <w:rFonts w:cs="Times New Roman"/>
                <w:sz w:val="22"/>
                <w:szCs w:val="18"/>
              </w:rPr>
              <w:t>,</w:t>
            </w:r>
            <w:r w:rsidRPr="00583E56">
              <w:rPr>
                <w:rFonts w:cs="Times New Roman"/>
                <w:sz w:val="22"/>
                <w:szCs w:val="18"/>
              </w:rPr>
              <w:t>00</w:t>
            </w:r>
          </w:p>
        </w:tc>
      </w:tr>
      <w:tr w:rsidR="00583E56" w:rsidRPr="00583E56" w14:paraId="0920EAFA" w14:textId="77777777" w:rsidTr="00D960A1">
        <w:trPr>
          <w:cantSplit/>
          <w:trHeight w:val="345"/>
        </w:trPr>
        <w:tc>
          <w:tcPr>
            <w:tcW w:w="930" w:type="pct"/>
            <w:vMerge/>
          </w:tcPr>
          <w:p w14:paraId="08A223EB" w14:textId="77777777" w:rsidR="00DC7EBE" w:rsidRPr="00583E56"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14:paraId="4F48AF8F" w14:textId="77777777" w:rsidR="00DC7EBE" w:rsidRPr="00583E56" w:rsidRDefault="00DC7EBE" w:rsidP="00DC7EBE">
            <w:pPr>
              <w:tabs>
                <w:tab w:val="center" w:pos="4677"/>
                <w:tab w:val="right" w:pos="9355"/>
              </w:tabs>
              <w:autoSpaceDE w:val="0"/>
              <w:autoSpaceDN w:val="0"/>
              <w:adjustRightInd w:val="0"/>
              <w:rPr>
                <w:rFonts w:cs="Times New Roman"/>
                <w:sz w:val="22"/>
                <w:szCs w:val="18"/>
              </w:rPr>
            </w:pPr>
          </w:p>
        </w:tc>
        <w:tc>
          <w:tcPr>
            <w:tcW w:w="611" w:type="pct"/>
          </w:tcPr>
          <w:p w14:paraId="3283DBD7" w14:textId="77777777" w:rsidR="00DC7EBE" w:rsidRPr="00583E56" w:rsidRDefault="00DC7EBE" w:rsidP="00DC7EBE">
            <w:pPr>
              <w:tabs>
                <w:tab w:val="center" w:pos="4677"/>
                <w:tab w:val="right" w:pos="9355"/>
              </w:tabs>
              <w:rPr>
                <w:rFonts w:cs="Times New Roman"/>
                <w:sz w:val="22"/>
                <w:szCs w:val="18"/>
              </w:rPr>
            </w:pPr>
            <w:r w:rsidRPr="00583E56">
              <w:rPr>
                <w:rFonts w:cs="Times New Roman"/>
                <w:sz w:val="22"/>
                <w:szCs w:val="18"/>
              </w:rPr>
              <w:t>Средства федерального бюджета</w:t>
            </w:r>
          </w:p>
        </w:tc>
        <w:tc>
          <w:tcPr>
            <w:tcW w:w="460" w:type="pct"/>
          </w:tcPr>
          <w:p w14:paraId="0795873F"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4" w:type="pct"/>
            <w:tcBorders>
              <w:right w:val="single" w:sz="4" w:space="0" w:color="auto"/>
            </w:tcBorders>
          </w:tcPr>
          <w:p w14:paraId="0E7241F3"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2" w:type="pct"/>
            <w:tcBorders>
              <w:left w:val="single" w:sz="4" w:space="0" w:color="auto"/>
              <w:right w:val="single" w:sz="4" w:space="0" w:color="auto"/>
            </w:tcBorders>
          </w:tcPr>
          <w:p w14:paraId="5058B462"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504" w:type="pct"/>
            <w:tcBorders>
              <w:left w:val="single" w:sz="4" w:space="0" w:color="auto"/>
              <w:right w:val="single" w:sz="4" w:space="0" w:color="auto"/>
            </w:tcBorders>
          </w:tcPr>
          <w:p w14:paraId="760CFAC6"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19" w:type="pct"/>
            <w:tcBorders>
              <w:left w:val="single" w:sz="4" w:space="0" w:color="auto"/>
            </w:tcBorders>
          </w:tcPr>
          <w:p w14:paraId="6AFD82B3"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645" w:type="pct"/>
            <w:tcBorders>
              <w:left w:val="single" w:sz="4" w:space="0" w:color="auto"/>
            </w:tcBorders>
          </w:tcPr>
          <w:p w14:paraId="1A8C0823" w14:textId="77777777" w:rsidR="00DC7EBE" w:rsidRPr="00583E56" w:rsidRDefault="00DC7EBE"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r>
      <w:tr w:rsidR="00583E56" w:rsidRPr="00583E56" w14:paraId="2B3F2D76" w14:textId="77777777" w:rsidTr="00D960A1">
        <w:trPr>
          <w:cantSplit/>
          <w:trHeight w:val="1018"/>
        </w:trPr>
        <w:tc>
          <w:tcPr>
            <w:tcW w:w="930" w:type="pct"/>
            <w:vMerge/>
          </w:tcPr>
          <w:p w14:paraId="4EE33E81" w14:textId="77777777" w:rsidR="00760971" w:rsidRPr="00583E56"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14:paraId="7EE1B1DA" w14:textId="77777777" w:rsidR="00760971" w:rsidRPr="00583E56" w:rsidRDefault="00760971" w:rsidP="00DB394B">
            <w:pPr>
              <w:tabs>
                <w:tab w:val="center" w:pos="4677"/>
                <w:tab w:val="right" w:pos="9355"/>
              </w:tabs>
              <w:autoSpaceDE w:val="0"/>
              <w:autoSpaceDN w:val="0"/>
              <w:adjustRightInd w:val="0"/>
              <w:rPr>
                <w:rFonts w:cs="Times New Roman"/>
                <w:sz w:val="22"/>
                <w:szCs w:val="18"/>
              </w:rPr>
            </w:pPr>
          </w:p>
        </w:tc>
        <w:tc>
          <w:tcPr>
            <w:tcW w:w="611" w:type="pct"/>
          </w:tcPr>
          <w:p w14:paraId="3370F3FA" w14:textId="77777777" w:rsidR="00760971" w:rsidRPr="00583E56" w:rsidRDefault="00760971"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60" w:type="pct"/>
          </w:tcPr>
          <w:p w14:paraId="0F4C9A5C" w14:textId="77777777" w:rsidR="00760971" w:rsidRPr="00583E56" w:rsidRDefault="00760971" w:rsidP="00760971">
            <w:pPr>
              <w:jc w:val="center"/>
              <w:rPr>
                <w:sz w:val="22"/>
              </w:rPr>
            </w:pPr>
            <w:r w:rsidRPr="00583E56">
              <w:rPr>
                <w:sz w:val="22"/>
              </w:rPr>
              <w:t>5690</w:t>
            </w:r>
          </w:p>
        </w:tc>
        <w:tc>
          <w:tcPr>
            <w:tcW w:w="444" w:type="pct"/>
            <w:tcBorders>
              <w:right w:val="single" w:sz="4" w:space="0" w:color="auto"/>
            </w:tcBorders>
          </w:tcPr>
          <w:p w14:paraId="08CA7B6A" w14:textId="77777777" w:rsidR="000F2DC8" w:rsidRPr="00583E56" w:rsidRDefault="000F2DC8" w:rsidP="000F2DC8">
            <w:pPr>
              <w:jc w:val="center"/>
              <w:rPr>
                <w:sz w:val="22"/>
              </w:rPr>
            </w:pPr>
            <w:r w:rsidRPr="00583E56">
              <w:rPr>
                <w:sz w:val="22"/>
              </w:rPr>
              <w:t>4779,0</w:t>
            </w:r>
          </w:p>
        </w:tc>
        <w:tc>
          <w:tcPr>
            <w:tcW w:w="442" w:type="pct"/>
            <w:tcBorders>
              <w:left w:val="single" w:sz="4" w:space="0" w:color="auto"/>
              <w:right w:val="single" w:sz="4" w:space="0" w:color="auto"/>
            </w:tcBorders>
          </w:tcPr>
          <w:p w14:paraId="2D27A368" w14:textId="6BCB4833" w:rsidR="000F2DC8" w:rsidRPr="00583E56" w:rsidRDefault="00D960A1" w:rsidP="000F2DC8">
            <w:pPr>
              <w:jc w:val="center"/>
              <w:rPr>
                <w:sz w:val="22"/>
              </w:rPr>
            </w:pPr>
            <w:r w:rsidRPr="00583E56">
              <w:rPr>
                <w:sz w:val="22"/>
              </w:rPr>
              <w:t>9625,00</w:t>
            </w:r>
          </w:p>
          <w:p w14:paraId="5AED49A1" w14:textId="4ABF6F8F" w:rsidR="0090438D" w:rsidRPr="00583E56" w:rsidRDefault="0090438D" w:rsidP="000F2DC8">
            <w:pPr>
              <w:jc w:val="center"/>
              <w:rPr>
                <w:sz w:val="22"/>
              </w:rPr>
            </w:pPr>
          </w:p>
        </w:tc>
        <w:tc>
          <w:tcPr>
            <w:tcW w:w="504" w:type="pct"/>
            <w:tcBorders>
              <w:left w:val="single" w:sz="4" w:space="0" w:color="auto"/>
              <w:right w:val="single" w:sz="4" w:space="0" w:color="auto"/>
            </w:tcBorders>
          </w:tcPr>
          <w:p w14:paraId="5C2E8133" w14:textId="65686220" w:rsidR="000F2DC8" w:rsidRPr="00583E56" w:rsidRDefault="000F2DC8"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 xml:space="preserve"> </w:t>
            </w:r>
            <w:r w:rsidR="00D960A1" w:rsidRPr="00583E56">
              <w:rPr>
                <w:rFonts w:cs="Times New Roman"/>
                <w:sz w:val="22"/>
                <w:szCs w:val="18"/>
              </w:rPr>
              <w:t>174921,00</w:t>
            </w:r>
          </w:p>
        </w:tc>
        <w:tc>
          <w:tcPr>
            <w:tcW w:w="419" w:type="pct"/>
            <w:tcBorders>
              <w:left w:val="single" w:sz="4" w:space="0" w:color="auto"/>
            </w:tcBorders>
          </w:tcPr>
          <w:p w14:paraId="7F1F67F3" w14:textId="6773FE3C" w:rsidR="00760971" w:rsidRPr="00583E56" w:rsidRDefault="00EE124C"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3953,0</w:t>
            </w:r>
          </w:p>
        </w:tc>
        <w:tc>
          <w:tcPr>
            <w:tcW w:w="645" w:type="pct"/>
            <w:tcBorders>
              <w:left w:val="single" w:sz="4" w:space="0" w:color="auto"/>
            </w:tcBorders>
          </w:tcPr>
          <w:p w14:paraId="72E3E117" w14:textId="77A81945" w:rsidR="000F2DC8" w:rsidRPr="00583E56" w:rsidRDefault="0090438D" w:rsidP="000F2DC8">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198968</w:t>
            </w:r>
            <w:r w:rsidR="001B50A9" w:rsidRPr="00583E56">
              <w:rPr>
                <w:rFonts w:cs="Times New Roman"/>
                <w:sz w:val="22"/>
                <w:szCs w:val="18"/>
              </w:rPr>
              <w:t>,</w:t>
            </w:r>
            <w:r w:rsidRPr="00583E56">
              <w:rPr>
                <w:rFonts w:cs="Times New Roman"/>
                <w:sz w:val="22"/>
                <w:szCs w:val="18"/>
              </w:rPr>
              <w:t>00</w:t>
            </w:r>
          </w:p>
        </w:tc>
      </w:tr>
      <w:tr w:rsidR="00583E56" w:rsidRPr="00583E56" w14:paraId="63D899DE" w14:textId="77777777" w:rsidTr="00D960A1">
        <w:trPr>
          <w:cantSplit/>
          <w:trHeight w:val="645"/>
        </w:trPr>
        <w:tc>
          <w:tcPr>
            <w:tcW w:w="930" w:type="pct"/>
            <w:vMerge/>
          </w:tcPr>
          <w:p w14:paraId="31BFD651"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78DC216"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045B859C" w14:textId="77777777" w:rsidR="0051206B" w:rsidRPr="00583E56" w:rsidRDefault="0051206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городского округа Истра:</w:t>
            </w:r>
          </w:p>
        </w:tc>
        <w:tc>
          <w:tcPr>
            <w:tcW w:w="460" w:type="pct"/>
          </w:tcPr>
          <w:p w14:paraId="46216D51" w14:textId="77777777" w:rsidR="00DB394B" w:rsidRPr="00583E56" w:rsidRDefault="00760971"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4" w:type="pct"/>
          </w:tcPr>
          <w:p w14:paraId="0B6B8662" w14:textId="77777777" w:rsidR="00DB394B" w:rsidRPr="00583E56" w:rsidRDefault="00760971"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2" w:type="pct"/>
          </w:tcPr>
          <w:p w14:paraId="370F1BCB" w14:textId="3FA16698" w:rsidR="00530FA3" w:rsidRPr="00583E56" w:rsidRDefault="00D960A1"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57,00</w:t>
            </w:r>
          </w:p>
        </w:tc>
        <w:tc>
          <w:tcPr>
            <w:tcW w:w="504" w:type="pct"/>
          </w:tcPr>
          <w:p w14:paraId="59AA0B71" w14:textId="2DE9B50E" w:rsidR="002A175F" w:rsidRPr="00583E56" w:rsidRDefault="002A175F"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1729</w:t>
            </w:r>
            <w:r w:rsidR="00BC56D5" w:rsidRPr="00583E56">
              <w:rPr>
                <w:rFonts w:cs="Times New Roman"/>
                <w:sz w:val="22"/>
                <w:szCs w:val="18"/>
              </w:rPr>
              <w:t>,0</w:t>
            </w:r>
            <w:r w:rsidR="00D960A1" w:rsidRPr="00583E56">
              <w:rPr>
                <w:rFonts w:cs="Times New Roman"/>
                <w:sz w:val="22"/>
                <w:szCs w:val="18"/>
              </w:rPr>
              <w:t>0</w:t>
            </w:r>
          </w:p>
        </w:tc>
        <w:tc>
          <w:tcPr>
            <w:tcW w:w="419" w:type="pct"/>
          </w:tcPr>
          <w:p w14:paraId="6B85DFF0" w14:textId="77777777" w:rsidR="00DB394B" w:rsidRPr="00583E56" w:rsidRDefault="00DB394B"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645" w:type="pct"/>
          </w:tcPr>
          <w:p w14:paraId="09ECFDFD" w14:textId="6136E842" w:rsidR="002A175F" w:rsidRPr="00583E56" w:rsidRDefault="00AB3FD7" w:rsidP="00DC7EB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1786,00</w:t>
            </w:r>
          </w:p>
        </w:tc>
      </w:tr>
      <w:tr w:rsidR="00986F23" w:rsidRPr="00583E56" w14:paraId="37F0C80A" w14:textId="77777777" w:rsidTr="00D960A1">
        <w:trPr>
          <w:cantSplit/>
          <w:trHeight w:val="886"/>
        </w:trPr>
        <w:tc>
          <w:tcPr>
            <w:tcW w:w="930" w:type="pct"/>
            <w:vMerge/>
          </w:tcPr>
          <w:p w14:paraId="0793B404"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486DB32D"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337FA841"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60" w:type="pct"/>
          </w:tcPr>
          <w:p w14:paraId="43669676"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4" w:type="pct"/>
          </w:tcPr>
          <w:p w14:paraId="51A70655"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42" w:type="pct"/>
          </w:tcPr>
          <w:p w14:paraId="0FAAC013"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504" w:type="pct"/>
          </w:tcPr>
          <w:p w14:paraId="24976089"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419" w:type="pct"/>
          </w:tcPr>
          <w:p w14:paraId="5E5F341F"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c>
          <w:tcPr>
            <w:tcW w:w="645" w:type="pct"/>
          </w:tcPr>
          <w:p w14:paraId="055F66A0"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0,00</w:t>
            </w:r>
          </w:p>
        </w:tc>
      </w:tr>
    </w:tbl>
    <w:p w14:paraId="2B36FF27" w14:textId="77777777" w:rsidR="00DB394B" w:rsidRPr="00583E56" w:rsidRDefault="00DB394B" w:rsidP="00100DEA">
      <w:pPr>
        <w:pStyle w:val="ConsPlusNormal"/>
        <w:rPr>
          <w:rFonts w:ascii="Times New Roman" w:hAnsi="Times New Roman" w:cs="Times New Roman"/>
          <w:b/>
          <w:sz w:val="32"/>
          <w:szCs w:val="24"/>
        </w:rPr>
      </w:pPr>
    </w:p>
    <w:p w14:paraId="77E734A3" w14:textId="04901D29" w:rsidR="00862C82" w:rsidRPr="00583E56" w:rsidRDefault="00862C82" w:rsidP="00862C82">
      <w:pPr>
        <w:pStyle w:val="ConsPlusNormal"/>
        <w:ind w:firstLine="539"/>
        <w:jc w:val="center"/>
        <w:rPr>
          <w:rFonts w:ascii="Times New Roman" w:hAnsi="Times New Roman" w:cs="Times New Roman"/>
          <w:b/>
          <w:sz w:val="28"/>
          <w:szCs w:val="28"/>
        </w:rPr>
      </w:pPr>
      <w:r w:rsidRPr="00583E56">
        <w:rPr>
          <w:rFonts w:ascii="Times New Roman" w:hAnsi="Times New Roman" w:cs="Times New Roman"/>
          <w:b/>
          <w:sz w:val="28"/>
          <w:szCs w:val="28"/>
        </w:rPr>
        <w:t xml:space="preserve">6.1.1. Характеристика проблем </w:t>
      </w:r>
      <w:proofErr w:type="gramStart"/>
      <w:r w:rsidRPr="00583E56">
        <w:rPr>
          <w:rFonts w:ascii="Times New Roman" w:hAnsi="Times New Roman" w:cs="Times New Roman"/>
          <w:b/>
          <w:sz w:val="28"/>
          <w:szCs w:val="28"/>
        </w:rPr>
        <w:t>подпрограммы  1</w:t>
      </w:r>
      <w:proofErr w:type="gramEnd"/>
      <w:r w:rsidRPr="00583E56">
        <w:rPr>
          <w:rFonts w:ascii="Times New Roman" w:hAnsi="Times New Roman" w:cs="Times New Roman"/>
          <w:b/>
          <w:sz w:val="28"/>
          <w:szCs w:val="28"/>
        </w:rPr>
        <w:t>«</w:t>
      </w:r>
      <w:r w:rsidR="00CA4AC1" w:rsidRPr="00583E56">
        <w:rPr>
          <w:rFonts w:ascii="Times New Roman" w:hAnsi="Times New Roman" w:cs="Times New Roman"/>
          <w:b/>
          <w:sz w:val="28"/>
          <w:szCs w:val="28"/>
        </w:rPr>
        <w:t>Создание условий для жилищного строительства</w:t>
      </w:r>
      <w:r w:rsidR="008E6CF6" w:rsidRPr="00583E56">
        <w:rPr>
          <w:rFonts w:ascii="Times New Roman" w:hAnsi="Times New Roman" w:cs="Times New Roman"/>
          <w:b/>
          <w:sz w:val="28"/>
          <w:szCs w:val="28"/>
        </w:rPr>
        <w:t xml:space="preserve">» </w:t>
      </w:r>
      <w:r w:rsidRPr="00583E56">
        <w:rPr>
          <w:rFonts w:ascii="Times New Roman" w:hAnsi="Times New Roman" w:cs="Times New Roman"/>
          <w:b/>
          <w:sz w:val="28"/>
          <w:szCs w:val="28"/>
        </w:rPr>
        <w:t>решаемых посредством мероприятий</w:t>
      </w:r>
    </w:p>
    <w:p w14:paraId="7BDB3744" w14:textId="0D2C8938"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Подпрограмма "</w:t>
      </w:r>
      <w:r w:rsidR="00CA4AC1" w:rsidRPr="00583E56">
        <w:t xml:space="preserve"> </w:t>
      </w:r>
      <w:r w:rsidR="00CA4AC1" w:rsidRPr="00583E56">
        <w:rPr>
          <w:rFonts w:eastAsia="Times New Roman" w:cs="Times New Roman"/>
          <w:sz w:val="24"/>
          <w:szCs w:val="24"/>
          <w:lang w:eastAsia="ru-RU"/>
        </w:rPr>
        <w:t xml:space="preserve">Создание условий для жилищного строительства </w:t>
      </w:r>
      <w:r w:rsidRPr="00583E56">
        <w:rPr>
          <w:rFonts w:eastAsia="Times New Roman" w:cs="Times New Roman"/>
          <w:sz w:val="24"/>
          <w:szCs w:val="24"/>
          <w:lang w:eastAsia="ru-RU"/>
        </w:rPr>
        <w:t xml:space="preserve">" муниципальной программы "Жилище" разработана в соответствии с Указом Президента Российской Федерации от 07.05.2012 N 600 "О мерах по обеспечению граждан Российской Федерации доступным и </w:t>
      </w:r>
      <w:r w:rsidRPr="00583E56">
        <w:rPr>
          <w:rFonts w:eastAsia="Times New Roman" w:cs="Times New Roman"/>
          <w:sz w:val="24"/>
          <w:szCs w:val="24"/>
          <w:lang w:eastAsia="ru-RU"/>
        </w:rPr>
        <w:lastRenderedPageBreak/>
        <w:t>комфортным жильем и повышению качества жилищно-коммунальных услуг", статьей 179 Бюджетного кодекса Российской Федерации, статьями 32, 86, 89 Жилищного кодекса Российской Федерации, и исходя из тенденций развития строительного комплекса и строительства жилья в  городском округе</w:t>
      </w:r>
      <w:r w:rsidR="000D021A" w:rsidRPr="00583E56">
        <w:rPr>
          <w:rFonts w:eastAsia="Times New Roman" w:cs="Times New Roman"/>
          <w:sz w:val="24"/>
          <w:szCs w:val="24"/>
          <w:lang w:eastAsia="ru-RU"/>
        </w:rPr>
        <w:t xml:space="preserve"> Истра</w:t>
      </w:r>
      <w:r w:rsidRPr="00583E56">
        <w:rPr>
          <w:rFonts w:eastAsia="Times New Roman" w:cs="Times New Roman"/>
          <w:sz w:val="24"/>
          <w:szCs w:val="24"/>
          <w:lang w:eastAsia="ru-RU"/>
        </w:rPr>
        <w:t>, призвана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сфере жилищного строительства.</w:t>
      </w:r>
    </w:p>
    <w:p w14:paraId="23E414D4"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 необходимых для обеспечения комплексного освоения и развития территорий, а также потребность в предоставлении жилых помещений гражданам, стоящим в очереди на улучшение жилищных условий, и в расселении морально устаревшего жилищного фонда. Это приводит к отставанию строительства социально-значимых объектов.</w:t>
      </w:r>
    </w:p>
    <w:p w14:paraId="7FFFDCDB"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 что приводит к росту числа проблемных объектов на территории </w:t>
      </w:r>
      <w:r w:rsidR="000D021A" w:rsidRPr="00583E56">
        <w:rPr>
          <w:rFonts w:eastAsia="Times New Roman" w:cs="Times New Roman"/>
          <w:sz w:val="24"/>
          <w:szCs w:val="24"/>
          <w:lang w:eastAsia="ru-RU"/>
        </w:rPr>
        <w:t xml:space="preserve">городского </w:t>
      </w:r>
      <w:proofErr w:type="gramStart"/>
      <w:r w:rsidR="000D021A" w:rsidRPr="00583E56">
        <w:rPr>
          <w:rFonts w:eastAsia="Times New Roman" w:cs="Times New Roman"/>
          <w:sz w:val="24"/>
          <w:szCs w:val="24"/>
          <w:lang w:eastAsia="ru-RU"/>
        </w:rPr>
        <w:t xml:space="preserve">округа </w:t>
      </w:r>
      <w:r w:rsidRPr="00583E56">
        <w:rPr>
          <w:rFonts w:eastAsia="Times New Roman" w:cs="Times New Roman"/>
          <w:sz w:val="24"/>
          <w:szCs w:val="24"/>
          <w:lang w:eastAsia="ru-RU"/>
        </w:rPr>
        <w:t>,</w:t>
      </w:r>
      <w:proofErr w:type="gramEnd"/>
      <w:r w:rsidRPr="00583E56">
        <w:rPr>
          <w:rFonts w:eastAsia="Times New Roman" w:cs="Times New Roman"/>
          <w:sz w:val="24"/>
          <w:szCs w:val="24"/>
          <w:lang w:eastAsia="ru-RU"/>
        </w:rPr>
        <w:t xml:space="preserve"> а как следствие - к увеличению количества пострадавших граждан-соинвесторов.</w:t>
      </w:r>
    </w:p>
    <w:p w14:paraId="15C8C794"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В городском округе</w:t>
      </w:r>
      <w:r w:rsidR="000D021A" w:rsidRPr="00583E56">
        <w:rPr>
          <w:rFonts w:eastAsia="Times New Roman" w:cs="Times New Roman"/>
          <w:sz w:val="24"/>
          <w:szCs w:val="24"/>
          <w:lang w:eastAsia="ru-RU"/>
        </w:rPr>
        <w:t xml:space="preserve"> </w:t>
      </w:r>
      <w:proofErr w:type="gramStart"/>
      <w:r w:rsidR="000D021A" w:rsidRPr="00583E56">
        <w:rPr>
          <w:rFonts w:eastAsia="Times New Roman" w:cs="Times New Roman"/>
          <w:sz w:val="24"/>
          <w:szCs w:val="24"/>
          <w:lang w:eastAsia="ru-RU"/>
        </w:rPr>
        <w:t xml:space="preserve">Истра </w:t>
      </w:r>
      <w:r w:rsidRPr="00583E56">
        <w:rPr>
          <w:rFonts w:eastAsia="Times New Roman" w:cs="Times New Roman"/>
          <w:sz w:val="24"/>
          <w:szCs w:val="24"/>
          <w:lang w:eastAsia="ru-RU"/>
        </w:rPr>
        <w:t xml:space="preserve"> существует</w:t>
      </w:r>
      <w:proofErr w:type="gramEnd"/>
      <w:r w:rsidRPr="00583E56">
        <w:rPr>
          <w:rFonts w:eastAsia="Times New Roman" w:cs="Times New Roman"/>
          <w:sz w:val="24"/>
          <w:szCs w:val="24"/>
          <w:lang w:eastAsia="ru-RU"/>
        </w:rPr>
        <w:t xml:space="preserve"> потребность не только в строительстве современных жилых комплексов, обеспеченных необходимой общественной инфраструктурой, но и в развитии застроенных территорий с целью их более эффективного использования и ликвидации морально устаревшего жилого фонда. Решение данного вопроса требует привлечения на территорию </w:t>
      </w:r>
      <w:r w:rsidR="000D021A" w:rsidRPr="00583E56">
        <w:rPr>
          <w:rFonts w:eastAsia="Times New Roman" w:cs="Times New Roman"/>
          <w:sz w:val="24"/>
          <w:szCs w:val="24"/>
          <w:lang w:eastAsia="ru-RU"/>
        </w:rPr>
        <w:t xml:space="preserve">городского округа </w:t>
      </w:r>
      <w:proofErr w:type="gramStart"/>
      <w:r w:rsidR="000D021A" w:rsidRPr="00583E56">
        <w:rPr>
          <w:rFonts w:eastAsia="Times New Roman" w:cs="Times New Roman"/>
          <w:sz w:val="24"/>
          <w:szCs w:val="24"/>
          <w:lang w:eastAsia="ru-RU"/>
        </w:rPr>
        <w:t xml:space="preserve">Истра </w:t>
      </w:r>
      <w:r w:rsidRPr="00583E56">
        <w:rPr>
          <w:rFonts w:eastAsia="Times New Roman" w:cs="Times New Roman"/>
          <w:sz w:val="24"/>
          <w:szCs w:val="24"/>
          <w:lang w:eastAsia="ru-RU"/>
        </w:rPr>
        <w:t xml:space="preserve"> инвесторов</w:t>
      </w:r>
      <w:proofErr w:type="gramEnd"/>
      <w:r w:rsidRPr="00583E56">
        <w:rPr>
          <w:rFonts w:eastAsia="Times New Roman" w:cs="Times New Roman"/>
          <w:sz w:val="24"/>
          <w:szCs w:val="24"/>
          <w:lang w:eastAsia="ru-RU"/>
        </w:rPr>
        <w:t>-застройщиков, заключения инвестиционных контрактов (договоров).</w:t>
      </w:r>
    </w:p>
    <w:p w14:paraId="529D42B8"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p>
    <w:p w14:paraId="2FAC26C1" w14:textId="779396C8" w:rsidR="00862C82" w:rsidRPr="00583E56" w:rsidRDefault="000D021A" w:rsidP="00CA4AC1">
      <w:pPr>
        <w:widowControl w:val="0"/>
        <w:autoSpaceDE w:val="0"/>
        <w:autoSpaceDN w:val="0"/>
        <w:ind w:firstLine="540"/>
        <w:jc w:val="center"/>
        <w:rPr>
          <w:rFonts w:eastAsia="Times New Roman" w:cs="Times New Roman"/>
          <w:b/>
          <w:sz w:val="24"/>
          <w:szCs w:val="24"/>
          <w:lang w:eastAsia="ru-RU"/>
        </w:rPr>
      </w:pPr>
      <w:r w:rsidRPr="00583E56">
        <w:rPr>
          <w:rFonts w:eastAsia="Times New Roman" w:cs="Times New Roman"/>
          <w:b/>
          <w:szCs w:val="28"/>
          <w:lang w:eastAsia="ru-RU"/>
        </w:rPr>
        <w:t>6</w:t>
      </w:r>
      <w:r w:rsidR="00862C82" w:rsidRPr="00583E56">
        <w:rPr>
          <w:rFonts w:eastAsia="Times New Roman" w:cs="Times New Roman"/>
          <w:b/>
          <w:sz w:val="24"/>
          <w:szCs w:val="24"/>
          <w:lang w:eastAsia="ru-RU"/>
        </w:rPr>
        <w:t>.</w:t>
      </w:r>
      <w:r w:rsidRPr="00583E56">
        <w:rPr>
          <w:rFonts w:eastAsia="Times New Roman" w:cs="Times New Roman"/>
          <w:b/>
          <w:sz w:val="24"/>
          <w:szCs w:val="24"/>
          <w:lang w:eastAsia="ru-RU"/>
        </w:rPr>
        <w:t>1.2</w:t>
      </w:r>
      <w:r w:rsidR="00862C82" w:rsidRPr="00583E56">
        <w:rPr>
          <w:rFonts w:eastAsia="Times New Roman" w:cs="Times New Roman"/>
          <w:b/>
          <w:sz w:val="24"/>
          <w:szCs w:val="24"/>
          <w:lang w:eastAsia="ru-RU"/>
        </w:rPr>
        <w:t>. Характеристика основных мероприятий подпрограммы</w:t>
      </w:r>
      <w:r w:rsidRPr="00583E56">
        <w:rPr>
          <w:rFonts w:eastAsia="Times New Roman" w:cs="Times New Roman"/>
          <w:b/>
          <w:sz w:val="24"/>
          <w:szCs w:val="24"/>
          <w:lang w:eastAsia="ru-RU"/>
        </w:rPr>
        <w:t xml:space="preserve"> </w:t>
      </w:r>
      <w:r w:rsidR="00862C82" w:rsidRPr="00583E56">
        <w:rPr>
          <w:rFonts w:eastAsia="Times New Roman" w:cs="Times New Roman"/>
          <w:b/>
          <w:sz w:val="24"/>
          <w:szCs w:val="24"/>
          <w:lang w:eastAsia="ru-RU"/>
        </w:rPr>
        <w:t>"</w:t>
      </w:r>
      <w:r w:rsidR="00CA4AC1" w:rsidRPr="00583E56">
        <w:t xml:space="preserve"> </w:t>
      </w:r>
      <w:r w:rsidR="00CA4AC1" w:rsidRPr="00583E56">
        <w:rPr>
          <w:rFonts w:eastAsia="Times New Roman" w:cs="Times New Roman"/>
          <w:b/>
          <w:sz w:val="24"/>
          <w:szCs w:val="24"/>
          <w:lang w:eastAsia="ru-RU"/>
        </w:rPr>
        <w:t xml:space="preserve">Создание условий для жилищного строительства </w:t>
      </w:r>
      <w:r w:rsidR="00862C82" w:rsidRPr="00583E56">
        <w:rPr>
          <w:rFonts w:eastAsia="Times New Roman" w:cs="Times New Roman"/>
          <w:b/>
          <w:sz w:val="24"/>
          <w:szCs w:val="24"/>
          <w:lang w:eastAsia="ru-RU"/>
        </w:rPr>
        <w:t>"</w:t>
      </w:r>
      <w:r w:rsidR="00E51FE3" w:rsidRPr="00583E56">
        <w:rPr>
          <w:rFonts w:eastAsia="Times New Roman" w:cs="Times New Roman"/>
          <w:b/>
          <w:sz w:val="24"/>
          <w:szCs w:val="24"/>
          <w:lang w:eastAsia="ru-RU"/>
        </w:rPr>
        <w:t xml:space="preserve"> </w:t>
      </w:r>
      <w:r w:rsidR="00862C82" w:rsidRPr="00583E56">
        <w:rPr>
          <w:rFonts w:eastAsia="Times New Roman" w:cs="Times New Roman"/>
          <w:b/>
          <w:sz w:val="24"/>
          <w:szCs w:val="24"/>
          <w:lang w:eastAsia="ru-RU"/>
        </w:rPr>
        <w:t>и механизм их реализации</w:t>
      </w:r>
    </w:p>
    <w:p w14:paraId="7A5785B6"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p>
    <w:p w14:paraId="0AB1A1E3" w14:textId="66DE74B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Мероприятия, реализуемые в рамках подпрограммы "</w:t>
      </w:r>
      <w:r w:rsidR="00CA4AC1" w:rsidRPr="00583E56">
        <w:t xml:space="preserve"> </w:t>
      </w:r>
      <w:r w:rsidR="00CA4AC1" w:rsidRPr="00583E56">
        <w:rPr>
          <w:rFonts w:eastAsia="Times New Roman" w:cs="Times New Roman"/>
          <w:sz w:val="24"/>
          <w:szCs w:val="24"/>
          <w:lang w:eastAsia="ru-RU"/>
        </w:rPr>
        <w:t xml:space="preserve">Создание условий для жилищного строительства </w:t>
      </w:r>
      <w:r w:rsidRPr="00583E56">
        <w:rPr>
          <w:rFonts w:eastAsia="Times New Roman" w:cs="Times New Roman"/>
          <w:sz w:val="24"/>
          <w:szCs w:val="24"/>
          <w:lang w:eastAsia="ru-RU"/>
        </w:rPr>
        <w:t>", позволят:</w:t>
      </w:r>
    </w:p>
    <w:p w14:paraId="5B9C4439"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 обеспечить развитие комплексного жилищного строительства на территории </w:t>
      </w:r>
      <w:r w:rsidR="000D021A" w:rsidRPr="00583E56">
        <w:rPr>
          <w:rFonts w:eastAsia="Times New Roman" w:cs="Times New Roman"/>
          <w:sz w:val="24"/>
          <w:szCs w:val="24"/>
          <w:lang w:eastAsia="ru-RU"/>
        </w:rPr>
        <w:t xml:space="preserve">городского округа </w:t>
      </w:r>
      <w:proofErr w:type="gramStart"/>
      <w:r w:rsidR="000D021A" w:rsidRPr="00583E56">
        <w:rPr>
          <w:rFonts w:eastAsia="Times New Roman" w:cs="Times New Roman"/>
          <w:sz w:val="24"/>
          <w:szCs w:val="24"/>
          <w:lang w:eastAsia="ru-RU"/>
        </w:rPr>
        <w:t xml:space="preserve">Истра </w:t>
      </w:r>
      <w:r w:rsidRPr="00583E56">
        <w:rPr>
          <w:rFonts w:eastAsia="Times New Roman" w:cs="Times New Roman"/>
          <w:sz w:val="24"/>
          <w:szCs w:val="24"/>
          <w:lang w:eastAsia="ru-RU"/>
        </w:rPr>
        <w:t>;</w:t>
      </w:r>
      <w:proofErr w:type="gramEnd"/>
    </w:p>
    <w:p w14:paraId="14F238D8"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сохранить и увеличить объемы жилищного строительства, в том числе экономического класса;</w:t>
      </w:r>
    </w:p>
    <w:p w14:paraId="2B7B6CCB"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 повысить уровень обеспеченности населения жильем в </w:t>
      </w:r>
      <w:r w:rsidR="000D021A" w:rsidRPr="00583E56">
        <w:rPr>
          <w:rFonts w:eastAsia="Times New Roman" w:cs="Times New Roman"/>
          <w:sz w:val="24"/>
          <w:szCs w:val="24"/>
          <w:lang w:eastAsia="ru-RU"/>
        </w:rPr>
        <w:t>городском округе</w:t>
      </w:r>
      <w:r w:rsidRPr="00583E56">
        <w:rPr>
          <w:rFonts w:eastAsia="Times New Roman" w:cs="Times New Roman"/>
          <w:sz w:val="24"/>
          <w:szCs w:val="24"/>
          <w:lang w:eastAsia="ru-RU"/>
        </w:rPr>
        <w:t>, а также сделать жилье доступней;</w:t>
      </w:r>
    </w:p>
    <w:p w14:paraId="390975AC"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обеспечить комплексный подход к формированию нового сегмента жилья экономического класса;</w:t>
      </w:r>
    </w:p>
    <w:p w14:paraId="3AF41DBA"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 содействовать системной застройке </w:t>
      </w:r>
      <w:r w:rsidR="000D021A" w:rsidRPr="00583E56">
        <w:rPr>
          <w:rFonts w:eastAsia="Times New Roman" w:cs="Times New Roman"/>
          <w:sz w:val="24"/>
          <w:szCs w:val="24"/>
          <w:lang w:eastAsia="ru-RU"/>
        </w:rPr>
        <w:t>территории</w:t>
      </w:r>
      <w:r w:rsidRPr="00583E56">
        <w:rPr>
          <w:rFonts w:eastAsia="Times New Roman" w:cs="Times New Roman"/>
          <w:sz w:val="24"/>
          <w:szCs w:val="24"/>
          <w:lang w:eastAsia="ru-RU"/>
        </w:rPr>
        <w:t xml:space="preserve"> </w:t>
      </w:r>
      <w:r w:rsidR="00E51FE3" w:rsidRPr="00583E56">
        <w:rPr>
          <w:rFonts w:eastAsia="Times New Roman" w:cs="Times New Roman"/>
          <w:sz w:val="24"/>
          <w:szCs w:val="24"/>
          <w:lang w:eastAsia="ru-RU"/>
        </w:rPr>
        <w:t>городского округа Истра, учитывая особенности каждого территориального отдела</w:t>
      </w:r>
      <w:r w:rsidRPr="00583E56">
        <w:rPr>
          <w:rFonts w:eastAsia="Times New Roman" w:cs="Times New Roman"/>
          <w:sz w:val="24"/>
          <w:szCs w:val="24"/>
          <w:lang w:eastAsia="ru-RU"/>
        </w:rPr>
        <w:t>;</w:t>
      </w:r>
    </w:p>
    <w:p w14:paraId="42254508"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увеличить долю семей, обеспеченных жилыми помещениями, к общему количеству семей, стоящих в очереди на улучшение жилищных условий;</w:t>
      </w:r>
    </w:p>
    <w:p w14:paraId="2AD6234B"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обеспечить реализацию права граждан, проживающих в морально устаревшем муниципальном жилищном фонде, не отвечающем санитарным и техническим требованиям;</w:t>
      </w:r>
    </w:p>
    <w:p w14:paraId="7414B07C"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 придать населенным </w:t>
      </w:r>
      <w:proofErr w:type="gramStart"/>
      <w:r w:rsidRPr="00583E56">
        <w:rPr>
          <w:rFonts w:eastAsia="Times New Roman" w:cs="Times New Roman"/>
          <w:sz w:val="24"/>
          <w:szCs w:val="24"/>
          <w:lang w:eastAsia="ru-RU"/>
        </w:rPr>
        <w:t>пунктам  городского</w:t>
      </w:r>
      <w:proofErr w:type="gramEnd"/>
      <w:r w:rsidRPr="00583E56">
        <w:rPr>
          <w:rFonts w:eastAsia="Times New Roman" w:cs="Times New Roman"/>
          <w:sz w:val="24"/>
          <w:szCs w:val="24"/>
          <w:lang w:eastAsia="ru-RU"/>
        </w:rPr>
        <w:t xml:space="preserve"> округа </w:t>
      </w:r>
      <w:r w:rsidR="00E51FE3" w:rsidRPr="00583E56">
        <w:rPr>
          <w:rFonts w:eastAsia="Times New Roman" w:cs="Times New Roman"/>
          <w:sz w:val="24"/>
          <w:szCs w:val="24"/>
          <w:lang w:eastAsia="ru-RU"/>
        </w:rPr>
        <w:t xml:space="preserve">Истра </w:t>
      </w:r>
      <w:r w:rsidRPr="00583E56">
        <w:rPr>
          <w:rFonts w:eastAsia="Times New Roman" w:cs="Times New Roman"/>
          <w:sz w:val="24"/>
          <w:szCs w:val="24"/>
          <w:lang w:eastAsia="ru-RU"/>
        </w:rPr>
        <w:t>современный вид;</w:t>
      </w:r>
    </w:p>
    <w:p w14:paraId="58C386BF"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сократить количество проблемных объектов в сфере жилищного строительства;</w:t>
      </w:r>
    </w:p>
    <w:p w14:paraId="60153769"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содействовать обеспечению прав пострадавших граждан-соинвесторов;</w:t>
      </w:r>
    </w:p>
    <w:p w14:paraId="28FB91CF"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способствовать более эффективному развитию</w:t>
      </w:r>
      <w:r w:rsidR="00E51FE3" w:rsidRPr="00583E56">
        <w:rPr>
          <w:rFonts w:eastAsia="Times New Roman" w:cs="Times New Roman"/>
          <w:sz w:val="24"/>
          <w:szCs w:val="24"/>
          <w:lang w:eastAsia="ru-RU"/>
        </w:rPr>
        <w:t xml:space="preserve"> округа</w:t>
      </w:r>
      <w:r w:rsidRPr="00583E56">
        <w:rPr>
          <w:rFonts w:eastAsia="Times New Roman" w:cs="Times New Roman"/>
          <w:sz w:val="24"/>
          <w:szCs w:val="24"/>
          <w:lang w:eastAsia="ru-RU"/>
        </w:rPr>
        <w:t>.</w:t>
      </w:r>
    </w:p>
    <w:p w14:paraId="561583CC" w14:textId="77777777" w:rsidR="00862C82" w:rsidRPr="00583E56" w:rsidRDefault="00862C82" w:rsidP="00862C82">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Реализация указанных мероприятий также направлена на ликвидацию морально устаревшего жилищного фонда, который не только </w:t>
      </w:r>
      <w:r w:rsidRPr="00583E56">
        <w:rPr>
          <w:rFonts w:eastAsia="Times New Roman" w:cs="Times New Roman"/>
          <w:sz w:val="24"/>
          <w:szCs w:val="24"/>
          <w:lang w:eastAsia="ru-RU"/>
        </w:rPr>
        <w:lastRenderedPageBreak/>
        <w:t>представляет собой угрозу жизни и здоровью граждан, но и ухудшает внешний облик населенных пунктов в городском округе, сдерживает развитие городской инфраструктуры, снижает инвестиционную привлекательность района.</w:t>
      </w:r>
    </w:p>
    <w:p w14:paraId="126DFB89" w14:textId="77777777" w:rsidR="00E51FE3" w:rsidRPr="00583E56" w:rsidRDefault="00E51FE3" w:rsidP="00E51FE3">
      <w:pPr>
        <w:widowControl w:val="0"/>
        <w:autoSpaceDE w:val="0"/>
        <w:autoSpaceDN w:val="0"/>
        <w:ind w:firstLine="540"/>
        <w:jc w:val="both"/>
        <w:rPr>
          <w:rFonts w:eastAsia="Times New Roman" w:cs="Times New Roman"/>
          <w:b/>
          <w:sz w:val="24"/>
          <w:szCs w:val="24"/>
          <w:lang w:eastAsia="ru-RU"/>
        </w:rPr>
      </w:pPr>
    </w:p>
    <w:p w14:paraId="30671E46" w14:textId="200EF756" w:rsidR="00E51FE3" w:rsidRPr="00583E56" w:rsidRDefault="00E51FE3" w:rsidP="00CA4AC1">
      <w:pPr>
        <w:widowControl w:val="0"/>
        <w:autoSpaceDE w:val="0"/>
        <w:autoSpaceDN w:val="0"/>
        <w:ind w:firstLine="540"/>
        <w:jc w:val="center"/>
        <w:rPr>
          <w:rFonts w:eastAsia="Times New Roman" w:cs="Times New Roman"/>
          <w:sz w:val="24"/>
          <w:szCs w:val="24"/>
          <w:lang w:eastAsia="ru-RU"/>
        </w:rPr>
      </w:pPr>
      <w:r w:rsidRPr="00583E56">
        <w:rPr>
          <w:rFonts w:eastAsia="Times New Roman" w:cs="Times New Roman"/>
          <w:b/>
          <w:sz w:val="24"/>
          <w:szCs w:val="24"/>
          <w:lang w:eastAsia="ru-RU"/>
        </w:rPr>
        <w:t>6.1.</w:t>
      </w:r>
      <w:proofErr w:type="gramStart"/>
      <w:r w:rsidRPr="00583E56">
        <w:rPr>
          <w:rFonts w:eastAsia="Times New Roman" w:cs="Times New Roman"/>
          <w:b/>
          <w:sz w:val="24"/>
          <w:szCs w:val="24"/>
          <w:lang w:eastAsia="ru-RU"/>
        </w:rPr>
        <w:t>3.Концептуальные</w:t>
      </w:r>
      <w:proofErr w:type="gramEnd"/>
      <w:r w:rsidRPr="00583E56">
        <w:rPr>
          <w:rFonts w:eastAsia="Times New Roman" w:cs="Times New Roman"/>
          <w:b/>
          <w:sz w:val="24"/>
          <w:szCs w:val="24"/>
          <w:lang w:eastAsia="ru-RU"/>
        </w:rPr>
        <w:t xml:space="preserve"> направления реформирования, модернизации, преобразования в сфере </w:t>
      </w:r>
      <w:r w:rsidR="00CA4AC1" w:rsidRPr="00583E56">
        <w:rPr>
          <w:rFonts w:eastAsia="Times New Roman" w:cs="Times New Roman"/>
          <w:b/>
          <w:sz w:val="24"/>
          <w:szCs w:val="24"/>
          <w:lang w:eastAsia="ru-RU"/>
        </w:rPr>
        <w:t>создания условий для жилищного строительства</w:t>
      </w:r>
    </w:p>
    <w:p w14:paraId="7F01328D" w14:textId="77777777" w:rsidR="00E51FE3" w:rsidRPr="00583E56" w:rsidRDefault="00E51FE3" w:rsidP="00E51FE3">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w:t>
      </w:r>
    </w:p>
    <w:p w14:paraId="6BFD443B" w14:textId="7CBF4894" w:rsidR="00E51FE3" w:rsidRPr="00583E56" w:rsidRDefault="00CA4AC1" w:rsidP="00E51FE3">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 xml:space="preserve">Создание условий для жилищного строительства </w:t>
      </w:r>
      <w:r w:rsidR="00E51FE3" w:rsidRPr="00583E56">
        <w:rPr>
          <w:rFonts w:eastAsia="Times New Roman" w:cs="Times New Roman"/>
          <w:sz w:val="24"/>
          <w:szCs w:val="24"/>
          <w:lang w:eastAsia="ru-RU"/>
        </w:rPr>
        <w:t>позволяет в числе других решать вопросы ликвидации аварийного жилищного фонда.</w:t>
      </w:r>
    </w:p>
    <w:p w14:paraId="6E2F72C2" w14:textId="77777777" w:rsidR="00E51FE3" w:rsidRPr="00583E56" w:rsidRDefault="00E51FE3" w:rsidP="00E51FE3">
      <w:pPr>
        <w:widowControl w:val="0"/>
        <w:autoSpaceDE w:val="0"/>
        <w:autoSpaceDN w:val="0"/>
        <w:ind w:firstLine="540"/>
        <w:jc w:val="both"/>
        <w:rPr>
          <w:rFonts w:eastAsia="Times New Roman" w:cs="Times New Roman"/>
          <w:sz w:val="24"/>
          <w:szCs w:val="24"/>
          <w:lang w:eastAsia="ru-RU"/>
        </w:rPr>
      </w:pPr>
      <w:r w:rsidRPr="00583E56">
        <w:rPr>
          <w:rFonts w:eastAsia="Times New Roman" w:cs="Times New Roman"/>
          <w:sz w:val="24"/>
          <w:szCs w:val="24"/>
          <w:lang w:eastAsia="ru-RU"/>
        </w:rPr>
        <w:t>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 При этом государственная поддержка за счет средств федерального бюджета является востребованной.</w:t>
      </w:r>
    </w:p>
    <w:p w14:paraId="2D5268E6" w14:textId="77777777" w:rsidR="00E51FE3" w:rsidRPr="00583E56" w:rsidRDefault="00E51FE3" w:rsidP="00862C82">
      <w:pPr>
        <w:widowControl w:val="0"/>
        <w:autoSpaceDE w:val="0"/>
        <w:autoSpaceDN w:val="0"/>
        <w:ind w:firstLine="540"/>
        <w:jc w:val="both"/>
        <w:rPr>
          <w:rFonts w:eastAsia="Times New Roman" w:cs="Times New Roman"/>
          <w:sz w:val="24"/>
          <w:szCs w:val="24"/>
          <w:lang w:eastAsia="ru-RU"/>
        </w:rPr>
      </w:pPr>
    </w:p>
    <w:p w14:paraId="187B5422" w14:textId="77777777" w:rsidR="006368EA" w:rsidRPr="00583E56" w:rsidRDefault="006368EA" w:rsidP="00126FA2">
      <w:pPr>
        <w:pStyle w:val="ConsPlusNormal"/>
        <w:ind w:firstLine="539"/>
        <w:jc w:val="center"/>
        <w:rPr>
          <w:rFonts w:ascii="Times New Roman" w:hAnsi="Times New Roman" w:cs="Times New Roman"/>
          <w:b/>
          <w:sz w:val="28"/>
          <w:szCs w:val="28"/>
        </w:rPr>
      </w:pPr>
    </w:p>
    <w:p w14:paraId="4D8F1319" w14:textId="11878EBB" w:rsidR="00B50370" w:rsidRPr="00583E56" w:rsidRDefault="003C2B30" w:rsidP="00126FA2">
      <w:pPr>
        <w:pStyle w:val="ConsPlusNormal"/>
        <w:ind w:firstLine="539"/>
        <w:jc w:val="center"/>
        <w:rPr>
          <w:rFonts w:ascii="Times New Roman" w:hAnsi="Times New Roman" w:cs="Times New Roman"/>
          <w:sz w:val="28"/>
          <w:szCs w:val="28"/>
        </w:rPr>
      </w:pPr>
      <w:r w:rsidRPr="00583E56">
        <w:rPr>
          <w:rFonts w:ascii="Times New Roman" w:hAnsi="Times New Roman" w:cs="Times New Roman"/>
          <w:b/>
          <w:sz w:val="28"/>
          <w:szCs w:val="28"/>
        </w:rPr>
        <w:t>6</w:t>
      </w:r>
      <w:r w:rsidR="003726BD" w:rsidRPr="00583E56">
        <w:rPr>
          <w:rFonts w:ascii="Times New Roman" w:hAnsi="Times New Roman" w:cs="Times New Roman"/>
          <w:b/>
          <w:sz w:val="28"/>
          <w:szCs w:val="28"/>
        </w:rPr>
        <w:t>.</w:t>
      </w:r>
      <w:r w:rsidR="00DB394B" w:rsidRPr="00583E56">
        <w:rPr>
          <w:rFonts w:ascii="Times New Roman" w:hAnsi="Times New Roman" w:cs="Times New Roman"/>
          <w:b/>
          <w:sz w:val="28"/>
          <w:szCs w:val="28"/>
        </w:rPr>
        <w:t>1.</w:t>
      </w:r>
      <w:r w:rsidR="00E51FE3" w:rsidRPr="00583E56">
        <w:rPr>
          <w:rFonts w:ascii="Times New Roman" w:hAnsi="Times New Roman" w:cs="Times New Roman"/>
          <w:b/>
          <w:sz w:val="28"/>
          <w:szCs w:val="28"/>
        </w:rPr>
        <w:t>4</w:t>
      </w:r>
      <w:r w:rsidR="003726BD" w:rsidRPr="00583E56">
        <w:rPr>
          <w:rFonts w:ascii="Times New Roman" w:hAnsi="Times New Roman" w:cs="Times New Roman"/>
          <w:b/>
          <w:sz w:val="28"/>
          <w:szCs w:val="28"/>
        </w:rPr>
        <w:t>.</w:t>
      </w:r>
      <w:r w:rsidR="00DB394B" w:rsidRPr="00583E56">
        <w:rPr>
          <w:rFonts w:ascii="Times New Roman" w:hAnsi="Times New Roman" w:cs="Times New Roman"/>
          <w:b/>
          <w:sz w:val="28"/>
          <w:szCs w:val="28"/>
        </w:rPr>
        <w:t xml:space="preserve"> </w:t>
      </w:r>
      <w:r w:rsidR="003726BD" w:rsidRPr="00583E56">
        <w:rPr>
          <w:rFonts w:ascii="Times New Roman" w:hAnsi="Times New Roman" w:cs="Times New Roman"/>
          <w:b/>
          <w:sz w:val="28"/>
          <w:szCs w:val="28"/>
        </w:rPr>
        <w:t>Перечень мероприятий подпрограммы</w:t>
      </w:r>
      <w:r w:rsidR="002B5270" w:rsidRPr="00583E56">
        <w:rPr>
          <w:rFonts w:ascii="Times New Roman" w:hAnsi="Times New Roman" w:cs="Times New Roman"/>
          <w:b/>
          <w:sz w:val="28"/>
          <w:szCs w:val="28"/>
        </w:rPr>
        <w:t xml:space="preserve"> 1</w:t>
      </w:r>
      <w:r w:rsidR="003726BD" w:rsidRPr="00583E56">
        <w:rPr>
          <w:rFonts w:ascii="Times New Roman" w:hAnsi="Times New Roman" w:cs="Times New Roman"/>
          <w:sz w:val="28"/>
          <w:szCs w:val="28"/>
        </w:rPr>
        <w:t xml:space="preserve"> «</w:t>
      </w:r>
      <w:r w:rsidR="00CA4AC1" w:rsidRPr="00583E56">
        <w:rPr>
          <w:rFonts w:ascii="Times New Roman" w:hAnsi="Times New Roman" w:cs="Times New Roman"/>
          <w:b/>
          <w:sz w:val="28"/>
          <w:szCs w:val="28"/>
        </w:rPr>
        <w:t>Создание условий для жилищного строительства</w:t>
      </w:r>
      <w:r w:rsidR="003726BD" w:rsidRPr="00583E56">
        <w:rPr>
          <w:rFonts w:ascii="Times New Roman" w:hAnsi="Times New Roman" w:cs="Times New Roman"/>
          <w:b/>
          <w:sz w:val="28"/>
          <w:szCs w:val="28"/>
        </w:rPr>
        <w:t>»</w:t>
      </w:r>
    </w:p>
    <w:tbl>
      <w:tblPr>
        <w:tblW w:w="14771" w:type="dxa"/>
        <w:tblInd w:w="392" w:type="dxa"/>
        <w:tblLayout w:type="fixed"/>
        <w:tblLook w:val="04A0" w:firstRow="1" w:lastRow="0" w:firstColumn="1" w:lastColumn="0" w:noHBand="0" w:noVBand="1"/>
      </w:tblPr>
      <w:tblGrid>
        <w:gridCol w:w="567"/>
        <w:gridCol w:w="2256"/>
        <w:gridCol w:w="988"/>
        <w:gridCol w:w="1299"/>
        <w:gridCol w:w="1439"/>
        <w:gridCol w:w="1101"/>
        <w:gridCol w:w="742"/>
        <w:gridCol w:w="709"/>
        <w:gridCol w:w="850"/>
        <w:gridCol w:w="992"/>
        <w:gridCol w:w="772"/>
        <w:gridCol w:w="1213"/>
        <w:gridCol w:w="1843"/>
      </w:tblGrid>
      <w:tr w:rsidR="00583E56" w:rsidRPr="00583E56" w14:paraId="4FFC164D" w14:textId="77777777" w:rsidTr="000F4CDE">
        <w:trPr>
          <w:trHeight w:val="520"/>
        </w:trPr>
        <w:tc>
          <w:tcPr>
            <w:tcW w:w="567" w:type="dxa"/>
            <w:vMerge w:val="restart"/>
            <w:tcBorders>
              <w:top w:val="single" w:sz="4" w:space="0" w:color="auto"/>
              <w:left w:val="single" w:sz="4" w:space="0" w:color="auto"/>
              <w:bottom w:val="single" w:sz="4" w:space="0" w:color="auto"/>
              <w:right w:val="single" w:sz="4" w:space="0" w:color="auto"/>
            </w:tcBorders>
          </w:tcPr>
          <w:p w14:paraId="04DC943B" w14:textId="77777777" w:rsidR="004B1783" w:rsidRPr="00583E56" w:rsidRDefault="004B1783" w:rsidP="003B4E41">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w:t>
            </w:r>
          </w:p>
          <w:p w14:paraId="1D2F4F5D" w14:textId="77777777" w:rsidR="004B1783" w:rsidRPr="00583E56" w:rsidRDefault="004B1783" w:rsidP="003B4E41">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п/п</w:t>
            </w:r>
          </w:p>
        </w:tc>
        <w:tc>
          <w:tcPr>
            <w:tcW w:w="2256" w:type="dxa"/>
            <w:vMerge w:val="restart"/>
            <w:tcBorders>
              <w:top w:val="single" w:sz="4" w:space="0" w:color="auto"/>
              <w:left w:val="single" w:sz="4" w:space="0" w:color="auto"/>
              <w:bottom w:val="single" w:sz="4" w:space="0" w:color="auto"/>
              <w:right w:val="single" w:sz="4" w:space="0" w:color="auto"/>
            </w:tcBorders>
          </w:tcPr>
          <w:p w14:paraId="3B04518B" w14:textId="77777777" w:rsidR="004B1783" w:rsidRPr="00583E56" w:rsidRDefault="004B1783"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Мероприятие Подпрограммы </w:t>
            </w:r>
          </w:p>
        </w:tc>
        <w:tc>
          <w:tcPr>
            <w:tcW w:w="988" w:type="dxa"/>
            <w:vMerge w:val="restart"/>
            <w:tcBorders>
              <w:top w:val="single" w:sz="4" w:space="0" w:color="auto"/>
              <w:left w:val="single" w:sz="4" w:space="0" w:color="auto"/>
              <w:bottom w:val="single" w:sz="4" w:space="0" w:color="auto"/>
              <w:right w:val="single" w:sz="4" w:space="0" w:color="auto"/>
            </w:tcBorders>
          </w:tcPr>
          <w:p w14:paraId="2FB90229" w14:textId="77777777" w:rsidR="004B1783" w:rsidRPr="00583E56" w:rsidRDefault="004B1783" w:rsidP="00AF5236">
            <w:pPr>
              <w:widowControl w:val="0"/>
              <w:autoSpaceDE w:val="0"/>
              <w:autoSpaceDN w:val="0"/>
              <w:adjustRightInd w:val="0"/>
              <w:ind w:firstLine="42"/>
              <w:jc w:val="center"/>
              <w:rPr>
                <w:rFonts w:cs="Times New Roman"/>
                <w:sz w:val="20"/>
                <w:szCs w:val="20"/>
                <w:lang w:eastAsia="ru-RU"/>
              </w:rPr>
            </w:pPr>
            <w:r w:rsidRPr="00583E56">
              <w:rPr>
                <w:rFonts w:cs="Times New Roman"/>
                <w:sz w:val="20"/>
                <w:szCs w:val="20"/>
                <w:lang w:eastAsia="ru-RU"/>
              </w:rPr>
              <w:t>Сроки исполнения мероприятия</w:t>
            </w:r>
          </w:p>
        </w:tc>
        <w:tc>
          <w:tcPr>
            <w:tcW w:w="1299" w:type="dxa"/>
            <w:vMerge w:val="restart"/>
            <w:tcBorders>
              <w:top w:val="single" w:sz="4" w:space="0" w:color="auto"/>
              <w:left w:val="single" w:sz="4" w:space="0" w:color="auto"/>
              <w:bottom w:val="single" w:sz="4" w:space="0" w:color="auto"/>
              <w:right w:val="single" w:sz="4" w:space="0" w:color="auto"/>
            </w:tcBorders>
          </w:tcPr>
          <w:p w14:paraId="6794AF5E" w14:textId="77777777" w:rsidR="004B1783" w:rsidRPr="00583E56" w:rsidRDefault="004B1783"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Источники финансирования</w:t>
            </w:r>
          </w:p>
        </w:tc>
        <w:tc>
          <w:tcPr>
            <w:tcW w:w="1439" w:type="dxa"/>
            <w:vMerge w:val="restart"/>
            <w:tcBorders>
              <w:top w:val="single" w:sz="4" w:space="0" w:color="auto"/>
              <w:left w:val="single" w:sz="4" w:space="0" w:color="auto"/>
              <w:bottom w:val="single" w:sz="4" w:space="0" w:color="auto"/>
              <w:right w:val="single" w:sz="4" w:space="0" w:color="auto"/>
            </w:tcBorders>
          </w:tcPr>
          <w:p w14:paraId="4E188622" w14:textId="77777777" w:rsidR="004B1783" w:rsidRPr="00583E56" w:rsidRDefault="004B1783" w:rsidP="00126FA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Объем финансирования мероприятия в году, предшес</w:t>
            </w:r>
            <w:r w:rsidR="00126FA2" w:rsidRPr="00583E56">
              <w:rPr>
                <w:rFonts w:cs="Times New Roman"/>
                <w:sz w:val="20"/>
                <w:szCs w:val="20"/>
                <w:lang w:eastAsia="ru-RU"/>
              </w:rPr>
              <w:t>т</w:t>
            </w:r>
            <w:r w:rsidRPr="00583E56">
              <w:rPr>
                <w:rFonts w:cs="Times New Roman"/>
                <w:sz w:val="20"/>
                <w:szCs w:val="20"/>
                <w:lang w:eastAsia="ru-RU"/>
              </w:rPr>
              <w:t>вующему году начала реализации муниципальной программы</w:t>
            </w:r>
            <w:r w:rsidRPr="00583E56">
              <w:rPr>
                <w:rFonts w:cs="Times New Roman"/>
                <w:sz w:val="20"/>
                <w:szCs w:val="20"/>
                <w:lang w:eastAsia="ru-RU"/>
              </w:rPr>
              <w:br/>
              <w:t>(тыс. руб.)</w:t>
            </w:r>
          </w:p>
        </w:tc>
        <w:tc>
          <w:tcPr>
            <w:tcW w:w="1101" w:type="dxa"/>
            <w:vMerge w:val="restart"/>
            <w:tcBorders>
              <w:top w:val="single" w:sz="4" w:space="0" w:color="auto"/>
              <w:left w:val="single" w:sz="4" w:space="0" w:color="auto"/>
              <w:bottom w:val="single" w:sz="4" w:space="0" w:color="auto"/>
              <w:right w:val="single" w:sz="4" w:space="0" w:color="auto"/>
            </w:tcBorders>
          </w:tcPr>
          <w:p w14:paraId="1DDEB027" w14:textId="77777777" w:rsidR="004B1783" w:rsidRPr="00583E56" w:rsidRDefault="004B1783"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Всего</w:t>
            </w:r>
            <w:r w:rsidRPr="00583E56">
              <w:rPr>
                <w:rFonts w:cs="Times New Roman"/>
                <w:sz w:val="20"/>
                <w:szCs w:val="20"/>
                <w:lang w:eastAsia="ru-RU"/>
              </w:rPr>
              <w:br/>
              <w:t>(тыс. руб.)</w:t>
            </w:r>
          </w:p>
        </w:tc>
        <w:tc>
          <w:tcPr>
            <w:tcW w:w="4065" w:type="dxa"/>
            <w:gridSpan w:val="5"/>
            <w:tcBorders>
              <w:top w:val="single" w:sz="4" w:space="0" w:color="auto"/>
              <w:left w:val="single" w:sz="4" w:space="0" w:color="auto"/>
              <w:bottom w:val="single" w:sz="4" w:space="0" w:color="auto"/>
              <w:right w:val="single" w:sz="4" w:space="0" w:color="auto"/>
            </w:tcBorders>
          </w:tcPr>
          <w:p w14:paraId="03188DEE" w14:textId="77777777" w:rsidR="004B1783" w:rsidRPr="00583E56" w:rsidRDefault="004B1783" w:rsidP="003E2038">
            <w:pPr>
              <w:widowControl w:val="0"/>
              <w:autoSpaceDE w:val="0"/>
              <w:autoSpaceDN w:val="0"/>
              <w:adjustRightInd w:val="0"/>
              <w:ind w:firstLine="720"/>
              <w:jc w:val="center"/>
              <w:rPr>
                <w:rFonts w:cs="Times New Roman"/>
                <w:sz w:val="20"/>
                <w:szCs w:val="20"/>
                <w:lang w:eastAsia="ru-RU"/>
              </w:rPr>
            </w:pPr>
            <w:r w:rsidRPr="00583E56">
              <w:rPr>
                <w:rFonts w:cs="Times New Roman"/>
                <w:sz w:val="20"/>
                <w:szCs w:val="20"/>
                <w:lang w:eastAsia="ru-RU"/>
              </w:rPr>
              <w:t>Объемы финансирования по годам</w:t>
            </w:r>
            <w:r w:rsidRPr="00583E56">
              <w:rPr>
                <w:rFonts w:cs="Times New Roman"/>
                <w:sz w:val="20"/>
                <w:szCs w:val="20"/>
                <w:lang w:eastAsia="ru-RU"/>
              </w:rPr>
              <w:br/>
              <w:t>(тыс. руб.)</w:t>
            </w:r>
          </w:p>
        </w:tc>
        <w:tc>
          <w:tcPr>
            <w:tcW w:w="1213" w:type="dxa"/>
            <w:vMerge w:val="restart"/>
            <w:tcBorders>
              <w:top w:val="single" w:sz="4" w:space="0" w:color="auto"/>
              <w:left w:val="single" w:sz="4" w:space="0" w:color="auto"/>
              <w:bottom w:val="single" w:sz="4" w:space="0" w:color="auto"/>
              <w:right w:val="single" w:sz="4" w:space="0" w:color="auto"/>
            </w:tcBorders>
          </w:tcPr>
          <w:p w14:paraId="60099B0E" w14:textId="77777777" w:rsidR="004B1783" w:rsidRPr="00583E56" w:rsidRDefault="004B1783"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Ответственный за выполнение мероприятия Подпрограммы </w:t>
            </w:r>
          </w:p>
        </w:tc>
        <w:tc>
          <w:tcPr>
            <w:tcW w:w="1843" w:type="dxa"/>
            <w:vMerge w:val="restart"/>
            <w:tcBorders>
              <w:top w:val="single" w:sz="4" w:space="0" w:color="auto"/>
              <w:left w:val="single" w:sz="4" w:space="0" w:color="auto"/>
              <w:bottom w:val="single" w:sz="4" w:space="0" w:color="auto"/>
              <w:right w:val="single" w:sz="4" w:space="0" w:color="auto"/>
            </w:tcBorders>
          </w:tcPr>
          <w:p w14:paraId="6B8E5FBF" w14:textId="77777777" w:rsidR="004B1783" w:rsidRPr="00583E56" w:rsidRDefault="004B1783" w:rsidP="00126FA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Результаты выполнения мероприятия </w:t>
            </w:r>
            <w:proofErr w:type="spellStart"/>
            <w:r w:rsidRPr="00583E56">
              <w:rPr>
                <w:rFonts w:cs="Times New Roman"/>
                <w:sz w:val="20"/>
                <w:szCs w:val="20"/>
                <w:lang w:eastAsia="ru-RU"/>
              </w:rPr>
              <w:t>Подпрограмы</w:t>
            </w:r>
            <w:proofErr w:type="spellEnd"/>
          </w:p>
        </w:tc>
      </w:tr>
      <w:tr w:rsidR="00583E56" w:rsidRPr="00583E56" w14:paraId="221AAD21" w14:textId="77777777" w:rsidTr="000F4CDE">
        <w:trPr>
          <w:trHeight w:val="518"/>
        </w:trPr>
        <w:tc>
          <w:tcPr>
            <w:tcW w:w="567" w:type="dxa"/>
            <w:vMerge/>
            <w:tcBorders>
              <w:top w:val="single" w:sz="4" w:space="0" w:color="auto"/>
              <w:left w:val="single" w:sz="4" w:space="0" w:color="auto"/>
              <w:bottom w:val="single" w:sz="4" w:space="0" w:color="auto"/>
              <w:right w:val="single" w:sz="4" w:space="0" w:color="auto"/>
            </w:tcBorders>
          </w:tcPr>
          <w:p w14:paraId="14F061D1"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2256" w:type="dxa"/>
            <w:vMerge/>
            <w:tcBorders>
              <w:top w:val="single" w:sz="4" w:space="0" w:color="auto"/>
              <w:left w:val="single" w:sz="4" w:space="0" w:color="auto"/>
              <w:bottom w:val="single" w:sz="4" w:space="0" w:color="auto"/>
              <w:right w:val="single" w:sz="4" w:space="0" w:color="auto"/>
            </w:tcBorders>
          </w:tcPr>
          <w:p w14:paraId="64E53A3B"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988" w:type="dxa"/>
            <w:vMerge/>
            <w:tcBorders>
              <w:top w:val="single" w:sz="4" w:space="0" w:color="auto"/>
              <w:left w:val="single" w:sz="4" w:space="0" w:color="auto"/>
              <w:bottom w:val="single" w:sz="4" w:space="0" w:color="auto"/>
              <w:right w:val="single" w:sz="4" w:space="0" w:color="auto"/>
            </w:tcBorders>
          </w:tcPr>
          <w:p w14:paraId="48F7E930"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1299" w:type="dxa"/>
            <w:vMerge/>
            <w:tcBorders>
              <w:top w:val="single" w:sz="4" w:space="0" w:color="auto"/>
              <w:left w:val="single" w:sz="4" w:space="0" w:color="auto"/>
              <w:bottom w:val="single" w:sz="4" w:space="0" w:color="auto"/>
              <w:right w:val="single" w:sz="4" w:space="0" w:color="auto"/>
            </w:tcBorders>
          </w:tcPr>
          <w:p w14:paraId="69B9A4A9"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1439" w:type="dxa"/>
            <w:vMerge/>
            <w:tcBorders>
              <w:top w:val="single" w:sz="4" w:space="0" w:color="auto"/>
              <w:left w:val="single" w:sz="4" w:space="0" w:color="auto"/>
              <w:bottom w:val="single" w:sz="4" w:space="0" w:color="auto"/>
              <w:right w:val="single" w:sz="4" w:space="0" w:color="auto"/>
            </w:tcBorders>
          </w:tcPr>
          <w:p w14:paraId="11EED983"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1101" w:type="dxa"/>
            <w:vMerge/>
            <w:tcBorders>
              <w:top w:val="single" w:sz="4" w:space="0" w:color="auto"/>
              <w:left w:val="single" w:sz="4" w:space="0" w:color="auto"/>
              <w:bottom w:val="single" w:sz="4" w:space="0" w:color="auto"/>
              <w:right w:val="single" w:sz="4" w:space="0" w:color="auto"/>
            </w:tcBorders>
          </w:tcPr>
          <w:p w14:paraId="131B4292"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742" w:type="dxa"/>
            <w:tcBorders>
              <w:top w:val="single" w:sz="4" w:space="0" w:color="auto"/>
              <w:left w:val="single" w:sz="4" w:space="0" w:color="auto"/>
              <w:bottom w:val="single" w:sz="4" w:space="0" w:color="auto"/>
              <w:right w:val="single" w:sz="4" w:space="0" w:color="auto"/>
            </w:tcBorders>
          </w:tcPr>
          <w:p w14:paraId="17D59590"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77D76377"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1D0FC83D"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01819751"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6396B905"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2844D04F"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2F81D52"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3389BC97"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772" w:type="dxa"/>
            <w:tcBorders>
              <w:top w:val="single" w:sz="4" w:space="0" w:color="auto"/>
              <w:left w:val="single" w:sz="4" w:space="0" w:color="auto"/>
              <w:bottom w:val="single" w:sz="4" w:space="0" w:color="auto"/>
              <w:right w:val="single" w:sz="4" w:space="0" w:color="auto"/>
            </w:tcBorders>
          </w:tcPr>
          <w:p w14:paraId="4614B29D"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23150EFF"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213" w:type="dxa"/>
            <w:vMerge/>
            <w:tcBorders>
              <w:top w:val="single" w:sz="4" w:space="0" w:color="auto"/>
              <w:left w:val="single" w:sz="4" w:space="0" w:color="auto"/>
              <w:bottom w:val="single" w:sz="4" w:space="0" w:color="auto"/>
              <w:right w:val="single" w:sz="4" w:space="0" w:color="auto"/>
            </w:tcBorders>
          </w:tcPr>
          <w:p w14:paraId="79ED1DEE"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18A236BD" w14:textId="77777777" w:rsidR="004B1783" w:rsidRPr="00583E56" w:rsidRDefault="004B1783" w:rsidP="003E2038">
            <w:pPr>
              <w:widowControl w:val="0"/>
              <w:autoSpaceDE w:val="0"/>
              <w:autoSpaceDN w:val="0"/>
              <w:adjustRightInd w:val="0"/>
              <w:ind w:firstLine="720"/>
              <w:jc w:val="both"/>
              <w:rPr>
                <w:rFonts w:cs="Times New Roman"/>
                <w:sz w:val="22"/>
                <w:szCs w:val="18"/>
                <w:lang w:eastAsia="ru-RU"/>
              </w:rPr>
            </w:pPr>
          </w:p>
        </w:tc>
      </w:tr>
      <w:tr w:rsidR="00583E56" w:rsidRPr="00583E56" w14:paraId="41E50CE0" w14:textId="77777777" w:rsidTr="000F4CDE">
        <w:trPr>
          <w:trHeight w:val="218"/>
        </w:trPr>
        <w:tc>
          <w:tcPr>
            <w:tcW w:w="567" w:type="dxa"/>
            <w:tcBorders>
              <w:top w:val="single" w:sz="4" w:space="0" w:color="auto"/>
              <w:left w:val="single" w:sz="4" w:space="0" w:color="auto"/>
              <w:bottom w:val="single" w:sz="4" w:space="0" w:color="auto"/>
              <w:right w:val="single" w:sz="4" w:space="0" w:color="auto"/>
            </w:tcBorders>
          </w:tcPr>
          <w:p w14:paraId="747094DD" w14:textId="77777777" w:rsidR="004B1783" w:rsidRPr="00583E56" w:rsidRDefault="004B1783" w:rsidP="003E2038">
            <w:pPr>
              <w:widowControl w:val="0"/>
              <w:autoSpaceDE w:val="0"/>
              <w:autoSpaceDN w:val="0"/>
              <w:adjustRightInd w:val="0"/>
              <w:ind w:left="-505" w:right="-137" w:firstLine="505"/>
              <w:rPr>
                <w:rFonts w:cs="Times New Roman"/>
                <w:sz w:val="22"/>
                <w:szCs w:val="18"/>
                <w:lang w:eastAsia="ru-RU"/>
              </w:rPr>
            </w:pPr>
            <w:r w:rsidRPr="00583E56">
              <w:rPr>
                <w:rFonts w:cs="Times New Roman"/>
                <w:sz w:val="22"/>
                <w:szCs w:val="18"/>
                <w:lang w:eastAsia="ru-RU"/>
              </w:rPr>
              <w:t xml:space="preserve"> 1</w:t>
            </w:r>
          </w:p>
        </w:tc>
        <w:tc>
          <w:tcPr>
            <w:tcW w:w="2256" w:type="dxa"/>
            <w:tcBorders>
              <w:top w:val="single" w:sz="4" w:space="0" w:color="auto"/>
              <w:left w:val="single" w:sz="4" w:space="0" w:color="auto"/>
              <w:bottom w:val="single" w:sz="4" w:space="0" w:color="auto"/>
              <w:right w:val="single" w:sz="4" w:space="0" w:color="auto"/>
            </w:tcBorders>
          </w:tcPr>
          <w:p w14:paraId="1E0BE63C"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w:t>
            </w:r>
          </w:p>
        </w:tc>
        <w:tc>
          <w:tcPr>
            <w:tcW w:w="988" w:type="dxa"/>
            <w:tcBorders>
              <w:top w:val="single" w:sz="4" w:space="0" w:color="auto"/>
              <w:left w:val="single" w:sz="4" w:space="0" w:color="auto"/>
              <w:bottom w:val="single" w:sz="4" w:space="0" w:color="auto"/>
              <w:right w:val="single" w:sz="4" w:space="0" w:color="auto"/>
            </w:tcBorders>
          </w:tcPr>
          <w:p w14:paraId="498C60B1"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3</w:t>
            </w:r>
          </w:p>
        </w:tc>
        <w:tc>
          <w:tcPr>
            <w:tcW w:w="1299" w:type="dxa"/>
            <w:tcBorders>
              <w:top w:val="single" w:sz="4" w:space="0" w:color="auto"/>
              <w:left w:val="single" w:sz="4" w:space="0" w:color="auto"/>
              <w:bottom w:val="single" w:sz="4" w:space="0" w:color="auto"/>
              <w:right w:val="single" w:sz="4" w:space="0" w:color="auto"/>
            </w:tcBorders>
          </w:tcPr>
          <w:p w14:paraId="2966386D"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4</w:t>
            </w:r>
          </w:p>
        </w:tc>
        <w:tc>
          <w:tcPr>
            <w:tcW w:w="1439" w:type="dxa"/>
            <w:tcBorders>
              <w:top w:val="single" w:sz="4" w:space="0" w:color="auto"/>
              <w:left w:val="single" w:sz="4" w:space="0" w:color="auto"/>
              <w:bottom w:val="single" w:sz="4" w:space="0" w:color="auto"/>
              <w:right w:val="single" w:sz="4" w:space="0" w:color="auto"/>
            </w:tcBorders>
          </w:tcPr>
          <w:p w14:paraId="518F6412"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5</w:t>
            </w:r>
          </w:p>
        </w:tc>
        <w:tc>
          <w:tcPr>
            <w:tcW w:w="1101" w:type="dxa"/>
            <w:tcBorders>
              <w:top w:val="single" w:sz="4" w:space="0" w:color="auto"/>
              <w:left w:val="single" w:sz="4" w:space="0" w:color="auto"/>
              <w:bottom w:val="single" w:sz="4" w:space="0" w:color="auto"/>
              <w:right w:val="single" w:sz="4" w:space="0" w:color="auto"/>
            </w:tcBorders>
          </w:tcPr>
          <w:p w14:paraId="04FEE268"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6</w:t>
            </w:r>
          </w:p>
        </w:tc>
        <w:tc>
          <w:tcPr>
            <w:tcW w:w="742" w:type="dxa"/>
            <w:tcBorders>
              <w:top w:val="single" w:sz="4" w:space="0" w:color="auto"/>
              <w:left w:val="single" w:sz="4" w:space="0" w:color="auto"/>
              <w:bottom w:val="single" w:sz="4" w:space="0" w:color="auto"/>
              <w:right w:val="single" w:sz="4" w:space="0" w:color="auto"/>
            </w:tcBorders>
          </w:tcPr>
          <w:p w14:paraId="4140576B"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14:paraId="5C668115"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8</w:t>
            </w:r>
          </w:p>
        </w:tc>
        <w:tc>
          <w:tcPr>
            <w:tcW w:w="850" w:type="dxa"/>
            <w:tcBorders>
              <w:top w:val="single" w:sz="4" w:space="0" w:color="auto"/>
              <w:left w:val="single" w:sz="4" w:space="0" w:color="auto"/>
              <w:bottom w:val="single" w:sz="4" w:space="0" w:color="auto"/>
              <w:right w:val="single" w:sz="4" w:space="0" w:color="auto"/>
            </w:tcBorders>
          </w:tcPr>
          <w:p w14:paraId="6372DAF8"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9</w:t>
            </w:r>
          </w:p>
        </w:tc>
        <w:tc>
          <w:tcPr>
            <w:tcW w:w="992" w:type="dxa"/>
            <w:tcBorders>
              <w:top w:val="single" w:sz="4" w:space="0" w:color="auto"/>
              <w:left w:val="single" w:sz="4" w:space="0" w:color="auto"/>
              <w:bottom w:val="single" w:sz="4" w:space="0" w:color="auto"/>
              <w:right w:val="single" w:sz="4" w:space="0" w:color="auto"/>
            </w:tcBorders>
          </w:tcPr>
          <w:p w14:paraId="48473BDA"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10</w:t>
            </w:r>
          </w:p>
        </w:tc>
        <w:tc>
          <w:tcPr>
            <w:tcW w:w="772" w:type="dxa"/>
            <w:tcBorders>
              <w:top w:val="single" w:sz="4" w:space="0" w:color="auto"/>
              <w:left w:val="single" w:sz="4" w:space="0" w:color="auto"/>
              <w:bottom w:val="single" w:sz="4" w:space="0" w:color="auto"/>
              <w:right w:val="single" w:sz="4" w:space="0" w:color="auto"/>
            </w:tcBorders>
          </w:tcPr>
          <w:p w14:paraId="6FCFF947"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11</w:t>
            </w:r>
          </w:p>
          <w:p w14:paraId="189B05E4" w14:textId="77777777" w:rsidR="004B1783" w:rsidRPr="00583E56" w:rsidRDefault="004B1783" w:rsidP="003E2038">
            <w:pPr>
              <w:widowControl w:val="0"/>
              <w:autoSpaceDE w:val="0"/>
              <w:autoSpaceDN w:val="0"/>
              <w:adjustRightInd w:val="0"/>
              <w:jc w:val="center"/>
              <w:rPr>
                <w:rFonts w:cs="Times New Roman"/>
                <w:sz w:val="22"/>
                <w:szCs w:val="18"/>
                <w:lang w:eastAsia="ru-RU"/>
              </w:rPr>
            </w:pPr>
          </w:p>
        </w:tc>
        <w:tc>
          <w:tcPr>
            <w:tcW w:w="1213" w:type="dxa"/>
            <w:tcBorders>
              <w:top w:val="single" w:sz="4" w:space="0" w:color="auto"/>
              <w:left w:val="single" w:sz="4" w:space="0" w:color="auto"/>
              <w:bottom w:val="single" w:sz="4" w:space="0" w:color="auto"/>
              <w:right w:val="single" w:sz="4" w:space="0" w:color="auto"/>
            </w:tcBorders>
          </w:tcPr>
          <w:p w14:paraId="0E3DC14A"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12</w:t>
            </w:r>
          </w:p>
        </w:tc>
        <w:tc>
          <w:tcPr>
            <w:tcW w:w="1843" w:type="dxa"/>
            <w:tcBorders>
              <w:top w:val="single" w:sz="4" w:space="0" w:color="auto"/>
              <w:left w:val="single" w:sz="4" w:space="0" w:color="auto"/>
              <w:bottom w:val="single" w:sz="4" w:space="0" w:color="auto"/>
              <w:right w:val="single" w:sz="4" w:space="0" w:color="auto"/>
            </w:tcBorders>
          </w:tcPr>
          <w:p w14:paraId="722CF5F8" w14:textId="77777777" w:rsidR="004B1783" w:rsidRPr="00583E56" w:rsidRDefault="004B1783" w:rsidP="003E2038">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13</w:t>
            </w:r>
          </w:p>
        </w:tc>
      </w:tr>
      <w:tr w:rsidR="00583E56" w:rsidRPr="00583E56" w14:paraId="1103D6CD" w14:textId="77777777" w:rsidTr="000F4CDE">
        <w:trPr>
          <w:trHeight w:val="295"/>
        </w:trPr>
        <w:tc>
          <w:tcPr>
            <w:tcW w:w="567" w:type="dxa"/>
            <w:vMerge w:val="restart"/>
            <w:tcBorders>
              <w:top w:val="single" w:sz="4" w:space="0" w:color="auto"/>
              <w:left w:val="single" w:sz="4" w:space="0" w:color="auto"/>
              <w:right w:val="single" w:sz="4" w:space="0" w:color="auto"/>
            </w:tcBorders>
          </w:tcPr>
          <w:p w14:paraId="0B2BC8DE" w14:textId="77777777" w:rsidR="004B1783" w:rsidRPr="00583E56" w:rsidRDefault="004B1783" w:rsidP="003E2038">
            <w:pPr>
              <w:widowControl w:val="0"/>
              <w:autoSpaceDE w:val="0"/>
              <w:autoSpaceDN w:val="0"/>
              <w:adjustRightInd w:val="0"/>
              <w:ind w:left="-604" w:firstLine="720"/>
              <w:jc w:val="center"/>
              <w:rPr>
                <w:rFonts w:cs="Times New Roman"/>
                <w:sz w:val="20"/>
                <w:szCs w:val="20"/>
                <w:lang w:eastAsia="ru-RU"/>
              </w:rPr>
            </w:pPr>
            <w:r w:rsidRPr="00583E56">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9C597CF" w14:textId="77777777" w:rsidR="000A1516" w:rsidRPr="00583E56" w:rsidRDefault="004B1783" w:rsidP="000A1516">
            <w:pPr>
              <w:autoSpaceDE w:val="0"/>
              <w:autoSpaceDN w:val="0"/>
              <w:adjustRightInd w:val="0"/>
              <w:rPr>
                <w:rFonts w:cs="Times New Roman"/>
                <w:i/>
                <w:sz w:val="20"/>
                <w:szCs w:val="20"/>
              </w:rPr>
            </w:pPr>
            <w:r w:rsidRPr="00583E56">
              <w:rPr>
                <w:rFonts w:cs="Times New Roman"/>
                <w:b/>
                <w:i/>
                <w:sz w:val="20"/>
                <w:szCs w:val="20"/>
              </w:rPr>
              <w:t xml:space="preserve">Основное мероприятие </w:t>
            </w:r>
            <w:r w:rsidR="003726BD" w:rsidRPr="00583E56">
              <w:rPr>
                <w:rFonts w:cs="Times New Roman"/>
                <w:b/>
                <w:i/>
                <w:sz w:val="20"/>
                <w:szCs w:val="20"/>
              </w:rPr>
              <w:t>0</w:t>
            </w:r>
            <w:r w:rsidRPr="00583E56">
              <w:rPr>
                <w:rFonts w:cs="Times New Roman"/>
                <w:b/>
                <w:i/>
                <w:sz w:val="20"/>
                <w:szCs w:val="20"/>
              </w:rPr>
              <w:t>1.</w:t>
            </w:r>
          </w:p>
          <w:p w14:paraId="1C5DABA8" w14:textId="77777777" w:rsidR="004B1783" w:rsidRPr="00583E56" w:rsidRDefault="000A1516" w:rsidP="000A1516">
            <w:pPr>
              <w:rPr>
                <w:rFonts w:cs="Times New Roman"/>
                <w:sz w:val="20"/>
                <w:szCs w:val="20"/>
              </w:rPr>
            </w:pPr>
            <w:r w:rsidRPr="00583E56">
              <w:rPr>
                <w:rFonts w:cs="Times New Roman"/>
                <w:i/>
                <w:sz w:val="20"/>
                <w:szCs w:val="20"/>
              </w:rPr>
              <w:t>Создание условий для развития рынка доступного жилья, развитие жилищного строительства</w:t>
            </w:r>
          </w:p>
        </w:tc>
        <w:tc>
          <w:tcPr>
            <w:tcW w:w="988" w:type="dxa"/>
            <w:vMerge w:val="restart"/>
            <w:tcBorders>
              <w:top w:val="single" w:sz="4" w:space="0" w:color="auto"/>
              <w:left w:val="single" w:sz="4" w:space="0" w:color="auto"/>
              <w:right w:val="single" w:sz="4" w:space="0" w:color="auto"/>
            </w:tcBorders>
            <w:shd w:val="clear" w:color="auto" w:fill="auto"/>
          </w:tcPr>
          <w:p w14:paraId="508EFC22" w14:textId="77777777" w:rsidR="004B1783" w:rsidRPr="00583E56" w:rsidRDefault="00FB1DC3" w:rsidP="003E2038">
            <w:pPr>
              <w:ind w:hanging="100"/>
              <w:jc w:val="center"/>
              <w:rPr>
                <w:rFonts w:cs="Times New Roman"/>
                <w:sz w:val="20"/>
                <w:szCs w:val="20"/>
              </w:rPr>
            </w:pPr>
            <w:r w:rsidRPr="00583E56">
              <w:rPr>
                <w:rFonts w:cs="Times New Roman"/>
                <w:sz w:val="20"/>
                <w:szCs w:val="20"/>
              </w:rPr>
              <w:t>2020-2024</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86B95B9" w14:textId="77777777" w:rsidR="004B1783" w:rsidRPr="00583E56" w:rsidRDefault="004B1783" w:rsidP="003E2038">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25B86DD" w14:textId="77777777" w:rsidR="004B1783" w:rsidRPr="00583E56" w:rsidRDefault="004B1783" w:rsidP="003E2038">
            <w:pPr>
              <w:jc w:val="center"/>
              <w:rPr>
                <w:rFonts w:cs="Times New Roman"/>
                <w:sz w:val="20"/>
                <w:szCs w:val="20"/>
              </w:rPr>
            </w:pPr>
          </w:p>
        </w:tc>
        <w:tc>
          <w:tcPr>
            <w:tcW w:w="1101" w:type="dxa"/>
            <w:tcBorders>
              <w:top w:val="single" w:sz="4" w:space="0" w:color="auto"/>
              <w:left w:val="nil"/>
              <w:bottom w:val="single" w:sz="4" w:space="0" w:color="auto"/>
              <w:right w:val="single" w:sz="4" w:space="0" w:color="auto"/>
            </w:tcBorders>
            <w:shd w:val="clear" w:color="auto" w:fill="auto"/>
          </w:tcPr>
          <w:p w14:paraId="3C51B004" w14:textId="77777777" w:rsidR="004B1783" w:rsidRPr="00583E56" w:rsidRDefault="004B1783" w:rsidP="003E2038">
            <w:pPr>
              <w:jc w:val="center"/>
              <w:rPr>
                <w:rFonts w:cs="Times New Roman"/>
                <w:sz w:val="20"/>
                <w:szCs w:val="20"/>
              </w:rPr>
            </w:pPr>
          </w:p>
        </w:tc>
        <w:tc>
          <w:tcPr>
            <w:tcW w:w="742" w:type="dxa"/>
            <w:tcBorders>
              <w:top w:val="single" w:sz="4" w:space="0" w:color="auto"/>
              <w:left w:val="nil"/>
              <w:bottom w:val="single" w:sz="4" w:space="0" w:color="auto"/>
              <w:right w:val="single" w:sz="4" w:space="0" w:color="auto"/>
            </w:tcBorders>
            <w:shd w:val="clear" w:color="auto" w:fill="auto"/>
          </w:tcPr>
          <w:p w14:paraId="24DA5A4E" w14:textId="77777777" w:rsidR="004B1783" w:rsidRPr="00583E56" w:rsidRDefault="004B1783" w:rsidP="003E2038">
            <w:pPr>
              <w:jc w:val="center"/>
              <w:rPr>
                <w:rFonts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auto"/>
          </w:tcPr>
          <w:p w14:paraId="67C7156F" w14:textId="77777777" w:rsidR="004B1783" w:rsidRPr="00583E56" w:rsidRDefault="004B1783" w:rsidP="003E2038">
            <w:pPr>
              <w:jc w:val="center"/>
              <w:rPr>
                <w:rFonts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tcPr>
          <w:p w14:paraId="5B8E3EE1" w14:textId="77777777" w:rsidR="004B1783" w:rsidRPr="00583E56" w:rsidRDefault="004B1783" w:rsidP="003E2038">
            <w:pPr>
              <w:jc w:val="center"/>
              <w:rPr>
                <w:rFonts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tcPr>
          <w:p w14:paraId="7B0F2BBB" w14:textId="77777777" w:rsidR="004B1783" w:rsidRPr="00583E56" w:rsidRDefault="004B1783" w:rsidP="003E2038">
            <w:pPr>
              <w:jc w:val="center"/>
              <w:rPr>
                <w:rFonts w:cs="Times New Roman"/>
                <w:sz w:val="20"/>
                <w:szCs w:val="20"/>
              </w:rPr>
            </w:pPr>
          </w:p>
        </w:tc>
        <w:tc>
          <w:tcPr>
            <w:tcW w:w="772" w:type="dxa"/>
            <w:tcBorders>
              <w:top w:val="single" w:sz="4" w:space="0" w:color="auto"/>
              <w:left w:val="nil"/>
              <w:bottom w:val="single" w:sz="4" w:space="0" w:color="auto"/>
              <w:right w:val="single" w:sz="4" w:space="0" w:color="auto"/>
            </w:tcBorders>
            <w:shd w:val="clear" w:color="auto" w:fill="auto"/>
          </w:tcPr>
          <w:p w14:paraId="100D97A7" w14:textId="77777777" w:rsidR="004B1783" w:rsidRPr="00583E56" w:rsidRDefault="004B1783" w:rsidP="003E2038">
            <w:pPr>
              <w:jc w:val="center"/>
              <w:rPr>
                <w:rFonts w:cs="Times New Roman"/>
                <w:sz w:val="20"/>
                <w:szCs w:val="20"/>
              </w:rPr>
            </w:pPr>
          </w:p>
        </w:tc>
        <w:tc>
          <w:tcPr>
            <w:tcW w:w="1213" w:type="dxa"/>
            <w:vMerge w:val="restart"/>
            <w:tcBorders>
              <w:top w:val="single" w:sz="4" w:space="0" w:color="auto"/>
              <w:left w:val="single" w:sz="4" w:space="0" w:color="auto"/>
              <w:right w:val="single" w:sz="4" w:space="0" w:color="auto"/>
            </w:tcBorders>
          </w:tcPr>
          <w:p w14:paraId="747F98BD" w14:textId="77777777" w:rsidR="004A2412" w:rsidRPr="00583E56" w:rsidRDefault="004A2412" w:rsidP="004A2412">
            <w:pPr>
              <w:widowControl w:val="0"/>
              <w:autoSpaceDE w:val="0"/>
              <w:autoSpaceDN w:val="0"/>
              <w:adjustRightInd w:val="0"/>
              <w:jc w:val="both"/>
              <w:rPr>
                <w:rFonts w:cs="Times New Roman"/>
                <w:sz w:val="20"/>
                <w:szCs w:val="20"/>
                <w:lang w:eastAsia="ru-RU"/>
              </w:rPr>
            </w:pPr>
          </w:p>
          <w:p w14:paraId="5E1377E7" w14:textId="77777777" w:rsidR="004B1783" w:rsidRPr="00583E56" w:rsidRDefault="00197959" w:rsidP="004A241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2BEBD2D4" w14:textId="77777777" w:rsidR="004B1783" w:rsidRPr="00583E56" w:rsidRDefault="002F7662" w:rsidP="001533E9">
            <w:pPr>
              <w:widowControl w:val="0"/>
              <w:autoSpaceDE w:val="0"/>
              <w:autoSpaceDN w:val="0"/>
              <w:adjustRightInd w:val="0"/>
              <w:ind w:left="-108"/>
              <w:jc w:val="both"/>
              <w:rPr>
                <w:rFonts w:cs="Times New Roman"/>
                <w:sz w:val="20"/>
                <w:szCs w:val="20"/>
                <w:lang w:eastAsia="ru-RU"/>
              </w:rPr>
            </w:pPr>
            <w:r w:rsidRPr="00583E56">
              <w:rPr>
                <w:rFonts w:cs="Times New Roman"/>
                <w:sz w:val="20"/>
                <w:szCs w:val="20"/>
                <w:lang w:eastAsia="ru-RU"/>
              </w:rPr>
              <w:t>Количество кв. метров</w:t>
            </w:r>
            <w:r w:rsidR="001533E9" w:rsidRPr="00583E56">
              <w:rPr>
                <w:rFonts w:cs="Times New Roman"/>
                <w:sz w:val="20"/>
                <w:szCs w:val="20"/>
                <w:lang w:eastAsia="ru-RU"/>
              </w:rPr>
              <w:t xml:space="preserve"> </w:t>
            </w:r>
            <w:r w:rsidRPr="00583E56">
              <w:rPr>
                <w:rFonts w:cs="Times New Roman"/>
                <w:sz w:val="20"/>
                <w:szCs w:val="20"/>
                <w:lang w:eastAsia="ru-RU"/>
              </w:rPr>
              <w:t xml:space="preserve">  построенного </w:t>
            </w:r>
            <w:r w:rsidR="001533E9" w:rsidRPr="00583E56">
              <w:rPr>
                <w:rFonts w:cs="Times New Roman"/>
                <w:sz w:val="20"/>
                <w:szCs w:val="20"/>
                <w:lang w:eastAsia="ru-RU"/>
              </w:rPr>
              <w:t xml:space="preserve">и введенного </w:t>
            </w:r>
            <w:r w:rsidRPr="00583E56">
              <w:rPr>
                <w:rFonts w:cs="Times New Roman"/>
                <w:sz w:val="20"/>
                <w:szCs w:val="20"/>
                <w:lang w:eastAsia="ru-RU"/>
              </w:rPr>
              <w:t>населением за счет собственных и (или) кредитных средств,</w:t>
            </w:r>
            <w:r w:rsidR="001533E9" w:rsidRPr="00583E56">
              <w:t xml:space="preserve"> </w:t>
            </w:r>
            <w:r w:rsidR="001533E9" w:rsidRPr="00583E56">
              <w:rPr>
                <w:rFonts w:cs="Times New Roman"/>
                <w:sz w:val="20"/>
                <w:szCs w:val="20"/>
                <w:lang w:eastAsia="ru-RU"/>
              </w:rPr>
              <w:t xml:space="preserve">индивидуального </w:t>
            </w:r>
            <w:r w:rsidR="001533E9" w:rsidRPr="00583E56">
              <w:rPr>
                <w:rFonts w:cs="Times New Roman"/>
                <w:sz w:val="20"/>
                <w:szCs w:val="20"/>
                <w:lang w:eastAsia="ru-RU"/>
              </w:rPr>
              <w:lastRenderedPageBreak/>
              <w:t>жилья</w:t>
            </w:r>
          </w:p>
        </w:tc>
      </w:tr>
      <w:tr w:rsidR="00583E56" w:rsidRPr="00583E56" w14:paraId="2B829926" w14:textId="77777777" w:rsidTr="000F4CDE">
        <w:trPr>
          <w:trHeight w:val="282"/>
        </w:trPr>
        <w:tc>
          <w:tcPr>
            <w:tcW w:w="567" w:type="dxa"/>
            <w:vMerge/>
            <w:tcBorders>
              <w:left w:val="single" w:sz="4" w:space="0" w:color="auto"/>
              <w:right w:val="single" w:sz="4" w:space="0" w:color="auto"/>
            </w:tcBorders>
          </w:tcPr>
          <w:p w14:paraId="5B542A66" w14:textId="77777777" w:rsidR="004B1783" w:rsidRPr="00583E56" w:rsidRDefault="004B1783" w:rsidP="003E2038">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46EB602C" w14:textId="77777777" w:rsidR="004B1783" w:rsidRPr="00583E56" w:rsidRDefault="004B1783" w:rsidP="003E2038">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ED55F03" w14:textId="77777777" w:rsidR="004B1783" w:rsidRPr="00583E56" w:rsidRDefault="004B1783" w:rsidP="003E2038">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AAC690" w14:textId="77777777" w:rsidR="004B1783" w:rsidRPr="00583E56" w:rsidRDefault="004B1783" w:rsidP="003E2038">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4905F4D" w14:textId="77777777" w:rsidR="004B1783" w:rsidRPr="00583E56" w:rsidRDefault="004A2412" w:rsidP="004A241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1101" w:type="dxa"/>
            <w:tcBorders>
              <w:top w:val="nil"/>
              <w:left w:val="nil"/>
              <w:bottom w:val="single" w:sz="4" w:space="0" w:color="auto"/>
              <w:right w:val="single" w:sz="4" w:space="0" w:color="auto"/>
            </w:tcBorders>
            <w:shd w:val="clear" w:color="auto" w:fill="auto"/>
          </w:tcPr>
          <w:p w14:paraId="21A4D069"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742" w:type="dxa"/>
            <w:tcBorders>
              <w:top w:val="nil"/>
              <w:left w:val="nil"/>
              <w:bottom w:val="single" w:sz="4" w:space="0" w:color="auto"/>
              <w:right w:val="single" w:sz="4" w:space="0" w:color="auto"/>
            </w:tcBorders>
            <w:shd w:val="clear" w:color="auto" w:fill="auto"/>
          </w:tcPr>
          <w:p w14:paraId="4ADC11E7"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tcPr>
          <w:p w14:paraId="77A7A8E0"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850" w:type="dxa"/>
            <w:tcBorders>
              <w:top w:val="nil"/>
              <w:left w:val="nil"/>
              <w:bottom w:val="single" w:sz="4" w:space="0" w:color="auto"/>
              <w:right w:val="single" w:sz="4" w:space="0" w:color="auto"/>
            </w:tcBorders>
            <w:shd w:val="clear" w:color="auto" w:fill="auto"/>
          </w:tcPr>
          <w:p w14:paraId="76069108"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74F6E341"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772" w:type="dxa"/>
            <w:tcBorders>
              <w:top w:val="nil"/>
              <w:left w:val="nil"/>
              <w:bottom w:val="single" w:sz="4" w:space="0" w:color="auto"/>
              <w:right w:val="single" w:sz="4" w:space="0" w:color="auto"/>
            </w:tcBorders>
            <w:shd w:val="clear" w:color="auto" w:fill="auto"/>
          </w:tcPr>
          <w:p w14:paraId="3E791E7D" w14:textId="77777777" w:rsidR="004B1783" w:rsidRPr="00583E56" w:rsidRDefault="004A2412" w:rsidP="003E2038">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w:t>
            </w:r>
            <w:r w:rsidR="00945C78" w:rsidRPr="00583E56">
              <w:rPr>
                <w:rFonts w:cs="Times New Roman"/>
                <w:sz w:val="20"/>
                <w:szCs w:val="20"/>
                <w:lang w:eastAsia="ru-RU"/>
              </w:rPr>
              <w:t>,0</w:t>
            </w:r>
            <w:r w:rsidR="00DB394B" w:rsidRPr="00583E56">
              <w:rPr>
                <w:rFonts w:cs="Times New Roman"/>
                <w:sz w:val="20"/>
                <w:szCs w:val="20"/>
                <w:lang w:eastAsia="ru-RU"/>
              </w:rPr>
              <w:t>0</w:t>
            </w:r>
          </w:p>
        </w:tc>
        <w:tc>
          <w:tcPr>
            <w:tcW w:w="1213" w:type="dxa"/>
            <w:vMerge/>
            <w:tcBorders>
              <w:left w:val="single" w:sz="4" w:space="0" w:color="auto"/>
              <w:right w:val="single" w:sz="4" w:space="0" w:color="auto"/>
            </w:tcBorders>
          </w:tcPr>
          <w:p w14:paraId="47936E36" w14:textId="77777777" w:rsidR="004B1783" w:rsidRPr="00583E56" w:rsidRDefault="004B1783" w:rsidP="003E2038">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7DF7EE6C" w14:textId="77777777" w:rsidR="004B1783" w:rsidRPr="00583E56" w:rsidRDefault="004B1783" w:rsidP="003E2038">
            <w:pPr>
              <w:widowControl w:val="0"/>
              <w:autoSpaceDE w:val="0"/>
              <w:autoSpaceDN w:val="0"/>
              <w:adjustRightInd w:val="0"/>
              <w:ind w:firstLine="720"/>
              <w:jc w:val="center"/>
              <w:rPr>
                <w:rFonts w:cs="Times New Roman"/>
                <w:sz w:val="22"/>
                <w:szCs w:val="18"/>
                <w:lang w:eastAsia="ru-RU"/>
              </w:rPr>
            </w:pPr>
          </w:p>
        </w:tc>
      </w:tr>
      <w:tr w:rsidR="00583E56" w:rsidRPr="00583E56" w14:paraId="44403FB3" w14:textId="77777777" w:rsidTr="000F4CDE">
        <w:trPr>
          <w:trHeight w:val="282"/>
        </w:trPr>
        <w:tc>
          <w:tcPr>
            <w:tcW w:w="567" w:type="dxa"/>
            <w:vMerge/>
            <w:tcBorders>
              <w:left w:val="single" w:sz="4" w:space="0" w:color="auto"/>
              <w:right w:val="single" w:sz="4" w:space="0" w:color="auto"/>
            </w:tcBorders>
          </w:tcPr>
          <w:p w14:paraId="4C3A20A5" w14:textId="77777777" w:rsidR="00DB394B" w:rsidRPr="00583E56"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D032B9C"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2DACFF6D"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0CFC6E5" w14:textId="77777777" w:rsidR="00DB394B" w:rsidRPr="00583E56" w:rsidRDefault="00DB394B" w:rsidP="00DB394B">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E0E3847"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291C3A7"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D0B9890"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0E89D4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6E7C71B"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4CDFD67"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7EFA6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3B5A5FFF" w14:textId="77777777" w:rsidR="00DB394B" w:rsidRPr="00583E56"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1521943A"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4F2E4B50" w14:textId="77777777" w:rsidTr="000F4CDE">
        <w:trPr>
          <w:trHeight w:val="917"/>
        </w:trPr>
        <w:tc>
          <w:tcPr>
            <w:tcW w:w="567" w:type="dxa"/>
            <w:vMerge/>
            <w:tcBorders>
              <w:left w:val="single" w:sz="4" w:space="0" w:color="auto"/>
              <w:right w:val="single" w:sz="4" w:space="0" w:color="auto"/>
            </w:tcBorders>
          </w:tcPr>
          <w:p w14:paraId="6FD88C91" w14:textId="77777777" w:rsidR="00DB394B" w:rsidRPr="00583E56"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1958F02"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19C3524"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AF71C2" w14:textId="77777777" w:rsidR="00DB394B" w:rsidRPr="00583E56" w:rsidRDefault="00DB394B" w:rsidP="00DB394B">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05ABE47D"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E694E0D"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8E41CD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23449D1"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B00903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FAA9901"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BC9D38"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04E84FBB" w14:textId="77777777" w:rsidR="00DB394B" w:rsidRPr="00583E56"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5F475900"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25364526" w14:textId="77777777" w:rsidTr="000F4CDE">
        <w:trPr>
          <w:trHeight w:val="493"/>
        </w:trPr>
        <w:tc>
          <w:tcPr>
            <w:tcW w:w="567" w:type="dxa"/>
            <w:vMerge/>
            <w:tcBorders>
              <w:left w:val="single" w:sz="4" w:space="0" w:color="auto"/>
              <w:bottom w:val="single" w:sz="4" w:space="0" w:color="auto"/>
              <w:right w:val="single" w:sz="4" w:space="0" w:color="auto"/>
            </w:tcBorders>
          </w:tcPr>
          <w:p w14:paraId="3E0C0EA2" w14:textId="77777777" w:rsidR="00DB394B" w:rsidRPr="00583E56"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9A3D22"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B282ADB"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F00BD72" w14:textId="77777777" w:rsidR="00DB394B" w:rsidRPr="00583E56" w:rsidRDefault="00DB394B" w:rsidP="00DB394B">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A70867E"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9E485E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EF30CE5"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D429CB0"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F81CA33"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137048E"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B6A982"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891A59B" w14:textId="77777777" w:rsidR="00DB394B" w:rsidRPr="00583E56"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68B3328"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7A5472B4" w14:textId="77777777" w:rsidTr="000F4CDE">
        <w:trPr>
          <w:trHeight w:val="295"/>
        </w:trPr>
        <w:tc>
          <w:tcPr>
            <w:tcW w:w="567" w:type="dxa"/>
            <w:vMerge w:val="restart"/>
            <w:tcBorders>
              <w:top w:val="single" w:sz="4" w:space="0" w:color="auto"/>
              <w:left w:val="single" w:sz="4" w:space="0" w:color="auto"/>
              <w:right w:val="single" w:sz="4" w:space="0" w:color="auto"/>
            </w:tcBorders>
          </w:tcPr>
          <w:p w14:paraId="2E077E73" w14:textId="77777777" w:rsidR="00DB394B" w:rsidRPr="00583E56" w:rsidRDefault="002A7C91" w:rsidP="002A7C91">
            <w:pPr>
              <w:rPr>
                <w:sz w:val="20"/>
                <w:szCs w:val="20"/>
                <w:highlight w:val="green"/>
              </w:rPr>
            </w:pPr>
            <w:r w:rsidRPr="00583E56">
              <w:rPr>
                <w:sz w:val="20"/>
                <w:szCs w:val="20"/>
              </w:rPr>
              <w:t>1.1</w:t>
            </w:r>
          </w:p>
        </w:tc>
        <w:tc>
          <w:tcPr>
            <w:tcW w:w="2256" w:type="dxa"/>
            <w:vMerge w:val="restart"/>
            <w:tcBorders>
              <w:top w:val="single" w:sz="4" w:space="0" w:color="auto"/>
              <w:left w:val="single" w:sz="4" w:space="0" w:color="auto"/>
              <w:right w:val="single" w:sz="4" w:space="0" w:color="auto"/>
            </w:tcBorders>
            <w:shd w:val="clear" w:color="auto" w:fill="auto"/>
          </w:tcPr>
          <w:p w14:paraId="708ACBBB" w14:textId="77777777" w:rsidR="00D372E0" w:rsidRPr="00583E56" w:rsidRDefault="00D372E0" w:rsidP="00D372E0">
            <w:pPr>
              <w:autoSpaceDE w:val="0"/>
              <w:autoSpaceDN w:val="0"/>
              <w:adjustRightInd w:val="0"/>
              <w:jc w:val="both"/>
              <w:rPr>
                <w:rFonts w:cs="Times New Roman"/>
                <w:i/>
                <w:sz w:val="20"/>
                <w:szCs w:val="20"/>
              </w:rPr>
            </w:pPr>
            <w:r w:rsidRPr="00583E56">
              <w:rPr>
                <w:rFonts w:cs="Times New Roman"/>
                <w:i/>
                <w:sz w:val="20"/>
                <w:szCs w:val="20"/>
              </w:rPr>
              <w:t>Мероприятие 01.01.</w:t>
            </w:r>
          </w:p>
          <w:p w14:paraId="17B6A97D" w14:textId="77777777" w:rsidR="00D372E0" w:rsidRPr="00583E56" w:rsidRDefault="00D372E0" w:rsidP="00D372E0">
            <w:pPr>
              <w:autoSpaceDE w:val="0"/>
              <w:autoSpaceDN w:val="0"/>
              <w:adjustRightInd w:val="0"/>
              <w:jc w:val="both"/>
              <w:rPr>
                <w:rFonts w:cs="Times New Roman"/>
                <w:i/>
                <w:sz w:val="20"/>
                <w:szCs w:val="20"/>
              </w:rPr>
            </w:pPr>
            <w:r w:rsidRPr="00583E56">
              <w:rPr>
                <w:rFonts w:cs="Times New Roman"/>
                <w:i/>
                <w:sz w:val="20"/>
                <w:szCs w:val="20"/>
              </w:rPr>
              <w:t>Организация строительства</w:t>
            </w:r>
          </w:p>
          <w:p w14:paraId="5590F142" w14:textId="77777777" w:rsidR="001E66F7" w:rsidRPr="00583E56" w:rsidRDefault="001E66F7" w:rsidP="00F16E03">
            <w:pPr>
              <w:jc w:val="both"/>
              <w:rPr>
                <w:rFonts w:cs="Times New Roman"/>
                <w:sz w:val="20"/>
                <w:szCs w:val="20"/>
              </w:rPr>
            </w:pPr>
          </w:p>
        </w:tc>
        <w:tc>
          <w:tcPr>
            <w:tcW w:w="988" w:type="dxa"/>
            <w:vMerge w:val="restart"/>
            <w:tcBorders>
              <w:top w:val="single" w:sz="4" w:space="0" w:color="auto"/>
              <w:left w:val="single" w:sz="4" w:space="0" w:color="auto"/>
              <w:right w:val="single" w:sz="4" w:space="0" w:color="auto"/>
            </w:tcBorders>
            <w:shd w:val="clear" w:color="auto" w:fill="auto"/>
          </w:tcPr>
          <w:p w14:paraId="34844A71" w14:textId="77777777" w:rsidR="00DB394B" w:rsidRPr="00583E56" w:rsidRDefault="00DB394B" w:rsidP="00DB394B">
            <w:pPr>
              <w:ind w:hanging="100"/>
              <w:jc w:val="center"/>
              <w:rPr>
                <w:rFonts w:cs="Times New Roman"/>
                <w:sz w:val="20"/>
                <w:szCs w:val="20"/>
              </w:rPr>
            </w:pPr>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228A63E" w14:textId="77777777" w:rsidR="00DB394B" w:rsidRPr="00583E56" w:rsidRDefault="00DB394B" w:rsidP="00DB394B">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E8684"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CFB68AC"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3EB458E"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D845D5"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AFBCFED"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9647EE0"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F645807"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791D9A9" w14:textId="77777777" w:rsidR="00DB394B" w:rsidRPr="00583E56" w:rsidRDefault="00317EE5" w:rsidP="00175A26">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w:t>
            </w:r>
            <w:r w:rsidR="00175A26" w:rsidRPr="00583E56">
              <w:rPr>
                <w:rFonts w:cs="Times New Roman"/>
                <w:sz w:val="20"/>
                <w:szCs w:val="20"/>
                <w:lang w:eastAsia="ru-RU"/>
              </w:rPr>
              <w:t>ым</w:t>
            </w:r>
            <w:r w:rsidRPr="00583E56">
              <w:rPr>
                <w:rFonts w:cs="Times New Roman"/>
                <w:sz w:val="20"/>
                <w:szCs w:val="20"/>
                <w:lang w:eastAsia="ru-RU"/>
              </w:rPr>
              <w:t xml:space="preserve"> </w:t>
            </w:r>
            <w:r w:rsidR="00175A26" w:rsidRPr="00583E56">
              <w:rPr>
                <w:rFonts w:cs="Times New Roman"/>
                <w:sz w:val="20"/>
                <w:szCs w:val="20"/>
                <w:lang w:eastAsia="ru-RU"/>
              </w:rPr>
              <w:t>имуществом</w:t>
            </w:r>
          </w:p>
        </w:tc>
        <w:tc>
          <w:tcPr>
            <w:tcW w:w="1843" w:type="dxa"/>
            <w:vMerge w:val="restart"/>
            <w:tcBorders>
              <w:top w:val="single" w:sz="4" w:space="0" w:color="auto"/>
              <w:left w:val="single" w:sz="4" w:space="0" w:color="auto"/>
              <w:right w:val="single" w:sz="4" w:space="0" w:color="auto"/>
            </w:tcBorders>
          </w:tcPr>
          <w:p w14:paraId="11580F6D" w14:textId="77777777" w:rsidR="00DB394B" w:rsidRPr="00583E56" w:rsidRDefault="00F03453" w:rsidP="00456443">
            <w:pPr>
              <w:widowControl w:val="0"/>
              <w:autoSpaceDE w:val="0"/>
              <w:autoSpaceDN w:val="0"/>
              <w:adjustRightInd w:val="0"/>
              <w:ind w:left="-108"/>
              <w:jc w:val="both"/>
              <w:rPr>
                <w:rFonts w:cs="Times New Roman"/>
                <w:sz w:val="22"/>
                <w:szCs w:val="18"/>
                <w:lang w:eastAsia="ru-RU"/>
              </w:rPr>
            </w:pPr>
            <w:proofErr w:type="gramStart"/>
            <w:r w:rsidRPr="00583E56">
              <w:rPr>
                <w:rFonts w:cs="Times New Roman"/>
                <w:sz w:val="20"/>
                <w:szCs w:val="20"/>
                <w:lang w:eastAsia="ru-RU"/>
              </w:rPr>
              <w:t>Количество малоимущих граждан нуждающихся в улучшении жилищных условий</w:t>
            </w:r>
            <w:proofErr w:type="gramEnd"/>
            <w:r w:rsidRPr="00583E56">
              <w:rPr>
                <w:rFonts w:cs="Times New Roman"/>
                <w:sz w:val="20"/>
                <w:szCs w:val="20"/>
                <w:lang w:eastAsia="ru-RU"/>
              </w:rPr>
              <w:t xml:space="preserve"> обеспеченных жилыми помещениями</w:t>
            </w:r>
          </w:p>
        </w:tc>
      </w:tr>
      <w:tr w:rsidR="00583E56" w:rsidRPr="00583E56" w14:paraId="585475C4" w14:textId="77777777" w:rsidTr="000F4CDE">
        <w:trPr>
          <w:trHeight w:val="298"/>
        </w:trPr>
        <w:tc>
          <w:tcPr>
            <w:tcW w:w="567" w:type="dxa"/>
            <w:vMerge/>
            <w:tcBorders>
              <w:left w:val="single" w:sz="4" w:space="0" w:color="auto"/>
              <w:right w:val="single" w:sz="4" w:space="0" w:color="auto"/>
            </w:tcBorders>
          </w:tcPr>
          <w:p w14:paraId="14C166BE" w14:textId="77777777" w:rsidR="00DB394B" w:rsidRPr="00583E56"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A8F4A88"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2B367F"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D67FFB" w14:textId="77777777" w:rsidR="00DB394B" w:rsidRPr="00583E56" w:rsidRDefault="00DB394B" w:rsidP="00DB394B">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9F86B7D"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409A2A"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B67227D"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EA2D819"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84903E2" w14:textId="77777777" w:rsidR="00DB394B" w:rsidRPr="00583E56" w:rsidRDefault="00263598"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426D5E8"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E91932"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49786CEE"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F7B12A"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6CF0814F" w14:textId="77777777" w:rsidTr="000F4CDE">
        <w:trPr>
          <w:trHeight w:val="298"/>
        </w:trPr>
        <w:tc>
          <w:tcPr>
            <w:tcW w:w="567" w:type="dxa"/>
            <w:vMerge/>
            <w:tcBorders>
              <w:left w:val="single" w:sz="4" w:space="0" w:color="auto"/>
              <w:right w:val="single" w:sz="4" w:space="0" w:color="auto"/>
            </w:tcBorders>
          </w:tcPr>
          <w:p w14:paraId="3B36D46B" w14:textId="77777777" w:rsidR="00DB394B" w:rsidRPr="00583E56"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17FDC25"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12D5806"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396BD31" w14:textId="77777777" w:rsidR="00DB394B" w:rsidRPr="00583E56" w:rsidRDefault="00DB394B" w:rsidP="00DB394B">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68E4C090"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ABC4442"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39359B1"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6E49A3E"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AFE062D"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E3FDB64"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2D06C82"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20DFA79F"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E43EC"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5CA28946" w14:textId="77777777" w:rsidTr="000F4CDE">
        <w:trPr>
          <w:trHeight w:val="917"/>
        </w:trPr>
        <w:tc>
          <w:tcPr>
            <w:tcW w:w="567" w:type="dxa"/>
            <w:vMerge/>
            <w:tcBorders>
              <w:left w:val="single" w:sz="4" w:space="0" w:color="auto"/>
              <w:right w:val="single" w:sz="4" w:space="0" w:color="auto"/>
            </w:tcBorders>
          </w:tcPr>
          <w:p w14:paraId="619DA5F7" w14:textId="77777777" w:rsidR="00DB394B" w:rsidRPr="00583E56"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7F4CEB7"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5AB4875"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7075B4A" w14:textId="77777777" w:rsidR="00DB394B" w:rsidRPr="00583E56" w:rsidRDefault="00DB394B" w:rsidP="00DB394B">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r w:rsidR="000244BC" w:rsidRPr="00583E56">
              <w:rPr>
                <w:rFonts w:cs="Times New Roman"/>
                <w:sz w:val="20"/>
                <w:szCs w:val="20"/>
              </w:rPr>
              <w:t>Истра</w:t>
            </w:r>
          </w:p>
        </w:tc>
        <w:tc>
          <w:tcPr>
            <w:tcW w:w="1439" w:type="dxa"/>
            <w:tcBorders>
              <w:top w:val="nil"/>
              <w:left w:val="single" w:sz="4" w:space="0" w:color="auto"/>
              <w:bottom w:val="single" w:sz="4" w:space="0" w:color="auto"/>
              <w:right w:val="single" w:sz="4" w:space="0" w:color="auto"/>
            </w:tcBorders>
            <w:shd w:val="clear" w:color="auto" w:fill="auto"/>
          </w:tcPr>
          <w:p w14:paraId="1045F4DC"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6CF60A1"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CBAEFFB"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A9554C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E3873A"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CC7A9D8"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2CB7AFE"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433A2C9A"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9CDF0FB"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017395BA" w14:textId="77777777" w:rsidTr="000F4CDE">
        <w:trPr>
          <w:trHeight w:val="493"/>
        </w:trPr>
        <w:tc>
          <w:tcPr>
            <w:tcW w:w="567" w:type="dxa"/>
            <w:vMerge/>
            <w:tcBorders>
              <w:left w:val="single" w:sz="4" w:space="0" w:color="auto"/>
              <w:bottom w:val="single" w:sz="4" w:space="0" w:color="auto"/>
              <w:right w:val="single" w:sz="4" w:space="0" w:color="auto"/>
            </w:tcBorders>
          </w:tcPr>
          <w:p w14:paraId="62793631" w14:textId="77777777" w:rsidR="00DB394B" w:rsidRPr="00583E56"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5F20E7FD" w14:textId="77777777" w:rsidR="00DB394B" w:rsidRPr="00583E56"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C70CE39" w14:textId="77777777" w:rsidR="00DB394B" w:rsidRPr="00583E56"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EA4171A" w14:textId="77777777" w:rsidR="00DB394B" w:rsidRPr="00583E56" w:rsidRDefault="00DB394B" w:rsidP="00DB394B">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8173BB4"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5A3A84"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83906D"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0488175"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89B59D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AD376EF"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68E22" w14:textId="77777777" w:rsidR="00DB394B" w:rsidRPr="00583E56" w:rsidRDefault="00DB394B" w:rsidP="00DB394B">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E0789FD"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42458E5E" w14:textId="77777777" w:rsidR="00DB394B" w:rsidRPr="00583E56" w:rsidRDefault="00DB394B" w:rsidP="00DB394B">
            <w:pPr>
              <w:widowControl w:val="0"/>
              <w:autoSpaceDE w:val="0"/>
              <w:autoSpaceDN w:val="0"/>
              <w:adjustRightInd w:val="0"/>
              <w:ind w:firstLine="720"/>
              <w:jc w:val="center"/>
              <w:rPr>
                <w:rFonts w:cs="Times New Roman"/>
                <w:sz w:val="22"/>
                <w:szCs w:val="18"/>
                <w:lang w:eastAsia="ru-RU"/>
              </w:rPr>
            </w:pPr>
          </w:p>
        </w:tc>
      </w:tr>
      <w:tr w:rsidR="00583E56" w:rsidRPr="00583E56" w14:paraId="43B7FC6E" w14:textId="77777777" w:rsidTr="000F4CDE">
        <w:trPr>
          <w:trHeight w:val="295"/>
        </w:trPr>
        <w:tc>
          <w:tcPr>
            <w:tcW w:w="567" w:type="dxa"/>
            <w:vMerge w:val="restart"/>
            <w:tcBorders>
              <w:top w:val="single" w:sz="4" w:space="0" w:color="auto"/>
              <w:left w:val="single" w:sz="4" w:space="0" w:color="auto"/>
              <w:right w:val="single" w:sz="4" w:space="0" w:color="auto"/>
            </w:tcBorders>
          </w:tcPr>
          <w:p w14:paraId="4A43B16C" w14:textId="77777777" w:rsidR="00E016B3" w:rsidRPr="00583E56" w:rsidRDefault="00E016B3" w:rsidP="00E016B3">
            <w:pPr>
              <w:rPr>
                <w:sz w:val="20"/>
                <w:szCs w:val="20"/>
                <w:highlight w:val="green"/>
              </w:rPr>
            </w:pPr>
            <w:r w:rsidRPr="00583E56">
              <w:rPr>
                <w:sz w:val="20"/>
                <w:szCs w:val="20"/>
              </w:rPr>
              <w:t>1.2</w:t>
            </w:r>
          </w:p>
        </w:tc>
        <w:tc>
          <w:tcPr>
            <w:tcW w:w="2256" w:type="dxa"/>
            <w:vMerge w:val="restart"/>
            <w:tcBorders>
              <w:top w:val="single" w:sz="4" w:space="0" w:color="auto"/>
              <w:left w:val="single" w:sz="4" w:space="0" w:color="auto"/>
              <w:right w:val="single" w:sz="4" w:space="0" w:color="auto"/>
            </w:tcBorders>
            <w:shd w:val="clear" w:color="auto" w:fill="auto"/>
          </w:tcPr>
          <w:p w14:paraId="21FA6690" w14:textId="77777777" w:rsidR="00E016B3" w:rsidRPr="00583E56" w:rsidRDefault="00E016B3" w:rsidP="00E016B3">
            <w:pPr>
              <w:autoSpaceDE w:val="0"/>
              <w:autoSpaceDN w:val="0"/>
              <w:adjustRightInd w:val="0"/>
              <w:jc w:val="both"/>
              <w:rPr>
                <w:rFonts w:cs="Times New Roman"/>
                <w:i/>
                <w:sz w:val="20"/>
                <w:szCs w:val="20"/>
              </w:rPr>
            </w:pPr>
            <w:r w:rsidRPr="00583E56">
              <w:rPr>
                <w:rFonts w:cs="Times New Roman"/>
                <w:i/>
                <w:sz w:val="20"/>
                <w:szCs w:val="20"/>
              </w:rPr>
              <w:t>Мероприятие 01.02.</w:t>
            </w:r>
          </w:p>
          <w:p w14:paraId="1E3D5797" w14:textId="77777777" w:rsidR="00E016B3" w:rsidRPr="00583E56" w:rsidRDefault="00E016B3" w:rsidP="00E016B3">
            <w:pPr>
              <w:jc w:val="both"/>
              <w:rPr>
                <w:rFonts w:cs="Times New Roman"/>
                <w:sz w:val="20"/>
                <w:szCs w:val="20"/>
              </w:rPr>
            </w:pPr>
            <w:r w:rsidRPr="00583E56">
              <w:rPr>
                <w:rFonts w:cs="Times New Roman"/>
                <w:i/>
                <w:sz w:val="20"/>
                <w:szCs w:val="20"/>
              </w:rPr>
              <w:t xml:space="preserve">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 </w:t>
            </w:r>
          </w:p>
        </w:tc>
        <w:tc>
          <w:tcPr>
            <w:tcW w:w="988" w:type="dxa"/>
            <w:vMerge w:val="restart"/>
            <w:tcBorders>
              <w:top w:val="single" w:sz="4" w:space="0" w:color="auto"/>
              <w:left w:val="single" w:sz="4" w:space="0" w:color="auto"/>
              <w:right w:val="single" w:sz="4" w:space="0" w:color="auto"/>
            </w:tcBorders>
            <w:shd w:val="clear" w:color="auto" w:fill="auto"/>
          </w:tcPr>
          <w:p w14:paraId="3255F4F4" w14:textId="77777777" w:rsidR="00E016B3" w:rsidRPr="00583E56" w:rsidRDefault="00E016B3" w:rsidP="009611B2">
            <w:pPr>
              <w:ind w:hanging="100"/>
              <w:jc w:val="center"/>
              <w:rPr>
                <w:rFonts w:cs="Times New Roman"/>
                <w:sz w:val="20"/>
                <w:szCs w:val="20"/>
              </w:rPr>
            </w:pPr>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A2F7DA" w14:textId="77777777" w:rsidR="00E016B3" w:rsidRPr="00583E56" w:rsidRDefault="00E016B3" w:rsidP="009611B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50B3D69"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B3FCF78"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06FEC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9688CAF"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AE9C32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EFB39C"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ACA53B8"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EFA90D5" w14:textId="77777777" w:rsidR="00E016B3" w:rsidRPr="00583E56" w:rsidRDefault="00E016B3" w:rsidP="009611B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6D933728" w14:textId="77777777" w:rsidR="00E016B3" w:rsidRPr="00583E56" w:rsidRDefault="00E016B3" w:rsidP="009611B2">
            <w:pPr>
              <w:widowControl w:val="0"/>
              <w:autoSpaceDE w:val="0"/>
              <w:autoSpaceDN w:val="0"/>
              <w:adjustRightInd w:val="0"/>
              <w:ind w:left="-108"/>
              <w:jc w:val="both"/>
              <w:rPr>
                <w:rFonts w:cs="Times New Roman"/>
                <w:sz w:val="22"/>
                <w:szCs w:val="18"/>
                <w:lang w:eastAsia="ru-RU"/>
              </w:rPr>
            </w:pPr>
            <w:proofErr w:type="gramStart"/>
            <w:r w:rsidRPr="00583E56">
              <w:rPr>
                <w:rFonts w:cs="Times New Roman"/>
                <w:sz w:val="20"/>
                <w:szCs w:val="20"/>
                <w:lang w:eastAsia="ru-RU"/>
              </w:rPr>
              <w:t>Количество малоимущих граждан нуждающихся в улучшении жилищных условий</w:t>
            </w:r>
            <w:proofErr w:type="gramEnd"/>
            <w:r w:rsidRPr="00583E56">
              <w:rPr>
                <w:rFonts w:cs="Times New Roman"/>
                <w:sz w:val="20"/>
                <w:szCs w:val="20"/>
                <w:lang w:eastAsia="ru-RU"/>
              </w:rPr>
              <w:t xml:space="preserve"> обеспеченных жилыми помещениями</w:t>
            </w:r>
          </w:p>
        </w:tc>
      </w:tr>
      <w:tr w:rsidR="00583E56" w:rsidRPr="00583E56" w14:paraId="12724F93" w14:textId="77777777" w:rsidTr="000F4CDE">
        <w:trPr>
          <w:trHeight w:val="298"/>
        </w:trPr>
        <w:tc>
          <w:tcPr>
            <w:tcW w:w="567" w:type="dxa"/>
            <w:vMerge/>
            <w:tcBorders>
              <w:left w:val="single" w:sz="4" w:space="0" w:color="auto"/>
              <w:right w:val="single" w:sz="4" w:space="0" w:color="auto"/>
            </w:tcBorders>
          </w:tcPr>
          <w:p w14:paraId="045BEE64"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5D5316B"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D5AD76"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66C6EAC" w14:textId="77777777" w:rsidR="00E016B3" w:rsidRPr="00583E56"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8DE780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9B0741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161BF37"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DF1714F"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2948C6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7DA7DA5"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412E7F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54595148"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0190289A"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5F337086" w14:textId="77777777" w:rsidTr="000F4CDE">
        <w:trPr>
          <w:trHeight w:val="298"/>
        </w:trPr>
        <w:tc>
          <w:tcPr>
            <w:tcW w:w="567" w:type="dxa"/>
            <w:vMerge/>
            <w:tcBorders>
              <w:left w:val="single" w:sz="4" w:space="0" w:color="auto"/>
              <w:right w:val="single" w:sz="4" w:space="0" w:color="auto"/>
            </w:tcBorders>
          </w:tcPr>
          <w:p w14:paraId="466373A6"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05883F3"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ECB054E"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D9736E9" w14:textId="77777777" w:rsidR="00E016B3" w:rsidRPr="00583E56" w:rsidRDefault="00E016B3"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D225D9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A6E2920"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F2C8957"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A9DAAD7"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DAFEAF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0D534E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5A9C6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552E7D72"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38F6570"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6966BE7C" w14:textId="77777777" w:rsidTr="000F4CDE">
        <w:trPr>
          <w:trHeight w:val="917"/>
        </w:trPr>
        <w:tc>
          <w:tcPr>
            <w:tcW w:w="567" w:type="dxa"/>
            <w:vMerge/>
            <w:tcBorders>
              <w:left w:val="single" w:sz="4" w:space="0" w:color="auto"/>
              <w:right w:val="single" w:sz="4" w:space="0" w:color="auto"/>
            </w:tcBorders>
          </w:tcPr>
          <w:p w14:paraId="5370A1D1"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2FCA04D"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9E677D"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7F5051E" w14:textId="77777777" w:rsidR="00E016B3" w:rsidRPr="00583E56" w:rsidRDefault="00E016B3"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3DD2408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601E20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1489A07"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49F1EE"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4D32D2C"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78D889"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B17DAA8"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0D2C4589"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6745ED3"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3F99A1E9" w14:textId="77777777" w:rsidTr="000F4CDE">
        <w:trPr>
          <w:trHeight w:val="493"/>
        </w:trPr>
        <w:tc>
          <w:tcPr>
            <w:tcW w:w="567" w:type="dxa"/>
            <w:vMerge/>
            <w:tcBorders>
              <w:left w:val="single" w:sz="4" w:space="0" w:color="auto"/>
              <w:bottom w:val="single" w:sz="4" w:space="0" w:color="auto"/>
              <w:right w:val="single" w:sz="4" w:space="0" w:color="auto"/>
            </w:tcBorders>
          </w:tcPr>
          <w:p w14:paraId="25A68260"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FE462DB"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77B15E6C"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80409B" w14:textId="77777777" w:rsidR="00E016B3" w:rsidRPr="00583E56" w:rsidRDefault="00E016B3" w:rsidP="009611B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53B5F6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1C7341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225B84F"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C1C8EC1"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E9D7D1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AD3F83A"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0E696FF"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93B8AE1"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3C4BB633"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15CADC96" w14:textId="77777777" w:rsidTr="000F4CDE">
        <w:trPr>
          <w:trHeight w:val="295"/>
        </w:trPr>
        <w:tc>
          <w:tcPr>
            <w:tcW w:w="567" w:type="dxa"/>
            <w:vMerge w:val="restart"/>
            <w:tcBorders>
              <w:top w:val="single" w:sz="4" w:space="0" w:color="auto"/>
              <w:left w:val="single" w:sz="4" w:space="0" w:color="auto"/>
              <w:right w:val="single" w:sz="4" w:space="0" w:color="auto"/>
            </w:tcBorders>
          </w:tcPr>
          <w:p w14:paraId="03E54A41" w14:textId="77777777" w:rsidR="00E016B3" w:rsidRPr="00583E56" w:rsidRDefault="00E016B3" w:rsidP="00E016B3">
            <w:pPr>
              <w:rPr>
                <w:sz w:val="20"/>
                <w:szCs w:val="20"/>
                <w:highlight w:val="green"/>
              </w:rPr>
            </w:pPr>
            <w:r w:rsidRPr="00583E56">
              <w:rPr>
                <w:sz w:val="20"/>
                <w:szCs w:val="20"/>
              </w:rPr>
              <w:t>1.3</w:t>
            </w:r>
          </w:p>
        </w:tc>
        <w:tc>
          <w:tcPr>
            <w:tcW w:w="2256" w:type="dxa"/>
            <w:vMerge w:val="restart"/>
            <w:tcBorders>
              <w:top w:val="single" w:sz="4" w:space="0" w:color="auto"/>
              <w:left w:val="single" w:sz="4" w:space="0" w:color="auto"/>
              <w:right w:val="single" w:sz="4" w:space="0" w:color="auto"/>
            </w:tcBorders>
            <w:shd w:val="clear" w:color="auto" w:fill="auto"/>
          </w:tcPr>
          <w:p w14:paraId="0E5E5497" w14:textId="77777777" w:rsidR="00E016B3" w:rsidRPr="00583E56" w:rsidRDefault="00E016B3" w:rsidP="00E016B3">
            <w:pPr>
              <w:autoSpaceDE w:val="0"/>
              <w:autoSpaceDN w:val="0"/>
              <w:adjustRightInd w:val="0"/>
              <w:jc w:val="both"/>
              <w:rPr>
                <w:rFonts w:cs="Times New Roman"/>
                <w:i/>
                <w:sz w:val="20"/>
                <w:szCs w:val="20"/>
              </w:rPr>
            </w:pPr>
            <w:r w:rsidRPr="00583E56">
              <w:rPr>
                <w:rFonts w:cs="Times New Roman"/>
                <w:i/>
                <w:sz w:val="20"/>
                <w:szCs w:val="20"/>
              </w:rPr>
              <w:t>Мероприятие 01.03.</w:t>
            </w:r>
          </w:p>
          <w:p w14:paraId="53DFE871" w14:textId="77777777" w:rsidR="00E016B3" w:rsidRPr="00583E56" w:rsidRDefault="00E016B3" w:rsidP="00E016B3">
            <w:pPr>
              <w:jc w:val="both"/>
              <w:rPr>
                <w:rFonts w:cs="Times New Roman"/>
                <w:sz w:val="20"/>
                <w:szCs w:val="20"/>
              </w:rPr>
            </w:pPr>
            <w:r w:rsidRPr="00583E56">
              <w:rPr>
                <w:rFonts w:cs="Times New Roman"/>
                <w:i/>
                <w:sz w:val="20"/>
                <w:szCs w:val="20"/>
              </w:rPr>
              <w:lastRenderedPageBreak/>
              <w:t>Обеспечение проживающих в городском округе и нуждающихся в жилых помещениях малоимущих граждан жилыми помещениями</w:t>
            </w:r>
          </w:p>
        </w:tc>
        <w:tc>
          <w:tcPr>
            <w:tcW w:w="988" w:type="dxa"/>
            <w:vMerge w:val="restart"/>
            <w:tcBorders>
              <w:top w:val="single" w:sz="4" w:space="0" w:color="auto"/>
              <w:left w:val="single" w:sz="4" w:space="0" w:color="auto"/>
              <w:right w:val="single" w:sz="4" w:space="0" w:color="auto"/>
            </w:tcBorders>
            <w:shd w:val="clear" w:color="auto" w:fill="auto"/>
          </w:tcPr>
          <w:p w14:paraId="4FE50ABF" w14:textId="77777777" w:rsidR="00E016B3" w:rsidRPr="00583E56" w:rsidRDefault="00E016B3" w:rsidP="009611B2">
            <w:pPr>
              <w:ind w:hanging="100"/>
              <w:jc w:val="center"/>
              <w:rPr>
                <w:rFonts w:cs="Times New Roman"/>
                <w:sz w:val="20"/>
                <w:szCs w:val="20"/>
              </w:rPr>
            </w:pPr>
            <w:r w:rsidRPr="00583E56">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DA171B" w14:textId="77777777" w:rsidR="00E016B3" w:rsidRPr="00583E56" w:rsidRDefault="00E016B3" w:rsidP="009611B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69B538DA"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852FF6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31DD89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0A99C1"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0B961D9"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2EB886B"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0DD2865"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F637505" w14:textId="77777777" w:rsidR="00E016B3" w:rsidRPr="00583E56" w:rsidRDefault="00E016B3" w:rsidP="009611B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w:t>
            </w:r>
            <w:r w:rsidRPr="00583E56">
              <w:rPr>
                <w:rFonts w:cs="Times New Roman"/>
                <w:sz w:val="20"/>
                <w:szCs w:val="20"/>
                <w:lang w:eastAsia="ru-RU"/>
              </w:rPr>
              <w:lastRenderedPageBreak/>
              <w:t>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058D38DB" w14:textId="77777777" w:rsidR="00E016B3" w:rsidRPr="00583E56" w:rsidRDefault="00E016B3" w:rsidP="009611B2">
            <w:pPr>
              <w:widowControl w:val="0"/>
              <w:autoSpaceDE w:val="0"/>
              <w:autoSpaceDN w:val="0"/>
              <w:adjustRightInd w:val="0"/>
              <w:ind w:left="-108"/>
              <w:jc w:val="both"/>
              <w:rPr>
                <w:rFonts w:cs="Times New Roman"/>
                <w:sz w:val="22"/>
                <w:szCs w:val="18"/>
                <w:lang w:eastAsia="ru-RU"/>
              </w:rPr>
            </w:pPr>
            <w:proofErr w:type="gramStart"/>
            <w:r w:rsidRPr="00583E56">
              <w:rPr>
                <w:rFonts w:cs="Times New Roman"/>
                <w:sz w:val="20"/>
                <w:szCs w:val="20"/>
                <w:lang w:eastAsia="ru-RU"/>
              </w:rPr>
              <w:lastRenderedPageBreak/>
              <w:t xml:space="preserve">Количество </w:t>
            </w:r>
            <w:r w:rsidRPr="00583E56">
              <w:rPr>
                <w:rFonts w:cs="Times New Roman"/>
                <w:sz w:val="20"/>
                <w:szCs w:val="20"/>
                <w:lang w:eastAsia="ru-RU"/>
              </w:rPr>
              <w:lastRenderedPageBreak/>
              <w:t>малоимущих граждан нуждающихся в улучшении жилищных условий</w:t>
            </w:r>
            <w:proofErr w:type="gramEnd"/>
            <w:r w:rsidRPr="00583E56">
              <w:rPr>
                <w:rFonts w:cs="Times New Roman"/>
                <w:sz w:val="20"/>
                <w:szCs w:val="20"/>
                <w:lang w:eastAsia="ru-RU"/>
              </w:rPr>
              <w:t xml:space="preserve"> обеспеченных жилыми помещениями</w:t>
            </w:r>
          </w:p>
        </w:tc>
      </w:tr>
      <w:tr w:rsidR="00583E56" w:rsidRPr="00583E56" w14:paraId="3ADA4B2C" w14:textId="77777777" w:rsidTr="000F4CDE">
        <w:trPr>
          <w:trHeight w:val="298"/>
        </w:trPr>
        <w:tc>
          <w:tcPr>
            <w:tcW w:w="567" w:type="dxa"/>
            <w:vMerge/>
            <w:tcBorders>
              <w:left w:val="single" w:sz="4" w:space="0" w:color="auto"/>
              <w:right w:val="single" w:sz="4" w:space="0" w:color="auto"/>
            </w:tcBorders>
          </w:tcPr>
          <w:p w14:paraId="227D34B8"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85C4299"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73B38F"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FBC55D4" w14:textId="77777777" w:rsidR="00E016B3" w:rsidRPr="00583E56"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735A0E6"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F6A6D3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0EC089A"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A12FC4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565CF4B"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DCE485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0DBAE2A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559572A9"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15CA95D"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2295D14D" w14:textId="77777777" w:rsidTr="000F4CDE">
        <w:trPr>
          <w:trHeight w:val="298"/>
        </w:trPr>
        <w:tc>
          <w:tcPr>
            <w:tcW w:w="567" w:type="dxa"/>
            <w:vMerge/>
            <w:tcBorders>
              <w:left w:val="single" w:sz="4" w:space="0" w:color="auto"/>
              <w:right w:val="single" w:sz="4" w:space="0" w:color="auto"/>
            </w:tcBorders>
          </w:tcPr>
          <w:p w14:paraId="6382B086"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7BAE0D8"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75081FB"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69746E8" w14:textId="77777777" w:rsidR="00E016B3" w:rsidRPr="00583E56" w:rsidRDefault="00E016B3"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488327C"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80590CC"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8909C1B"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EC181E9"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A1BA2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76E992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8F6F956"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75C8359A"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1CBD3B3A"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5EFAEC7C" w14:textId="77777777" w:rsidTr="000F4CDE">
        <w:trPr>
          <w:trHeight w:val="917"/>
        </w:trPr>
        <w:tc>
          <w:tcPr>
            <w:tcW w:w="567" w:type="dxa"/>
            <w:vMerge/>
            <w:tcBorders>
              <w:left w:val="single" w:sz="4" w:space="0" w:color="auto"/>
              <w:right w:val="single" w:sz="4" w:space="0" w:color="auto"/>
            </w:tcBorders>
          </w:tcPr>
          <w:p w14:paraId="688B3769"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FD99913"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9D25741"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56A1AED" w14:textId="77777777" w:rsidR="00E016B3" w:rsidRPr="00583E56" w:rsidRDefault="00E016B3"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4297C66C"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3A3EC48"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2AC783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D8C0189"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F23C9C6"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B008513"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DFE0311"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54C882DC"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510A0A"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25C34EF9" w14:textId="77777777" w:rsidTr="000F4CDE">
        <w:trPr>
          <w:trHeight w:val="493"/>
        </w:trPr>
        <w:tc>
          <w:tcPr>
            <w:tcW w:w="567" w:type="dxa"/>
            <w:vMerge/>
            <w:tcBorders>
              <w:left w:val="single" w:sz="4" w:space="0" w:color="auto"/>
              <w:bottom w:val="single" w:sz="4" w:space="0" w:color="auto"/>
              <w:right w:val="single" w:sz="4" w:space="0" w:color="auto"/>
            </w:tcBorders>
          </w:tcPr>
          <w:p w14:paraId="5B4F3C7E" w14:textId="77777777" w:rsidR="00E016B3" w:rsidRPr="00583E56"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09D099C0" w14:textId="77777777" w:rsidR="00E016B3" w:rsidRPr="00583E56"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22A7046A" w14:textId="77777777" w:rsidR="00E016B3" w:rsidRPr="00583E56"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C6109AE" w14:textId="77777777" w:rsidR="00E016B3" w:rsidRPr="00583E56" w:rsidRDefault="00E016B3" w:rsidP="009611B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31BD5AB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84EC852"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67CC75"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61B4FBD"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CED814"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A446FFA"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889546" w14:textId="77777777" w:rsidR="00E016B3" w:rsidRPr="00583E56" w:rsidRDefault="00E016B3"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8D374E6"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3386690" w14:textId="77777777" w:rsidR="00E016B3" w:rsidRPr="00583E56" w:rsidRDefault="00E016B3" w:rsidP="009611B2">
            <w:pPr>
              <w:widowControl w:val="0"/>
              <w:autoSpaceDE w:val="0"/>
              <w:autoSpaceDN w:val="0"/>
              <w:adjustRightInd w:val="0"/>
              <w:ind w:firstLine="720"/>
              <w:jc w:val="center"/>
              <w:rPr>
                <w:rFonts w:cs="Times New Roman"/>
                <w:sz w:val="22"/>
                <w:szCs w:val="18"/>
                <w:lang w:eastAsia="ru-RU"/>
              </w:rPr>
            </w:pPr>
          </w:p>
        </w:tc>
      </w:tr>
      <w:tr w:rsidR="00583E56" w:rsidRPr="00583E56" w14:paraId="7984DEF3" w14:textId="77777777" w:rsidTr="000F4CDE">
        <w:trPr>
          <w:trHeight w:val="295"/>
        </w:trPr>
        <w:tc>
          <w:tcPr>
            <w:tcW w:w="567" w:type="dxa"/>
            <w:vMerge w:val="restart"/>
            <w:tcBorders>
              <w:top w:val="single" w:sz="4" w:space="0" w:color="auto"/>
              <w:left w:val="single" w:sz="4" w:space="0" w:color="auto"/>
              <w:right w:val="single" w:sz="4" w:space="0" w:color="auto"/>
            </w:tcBorders>
          </w:tcPr>
          <w:p w14:paraId="50B963D3" w14:textId="77777777" w:rsidR="00312D59" w:rsidRPr="00583E56" w:rsidRDefault="00312D59" w:rsidP="003208A7">
            <w:pPr>
              <w:rPr>
                <w:sz w:val="20"/>
                <w:szCs w:val="20"/>
                <w:highlight w:val="green"/>
              </w:rPr>
            </w:pPr>
            <w:r w:rsidRPr="00583E56">
              <w:rPr>
                <w:sz w:val="20"/>
                <w:szCs w:val="20"/>
                <w:lang w:val="en-US"/>
              </w:rPr>
              <w:t>2</w:t>
            </w:r>
          </w:p>
        </w:tc>
        <w:tc>
          <w:tcPr>
            <w:tcW w:w="2256" w:type="dxa"/>
            <w:vMerge w:val="restart"/>
            <w:tcBorders>
              <w:top w:val="single" w:sz="4" w:space="0" w:color="auto"/>
              <w:left w:val="single" w:sz="4" w:space="0" w:color="auto"/>
              <w:right w:val="single" w:sz="4" w:space="0" w:color="auto"/>
            </w:tcBorders>
            <w:shd w:val="clear" w:color="auto" w:fill="auto"/>
          </w:tcPr>
          <w:p w14:paraId="73377D6D" w14:textId="77777777" w:rsidR="003208A7" w:rsidRPr="00583E56" w:rsidRDefault="003208A7" w:rsidP="009611B2">
            <w:pPr>
              <w:jc w:val="both"/>
              <w:rPr>
                <w:rFonts w:cs="Times New Roman"/>
                <w:sz w:val="20"/>
                <w:szCs w:val="20"/>
              </w:rPr>
            </w:pPr>
            <w:r w:rsidRPr="00583E56">
              <w:rPr>
                <w:rFonts w:cs="Times New Roman"/>
                <w:i/>
                <w:sz w:val="20"/>
                <w:szCs w:val="20"/>
              </w:rPr>
              <w:t>Основное мероприятие 03. Обеспечение жилыми помещениями граждан, пострадавших в результате воздействия аварийных, природных и техногенных факторов</w:t>
            </w:r>
          </w:p>
        </w:tc>
        <w:tc>
          <w:tcPr>
            <w:tcW w:w="988" w:type="dxa"/>
            <w:vMerge w:val="restart"/>
            <w:tcBorders>
              <w:top w:val="single" w:sz="4" w:space="0" w:color="auto"/>
              <w:left w:val="single" w:sz="4" w:space="0" w:color="auto"/>
              <w:right w:val="single" w:sz="4" w:space="0" w:color="auto"/>
            </w:tcBorders>
            <w:shd w:val="clear" w:color="auto" w:fill="auto"/>
          </w:tcPr>
          <w:p w14:paraId="32D3AE64" w14:textId="77777777" w:rsidR="003208A7" w:rsidRPr="00583E56" w:rsidRDefault="003208A7" w:rsidP="009611B2">
            <w:pPr>
              <w:ind w:hanging="100"/>
              <w:jc w:val="center"/>
              <w:rPr>
                <w:rFonts w:cs="Times New Roman"/>
                <w:sz w:val="20"/>
                <w:szCs w:val="20"/>
              </w:rPr>
            </w:pPr>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DD60C77" w14:textId="77777777" w:rsidR="003208A7" w:rsidRPr="00583E56" w:rsidRDefault="003208A7" w:rsidP="009611B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17A91EC7"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E0E8159"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D8510F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4E9BC1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5E078D8"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F88D7C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FCBAB7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37CCB1D" w14:textId="77777777" w:rsidR="003208A7" w:rsidRPr="00583E56" w:rsidRDefault="003208A7" w:rsidP="009611B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1589193D" w14:textId="77777777" w:rsidR="002318A6" w:rsidRPr="00583E56" w:rsidRDefault="002318A6" w:rsidP="009611B2">
            <w:pPr>
              <w:widowControl w:val="0"/>
              <w:autoSpaceDE w:val="0"/>
              <w:autoSpaceDN w:val="0"/>
              <w:adjustRightInd w:val="0"/>
              <w:ind w:left="-108"/>
              <w:jc w:val="both"/>
              <w:rPr>
                <w:rFonts w:cs="Times New Roman"/>
                <w:sz w:val="20"/>
                <w:szCs w:val="20"/>
                <w:lang w:eastAsia="ru-RU"/>
              </w:rPr>
            </w:pPr>
          </w:p>
          <w:p w14:paraId="4799FCD2" w14:textId="77777777" w:rsidR="003208A7" w:rsidRPr="00583E56" w:rsidRDefault="002318A6" w:rsidP="009611B2">
            <w:pPr>
              <w:widowControl w:val="0"/>
              <w:autoSpaceDE w:val="0"/>
              <w:autoSpaceDN w:val="0"/>
              <w:adjustRightInd w:val="0"/>
              <w:ind w:left="-108"/>
              <w:jc w:val="both"/>
              <w:rPr>
                <w:rFonts w:cs="Times New Roman"/>
                <w:sz w:val="22"/>
                <w:szCs w:val="18"/>
                <w:lang w:eastAsia="ru-RU"/>
              </w:rPr>
            </w:pPr>
            <w:r w:rsidRPr="00583E56">
              <w:rPr>
                <w:rFonts w:cs="Times New Roman"/>
                <w:sz w:val="20"/>
                <w:szCs w:val="20"/>
                <w:lang w:eastAsia="ru-RU"/>
              </w:rPr>
              <w:t>Количество семей, улучшивших жилищные условия</w:t>
            </w:r>
          </w:p>
        </w:tc>
      </w:tr>
      <w:tr w:rsidR="00583E56" w:rsidRPr="00583E56" w14:paraId="6B9C2E31" w14:textId="77777777" w:rsidTr="000F4CDE">
        <w:trPr>
          <w:trHeight w:val="298"/>
        </w:trPr>
        <w:tc>
          <w:tcPr>
            <w:tcW w:w="567" w:type="dxa"/>
            <w:vMerge/>
            <w:tcBorders>
              <w:left w:val="single" w:sz="4" w:space="0" w:color="auto"/>
              <w:right w:val="single" w:sz="4" w:space="0" w:color="auto"/>
            </w:tcBorders>
          </w:tcPr>
          <w:p w14:paraId="796A083C"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3CADEA7"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8CCAC6C"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EFF7988" w14:textId="77777777" w:rsidR="003208A7" w:rsidRPr="00583E56"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9E64F7D"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3845CA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7E26DB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499098A"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E0F9BBE"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D6B319"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A18F4A"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4B02CF1E"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5D08572"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0B83C380" w14:textId="77777777" w:rsidTr="000F4CDE">
        <w:trPr>
          <w:trHeight w:val="298"/>
        </w:trPr>
        <w:tc>
          <w:tcPr>
            <w:tcW w:w="567" w:type="dxa"/>
            <w:vMerge/>
            <w:tcBorders>
              <w:left w:val="single" w:sz="4" w:space="0" w:color="auto"/>
              <w:right w:val="single" w:sz="4" w:space="0" w:color="auto"/>
            </w:tcBorders>
          </w:tcPr>
          <w:p w14:paraId="61A50E73"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4284D56"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92BA3DF"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A3A94BA" w14:textId="77777777" w:rsidR="003208A7" w:rsidRPr="00583E56" w:rsidRDefault="003208A7"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46880EE"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82710B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B9FA2E"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2BF702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53F7AC3"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F5573D1"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C48DED6"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02997D48"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567D5D9"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5DC27669" w14:textId="77777777" w:rsidTr="000F4CDE">
        <w:trPr>
          <w:trHeight w:val="917"/>
        </w:trPr>
        <w:tc>
          <w:tcPr>
            <w:tcW w:w="567" w:type="dxa"/>
            <w:vMerge/>
            <w:tcBorders>
              <w:left w:val="single" w:sz="4" w:space="0" w:color="auto"/>
              <w:right w:val="single" w:sz="4" w:space="0" w:color="auto"/>
            </w:tcBorders>
          </w:tcPr>
          <w:p w14:paraId="58EFAB90"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D9597A3"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E750BB"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B111457" w14:textId="77777777" w:rsidR="003208A7" w:rsidRPr="00583E56" w:rsidRDefault="003208A7"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19461191"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01CB7DA"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8C5E74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47959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443B905"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51DE0D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485548"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6FFC5A49"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08606"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60CB28F2" w14:textId="77777777" w:rsidTr="000F4CDE">
        <w:trPr>
          <w:trHeight w:val="493"/>
        </w:trPr>
        <w:tc>
          <w:tcPr>
            <w:tcW w:w="567" w:type="dxa"/>
            <w:vMerge/>
            <w:tcBorders>
              <w:left w:val="single" w:sz="4" w:space="0" w:color="auto"/>
              <w:bottom w:val="single" w:sz="4" w:space="0" w:color="auto"/>
              <w:right w:val="single" w:sz="4" w:space="0" w:color="auto"/>
            </w:tcBorders>
          </w:tcPr>
          <w:p w14:paraId="08457902"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C3FF38D"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C6F6068"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7D25D1C" w14:textId="77777777" w:rsidR="003208A7" w:rsidRPr="00583E56" w:rsidRDefault="003208A7" w:rsidP="009611B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2C4AC13B"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E3C7E7"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F78D019"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8D4072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92251BB"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4A65D8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5FFCB4"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66E89B8"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9A602EE"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41A3CDF2" w14:textId="77777777" w:rsidTr="000F4CDE">
        <w:trPr>
          <w:trHeight w:val="295"/>
        </w:trPr>
        <w:tc>
          <w:tcPr>
            <w:tcW w:w="567" w:type="dxa"/>
            <w:vMerge w:val="restart"/>
            <w:tcBorders>
              <w:top w:val="single" w:sz="4" w:space="0" w:color="auto"/>
              <w:left w:val="single" w:sz="4" w:space="0" w:color="auto"/>
              <w:right w:val="single" w:sz="4" w:space="0" w:color="auto"/>
            </w:tcBorders>
          </w:tcPr>
          <w:p w14:paraId="6CEEA680" w14:textId="77777777" w:rsidR="00312D59" w:rsidRPr="00583E56" w:rsidRDefault="007C4E0A" w:rsidP="003208A7">
            <w:pPr>
              <w:rPr>
                <w:sz w:val="20"/>
                <w:szCs w:val="20"/>
                <w:highlight w:val="green"/>
              </w:rPr>
            </w:pPr>
            <w:r w:rsidRPr="00583E56">
              <w:rPr>
                <w:sz w:val="20"/>
                <w:szCs w:val="20"/>
              </w:rPr>
              <w:t>2.1.</w:t>
            </w:r>
          </w:p>
        </w:tc>
        <w:tc>
          <w:tcPr>
            <w:tcW w:w="2256" w:type="dxa"/>
            <w:vMerge w:val="restart"/>
            <w:tcBorders>
              <w:top w:val="single" w:sz="4" w:space="0" w:color="auto"/>
              <w:left w:val="single" w:sz="4" w:space="0" w:color="auto"/>
              <w:right w:val="single" w:sz="4" w:space="0" w:color="auto"/>
            </w:tcBorders>
            <w:shd w:val="clear" w:color="auto" w:fill="auto"/>
          </w:tcPr>
          <w:p w14:paraId="1A766D7F" w14:textId="77777777" w:rsidR="003208A7" w:rsidRPr="00583E56" w:rsidRDefault="003208A7" w:rsidP="009611B2">
            <w:pPr>
              <w:jc w:val="both"/>
              <w:rPr>
                <w:rFonts w:cs="Times New Roman"/>
                <w:sz w:val="20"/>
                <w:szCs w:val="20"/>
              </w:rPr>
            </w:pPr>
            <w:r w:rsidRPr="00583E56">
              <w:rPr>
                <w:rFonts w:cs="Times New Roman"/>
                <w:i/>
                <w:sz w:val="20"/>
                <w:szCs w:val="20"/>
              </w:rPr>
              <w:t>Мероприятие 03.04. Реализация мероприятий по обеспечению жильем граждан</w:t>
            </w:r>
          </w:p>
        </w:tc>
        <w:tc>
          <w:tcPr>
            <w:tcW w:w="988" w:type="dxa"/>
            <w:vMerge w:val="restart"/>
            <w:tcBorders>
              <w:top w:val="single" w:sz="4" w:space="0" w:color="auto"/>
              <w:left w:val="single" w:sz="4" w:space="0" w:color="auto"/>
              <w:right w:val="single" w:sz="4" w:space="0" w:color="auto"/>
            </w:tcBorders>
            <w:shd w:val="clear" w:color="auto" w:fill="auto"/>
          </w:tcPr>
          <w:p w14:paraId="4C535151" w14:textId="77777777" w:rsidR="003208A7" w:rsidRPr="00583E56" w:rsidRDefault="003208A7" w:rsidP="009611B2">
            <w:pPr>
              <w:ind w:hanging="100"/>
              <w:jc w:val="center"/>
              <w:rPr>
                <w:rFonts w:cs="Times New Roman"/>
                <w:sz w:val="20"/>
                <w:szCs w:val="20"/>
              </w:rPr>
            </w:pPr>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3636266" w14:textId="77777777" w:rsidR="003208A7" w:rsidRPr="00583E56" w:rsidRDefault="003208A7" w:rsidP="009611B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06C2B1F5"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631C1BE"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6DE289A3"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6C7168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EB8B4BA"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EFA226E"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07AE26"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AB0DFFD" w14:textId="77777777" w:rsidR="003208A7" w:rsidRPr="00583E56" w:rsidRDefault="003208A7" w:rsidP="009611B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4E8DD43C" w14:textId="77777777" w:rsidR="002318A6" w:rsidRPr="00583E56" w:rsidRDefault="002318A6" w:rsidP="009611B2">
            <w:pPr>
              <w:widowControl w:val="0"/>
              <w:autoSpaceDE w:val="0"/>
              <w:autoSpaceDN w:val="0"/>
              <w:adjustRightInd w:val="0"/>
              <w:ind w:left="-108"/>
              <w:jc w:val="both"/>
              <w:rPr>
                <w:rFonts w:cs="Times New Roman"/>
                <w:sz w:val="20"/>
                <w:szCs w:val="20"/>
                <w:lang w:eastAsia="ru-RU"/>
              </w:rPr>
            </w:pPr>
          </w:p>
          <w:p w14:paraId="3213EE25" w14:textId="77777777" w:rsidR="003208A7" w:rsidRPr="00583E56" w:rsidRDefault="002318A6" w:rsidP="009611B2">
            <w:pPr>
              <w:widowControl w:val="0"/>
              <w:autoSpaceDE w:val="0"/>
              <w:autoSpaceDN w:val="0"/>
              <w:adjustRightInd w:val="0"/>
              <w:ind w:left="-108"/>
              <w:jc w:val="both"/>
              <w:rPr>
                <w:rFonts w:cs="Times New Roman"/>
                <w:sz w:val="22"/>
                <w:szCs w:val="18"/>
                <w:lang w:eastAsia="ru-RU"/>
              </w:rPr>
            </w:pPr>
            <w:r w:rsidRPr="00583E56">
              <w:rPr>
                <w:rFonts w:cs="Times New Roman"/>
                <w:sz w:val="20"/>
                <w:szCs w:val="20"/>
                <w:lang w:eastAsia="ru-RU"/>
              </w:rPr>
              <w:t xml:space="preserve"> Количество семей, улучшивших жилищные условия</w:t>
            </w:r>
          </w:p>
        </w:tc>
      </w:tr>
      <w:tr w:rsidR="00583E56" w:rsidRPr="00583E56" w14:paraId="49FB84D9" w14:textId="77777777" w:rsidTr="000F4CDE">
        <w:trPr>
          <w:trHeight w:val="298"/>
        </w:trPr>
        <w:tc>
          <w:tcPr>
            <w:tcW w:w="567" w:type="dxa"/>
            <w:vMerge/>
            <w:tcBorders>
              <w:left w:val="single" w:sz="4" w:space="0" w:color="auto"/>
              <w:right w:val="single" w:sz="4" w:space="0" w:color="auto"/>
            </w:tcBorders>
          </w:tcPr>
          <w:p w14:paraId="442081D9"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E223FDE"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72F8FFE9"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7E8CCC" w14:textId="77777777" w:rsidR="003208A7" w:rsidRPr="00583E56"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2EC5163"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EFB36A7"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6C8FE4"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DD8F4F7"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73AB174"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1B65D38"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7C232261"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6AEAD8F3"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E91C9E7"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241E05D5" w14:textId="77777777" w:rsidTr="000F4CDE">
        <w:trPr>
          <w:trHeight w:val="298"/>
        </w:trPr>
        <w:tc>
          <w:tcPr>
            <w:tcW w:w="567" w:type="dxa"/>
            <w:vMerge/>
            <w:tcBorders>
              <w:left w:val="single" w:sz="4" w:space="0" w:color="auto"/>
              <w:right w:val="single" w:sz="4" w:space="0" w:color="auto"/>
            </w:tcBorders>
          </w:tcPr>
          <w:p w14:paraId="5124622E"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BD76762"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1A6114B"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AF212EF" w14:textId="77777777" w:rsidR="003208A7" w:rsidRPr="00583E56" w:rsidRDefault="003208A7"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3CD2681"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4AE7E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4AE3B04"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B1ADC99"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08DB2B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0F2912"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BA76FA7"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41734AE3"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F0CAB8C"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5EEF84D3" w14:textId="77777777" w:rsidTr="000F4CDE">
        <w:trPr>
          <w:trHeight w:val="917"/>
        </w:trPr>
        <w:tc>
          <w:tcPr>
            <w:tcW w:w="567" w:type="dxa"/>
            <w:vMerge/>
            <w:tcBorders>
              <w:left w:val="single" w:sz="4" w:space="0" w:color="auto"/>
              <w:right w:val="single" w:sz="4" w:space="0" w:color="auto"/>
            </w:tcBorders>
          </w:tcPr>
          <w:p w14:paraId="2ED28C7B"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E6404D4"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E1A110F"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90D3057" w14:textId="77777777" w:rsidR="003208A7" w:rsidRPr="00583E56" w:rsidRDefault="003208A7" w:rsidP="009611B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5A041C72"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AC42D02"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2FF9FA4"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9BF813"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188ABCD"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333991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5A582"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1B2B3A01"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45D00AB"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51CA8C8C" w14:textId="77777777" w:rsidTr="000F4CDE">
        <w:trPr>
          <w:trHeight w:val="493"/>
        </w:trPr>
        <w:tc>
          <w:tcPr>
            <w:tcW w:w="567" w:type="dxa"/>
            <w:vMerge/>
            <w:tcBorders>
              <w:left w:val="single" w:sz="4" w:space="0" w:color="auto"/>
              <w:bottom w:val="single" w:sz="4" w:space="0" w:color="auto"/>
              <w:right w:val="single" w:sz="4" w:space="0" w:color="auto"/>
            </w:tcBorders>
          </w:tcPr>
          <w:p w14:paraId="25C7714A" w14:textId="77777777" w:rsidR="003208A7" w:rsidRPr="00583E56"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51E72A" w14:textId="77777777" w:rsidR="003208A7" w:rsidRPr="00583E56"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341E3ACF" w14:textId="77777777" w:rsidR="003208A7" w:rsidRPr="00583E56"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6C2D71E" w14:textId="77777777" w:rsidR="003208A7" w:rsidRPr="00583E56" w:rsidRDefault="003208A7" w:rsidP="009611B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BC34B0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23118F"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655AB6"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555E810"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BB46FAD"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42D0CBA"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F4DFCFC" w14:textId="77777777" w:rsidR="003208A7" w:rsidRPr="00583E56" w:rsidRDefault="003208A7" w:rsidP="009611B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0DEF18FB"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89E08F6" w14:textId="77777777" w:rsidR="003208A7" w:rsidRPr="00583E56" w:rsidRDefault="003208A7" w:rsidP="009611B2">
            <w:pPr>
              <w:widowControl w:val="0"/>
              <w:autoSpaceDE w:val="0"/>
              <w:autoSpaceDN w:val="0"/>
              <w:adjustRightInd w:val="0"/>
              <w:ind w:firstLine="720"/>
              <w:jc w:val="center"/>
              <w:rPr>
                <w:rFonts w:cs="Times New Roman"/>
                <w:sz w:val="22"/>
                <w:szCs w:val="18"/>
                <w:lang w:eastAsia="ru-RU"/>
              </w:rPr>
            </w:pPr>
          </w:p>
        </w:tc>
      </w:tr>
      <w:tr w:rsidR="00583E56" w:rsidRPr="00583E56" w14:paraId="6C3FE654" w14:textId="77777777" w:rsidTr="000F4CDE">
        <w:trPr>
          <w:trHeight w:val="493"/>
        </w:trPr>
        <w:tc>
          <w:tcPr>
            <w:tcW w:w="567" w:type="dxa"/>
            <w:vMerge w:val="restart"/>
            <w:tcBorders>
              <w:left w:val="single" w:sz="4" w:space="0" w:color="auto"/>
              <w:right w:val="single" w:sz="4" w:space="0" w:color="auto"/>
            </w:tcBorders>
          </w:tcPr>
          <w:p w14:paraId="1E7D19AC" w14:textId="77777777" w:rsidR="00FF309A" w:rsidRPr="00583E56" w:rsidRDefault="007F2332" w:rsidP="007F2332">
            <w:pPr>
              <w:widowControl w:val="0"/>
              <w:autoSpaceDE w:val="0"/>
              <w:autoSpaceDN w:val="0"/>
              <w:adjustRightInd w:val="0"/>
              <w:ind w:firstLine="720"/>
              <w:jc w:val="center"/>
              <w:rPr>
                <w:strike/>
                <w:sz w:val="32"/>
                <w:szCs w:val="32"/>
              </w:rPr>
            </w:pPr>
            <w:r w:rsidRPr="00583E56">
              <w:rPr>
                <w:rFonts w:cs="Times New Roman"/>
                <w:sz w:val="22"/>
                <w:lang w:eastAsia="ru-RU"/>
              </w:rPr>
              <w:t>3</w:t>
            </w:r>
          </w:p>
          <w:p w14:paraId="404E9E52" w14:textId="759EAC94" w:rsidR="007F2332" w:rsidRPr="00583E56" w:rsidRDefault="00813B88" w:rsidP="00FF309A">
            <w:pPr>
              <w:rPr>
                <w:sz w:val="20"/>
                <w:szCs w:val="20"/>
              </w:rPr>
            </w:pPr>
            <w:r w:rsidRPr="00583E56">
              <w:rPr>
                <w:sz w:val="20"/>
                <w:szCs w:val="20"/>
              </w:rPr>
              <w:t>3</w:t>
            </w:r>
            <w:r w:rsidR="00FF309A" w:rsidRPr="00583E56">
              <w:rPr>
                <w:sz w:val="20"/>
                <w:szCs w:val="20"/>
              </w:rPr>
              <w:t>.</w:t>
            </w:r>
          </w:p>
          <w:p w14:paraId="231C8A88" w14:textId="77777777" w:rsidR="00FF309A" w:rsidRPr="00583E56" w:rsidRDefault="00FF309A" w:rsidP="007F2332">
            <w:pPr>
              <w:widowControl w:val="0"/>
              <w:autoSpaceDE w:val="0"/>
              <w:autoSpaceDN w:val="0"/>
              <w:adjustRightInd w:val="0"/>
              <w:ind w:firstLine="720"/>
              <w:jc w:val="center"/>
              <w:rPr>
                <w:strike/>
                <w:sz w:val="32"/>
                <w:szCs w:val="32"/>
              </w:rPr>
            </w:pPr>
            <w:r w:rsidRPr="00583E56">
              <w:rPr>
                <w:strike/>
                <w:sz w:val="32"/>
                <w:szCs w:val="32"/>
              </w:rPr>
              <w:t>4</w:t>
            </w:r>
          </w:p>
          <w:p w14:paraId="383092A4" w14:textId="77777777" w:rsidR="00FF309A" w:rsidRPr="00583E56" w:rsidRDefault="00FF309A" w:rsidP="007F2332">
            <w:pPr>
              <w:widowControl w:val="0"/>
              <w:autoSpaceDE w:val="0"/>
              <w:autoSpaceDN w:val="0"/>
              <w:adjustRightInd w:val="0"/>
              <w:ind w:firstLine="720"/>
              <w:jc w:val="center"/>
              <w:rPr>
                <w:rFonts w:cs="Times New Roman"/>
                <w:sz w:val="22"/>
                <w:lang w:eastAsia="ru-RU"/>
              </w:rPr>
            </w:pPr>
          </w:p>
          <w:p w14:paraId="18FB359C" w14:textId="26EEF4C3" w:rsidR="00813B88" w:rsidRPr="00583E56" w:rsidRDefault="00813B88" w:rsidP="007F2332">
            <w:pPr>
              <w:widowControl w:val="0"/>
              <w:autoSpaceDE w:val="0"/>
              <w:autoSpaceDN w:val="0"/>
              <w:adjustRightInd w:val="0"/>
              <w:ind w:firstLine="720"/>
              <w:jc w:val="center"/>
              <w:rPr>
                <w:rFonts w:cs="Times New Roman"/>
                <w:sz w:val="22"/>
                <w:lang w:eastAsia="ru-RU"/>
              </w:rPr>
            </w:pPr>
          </w:p>
        </w:tc>
        <w:tc>
          <w:tcPr>
            <w:tcW w:w="2256" w:type="dxa"/>
            <w:vMerge w:val="restart"/>
            <w:tcBorders>
              <w:left w:val="single" w:sz="4" w:space="0" w:color="auto"/>
              <w:right w:val="single" w:sz="4" w:space="0" w:color="auto"/>
            </w:tcBorders>
            <w:shd w:val="clear" w:color="auto" w:fill="auto"/>
          </w:tcPr>
          <w:p w14:paraId="78446FF8" w14:textId="77777777" w:rsidR="007F2332" w:rsidRPr="00583E56" w:rsidRDefault="007F2332" w:rsidP="007F2332">
            <w:pPr>
              <w:autoSpaceDE w:val="0"/>
              <w:autoSpaceDN w:val="0"/>
              <w:adjustRightInd w:val="0"/>
              <w:rPr>
                <w:rFonts w:cs="Times New Roman"/>
                <w:sz w:val="20"/>
                <w:szCs w:val="20"/>
              </w:rPr>
            </w:pPr>
            <w:r w:rsidRPr="00583E56">
              <w:rPr>
                <w:rFonts w:cs="Times New Roman"/>
                <w:sz w:val="20"/>
                <w:szCs w:val="20"/>
              </w:rPr>
              <w:t>Основное мероприятие 07.</w:t>
            </w:r>
          </w:p>
          <w:p w14:paraId="6A777C14" w14:textId="77777777" w:rsidR="007F2332" w:rsidRPr="00583E56" w:rsidRDefault="007F2332" w:rsidP="007F2332">
            <w:pPr>
              <w:widowControl w:val="0"/>
              <w:autoSpaceDE w:val="0"/>
              <w:autoSpaceDN w:val="0"/>
              <w:adjustRightInd w:val="0"/>
              <w:rPr>
                <w:rFonts w:cs="Times New Roman"/>
                <w:sz w:val="20"/>
                <w:szCs w:val="20"/>
              </w:rPr>
            </w:pPr>
            <w:r w:rsidRPr="00583E56">
              <w:rPr>
                <w:rFonts w:cs="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p w14:paraId="2224CC45" w14:textId="77777777" w:rsidR="00813B88" w:rsidRPr="00583E56" w:rsidRDefault="00813B88" w:rsidP="007F2332">
            <w:pPr>
              <w:widowControl w:val="0"/>
              <w:autoSpaceDE w:val="0"/>
              <w:autoSpaceDN w:val="0"/>
              <w:adjustRightInd w:val="0"/>
              <w:rPr>
                <w:rFonts w:cs="Times New Roman"/>
                <w:sz w:val="20"/>
                <w:szCs w:val="20"/>
              </w:rPr>
            </w:pPr>
          </w:p>
          <w:p w14:paraId="0B6B34F3" w14:textId="77777777" w:rsidR="00813B88" w:rsidRPr="00583E56" w:rsidRDefault="00813B88" w:rsidP="007F2332">
            <w:pPr>
              <w:widowControl w:val="0"/>
              <w:autoSpaceDE w:val="0"/>
              <w:autoSpaceDN w:val="0"/>
              <w:adjustRightInd w:val="0"/>
              <w:rPr>
                <w:rFonts w:cs="Times New Roman"/>
                <w:sz w:val="20"/>
                <w:szCs w:val="20"/>
              </w:rPr>
            </w:pPr>
          </w:p>
          <w:p w14:paraId="2CC2B31A" w14:textId="77777777" w:rsidR="00813B88" w:rsidRPr="00583E56" w:rsidRDefault="00813B88" w:rsidP="007F2332">
            <w:pPr>
              <w:widowControl w:val="0"/>
              <w:autoSpaceDE w:val="0"/>
              <w:autoSpaceDN w:val="0"/>
              <w:adjustRightInd w:val="0"/>
              <w:rPr>
                <w:rFonts w:cs="Times New Roman"/>
                <w:sz w:val="20"/>
                <w:szCs w:val="20"/>
              </w:rPr>
            </w:pPr>
          </w:p>
          <w:p w14:paraId="57DB2640" w14:textId="77777777" w:rsidR="00813B88" w:rsidRPr="00583E56" w:rsidRDefault="00813B88" w:rsidP="007F2332">
            <w:pPr>
              <w:widowControl w:val="0"/>
              <w:autoSpaceDE w:val="0"/>
              <w:autoSpaceDN w:val="0"/>
              <w:adjustRightInd w:val="0"/>
              <w:rPr>
                <w:rFonts w:cs="Times New Roman"/>
                <w:sz w:val="20"/>
                <w:szCs w:val="20"/>
              </w:rPr>
            </w:pPr>
          </w:p>
          <w:p w14:paraId="667B2E44" w14:textId="77777777" w:rsidR="00813B88" w:rsidRPr="00583E56" w:rsidRDefault="00813B88" w:rsidP="007F2332">
            <w:pPr>
              <w:widowControl w:val="0"/>
              <w:autoSpaceDE w:val="0"/>
              <w:autoSpaceDN w:val="0"/>
              <w:adjustRightInd w:val="0"/>
              <w:rPr>
                <w:rFonts w:cs="Times New Roman"/>
                <w:sz w:val="20"/>
                <w:szCs w:val="20"/>
              </w:rPr>
            </w:pPr>
          </w:p>
          <w:p w14:paraId="1D6EE3B2" w14:textId="77777777" w:rsidR="00813B88" w:rsidRPr="00583E56" w:rsidRDefault="00813B88" w:rsidP="007F2332">
            <w:pPr>
              <w:widowControl w:val="0"/>
              <w:autoSpaceDE w:val="0"/>
              <w:autoSpaceDN w:val="0"/>
              <w:adjustRightInd w:val="0"/>
              <w:rPr>
                <w:rFonts w:cs="Times New Roman"/>
                <w:sz w:val="20"/>
                <w:szCs w:val="20"/>
              </w:rPr>
            </w:pPr>
          </w:p>
          <w:p w14:paraId="7488762D" w14:textId="1EAAE70F" w:rsidR="00813B88" w:rsidRPr="00583E56" w:rsidRDefault="00813B88" w:rsidP="007F2332">
            <w:pPr>
              <w:widowControl w:val="0"/>
              <w:autoSpaceDE w:val="0"/>
              <w:autoSpaceDN w:val="0"/>
              <w:adjustRightInd w:val="0"/>
              <w:rPr>
                <w:rFonts w:cs="Times New Roman"/>
                <w:sz w:val="20"/>
                <w:szCs w:val="20"/>
                <w:lang w:eastAsia="ru-RU"/>
              </w:rPr>
            </w:pPr>
          </w:p>
        </w:tc>
        <w:tc>
          <w:tcPr>
            <w:tcW w:w="988" w:type="dxa"/>
            <w:vMerge w:val="restart"/>
            <w:tcBorders>
              <w:left w:val="single" w:sz="4" w:space="0" w:color="auto"/>
              <w:right w:val="single" w:sz="4" w:space="0" w:color="auto"/>
            </w:tcBorders>
            <w:shd w:val="clear" w:color="auto" w:fill="auto"/>
          </w:tcPr>
          <w:p w14:paraId="322A8A91" w14:textId="77777777" w:rsidR="007F2332" w:rsidRPr="00583E56" w:rsidRDefault="007F2332" w:rsidP="007F2332">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512BE02" w14:textId="77777777" w:rsidR="007F2332" w:rsidRPr="00583E56" w:rsidRDefault="007F2332" w:rsidP="007F233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B102AB1" w14:textId="77777777" w:rsidR="007F2332" w:rsidRPr="00583E56" w:rsidRDefault="007F2332"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642AB95" w14:textId="11AA5DF2"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223</w:t>
            </w:r>
            <w:r w:rsidR="001B0FC9" w:rsidRPr="00583E56">
              <w:rPr>
                <w:rFonts w:cs="Times New Roman"/>
                <w:sz w:val="20"/>
                <w:szCs w:val="20"/>
                <w:lang w:eastAsia="ru-RU"/>
              </w:rPr>
              <w:t>28</w:t>
            </w:r>
          </w:p>
        </w:tc>
        <w:tc>
          <w:tcPr>
            <w:tcW w:w="742" w:type="dxa"/>
            <w:tcBorders>
              <w:top w:val="nil"/>
              <w:left w:val="nil"/>
              <w:bottom w:val="single" w:sz="4" w:space="0" w:color="auto"/>
              <w:right w:val="single" w:sz="4" w:space="0" w:color="auto"/>
            </w:tcBorders>
            <w:shd w:val="clear" w:color="auto" w:fill="auto"/>
          </w:tcPr>
          <w:p w14:paraId="16BD4075" w14:textId="77777777" w:rsidR="007F2332" w:rsidRPr="00583E56" w:rsidRDefault="007F2332" w:rsidP="007F2332">
            <w:pPr>
              <w:rPr>
                <w:sz w:val="20"/>
                <w:szCs w:val="20"/>
              </w:rPr>
            </w:pPr>
            <w:r w:rsidRPr="00583E56">
              <w:rPr>
                <w:sz w:val="20"/>
                <w:szCs w:val="20"/>
              </w:rPr>
              <w:t>5690</w:t>
            </w:r>
          </w:p>
        </w:tc>
        <w:tc>
          <w:tcPr>
            <w:tcW w:w="709" w:type="dxa"/>
            <w:tcBorders>
              <w:top w:val="nil"/>
              <w:left w:val="nil"/>
              <w:bottom w:val="single" w:sz="4" w:space="0" w:color="auto"/>
              <w:right w:val="single" w:sz="4" w:space="0" w:color="auto"/>
            </w:tcBorders>
            <w:shd w:val="clear" w:color="auto" w:fill="auto"/>
          </w:tcPr>
          <w:p w14:paraId="755E8D5C" w14:textId="77777777" w:rsidR="007F2332" w:rsidRPr="00583E56" w:rsidRDefault="007F2332" w:rsidP="007F2332">
            <w:pPr>
              <w:rPr>
                <w:sz w:val="20"/>
                <w:szCs w:val="20"/>
              </w:rPr>
            </w:pPr>
            <w:r w:rsidRPr="00583E56">
              <w:rPr>
                <w:sz w:val="20"/>
                <w:szCs w:val="20"/>
              </w:rPr>
              <w:t>4779</w:t>
            </w:r>
          </w:p>
        </w:tc>
        <w:tc>
          <w:tcPr>
            <w:tcW w:w="850" w:type="dxa"/>
            <w:tcBorders>
              <w:top w:val="nil"/>
              <w:left w:val="nil"/>
              <w:bottom w:val="single" w:sz="4" w:space="0" w:color="auto"/>
              <w:right w:val="single" w:sz="4" w:space="0" w:color="auto"/>
            </w:tcBorders>
            <w:shd w:val="clear" w:color="auto" w:fill="auto"/>
          </w:tcPr>
          <w:p w14:paraId="4761FFDA" w14:textId="7471ABDB" w:rsidR="007F2332" w:rsidRPr="00583E56" w:rsidRDefault="00CB4311" w:rsidP="007F2332">
            <w:pPr>
              <w:rPr>
                <w:sz w:val="20"/>
                <w:szCs w:val="20"/>
              </w:rPr>
            </w:pPr>
            <w:r w:rsidRPr="00583E56">
              <w:rPr>
                <w:sz w:val="20"/>
                <w:szCs w:val="20"/>
              </w:rPr>
              <w:t>39</w:t>
            </w:r>
            <w:r w:rsidR="001B0FC9" w:rsidRPr="00583E56">
              <w:rPr>
                <w:sz w:val="20"/>
                <w:szCs w:val="20"/>
              </w:rPr>
              <w:t>53</w:t>
            </w:r>
            <w:r w:rsidRPr="00583E56">
              <w:rPr>
                <w:sz w:val="20"/>
                <w:szCs w:val="20"/>
              </w:rPr>
              <w:t>,0</w:t>
            </w:r>
          </w:p>
        </w:tc>
        <w:tc>
          <w:tcPr>
            <w:tcW w:w="992" w:type="dxa"/>
            <w:tcBorders>
              <w:top w:val="nil"/>
              <w:left w:val="nil"/>
              <w:bottom w:val="single" w:sz="4" w:space="0" w:color="auto"/>
              <w:right w:val="single" w:sz="4" w:space="0" w:color="auto"/>
            </w:tcBorders>
            <w:shd w:val="clear" w:color="auto" w:fill="auto"/>
          </w:tcPr>
          <w:p w14:paraId="15A12ABC" w14:textId="4743F44F"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62F12E49" w14:textId="748E7007"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3953,0</w:t>
            </w:r>
          </w:p>
        </w:tc>
        <w:tc>
          <w:tcPr>
            <w:tcW w:w="1213" w:type="dxa"/>
            <w:vMerge w:val="restart"/>
            <w:tcBorders>
              <w:left w:val="single" w:sz="4" w:space="0" w:color="auto"/>
              <w:right w:val="single" w:sz="4" w:space="0" w:color="auto"/>
            </w:tcBorders>
          </w:tcPr>
          <w:p w14:paraId="59898501" w14:textId="77777777" w:rsidR="007F2332" w:rsidRPr="00583E56" w:rsidRDefault="007F2332" w:rsidP="007F2332">
            <w:pPr>
              <w:widowControl w:val="0"/>
              <w:autoSpaceDE w:val="0"/>
              <w:autoSpaceDN w:val="0"/>
              <w:adjustRightInd w:val="0"/>
              <w:rPr>
                <w:rFonts w:cs="Times New Roman"/>
                <w:sz w:val="22"/>
                <w:szCs w:val="18"/>
                <w:highlight w:val="green"/>
                <w:lang w:eastAsia="ru-RU"/>
              </w:rPr>
            </w:pPr>
            <w:r w:rsidRPr="00583E56">
              <w:rPr>
                <w:rFonts w:cs="Times New Roman"/>
                <w:sz w:val="20"/>
                <w:szCs w:val="20"/>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0BC05314" w14:textId="77777777" w:rsidR="007F2332" w:rsidRPr="00583E56" w:rsidRDefault="007F2332" w:rsidP="007F2332">
            <w:pPr>
              <w:widowControl w:val="0"/>
              <w:autoSpaceDE w:val="0"/>
              <w:autoSpaceDN w:val="0"/>
              <w:adjustRightInd w:val="0"/>
              <w:rPr>
                <w:rFonts w:cs="Times New Roman"/>
                <w:sz w:val="22"/>
                <w:szCs w:val="18"/>
                <w:highlight w:val="green"/>
                <w:lang w:eastAsia="ru-RU"/>
              </w:rPr>
            </w:pPr>
            <w:r w:rsidRPr="00583E56">
              <w:rPr>
                <w:rFonts w:cs="Times New Roman"/>
                <w:sz w:val="20"/>
                <w:szCs w:val="20"/>
                <w:lang w:eastAsia="ru-RU"/>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r>
      <w:tr w:rsidR="00583E56" w:rsidRPr="00583E56" w14:paraId="4C3C6198" w14:textId="77777777" w:rsidTr="000F4CDE">
        <w:trPr>
          <w:trHeight w:val="493"/>
        </w:trPr>
        <w:tc>
          <w:tcPr>
            <w:tcW w:w="567" w:type="dxa"/>
            <w:vMerge/>
            <w:tcBorders>
              <w:left w:val="single" w:sz="4" w:space="0" w:color="auto"/>
              <w:right w:val="single" w:sz="4" w:space="0" w:color="auto"/>
            </w:tcBorders>
          </w:tcPr>
          <w:p w14:paraId="6A7409F7" w14:textId="77777777" w:rsidR="007F2332" w:rsidRPr="00583E56" w:rsidRDefault="007F2332" w:rsidP="007F233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0AF46D7" w14:textId="77777777" w:rsidR="007F2332" w:rsidRPr="00583E56" w:rsidRDefault="007F2332" w:rsidP="007F233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F3D4E1E" w14:textId="77777777" w:rsidR="007F2332" w:rsidRPr="00583E56" w:rsidRDefault="007F2332" w:rsidP="007F233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DEAAE97" w14:textId="77777777" w:rsidR="007F2332" w:rsidRPr="00583E56" w:rsidRDefault="007F2332" w:rsidP="007F233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F38A60E" w14:textId="77777777" w:rsidR="007F2332" w:rsidRPr="00583E56" w:rsidRDefault="007F2332"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B4740B2" w14:textId="296D736B"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223</w:t>
            </w:r>
            <w:r w:rsidR="001B0FC9" w:rsidRPr="00583E56">
              <w:rPr>
                <w:rFonts w:cs="Times New Roman"/>
                <w:sz w:val="20"/>
                <w:szCs w:val="20"/>
                <w:lang w:eastAsia="ru-RU"/>
              </w:rPr>
              <w:t>28</w:t>
            </w:r>
          </w:p>
        </w:tc>
        <w:tc>
          <w:tcPr>
            <w:tcW w:w="742" w:type="dxa"/>
            <w:tcBorders>
              <w:top w:val="nil"/>
              <w:left w:val="nil"/>
              <w:bottom w:val="single" w:sz="4" w:space="0" w:color="auto"/>
              <w:right w:val="single" w:sz="4" w:space="0" w:color="auto"/>
            </w:tcBorders>
            <w:shd w:val="clear" w:color="auto" w:fill="auto"/>
          </w:tcPr>
          <w:p w14:paraId="7789F628" w14:textId="77777777" w:rsidR="007F2332" w:rsidRPr="00583E56" w:rsidRDefault="007F2332" w:rsidP="007F2332">
            <w:pPr>
              <w:rPr>
                <w:sz w:val="20"/>
                <w:szCs w:val="20"/>
              </w:rPr>
            </w:pPr>
            <w:r w:rsidRPr="00583E56">
              <w:rPr>
                <w:sz w:val="20"/>
                <w:szCs w:val="20"/>
              </w:rPr>
              <w:t>5690</w:t>
            </w:r>
          </w:p>
        </w:tc>
        <w:tc>
          <w:tcPr>
            <w:tcW w:w="709" w:type="dxa"/>
            <w:tcBorders>
              <w:top w:val="nil"/>
              <w:left w:val="nil"/>
              <w:bottom w:val="single" w:sz="4" w:space="0" w:color="auto"/>
              <w:right w:val="single" w:sz="4" w:space="0" w:color="auto"/>
            </w:tcBorders>
            <w:shd w:val="clear" w:color="auto" w:fill="auto"/>
          </w:tcPr>
          <w:p w14:paraId="02B5425D" w14:textId="77777777" w:rsidR="007F2332" w:rsidRPr="00583E56" w:rsidRDefault="007F2332" w:rsidP="007F2332">
            <w:pPr>
              <w:rPr>
                <w:sz w:val="20"/>
                <w:szCs w:val="20"/>
              </w:rPr>
            </w:pPr>
            <w:r w:rsidRPr="00583E56">
              <w:rPr>
                <w:sz w:val="20"/>
                <w:szCs w:val="20"/>
              </w:rPr>
              <w:t>4779</w:t>
            </w:r>
          </w:p>
        </w:tc>
        <w:tc>
          <w:tcPr>
            <w:tcW w:w="850" w:type="dxa"/>
            <w:tcBorders>
              <w:top w:val="nil"/>
              <w:left w:val="nil"/>
              <w:bottom w:val="single" w:sz="4" w:space="0" w:color="auto"/>
              <w:right w:val="single" w:sz="4" w:space="0" w:color="auto"/>
            </w:tcBorders>
            <w:shd w:val="clear" w:color="auto" w:fill="auto"/>
          </w:tcPr>
          <w:p w14:paraId="7EBF9790" w14:textId="32292FAE" w:rsidR="007F2332" w:rsidRPr="00583E56" w:rsidRDefault="00CB4311" w:rsidP="007F2332">
            <w:pPr>
              <w:rPr>
                <w:sz w:val="20"/>
                <w:szCs w:val="20"/>
              </w:rPr>
            </w:pPr>
            <w:r w:rsidRPr="00583E56">
              <w:rPr>
                <w:sz w:val="20"/>
                <w:szCs w:val="20"/>
              </w:rPr>
              <w:t>39</w:t>
            </w:r>
            <w:r w:rsidR="001B0FC9" w:rsidRPr="00583E56">
              <w:rPr>
                <w:sz w:val="20"/>
                <w:szCs w:val="20"/>
              </w:rPr>
              <w:t>53</w:t>
            </w:r>
            <w:r w:rsidRPr="00583E56">
              <w:rPr>
                <w:sz w:val="20"/>
                <w:szCs w:val="20"/>
              </w:rPr>
              <w:t>,0</w:t>
            </w:r>
          </w:p>
        </w:tc>
        <w:tc>
          <w:tcPr>
            <w:tcW w:w="992" w:type="dxa"/>
            <w:tcBorders>
              <w:top w:val="nil"/>
              <w:left w:val="nil"/>
              <w:bottom w:val="single" w:sz="4" w:space="0" w:color="auto"/>
              <w:right w:val="single" w:sz="4" w:space="0" w:color="auto"/>
            </w:tcBorders>
            <w:shd w:val="clear" w:color="auto" w:fill="auto"/>
          </w:tcPr>
          <w:p w14:paraId="17266ED8" w14:textId="1DBA706A"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387724DE" w14:textId="42C187CF" w:rsidR="007F2332" w:rsidRPr="00583E56" w:rsidRDefault="00CB4311" w:rsidP="007F233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3953,0</w:t>
            </w:r>
          </w:p>
        </w:tc>
        <w:tc>
          <w:tcPr>
            <w:tcW w:w="1213" w:type="dxa"/>
            <w:vMerge/>
            <w:tcBorders>
              <w:left w:val="single" w:sz="4" w:space="0" w:color="auto"/>
              <w:right w:val="single" w:sz="4" w:space="0" w:color="auto"/>
            </w:tcBorders>
          </w:tcPr>
          <w:p w14:paraId="4DCE2EAA" w14:textId="77777777" w:rsidR="007F2332" w:rsidRPr="00583E56" w:rsidRDefault="007F2332" w:rsidP="007F2332">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79E11DAD" w14:textId="77777777" w:rsidR="007F2332" w:rsidRPr="00583E56" w:rsidRDefault="007F2332" w:rsidP="007F2332">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353E3586" w14:textId="77777777" w:rsidTr="000F4CDE">
        <w:trPr>
          <w:trHeight w:val="493"/>
        </w:trPr>
        <w:tc>
          <w:tcPr>
            <w:tcW w:w="567" w:type="dxa"/>
            <w:vMerge/>
            <w:tcBorders>
              <w:left w:val="single" w:sz="4" w:space="0" w:color="auto"/>
              <w:right w:val="single" w:sz="4" w:space="0" w:color="auto"/>
            </w:tcBorders>
          </w:tcPr>
          <w:p w14:paraId="4378E5DA"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016A9AD" w14:textId="77777777" w:rsidR="005F4595" w:rsidRPr="00583E56"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77FE48"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62DEFC" w14:textId="77777777" w:rsidR="005F4595" w:rsidRPr="00583E56" w:rsidRDefault="005F4595" w:rsidP="005F4595">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3A112052"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E11BB29"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945F7C6"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F45A4"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5F6ED5"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22BBB71"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C2C4A1"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44FE2184"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6458944D"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5DB2A9F8" w14:textId="77777777" w:rsidTr="000F4CDE">
        <w:trPr>
          <w:trHeight w:val="493"/>
        </w:trPr>
        <w:tc>
          <w:tcPr>
            <w:tcW w:w="567" w:type="dxa"/>
            <w:vMerge/>
            <w:tcBorders>
              <w:left w:val="single" w:sz="4" w:space="0" w:color="auto"/>
              <w:right w:val="single" w:sz="4" w:space="0" w:color="auto"/>
            </w:tcBorders>
          </w:tcPr>
          <w:p w14:paraId="2E983092"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F8C112E" w14:textId="77777777" w:rsidR="005F4595" w:rsidRPr="00583E56"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B7BD7C4"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11740A" w14:textId="77777777" w:rsidR="005F4595" w:rsidRPr="00583E56" w:rsidRDefault="005F4595" w:rsidP="005F4595">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D9D6471"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2347D3"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6873E65"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D71933D"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92A703E"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C20AF47"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CF0E579"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20A03304"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3CD1F50C"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6202DB0E" w14:textId="77777777" w:rsidTr="00813B88">
        <w:trPr>
          <w:trHeight w:val="2439"/>
        </w:trPr>
        <w:tc>
          <w:tcPr>
            <w:tcW w:w="567" w:type="dxa"/>
            <w:vMerge/>
            <w:tcBorders>
              <w:left w:val="single" w:sz="4" w:space="0" w:color="auto"/>
              <w:bottom w:val="single" w:sz="4" w:space="0" w:color="auto"/>
              <w:right w:val="single" w:sz="4" w:space="0" w:color="auto"/>
            </w:tcBorders>
          </w:tcPr>
          <w:p w14:paraId="2A2F7C6A"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AC4C8DE" w14:textId="77777777" w:rsidR="005F4595" w:rsidRPr="00583E56"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A5AEF19"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D937510" w14:textId="77777777" w:rsidR="005F4595" w:rsidRPr="00583E56" w:rsidRDefault="005F4595" w:rsidP="005F4595">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p w14:paraId="5CFEBEA1" w14:textId="77777777" w:rsidR="005F4595" w:rsidRPr="00583E56" w:rsidRDefault="005F4595" w:rsidP="005F4595">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3E3FBD5"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C40EFF2"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420162"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3C1113"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067E523"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CCE4462"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22472E"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E1198FB"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bottom w:val="single" w:sz="4" w:space="0" w:color="auto"/>
              <w:right w:val="single" w:sz="4" w:space="0" w:color="auto"/>
            </w:tcBorders>
          </w:tcPr>
          <w:p w14:paraId="0426DD42" w14:textId="77777777" w:rsidR="005F4595" w:rsidRPr="00583E56"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0C60AF7D" w14:textId="77777777" w:rsidTr="000F4CDE">
        <w:trPr>
          <w:trHeight w:val="295"/>
        </w:trPr>
        <w:tc>
          <w:tcPr>
            <w:tcW w:w="567" w:type="dxa"/>
            <w:vMerge w:val="restart"/>
            <w:tcBorders>
              <w:top w:val="single" w:sz="4" w:space="0" w:color="auto"/>
              <w:left w:val="single" w:sz="4" w:space="0" w:color="auto"/>
              <w:right w:val="single" w:sz="4" w:space="0" w:color="auto"/>
            </w:tcBorders>
          </w:tcPr>
          <w:p w14:paraId="229A9D20" w14:textId="014CAB73" w:rsidR="00CB4311" w:rsidRPr="00583E56" w:rsidRDefault="00813B88" w:rsidP="00CB4311">
            <w:pPr>
              <w:rPr>
                <w:rFonts w:cs="Times New Roman"/>
                <w:sz w:val="20"/>
                <w:szCs w:val="20"/>
                <w:highlight w:val="green"/>
                <w:lang w:eastAsia="ru-RU"/>
              </w:rPr>
            </w:pPr>
            <w:r w:rsidRPr="00583E56">
              <w:rPr>
                <w:rFonts w:cs="Times New Roman"/>
                <w:sz w:val="20"/>
                <w:szCs w:val="20"/>
                <w:lang w:eastAsia="ru-RU"/>
              </w:rPr>
              <w:t>3</w:t>
            </w:r>
            <w:r w:rsidR="00CB4311" w:rsidRPr="00583E56">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08AA3D4" w14:textId="77777777" w:rsidR="00CB4311" w:rsidRPr="00583E56" w:rsidRDefault="00CB4311" w:rsidP="00CB4311">
            <w:pPr>
              <w:autoSpaceDE w:val="0"/>
              <w:autoSpaceDN w:val="0"/>
              <w:adjustRightInd w:val="0"/>
              <w:rPr>
                <w:rFonts w:cs="Times New Roman"/>
                <w:i/>
                <w:sz w:val="20"/>
                <w:szCs w:val="20"/>
              </w:rPr>
            </w:pPr>
            <w:r w:rsidRPr="00583E56">
              <w:rPr>
                <w:rFonts w:cs="Times New Roman"/>
                <w:b/>
                <w:i/>
                <w:sz w:val="20"/>
                <w:szCs w:val="20"/>
              </w:rPr>
              <w:t>Основное мероприятие 07.01.</w:t>
            </w:r>
          </w:p>
          <w:p w14:paraId="01BBAF45" w14:textId="77777777" w:rsidR="00CB4311" w:rsidRPr="00583E56" w:rsidRDefault="00CB4311" w:rsidP="00CB4311">
            <w:pPr>
              <w:autoSpaceDE w:val="0"/>
              <w:autoSpaceDN w:val="0"/>
              <w:adjustRightInd w:val="0"/>
              <w:rPr>
                <w:rFonts w:cs="Times New Roman"/>
                <w:i/>
                <w:sz w:val="20"/>
                <w:szCs w:val="20"/>
              </w:rPr>
            </w:pPr>
            <w:r w:rsidRPr="00583E56">
              <w:rPr>
                <w:rFonts w:cs="Times New Roman"/>
                <w:i/>
                <w:sz w:val="20"/>
                <w:szCs w:val="20"/>
              </w:rPr>
              <w:t xml:space="preserve">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w:t>
            </w:r>
            <w:r w:rsidRPr="00583E56">
              <w:rPr>
                <w:rFonts w:cs="Times New Roman"/>
                <w:i/>
                <w:sz w:val="20"/>
                <w:szCs w:val="20"/>
              </w:rPr>
              <w:lastRenderedPageBreak/>
              <w:t>градостроительной деятельности</w:t>
            </w:r>
          </w:p>
          <w:p w14:paraId="183FA6D6" w14:textId="77777777" w:rsidR="00CB4311" w:rsidRPr="00583E56" w:rsidRDefault="00CB4311" w:rsidP="00CB4311">
            <w:pPr>
              <w:rPr>
                <w:rFonts w:cs="Times New Roman"/>
                <w:i/>
                <w:sz w:val="20"/>
                <w:szCs w:val="20"/>
                <w:highlight w:val="magenta"/>
              </w:rPr>
            </w:pPr>
          </w:p>
        </w:tc>
        <w:tc>
          <w:tcPr>
            <w:tcW w:w="988" w:type="dxa"/>
            <w:vMerge w:val="restart"/>
            <w:tcBorders>
              <w:top w:val="single" w:sz="4" w:space="0" w:color="auto"/>
              <w:left w:val="single" w:sz="4" w:space="0" w:color="auto"/>
              <w:right w:val="single" w:sz="4" w:space="0" w:color="auto"/>
            </w:tcBorders>
            <w:shd w:val="clear" w:color="auto" w:fill="auto"/>
          </w:tcPr>
          <w:p w14:paraId="5CF01F22" w14:textId="77777777" w:rsidR="00CB4311" w:rsidRPr="00583E56" w:rsidRDefault="00CB4311" w:rsidP="00CB4311">
            <w:pPr>
              <w:ind w:hanging="100"/>
              <w:jc w:val="center"/>
              <w:rPr>
                <w:rFonts w:cs="Times New Roman"/>
                <w:sz w:val="20"/>
                <w:szCs w:val="20"/>
              </w:rPr>
            </w:pPr>
            <w:r w:rsidRPr="00583E56">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E73F76" w14:textId="77777777" w:rsidR="00CB4311" w:rsidRPr="00583E56" w:rsidRDefault="00CB4311" w:rsidP="00CB4311">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A38C0" w14:textId="77777777" w:rsidR="00CB4311" w:rsidRPr="00583E56" w:rsidRDefault="00CB4311" w:rsidP="00CB4311">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7E0285E" w14:textId="1BCD9A51" w:rsidR="00CB4311" w:rsidRPr="00583E56" w:rsidRDefault="002D5D12" w:rsidP="00CB4311">
            <w:pPr>
              <w:rPr>
                <w:sz w:val="22"/>
              </w:rPr>
            </w:pPr>
            <w:r w:rsidRPr="00583E56">
              <w:rPr>
                <w:sz w:val="22"/>
              </w:rPr>
              <w:t xml:space="preserve">   </w:t>
            </w:r>
            <w:r w:rsidR="001B50A9" w:rsidRPr="00583E56">
              <w:rPr>
                <w:sz w:val="22"/>
              </w:rPr>
              <w:t>223</w:t>
            </w:r>
            <w:r w:rsidR="001B0FC9" w:rsidRPr="00583E56">
              <w:rPr>
                <w:sz w:val="22"/>
              </w:rPr>
              <w:t>28</w:t>
            </w:r>
          </w:p>
        </w:tc>
        <w:tc>
          <w:tcPr>
            <w:tcW w:w="742" w:type="dxa"/>
            <w:tcBorders>
              <w:top w:val="nil"/>
              <w:left w:val="nil"/>
              <w:bottom w:val="single" w:sz="4" w:space="0" w:color="auto"/>
              <w:right w:val="single" w:sz="4" w:space="0" w:color="auto"/>
            </w:tcBorders>
            <w:shd w:val="clear" w:color="auto" w:fill="auto"/>
          </w:tcPr>
          <w:p w14:paraId="6D799069" w14:textId="77777777" w:rsidR="00CB4311" w:rsidRPr="00583E56" w:rsidRDefault="00CB4311" w:rsidP="00CB4311">
            <w:pPr>
              <w:rPr>
                <w:sz w:val="22"/>
              </w:rPr>
            </w:pPr>
            <w:r w:rsidRPr="00583E56">
              <w:rPr>
                <w:sz w:val="22"/>
              </w:rPr>
              <w:t>5690</w:t>
            </w:r>
          </w:p>
        </w:tc>
        <w:tc>
          <w:tcPr>
            <w:tcW w:w="709" w:type="dxa"/>
            <w:tcBorders>
              <w:top w:val="nil"/>
              <w:left w:val="nil"/>
              <w:bottom w:val="single" w:sz="4" w:space="0" w:color="auto"/>
              <w:right w:val="single" w:sz="4" w:space="0" w:color="auto"/>
            </w:tcBorders>
            <w:shd w:val="clear" w:color="auto" w:fill="auto"/>
          </w:tcPr>
          <w:p w14:paraId="6BA60C7F" w14:textId="77777777" w:rsidR="00CB4311" w:rsidRPr="00583E56" w:rsidRDefault="00CB4311" w:rsidP="00CB4311">
            <w:pPr>
              <w:rPr>
                <w:sz w:val="22"/>
              </w:rPr>
            </w:pPr>
            <w:r w:rsidRPr="00583E56">
              <w:rPr>
                <w:sz w:val="22"/>
              </w:rPr>
              <w:t>4779</w:t>
            </w:r>
          </w:p>
        </w:tc>
        <w:tc>
          <w:tcPr>
            <w:tcW w:w="850" w:type="dxa"/>
            <w:tcBorders>
              <w:top w:val="nil"/>
              <w:left w:val="nil"/>
              <w:bottom w:val="single" w:sz="4" w:space="0" w:color="auto"/>
              <w:right w:val="single" w:sz="4" w:space="0" w:color="auto"/>
            </w:tcBorders>
            <w:shd w:val="clear" w:color="auto" w:fill="auto"/>
          </w:tcPr>
          <w:p w14:paraId="5C3A43D2" w14:textId="211A9FA5" w:rsidR="00CB4311" w:rsidRPr="00583E56" w:rsidRDefault="00CB4311" w:rsidP="00CB4311">
            <w:pPr>
              <w:rPr>
                <w:sz w:val="20"/>
                <w:szCs w:val="20"/>
              </w:rPr>
            </w:pPr>
            <w:r w:rsidRPr="00583E56">
              <w:rPr>
                <w:sz w:val="20"/>
                <w:szCs w:val="20"/>
              </w:rPr>
              <w:t>39</w:t>
            </w:r>
            <w:r w:rsidR="001B0FC9" w:rsidRPr="00583E56">
              <w:rPr>
                <w:sz w:val="20"/>
                <w:szCs w:val="20"/>
              </w:rPr>
              <w:t>53</w:t>
            </w:r>
            <w:r w:rsidRPr="00583E56">
              <w:rPr>
                <w:sz w:val="20"/>
                <w:szCs w:val="20"/>
              </w:rPr>
              <w:t>,0</w:t>
            </w:r>
          </w:p>
        </w:tc>
        <w:tc>
          <w:tcPr>
            <w:tcW w:w="992" w:type="dxa"/>
            <w:tcBorders>
              <w:top w:val="nil"/>
              <w:left w:val="nil"/>
              <w:bottom w:val="single" w:sz="4" w:space="0" w:color="auto"/>
              <w:right w:val="single" w:sz="4" w:space="0" w:color="auto"/>
            </w:tcBorders>
            <w:shd w:val="clear" w:color="auto" w:fill="auto"/>
          </w:tcPr>
          <w:p w14:paraId="4248A77B" w14:textId="487D35F8" w:rsidR="00CB4311" w:rsidRPr="00583E56" w:rsidRDefault="00CB4311" w:rsidP="00CB4311">
            <w:pPr>
              <w:rPr>
                <w:sz w:val="20"/>
                <w:szCs w:val="20"/>
              </w:rPr>
            </w:pPr>
            <w:r w:rsidRPr="00583E56">
              <w:rPr>
                <w:sz w:val="20"/>
                <w:szCs w:val="20"/>
              </w:rPr>
              <w:t>3953,0</w:t>
            </w:r>
          </w:p>
        </w:tc>
        <w:tc>
          <w:tcPr>
            <w:tcW w:w="772" w:type="dxa"/>
            <w:tcBorders>
              <w:top w:val="nil"/>
              <w:left w:val="nil"/>
              <w:bottom w:val="single" w:sz="4" w:space="0" w:color="auto"/>
              <w:right w:val="single" w:sz="4" w:space="0" w:color="auto"/>
            </w:tcBorders>
            <w:shd w:val="clear" w:color="auto" w:fill="auto"/>
          </w:tcPr>
          <w:p w14:paraId="784DEB81" w14:textId="4546DFB2" w:rsidR="00CB4311" w:rsidRPr="00583E56" w:rsidRDefault="00CB4311" w:rsidP="00CB4311">
            <w:pPr>
              <w:rPr>
                <w:sz w:val="20"/>
                <w:szCs w:val="20"/>
              </w:rPr>
            </w:pPr>
            <w:r w:rsidRPr="00583E56">
              <w:rPr>
                <w:sz w:val="20"/>
                <w:szCs w:val="20"/>
              </w:rPr>
              <w:t>3953,0</w:t>
            </w:r>
          </w:p>
        </w:tc>
        <w:tc>
          <w:tcPr>
            <w:tcW w:w="1213" w:type="dxa"/>
            <w:vMerge w:val="restart"/>
            <w:tcBorders>
              <w:top w:val="single" w:sz="4" w:space="0" w:color="auto"/>
              <w:left w:val="single" w:sz="4" w:space="0" w:color="auto"/>
              <w:right w:val="single" w:sz="4" w:space="0" w:color="auto"/>
            </w:tcBorders>
          </w:tcPr>
          <w:p w14:paraId="60509B30" w14:textId="77777777" w:rsidR="00CB4311" w:rsidRPr="00583E56" w:rsidRDefault="00CB4311" w:rsidP="00CB4311">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w:t>
            </w:r>
            <w:r w:rsidRPr="00583E56">
              <w:rPr>
                <w:rFonts w:cs="Times New Roman"/>
                <w:sz w:val="20"/>
                <w:szCs w:val="20"/>
                <w:lang w:eastAsia="ru-RU"/>
              </w:rPr>
              <w:t>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0F5E6CDD" w14:textId="77777777" w:rsidR="00CB4311" w:rsidRPr="00583E56" w:rsidRDefault="00CB4311" w:rsidP="00CB4311">
            <w:pPr>
              <w:widowControl w:val="0"/>
              <w:autoSpaceDE w:val="0"/>
              <w:autoSpaceDN w:val="0"/>
              <w:adjustRightInd w:val="0"/>
              <w:rPr>
                <w:rFonts w:cs="Times New Roman"/>
                <w:sz w:val="20"/>
                <w:szCs w:val="20"/>
                <w:lang w:eastAsia="ru-RU"/>
              </w:rPr>
            </w:pPr>
            <w:r w:rsidRPr="00583E56">
              <w:rPr>
                <w:rFonts w:cs="Times New Roman"/>
                <w:sz w:val="20"/>
                <w:szCs w:val="20"/>
                <w:lang w:eastAsia="ru-RU"/>
              </w:rPr>
              <w:lastRenderedPageBreak/>
              <w:t xml:space="preserve">Количество </w:t>
            </w:r>
            <w:r w:rsidRPr="00583E56">
              <w:rPr>
                <w:rFonts w:cs="Times New Roman"/>
                <w:sz w:val="20"/>
                <w:szCs w:val="20"/>
                <w:lang w:eastAsia="ru-RU"/>
              </w:rPr>
              <w:lastRenderedPageBreak/>
              <w:t>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реконструируемых объектов ИЖС или садового дома</w:t>
            </w:r>
          </w:p>
          <w:p w14:paraId="34830765" w14:textId="77777777" w:rsidR="00CB4311" w:rsidRPr="00583E56" w:rsidRDefault="00CB4311" w:rsidP="00CB4311">
            <w:pPr>
              <w:widowControl w:val="0"/>
              <w:autoSpaceDE w:val="0"/>
              <w:autoSpaceDN w:val="0"/>
              <w:adjustRightInd w:val="0"/>
              <w:rPr>
                <w:rFonts w:cs="Times New Roman"/>
                <w:sz w:val="20"/>
                <w:szCs w:val="20"/>
                <w:lang w:eastAsia="ru-RU"/>
              </w:rPr>
            </w:pPr>
          </w:p>
          <w:p w14:paraId="21BF6E82" w14:textId="77777777" w:rsidR="00CB4311" w:rsidRPr="00583E56" w:rsidRDefault="00CB4311" w:rsidP="00CB4311">
            <w:pPr>
              <w:widowControl w:val="0"/>
              <w:autoSpaceDE w:val="0"/>
              <w:autoSpaceDN w:val="0"/>
              <w:adjustRightInd w:val="0"/>
              <w:rPr>
                <w:rFonts w:cs="Times New Roman"/>
                <w:sz w:val="20"/>
                <w:szCs w:val="20"/>
                <w:lang w:eastAsia="ru-RU"/>
              </w:rPr>
            </w:pPr>
          </w:p>
          <w:p w14:paraId="47FF2946" w14:textId="77777777" w:rsidR="00CB4311" w:rsidRPr="00583E56" w:rsidRDefault="00CB4311" w:rsidP="00CB4311">
            <w:pPr>
              <w:widowControl w:val="0"/>
              <w:autoSpaceDE w:val="0"/>
              <w:autoSpaceDN w:val="0"/>
              <w:adjustRightInd w:val="0"/>
              <w:rPr>
                <w:rFonts w:cs="Times New Roman"/>
                <w:sz w:val="20"/>
                <w:szCs w:val="20"/>
                <w:lang w:eastAsia="ru-RU"/>
              </w:rPr>
            </w:pPr>
          </w:p>
          <w:p w14:paraId="22DF372D" w14:textId="77777777" w:rsidR="00CB4311" w:rsidRPr="00583E56" w:rsidRDefault="00CB4311" w:rsidP="00CB4311">
            <w:pPr>
              <w:widowControl w:val="0"/>
              <w:autoSpaceDE w:val="0"/>
              <w:autoSpaceDN w:val="0"/>
              <w:adjustRightInd w:val="0"/>
              <w:rPr>
                <w:rFonts w:cs="Times New Roman"/>
                <w:sz w:val="20"/>
                <w:szCs w:val="20"/>
                <w:lang w:eastAsia="ru-RU"/>
              </w:rPr>
            </w:pPr>
          </w:p>
          <w:p w14:paraId="68547D88" w14:textId="77777777" w:rsidR="00CB4311" w:rsidRPr="00583E56" w:rsidRDefault="00CB4311" w:rsidP="00CB4311">
            <w:pPr>
              <w:widowControl w:val="0"/>
              <w:autoSpaceDE w:val="0"/>
              <w:autoSpaceDN w:val="0"/>
              <w:adjustRightInd w:val="0"/>
              <w:rPr>
                <w:rFonts w:cs="Times New Roman"/>
                <w:sz w:val="20"/>
                <w:szCs w:val="20"/>
                <w:lang w:eastAsia="ru-RU"/>
              </w:rPr>
            </w:pPr>
          </w:p>
        </w:tc>
      </w:tr>
      <w:tr w:rsidR="00583E56" w:rsidRPr="00583E56" w14:paraId="4C0646E7" w14:textId="77777777" w:rsidTr="000F4CDE">
        <w:trPr>
          <w:trHeight w:val="973"/>
        </w:trPr>
        <w:tc>
          <w:tcPr>
            <w:tcW w:w="567" w:type="dxa"/>
            <w:vMerge/>
            <w:tcBorders>
              <w:left w:val="single" w:sz="4" w:space="0" w:color="auto"/>
              <w:right w:val="single" w:sz="4" w:space="0" w:color="auto"/>
            </w:tcBorders>
          </w:tcPr>
          <w:p w14:paraId="74390328" w14:textId="77777777" w:rsidR="00CB4311" w:rsidRPr="00583E56" w:rsidRDefault="00CB4311" w:rsidP="00CB4311">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A3B10F0" w14:textId="77777777" w:rsidR="00CB4311" w:rsidRPr="00583E56" w:rsidRDefault="00CB4311" w:rsidP="00CB4311">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5705A752" w14:textId="77777777" w:rsidR="00CB4311" w:rsidRPr="00583E56" w:rsidRDefault="00CB4311" w:rsidP="00CB4311">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EF0D05B" w14:textId="77777777" w:rsidR="00CB4311" w:rsidRPr="00583E56" w:rsidRDefault="00CB4311" w:rsidP="00CB4311">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4775E52F" w14:textId="77777777" w:rsidR="00CB4311" w:rsidRPr="00583E56" w:rsidRDefault="00CB4311" w:rsidP="00CB4311">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E629C6" w14:textId="3BAB79A4" w:rsidR="00CB4311" w:rsidRPr="00583E56" w:rsidRDefault="00986F23" w:rsidP="00CB4311">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22328</w:t>
            </w:r>
          </w:p>
        </w:tc>
        <w:tc>
          <w:tcPr>
            <w:tcW w:w="742" w:type="dxa"/>
            <w:tcBorders>
              <w:top w:val="nil"/>
              <w:left w:val="nil"/>
              <w:bottom w:val="single" w:sz="4" w:space="0" w:color="auto"/>
              <w:right w:val="single" w:sz="4" w:space="0" w:color="auto"/>
            </w:tcBorders>
            <w:shd w:val="clear" w:color="auto" w:fill="auto"/>
          </w:tcPr>
          <w:p w14:paraId="68DD4168" w14:textId="77777777" w:rsidR="00CB4311" w:rsidRPr="00583E56" w:rsidRDefault="00CB4311" w:rsidP="00CB4311">
            <w:pPr>
              <w:rPr>
                <w:sz w:val="20"/>
                <w:szCs w:val="20"/>
              </w:rPr>
            </w:pPr>
            <w:r w:rsidRPr="00583E56">
              <w:rPr>
                <w:sz w:val="20"/>
                <w:szCs w:val="20"/>
              </w:rPr>
              <w:t>5690</w:t>
            </w:r>
          </w:p>
        </w:tc>
        <w:tc>
          <w:tcPr>
            <w:tcW w:w="709" w:type="dxa"/>
            <w:tcBorders>
              <w:top w:val="nil"/>
              <w:left w:val="nil"/>
              <w:bottom w:val="single" w:sz="4" w:space="0" w:color="auto"/>
              <w:right w:val="single" w:sz="4" w:space="0" w:color="auto"/>
            </w:tcBorders>
            <w:shd w:val="clear" w:color="auto" w:fill="auto"/>
          </w:tcPr>
          <w:p w14:paraId="0B2320A1" w14:textId="77777777" w:rsidR="00CB4311" w:rsidRPr="00583E56" w:rsidRDefault="00CB4311" w:rsidP="00CB4311">
            <w:pPr>
              <w:rPr>
                <w:sz w:val="20"/>
                <w:szCs w:val="20"/>
              </w:rPr>
            </w:pPr>
            <w:r w:rsidRPr="00583E56">
              <w:rPr>
                <w:sz w:val="20"/>
                <w:szCs w:val="20"/>
              </w:rPr>
              <w:t>4779</w:t>
            </w:r>
          </w:p>
        </w:tc>
        <w:tc>
          <w:tcPr>
            <w:tcW w:w="850" w:type="dxa"/>
            <w:tcBorders>
              <w:top w:val="nil"/>
              <w:left w:val="nil"/>
              <w:bottom w:val="single" w:sz="4" w:space="0" w:color="auto"/>
              <w:right w:val="single" w:sz="4" w:space="0" w:color="auto"/>
            </w:tcBorders>
            <w:shd w:val="clear" w:color="auto" w:fill="auto"/>
          </w:tcPr>
          <w:p w14:paraId="5DA77EE7" w14:textId="54BA6C3E" w:rsidR="00CB4311" w:rsidRPr="00583E56" w:rsidRDefault="001B50A9" w:rsidP="00CB4311">
            <w:pPr>
              <w:rPr>
                <w:sz w:val="20"/>
                <w:szCs w:val="20"/>
              </w:rPr>
            </w:pPr>
            <w:r w:rsidRPr="00583E56">
              <w:rPr>
                <w:sz w:val="20"/>
                <w:szCs w:val="20"/>
              </w:rPr>
              <w:t>39</w:t>
            </w:r>
            <w:r w:rsidR="00986F23" w:rsidRPr="00583E56">
              <w:rPr>
                <w:sz w:val="20"/>
                <w:szCs w:val="20"/>
              </w:rPr>
              <w:t>53</w:t>
            </w:r>
            <w:r w:rsidR="00CB4311" w:rsidRPr="00583E56">
              <w:rPr>
                <w:sz w:val="20"/>
                <w:szCs w:val="20"/>
              </w:rPr>
              <w:t>,0</w:t>
            </w:r>
          </w:p>
        </w:tc>
        <w:tc>
          <w:tcPr>
            <w:tcW w:w="992" w:type="dxa"/>
            <w:tcBorders>
              <w:top w:val="nil"/>
              <w:left w:val="nil"/>
              <w:bottom w:val="single" w:sz="4" w:space="0" w:color="auto"/>
              <w:right w:val="single" w:sz="4" w:space="0" w:color="auto"/>
            </w:tcBorders>
            <w:shd w:val="clear" w:color="auto" w:fill="auto"/>
          </w:tcPr>
          <w:p w14:paraId="7DBC4984" w14:textId="4D8B1E84" w:rsidR="00CB4311" w:rsidRPr="00583E56" w:rsidRDefault="00CB4311" w:rsidP="00CB4311">
            <w:pPr>
              <w:widowControl w:val="0"/>
              <w:autoSpaceDE w:val="0"/>
              <w:autoSpaceDN w:val="0"/>
              <w:adjustRightInd w:val="0"/>
              <w:jc w:val="center"/>
              <w:rPr>
                <w:rFonts w:cs="Times New Roman"/>
                <w:sz w:val="20"/>
                <w:szCs w:val="20"/>
                <w:lang w:eastAsia="ru-RU"/>
              </w:rPr>
            </w:pPr>
            <w:r w:rsidRPr="00583E56">
              <w:rPr>
                <w:sz w:val="20"/>
                <w:szCs w:val="20"/>
              </w:rPr>
              <w:t>3953,0</w:t>
            </w:r>
          </w:p>
        </w:tc>
        <w:tc>
          <w:tcPr>
            <w:tcW w:w="772" w:type="dxa"/>
            <w:tcBorders>
              <w:top w:val="nil"/>
              <w:left w:val="nil"/>
              <w:bottom w:val="single" w:sz="4" w:space="0" w:color="auto"/>
              <w:right w:val="single" w:sz="4" w:space="0" w:color="auto"/>
            </w:tcBorders>
            <w:shd w:val="clear" w:color="auto" w:fill="auto"/>
          </w:tcPr>
          <w:p w14:paraId="3B5D58D8" w14:textId="708AD5CE" w:rsidR="00CB4311" w:rsidRPr="00583E56" w:rsidRDefault="00CB4311" w:rsidP="00CB4311">
            <w:pPr>
              <w:widowControl w:val="0"/>
              <w:autoSpaceDE w:val="0"/>
              <w:autoSpaceDN w:val="0"/>
              <w:adjustRightInd w:val="0"/>
              <w:jc w:val="center"/>
              <w:rPr>
                <w:rFonts w:cs="Times New Roman"/>
                <w:sz w:val="20"/>
                <w:szCs w:val="20"/>
                <w:lang w:eastAsia="ru-RU"/>
              </w:rPr>
            </w:pPr>
            <w:r w:rsidRPr="00583E56">
              <w:rPr>
                <w:sz w:val="20"/>
                <w:szCs w:val="20"/>
              </w:rPr>
              <w:t>3953,0</w:t>
            </w:r>
          </w:p>
        </w:tc>
        <w:tc>
          <w:tcPr>
            <w:tcW w:w="1213" w:type="dxa"/>
            <w:vMerge/>
            <w:tcBorders>
              <w:left w:val="single" w:sz="4" w:space="0" w:color="auto"/>
              <w:right w:val="single" w:sz="4" w:space="0" w:color="auto"/>
            </w:tcBorders>
          </w:tcPr>
          <w:p w14:paraId="0726351B" w14:textId="77777777" w:rsidR="00CB4311" w:rsidRPr="00583E56" w:rsidRDefault="00CB4311" w:rsidP="00CB4311">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FD01018" w14:textId="77777777" w:rsidR="00CB4311" w:rsidRPr="00583E56" w:rsidRDefault="00CB4311" w:rsidP="00CB4311">
            <w:pPr>
              <w:widowControl w:val="0"/>
              <w:autoSpaceDE w:val="0"/>
              <w:autoSpaceDN w:val="0"/>
              <w:adjustRightInd w:val="0"/>
              <w:ind w:firstLine="720"/>
              <w:jc w:val="center"/>
              <w:rPr>
                <w:rFonts w:cs="Times New Roman"/>
                <w:sz w:val="22"/>
                <w:szCs w:val="18"/>
                <w:lang w:eastAsia="ru-RU"/>
              </w:rPr>
            </w:pPr>
          </w:p>
        </w:tc>
      </w:tr>
      <w:tr w:rsidR="00583E56" w:rsidRPr="00583E56" w14:paraId="4319BEA1" w14:textId="77777777" w:rsidTr="000F4CDE">
        <w:trPr>
          <w:trHeight w:val="738"/>
        </w:trPr>
        <w:tc>
          <w:tcPr>
            <w:tcW w:w="567" w:type="dxa"/>
            <w:vMerge/>
            <w:tcBorders>
              <w:left w:val="single" w:sz="4" w:space="0" w:color="auto"/>
              <w:right w:val="single" w:sz="4" w:space="0" w:color="auto"/>
            </w:tcBorders>
          </w:tcPr>
          <w:p w14:paraId="27DAF21F"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5875FD0" w14:textId="77777777" w:rsidR="005F4595" w:rsidRPr="00583E56"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05736C28"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808F9D9" w14:textId="77777777" w:rsidR="005F4595" w:rsidRPr="00583E56" w:rsidRDefault="005F4595" w:rsidP="005F4595">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B65BFF7"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982412C"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50AF1AD"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FE658A1"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E31013"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BEC7ED9"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ACB0B6B"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3A81F7BD"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709EEC5"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r>
      <w:tr w:rsidR="00583E56" w:rsidRPr="00583E56" w14:paraId="04E87BA4" w14:textId="77777777" w:rsidTr="000F4CDE">
        <w:trPr>
          <w:trHeight w:val="917"/>
        </w:trPr>
        <w:tc>
          <w:tcPr>
            <w:tcW w:w="567" w:type="dxa"/>
            <w:vMerge/>
            <w:tcBorders>
              <w:left w:val="single" w:sz="4" w:space="0" w:color="auto"/>
              <w:right w:val="single" w:sz="4" w:space="0" w:color="auto"/>
            </w:tcBorders>
          </w:tcPr>
          <w:p w14:paraId="4DB2EFC5"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64A524C4" w14:textId="77777777" w:rsidR="005F4595" w:rsidRPr="00583E56"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2E8068FE"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F48A06F" w14:textId="77777777" w:rsidR="005F4595" w:rsidRPr="00583E56" w:rsidRDefault="005F4595" w:rsidP="005F4595">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703F72BA"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D213072"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4C6E64"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833B829"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32CE1D4"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BE028D3"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18B2A4F"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22E2C249"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0443D16"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r>
      <w:tr w:rsidR="00583E56" w:rsidRPr="00583E56" w14:paraId="3BF74021" w14:textId="77777777" w:rsidTr="000F4CDE">
        <w:trPr>
          <w:trHeight w:val="493"/>
        </w:trPr>
        <w:tc>
          <w:tcPr>
            <w:tcW w:w="567" w:type="dxa"/>
            <w:vMerge/>
            <w:tcBorders>
              <w:left w:val="single" w:sz="4" w:space="0" w:color="auto"/>
              <w:bottom w:val="single" w:sz="4" w:space="0" w:color="auto"/>
              <w:right w:val="single" w:sz="4" w:space="0" w:color="auto"/>
            </w:tcBorders>
          </w:tcPr>
          <w:p w14:paraId="65DC05C9" w14:textId="77777777" w:rsidR="005F4595" w:rsidRPr="00583E56"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44D6ED99" w14:textId="77777777" w:rsidR="005F4595" w:rsidRPr="00583E56"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465F0E9" w14:textId="77777777" w:rsidR="005F4595" w:rsidRPr="00583E56"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D7C474" w14:textId="77777777" w:rsidR="005F4595" w:rsidRPr="00583E56" w:rsidRDefault="005F4595" w:rsidP="005F4595">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1987D9E"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217EA51"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85100C"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DC58867"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E0ED4C6"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A05856D"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0DC63BE" w14:textId="77777777" w:rsidR="005F4595" w:rsidRPr="00583E56" w:rsidRDefault="005F4595" w:rsidP="005F4595">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1EB2BE5"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5FFA8B1" w14:textId="77777777" w:rsidR="005F4595" w:rsidRPr="00583E56" w:rsidRDefault="005F4595" w:rsidP="005F4595">
            <w:pPr>
              <w:widowControl w:val="0"/>
              <w:autoSpaceDE w:val="0"/>
              <w:autoSpaceDN w:val="0"/>
              <w:adjustRightInd w:val="0"/>
              <w:ind w:firstLine="720"/>
              <w:jc w:val="center"/>
              <w:rPr>
                <w:rFonts w:cs="Times New Roman"/>
                <w:sz w:val="22"/>
                <w:szCs w:val="18"/>
                <w:lang w:eastAsia="ru-RU"/>
              </w:rPr>
            </w:pPr>
          </w:p>
        </w:tc>
      </w:tr>
      <w:tr w:rsidR="005D1874" w:rsidRPr="00583E56" w14:paraId="2BDD85DF" w14:textId="77777777" w:rsidTr="000F4CDE">
        <w:trPr>
          <w:trHeight w:val="493"/>
        </w:trPr>
        <w:tc>
          <w:tcPr>
            <w:tcW w:w="567" w:type="dxa"/>
            <w:vMerge w:val="restart"/>
            <w:tcBorders>
              <w:left w:val="single" w:sz="4" w:space="0" w:color="auto"/>
              <w:right w:val="single" w:sz="4" w:space="0" w:color="auto"/>
            </w:tcBorders>
          </w:tcPr>
          <w:p w14:paraId="5C345409" w14:textId="1AC206B6" w:rsidR="005D1874" w:rsidRPr="00583E56" w:rsidRDefault="005D1874" w:rsidP="005D1874">
            <w:pPr>
              <w:widowControl w:val="0"/>
              <w:autoSpaceDE w:val="0"/>
              <w:autoSpaceDN w:val="0"/>
              <w:adjustRightInd w:val="0"/>
              <w:ind w:firstLine="720"/>
              <w:jc w:val="center"/>
              <w:rPr>
                <w:rFonts w:cs="Times New Roman"/>
                <w:sz w:val="22"/>
                <w:lang w:eastAsia="ru-RU"/>
              </w:rPr>
            </w:pPr>
            <w:bookmarkStart w:id="5" w:name="_Hlk94712939"/>
            <w:bookmarkStart w:id="6" w:name="_Hlk94710676"/>
            <w:r w:rsidRPr="00583E56">
              <w:rPr>
                <w:sz w:val="20"/>
                <w:szCs w:val="20"/>
              </w:rPr>
              <w:t>34</w:t>
            </w:r>
          </w:p>
        </w:tc>
        <w:tc>
          <w:tcPr>
            <w:tcW w:w="2256" w:type="dxa"/>
            <w:vMerge w:val="restart"/>
            <w:tcBorders>
              <w:left w:val="single" w:sz="4" w:space="0" w:color="auto"/>
              <w:right w:val="single" w:sz="4" w:space="0" w:color="auto"/>
            </w:tcBorders>
            <w:shd w:val="clear" w:color="auto" w:fill="auto"/>
          </w:tcPr>
          <w:p w14:paraId="5E88D74A" w14:textId="08DBAE30" w:rsidR="005D1874" w:rsidRPr="00583E56" w:rsidRDefault="005D1874" w:rsidP="005D1874">
            <w:pPr>
              <w:rPr>
                <w:rFonts w:cs="Times New Roman"/>
                <w:sz w:val="20"/>
                <w:szCs w:val="20"/>
              </w:rPr>
            </w:pPr>
            <w:r w:rsidRPr="00583E56">
              <w:rPr>
                <w:rFonts w:cs="Times New Roman"/>
                <w:sz w:val="20"/>
                <w:szCs w:val="20"/>
              </w:rPr>
              <w:t>Основное Мероприятие 08.</w:t>
            </w:r>
          </w:p>
          <w:p w14:paraId="42B81756" w14:textId="0F1BF9C0" w:rsidR="005D1874" w:rsidRPr="00583E56" w:rsidRDefault="005D1874" w:rsidP="005D1874">
            <w:pPr>
              <w:widowControl w:val="0"/>
              <w:autoSpaceDE w:val="0"/>
              <w:autoSpaceDN w:val="0"/>
              <w:adjustRightInd w:val="0"/>
              <w:rPr>
                <w:rFonts w:cs="Times New Roman"/>
                <w:sz w:val="20"/>
                <w:szCs w:val="20"/>
                <w:lang w:eastAsia="ru-RU"/>
              </w:rPr>
            </w:pPr>
            <w:r w:rsidRPr="00583E56">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w:t>
            </w:r>
          </w:p>
        </w:tc>
        <w:tc>
          <w:tcPr>
            <w:tcW w:w="988" w:type="dxa"/>
            <w:vMerge w:val="restart"/>
            <w:tcBorders>
              <w:left w:val="single" w:sz="4" w:space="0" w:color="auto"/>
              <w:right w:val="single" w:sz="4" w:space="0" w:color="auto"/>
            </w:tcBorders>
            <w:shd w:val="clear" w:color="auto" w:fill="auto"/>
          </w:tcPr>
          <w:p w14:paraId="2B6415D6" w14:textId="77777777" w:rsidR="005D1874" w:rsidRPr="00583E56" w:rsidRDefault="005D1874" w:rsidP="005D1874">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A6732E" w14:textId="77777777" w:rsidR="005D1874" w:rsidRPr="00583E56" w:rsidRDefault="005D1874" w:rsidP="005D1874">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419D8DA4" w14:textId="36EB6794"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sz w:val="20"/>
                <w:szCs w:val="20"/>
              </w:rPr>
              <w:t>0,00</w:t>
            </w:r>
          </w:p>
        </w:tc>
        <w:tc>
          <w:tcPr>
            <w:tcW w:w="1101" w:type="dxa"/>
            <w:tcBorders>
              <w:top w:val="nil"/>
              <w:left w:val="nil"/>
              <w:bottom w:val="single" w:sz="4" w:space="0" w:color="auto"/>
              <w:right w:val="single" w:sz="4" w:space="0" w:color="auto"/>
            </w:tcBorders>
            <w:shd w:val="clear" w:color="auto" w:fill="auto"/>
          </w:tcPr>
          <w:p w14:paraId="0A02AD11" w14:textId="77777777" w:rsidR="005D1874" w:rsidRPr="00202A7D" w:rsidRDefault="005D1874" w:rsidP="005D1874">
            <w:pPr>
              <w:widowControl w:val="0"/>
              <w:autoSpaceDE w:val="0"/>
              <w:autoSpaceDN w:val="0"/>
              <w:adjustRightInd w:val="0"/>
              <w:jc w:val="center"/>
              <w:rPr>
                <w:sz w:val="20"/>
                <w:szCs w:val="20"/>
                <w:lang w:val="en-US"/>
              </w:rPr>
            </w:pPr>
            <w:r>
              <w:rPr>
                <w:sz w:val="20"/>
                <w:szCs w:val="20"/>
                <w:lang w:val="en-US"/>
              </w:rPr>
              <w:t>178426.00</w:t>
            </w:r>
          </w:p>
          <w:p w14:paraId="544FB5ED" w14:textId="39642DFD" w:rsidR="005D1874" w:rsidRPr="00583E56" w:rsidRDefault="005D1874" w:rsidP="005D1874">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11032DC7" w14:textId="1DBF7A9E"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1FFD541" w14:textId="1BB7D0EE"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EA4EDAA" w14:textId="52A953E4" w:rsidR="005D1874" w:rsidRPr="00583E56" w:rsidRDefault="005D1874" w:rsidP="005D1874">
            <w:pPr>
              <w:widowControl w:val="0"/>
              <w:autoSpaceDE w:val="0"/>
              <w:autoSpaceDN w:val="0"/>
              <w:adjustRightInd w:val="0"/>
              <w:jc w:val="center"/>
              <w:rPr>
                <w:rFonts w:cs="Times New Roman"/>
                <w:sz w:val="18"/>
                <w:szCs w:val="18"/>
                <w:lang w:eastAsia="ru-RU"/>
              </w:rPr>
            </w:pPr>
            <w:r>
              <w:rPr>
                <w:sz w:val="18"/>
                <w:szCs w:val="18"/>
                <w:lang w:val="en-US"/>
              </w:rPr>
              <w:t>5729.00</w:t>
            </w:r>
          </w:p>
        </w:tc>
        <w:tc>
          <w:tcPr>
            <w:tcW w:w="992" w:type="dxa"/>
            <w:tcBorders>
              <w:top w:val="nil"/>
              <w:left w:val="nil"/>
              <w:bottom w:val="single" w:sz="4" w:space="0" w:color="auto"/>
              <w:right w:val="single" w:sz="4" w:space="0" w:color="auto"/>
            </w:tcBorders>
            <w:shd w:val="clear" w:color="auto" w:fill="auto"/>
          </w:tcPr>
          <w:p w14:paraId="683E5E6F" w14:textId="4E4AF6ED" w:rsidR="005D1874" w:rsidRPr="00583E56" w:rsidRDefault="005D1874" w:rsidP="005D1874">
            <w:pPr>
              <w:widowControl w:val="0"/>
              <w:autoSpaceDE w:val="0"/>
              <w:autoSpaceDN w:val="0"/>
              <w:adjustRightInd w:val="0"/>
              <w:jc w:val="center"/>
              <w:rPr>
                <w:rFonts w:cs="Times New Roman"/>
                <w:sz w:val="18"/>
                <w:szCs w:val="18"/>
                <w:lang w:eastAsia="ru-RU"/>
              </w:rPr>
            </w:pPr>
            <w:r>
              <w:rPr>
                <w:sz w:val="18"/>
                <w:szCs w:val="18"/>
                <w:lang w:val="en-US"/>
              </w:rPr>
              <w:t>172697.00</w:t>
            </w:r>
          </w:p>
        </w:tc>
        <w:tc>
          <w:tcPr>
            <w:tcW w:w="772" w:type="dxa"/>
            <w:tcBorders>
              <w:top w:val="nil"/>
              <w:left w:val="nil"/>
              <w:bottom w:val="single" w:sz="4" w:space="0" w:color="auto"/>
              <w:right w:val="single" w:sz="4" w:space="0" w:color="auto"/>
            </w:tcBorders>
            <w:shd w:val="clear" w:color="auto" w:fill="auto"/>
          </w:tcPr>
          <w:p w14:paraId="3BB9B3B2" w14:textId="06EF567F"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top w:val="single" w:sz="4" w:space="0" w:color="auto"/>
              <w:left w:val="single" w:sz="4" w:space="0" w:color="auto"/>
              <w:bottom w:val="single" w:sz="4" w:space="0" w:color="auto"/>
              <w:right w:val="single" w:sz="4" w:space="0" w:color="auto"/>
            </w:tcBorders>
          </w:tcPr>
          <w:p w14:paraId="5E2F98AA" w14:textId="3B62C924" w:rsidR="005D1874" w:rsidRPr="00583E56" w:rsidRDefault="005D1874" w:rsidP="005D1874">
            <w:pPr>
              <w:widowControl w:val="0"/>
              <w:autoSpaceDE w:val="0"/>
              <w:autoSpaceDN w:val="0"/>
              <w:adjustRightInd w:val="0"/>
              <w:jc w:val="both"/>
              <w:rPr>
                <w:rFonts w:cs="Times New Roman"/>
                <w:sz w:val="22"/>
                <w:highlight w:val="green"/>
                <w:lang w:eastAsia="ru-RU"/>
              </w:rPr>
            </w:pPr>
            <w:r w:rsidRPr="00583E56">
              <w:rPr>
                <w:rFonts w:cs="Times New Roman"/>
                <w:sz w:val="22"/>
                <w:lang w:eastAsia="ru-RU"/>
              </w:rPr>
              <w:t>Управление имущественно-земельных отношений.</w:t>
            </w:r>
          </w:p>
        </w:tc>
        <w:tc>
          <w:tcPr>
            <w:tcW w:w="1843" w:type="dxa"/>
            <w:vMerge w:val="restart"/>
            <w:tcBorders>
              <w:top w:val="single" w:sz="4" w:space="0" w:color="auto"/>
              <w:left w:val="single" w:sz="4" w:space="0" w:color="auto"/>
              <w:bottom w:val="single" w:sz="4" w:space="0" w:color="auto"/>
              <w:right w:val="single" w:sz="4" w:space="0" w:color="auto"/>
            </w:tcBorders>
          </w:tcPr>
          <w:p w14:paraId="6300AC44"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r>
      <w:tr w:rsidR="005D1874" w:rsidRPr="00583E56" w14:paraId="001B467B" w14:textId="77777777" w:rsidTr="000F4CDE">
        <w:trPr>
          <w:trHeight w:val="493"/>
        </w:trPr>
        <w:tc>
          <w:tcPr>
            <w:tcW w:w="567" w:type="dxa"/>
            <w:vMerge/>
            <w:tcBorders>
              <w:left w:val="single" w:sz="4" w:space="0" w:color="auto"/>
              <w:right w:val="single" w:sz="4" w:space="0" w:color="auto"/>
            </w:tcBorders>
          </w:tcPr>
          <w:p w14:paraId="6C657554" w14:textId="77777777" w:rsidR="005D1874" w:rsidRPr="00583E56" w:rsidRDefault="005D1874" w:rsidP="005D1874">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B531600" w14:textId="77777777" w:rsidR="005D1874" w:rsidRPr="00583E56" w:rsidRDefault="005D1874" w:rsidP="005D1874">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D7FA27E" w14:textId="77777777" w:rsidR="005D1874" w:rsidRPr="00583E56" w:rsidRDefault="005D1874" w:rsidP="005D1874">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48980DB" w14:textId="77777777" w:rsidR="005D1874" w:rsidRPr="00583E56" w:rsidRDefault="005D1874" w:rsidP="005D1874">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A213D87" w14:textId="0E824706"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sz w:val="20"/>
                <w:szCs w:val="20"/>
              </w:rPr>
              <w:t>0,00</w:t>
            </w:r>
          </w:p>
        </w:tc>
        <w:tc>
          <w:tcPr>
            <w:tcW w:w="1101" w:type="dxa"/>
            <w:tcBorders>
              <w:top w:val="nil"/>
              <w:left w:val="nil"/>
              <w:bottom w:val="single" w:sz="4" w:space="0" w:color="auto"/>
              <w:right w:val="single" w:sz="4" w:space="0" w:color="auto"/>
            </w:tcBorders>
            <w:shd w:val="clear" w:color="auto" w:fill="auto"/>
          </w:tcPr>
          <w:p w14:paraId="48425A81" w14:textId="7B683B99"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sz w:val="20"/>
                <w:szCs w:val="20"/>
              </w:rPr>
              <w:t>176640,00</w:t>
            </w:r>
          </w:p>
        </w:tc>
        <w:tc>
          <w:tcPr>
            <w:tcW w:w="742" w:type="dxa"/>
            <w:tcBorders>
              <w:top w:val="nil"/>
              <w:left w:val="nil"/>
              <w:bottom w:val="single" w:sz="4" w:space="0" w:color="auto"/>
              <w:right w:val="single" w:sz="4" w:space="0" w:color="auto"/>
            </w:tcBorders>
            <w:shd w:val="clear" w:color="auto" w:fill="auto"/>
          </w:tcPr>
          <w:p w14:paraId="3496E75F" w14:textId="2980A021"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6FF8E" w14:textId="00AC5826"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4F6AE7A" w14:textId="183882E4" w:rsidR="005D1874" w:rsidRPr="00583E56" w:rsidRDefault="005D1874" w:rsidP="005D1874">
            <w:pPr>
              <w:widowControl w:val="0"/>
              <w:autoSpaceDE w:val="0"/>
              <w:autoSpaceDN w:val="0"/>
              <w:adjustRightInd w:val="0"/>
              <w:jc w:val="center"/>
              <w:rPr>
                <w:rFonts w:cs="Times New Roman"/>
                <w:sz w:val="18"/>
                <w:szCs w:val="18"/>
                <w:lang w:eastAsia="ru-RU"/>
              </w:rPr>
            </w:pPr>
            <w:r w:rsidRPr="00583E56">
              <w:rPr>
                <w:sz w:val="18"/>
                <w:szCs w:val="18"/>
              </w:rPr>
              <w:t>5672,00</w:t>
            </w:r>
          </w:p>
        </w:tc>
        <w:tc>
          <w:tcPr>
            <w:tcW w:w="992" w:type="dxa"/>
            <w:tcBorders>
              <w:top w:val="nil"/>
              <w:left w:val="nil"/>
              <w:bottom w:val="single" w:sz="4" w:space="0" w:color="auto"/>
              <w:right w:val="single" w:sz="4" w:space="0" w:color="auto"/>
            </w:tcBorders>
            <w:shd w:val="clear" w:color="auto" w:fill="auto"/>
          </w:tcPr>
          <w:p w14:paraId="0690212A" w14:textId="2E538D01" w:rsidR="005D1874" w:rsidRPr="00583E56" w:rsidRDefault="005D1874" w:rsidP="005D1874">
            <w:pPr>
              <w:widowControl w:val="0"/>
              <w:autoSpaceDE w:val="0"/>
              <w:autoSpaceDN w:val="0"/>
              <w:adjustRightInd w:val="0"/>
              <w:jc w:val="center"/>
              <w:rPr>
                <w:rFonts w:cs="Times New Roman"/>
                <w:sz w:val="18"/>
                <w:szCs w:val="18"/>
                <w:lang w:eastAsia="ru-RU"/>
              </w:rPr>
            </w:pPr>
            <w:r w:rsidRPr="00583E56">
              <w:rPr>
                <w:sz w:val="18"/>
                <w:szCs w:val="18"/>
              </w:rPr>
              <w:t>170968,00</w:t>
            </w:r>
          </w:p>
        </w:tc>
        <w:tc>
          <w:tcPr>
            <w:tcW w:w="772" w:type="dxa"/>
            <w:tcBorders>
              <w:top w:val="nil"/>
              <w:left w:val="nil"/>
              <w:bottom w:val="single" w:sz="4" w:space="0" w:color="auto"/>
              <w:right w:val="single" w:sz="4" w:space="0" w:color="auto"/>
            </w:tcBorders>
            <w:shd w:val="clear" w:color="auto" w:fill="auto"/>
          </w:tcPr>
          <w:p w14:paraId="62550D7D" w14:textId="1C3BABB0"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3F36E51"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5CDC0792"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r>
      <w:tr w:rsidR="005D1874" w:rsidRPr="00583E56" w14:paraId="47A53C9A" w14:textId="77777777" w:rsidTr="000F4CDE">
        <w:trPr>
          <w:trHeight w:val="493"/>
        </w:trPr>
        <w:tc>
          <w:tcPr>
            <w:tcW w:w="567" w:type="dxa"/>
            <w:vMerge/>
            <w:tcBorders>
              <w:left w:val="single" w:sz="4" w:space="0" w:color="auto"/>
              <w:right w:val="single" w:sz="4" w:space="0" w:color="auto"/>
            </w:tcBorders>
          </w:tcPr>
          <w:p w14:paraId="316B9960" w14:textId="77777777" w:rsidR="005D1874" w:rsidRPr="00583E56" w:rsidRDefault="005D1874" w:rsidP="005D1874">
            <w:pPr>
              <w:widowControl w:val="0"/>
              <w:autoSpaceDE w:val="0"/>
              <w:autoSpaceDN w:val="0"/>
              <w:adjustRightInd w:val="0"/>
              <w:ind w:firstLine="720"/>
              <w:jc w:val="center"/>
              <w:rPr>
                <w:rFonts w:cs="Times New Roman"/>
                <w:sz w:val="22"/>
                <w:lang w:eastAsia="ru-RU"/>
              </w:rPr>
            </w:pPr>
            <w:bookmarkStart w:id="7" w:name="_Hlk94712910"/>
          </w:p>
        </w:tc>
        <w:tc>
          <w:tcPr>
            <w:tcW w:w="2256" w:type="dxa"/>
            <w:vMerge/>
            <w:tcBorders>
              <w:left w:val="single" w:sz="4" w:space="0" w:color="auto"/>
              <w:right w:val="single" w:sz="4" w:space="0" w:color="auto"/>
            </w:tcBorders>
            <w:shd w:val="clear" w:color="auto" w:fill="auto"/>
          </w:tcPr>
          <w:p w14:paraId="07E7D6AA" w14:textId="77777777" w:rsidR="005D1874" w:rsidRPr="00583E56" w:rsidRDefault="005D1874" w:rsidP="005D1874">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422F100" w14:textId="77777777" w:rsidR="005D1874" w:rsidRPr="00583E56" w:rsidRDefault="005D1874" w:rsidP="005D1874">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B848483" w14:textId="77777777" w:rsidR="005D1874" w:rsidRPr="00583E56" w:rsidRDefault="005D1874" w:rsidP="005D1874">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5DC6491" w14:textId="77777777"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30AD363" w14:textId="162CB0A9"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5C4619" w14:textId="54EB4F0B"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BF9EB5A" w14:textId="6F367834"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DC68CFF" w14:textId="147ECB1D"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51C0069" w14:textId="1F1173AC"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487398" w14:textId="42E401B8"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C875193"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6E517FEB"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r>
      <w:tr w:rsidR="005D1874" w:rsidRPr="00583E56" w14:paraId="13C6B6DA" w14:textId="77777777" w:rsidTr="000F4CDE">
        <w:trPr>
          <w:trHeight w:val="493"/>
        </w:trPr>
        <w:tc>
          <w:tcPr>
            <w:tcW w:w="567" w:type="dxa"/>
            <w:vMerge/>
            <w:tcBorders>
              <w:left w:val="single" w:sz="4" w:space="0" w:color="auto"/>
              <w:right w:val="single" w:sz="4" w:space="0" w:color="auto"/>
            </w:tcBorders>
          </w:tcPr>
          <w:p w14:paraId="2912BEE2" w14:textId="77777777" w:rsidR="005D1874" w:rsidRPr="00583E56" w:rsidRDefault="005D1874" w:rsidP="005D1874">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F319CE6" w14:textId="77777777" w:rsidR="005D1874" w:rsidRPr="00583E56" w:rsidRDefault="005D1874" w:rsidP="005D1874">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D5CF141" w14:textId="77777777" w:rsidR="005D1874" w:rsidRPr="00583E56" w:rsidRDefault="005D1874" w:rsidP="005D1874">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1A03251" w14:textId="77777777" w:rsidR="005D1874" w:rsidRPr="00583E56" w:rsidRDefault="005D1874" w:rsidP="005D1874">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9B70FE3" w14:textId="77777777"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EE955BA" w14:textId="1132D52A"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1786,00</w:t>
            </w:r>
          </w:p>
        </w:tc>
        <w:tc>
          <w:tcPr>
            <w:tcW w:w="742" w:type="dxa"/>
            <w:tcBorders>
              <w:top w:val="nil"/>
              <w:left w:val="nil"/>
              <w:bottom w:val="single" w:sz="4" w:space="0" w:color="auto"/>
              <w:right w:val="single" w:sz="4" w:space="0" w:color="auto"/>
            </w:tcBorders>
            <w:shd w:val="clear" w:color="auto" w:fill="auto"/>
          </w:tcPr>
          <w:p w14:paraId="488A8761" w14:textId="3654FC50"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57860AB" w14:textId="0E714193"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6213E15" w14:textId="13340EB0"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57,00</w:t>
            </w:r>
          </w:p>
        </w:tc>
        <w:tc>
          <w:tcPr>
            <w:tcW w:w="992" w:type="dxa"/>
            <w:tcBorders>
              <w:top w:val="nil"/>
              <w:left w:val="nil"/>
              <w:bottom w:val="single" w:sz="4" w:space="0" w:color="auto"/>
              <w:right w:val="single" w:sz="4" w:space="0" w:color="auto"/>
            </w:tcBorders>
            <w:shd w:val="clear" w:color="auto" w:fill="auto"/>
          </w:tcPr>
          <w:p w14:paraId="7457B425" w14:textId="38FF5D0F"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1729,0</w:t>
            </w:r>
          </w:p>
        </w:tc>
        <w:tc>
          <w:tcPr>
            <w:tcW w:w="772" w:type="dxa"/>
            <w:tcBorders>
              <w:top w:val="nil"/>
              <w:left w:val="nil"/>
              <w:bottom w:val="single" w:sz="4" w:space="0" w:color="auto"/>
              <w:right w:val="single" w:sz="4" w:space="0" w:color="auto"/>
            </w:tcBorders>
            <w:shd w:val="clear" w:color="auto" w:fill="auto"/>
          </w:tcPr>
          <w:p w14:paraId="63A6EDD8" w14:textId="59A97496"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15FF61CB"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015778EC"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r>
      <w:bookmarkEnd w:id="5"/>
      <w:bookmarkEnd w:id="7"/>
      <w:tr w:rsidR="005D1874" w:rsidRPr="00583E56" w14:paraId="1351299B" w14:textId="77777777" w:rsidTr="00813B88">
        <w:trPr>
          <w:trHeight w:val="493"/>
        </w:trPr>
        <w:tc>
          <w:tcPr>
            <w:tcW w:w="567" w:type="dxa"/>
            <w:vMerge/>
            <w:tcBorders>
              <w:left w:val="single" w:sz="4" w:space="0" w:color="auto"/>
              <w:bottom w:val="single" w:sz="4" w:space="0" w:color="auto"/>
              <w:right w:val="single" w:sz="4" w:space="0" w:color="auto"/>
            </w:tcBorders>
          </w:tcPr>
          <w:p w14:paraId="496176C1" w14:textId="77777777" w:rsidR="005D1874" w:rsidRPr="00583E56" w:rsidRDefault="005D1874" w:rsidP="005D1874">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3B1599E0" w14:textId="77777777" w:rsidR="005D1874" w:rsidRPr="00583E56" w:rsidRDefault="005D1874" w:rsidP="005D1874">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46BCFABF" w14:textId="77777777" w:rsidR="005D1874" w:rsidRPr="00583E56" w:rsidRDefault="005D1874" w:rsidP="005D1874">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EC3917" w14:textId="77777777" w:rsidR="005D1874" w:rsidRPr="00583E56" w:rsidRDefault="005D1874" w:rsidP="005D1874">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p w14:paraId="3357210A" w14:textId="77777777" w:rsidR="005D1874" w:rsidRPr="00583E56" w:rsidRDefault="005D1874" w:rsidP="005D1874">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09B55E0" w14:textId="77777777"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4EA872B" w14:textId="0B6D4CBA" w:rsidR="005D1874" w:rsidRPr="00FC6817" w:rsidRDefault="00FC6817" w:rsidP="005D1874">
            <w:pPr>
              <w:widowControl w:val="0"/>
              <w:autoSpaceDE w:val="0"/>
              <w:autoSpaceDN w:val="0"/>
              <w:adjustRightInd w:val="0"/>
              <w:jc w:val="center"/>
              <w:rPr>
                <w:sz w:val="20"/>
                <w:szCs w:val="20"/>
              </w:rPr>
            </w:pPr>
            <w:r>
              <w:rPr>
                <w:sz w:val="20"/>
                <w:szCs w:val="20"/>
              </w:rPr>
              <w:t>0,00</w:t>
            </w:r>
          </w:p>
          <w:p w14:paraId="523A32AA" w14:textId="417CFDBF" w:rsidR="005D1874" w:rsidRPr="00583E56" w:rsidRDefault="005D1874" w:rsidP="005D1874">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1DB677C1" w14:textId="57A4AEF6"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C1CF257" w14:textId="17B15228"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89DB87" w14:textId="0A3D53A7" w:rsidR="005D1874" w:rsidRPr="00583E56" w:rsidRDefault="00FC6817"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CB7C7D9" w14:textId="4D7A0981" w:rsidR="005D1874" w:rsidRPr="00583E56" w:rsidRDefault="00FC6817"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17AA8C6" w14:textId="483642EB" w:rsidR="005D1874" w:rsidRPr="00583E56" w:rsidRDefault="005D1874" w:rsidP="005D187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9A97EB4"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766ECA3B" w14:textId="77777777" w:rsidR="005D1874" w:rsidRPr="00583E56" w:rsidRDefault="005D1874" w:rsidP="005D1874">
            <w:pPr>
              <w:widowControl w:val="0"/>
              <w:autoSpaceDE w:val="0"/>
              <w:autoSpaceDN w:val="0"/>
              <w:adjustRightInd w:val="0"/>
              <w:ind w:firstLine="720"/>
              <w:jc w:val="center"/>
              <w:rPr>
                <w:rFonts w:cs="Times New Roman"/>
                <w:sz w:val="22"/>
                <w:szCs w:val="18"/>
                <w:highlight w:val="green"/>
                <w:lang w:eastAsia="ru-RU"/>
              </w:rPr>
            </w:pPr>
          </w:p>
        </w:tc>
      </w:tr>
      <w:bookmarkEnd w:id="6"/>
      <w:tr w:rsidR="00583E56" w:rsidRPr="00583E56" w14:paraId="3549A280" w14:textId="77777777" w:rsidTr="00813B88">
        <w:trPr>
          <w:trHeight w:val="681"/>
        </w:trPr>
        <w:tc>
          <w:tcPr>
            <w:tcW w:w="567" w:type="dxa"/>
            <w:vMerge w:val="restart"/>
            <w:tcBorders>
              <w:top w:val="single" w:sz="4" w:space="0" w:color="auto"/>
              <w:left w:val="single" w:sz="4" w:space="0" w:color="auto"/>
              <w:bottom w:val="single" w:sz="4" w:space="0" w:color="auto"/>
              <w:right w:val="single" w:sz="4" w:space="0" w:color="auto"/>
            </w:tcBorders>
          </w:tcPr>
          <w:p w14:paraId="2BB5CFA4" w14:textId="77777777" w:rsidR="001405D2" w:rsidRPr="00583E56" w:rsidRDefault="001405D2" w:rsidP="001405D2">
            <w:pPr>
              <w:widowControl w:val="0"/>
              <w:autoSpaceDE w:val="0"/>
              <w:autoSpaceDN w:val="0"/>
              <w:adjustRightInd w:val="0"/>
              <w:ind w:firstLine="720"/>
              <w:jc w:val="center"/>
              <w:rPr>
                <w:strike/>
                <w:sz w:val="32"/>
                <w:szCs w:val="32"/>
              </w:rPr>
            </w:pPr>
            <w:r w:rsidRPr="00583E56">
              <w:rPr>
                <w:rFonts w:cs="Times New Roman"/>
                <w:sz w:val="22"/>
                <w:lang w:eastAsia="ru-RU"/>
              </w:rPr>
              <w:t>3</w:t>
            </w:r>
          </w:p>
          <w:p w14:paraId="78EB801F" w14:textId="251B6498" w:rsidR="001405D2" w:rsidRPr="00583E56" w:rsidRDefault="001405D2" w:rsidP="001405D2">
            <w:pPr>
              <w:rPr>
                <w:sz w:val="20"/>
                <w:szCs w:val="20"/>
              </w:rPr>
            </w:pPr>
            <w:r w:rsidRPr="00583E56">
              <w:rPr>
                <w:sz w:val="20"/>
                <w:szCs w:val="20"/>
              </w:rPr>
              <w:t>4.1</w:t>
            </w:r>
          </w:p>
          <w:p w14:paraId="7D9F1247" w14:textId="77777777" w:rsidR="001405D2" w:rsidRPr="00583E56" w:rsidRDefault="001405D2" w:rsidP="001405D2">
            <w:pPr>
              <w:widowControl w:val="0"/>
              <w:autoSpaceDE w:val="0"/>
              <w:autoSpaceDN w:val="0"/>
              <w:adjustRightInd w:val="0"/>
              <w:ind w:firstLine="720"/>
              <w:jc w:val="center"/>
              <w:rPr>
                <w:strike/>
                <w:sz w:val="32"/>
                <w:szCs w:val="32"/>
              </w:rPr>
            </w:pPr>
            <w:r w:rsidRPr="00583E56">
              <w:rPr>
                <w:strike/>
                <w:sz w:val="32"/>
                <w:szCs w:val="32"/>
              </w:rPr>
              <w:t>4</w:t>
            </w:r>
          </w:p>
          <w:p w14:paraId="4A83C61C" w14:textId="77777777" w:rsidR="001405D2" w:rsidRPr="00583E56" w:rsidRDefault="001405D2" w:rsidP="001405D2">
            <w:pPr>
              <w:widowControl w:val="0"/>
              <w:autoSpaceDE w:val="0"/>
              <w:autoSpaceDN w:val="0"/>
              <w:adjustRightInd w:val="0"/>
              <w:ind w:firstLine="720"/>
              <w:jc w:val="center"/>
              <w:rPr>
                <w:sz w:val="20"/>
                <w:szCs w:val="20"/>
              </w:rPr>
            </w:pPr>
            <w:r w:rsidRPr="00583E56">
              <w:rPr>
                <w:sz w:val="20"/>
                <w:szCs w:val="20"/>
              </w:rPr>
              <w:t>3</w:t>
            </w:r>
          </w:p>
          <w:p w14:paraId="5A8D3915" w14:textId="3C5404CD" w:rsidR="001405D2" w:rsidRPr="00583E56" w:rsidRDefault="001405D2" w:rsidP="001405D2">
            <w:pPr>
              <w:widowControl w:val="0"/>
              <w:autoSpaceDE w:val="0"/>
              <w:autoSpaceDN w:val="0"/>
              <w:adjustRightInd w:val="0"/>
              <w:ind w:firstLine="720"/>
              <w:jc w:val="center"/>
              <w:rPr>
                <w:rFonts w:cs="Times New Roman"/>
                <w:sz w:val="22"/>
                <w:lang w:eastAsia="ru-RU"/>
              </w:rPr>
            </w:pPr>
            <w:r w:rsidRPr="00583E56">
              <w:rPr>
                <w:sz w:val="20"/>
                <w:szCs w:val="20"/>
              </w:rPr>
              <w:t>5</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tcPr>
          <w:p w14:paraId="58D862C4" w14:textId="77777777" w:rsidR="001405D2" w:rsidRPr="00583E56" w:rsidRDefault="001405D2" w:rsidP="001405D2">
            <w:pPr>
              <w:autoSpaceDE w:val="0"/>
              <w:autoSpaceDN w:val="0"/>
              <w:adjustRightInd w:val="0"/>
              <w:rPr>
                <w:rFonts w:cs="Times New Roman"/>
                <w:sz w:val="20"/>
                <w:szCs w:val="20"/>
              </w:rPr>
            </w:pPr>
          </w:p>
          <w:p w14:paraId="5F8A0E1D" w14:textId="77777777" w:rsidR="001405D2" w:rsidRPr="00583E56" w:rsidRDefault="001405D2" w:rsidP="001405D2">
            <w:pPr>
              <w:autoSpaceDE w:val="0"/>
              <w:autoSpaceDN w:val="0"/>
              <w:adjustRightInd w:val="0"/>
              <w:rPr>
                <w:rFonts w:cs="Times New Roman"/>
                <w:sz w:val="20"/>
                <w:szCs w:val="20"/>
              </w:rPr>
            </w:pPr>
          </w:p>
          <w:p w14:paraId="76D3CE3E" w14:textId="3A7C7D5F" w:rsidR="001405D2" w:rsidRPr="00583E56" w:rsidRDefault="001405D2" w:rsidP="001405D2">
            <w:pPr>
              <w:autoSpaceDE w:val="0"/>
              <w:autoSpaceDN w:val="0"/>
              <w:adjustRightInd w:val="0"/>
              <w:rPr>
                <w:rFonts w:cs="Times New Roman"/>
                <w:sz w:val="20"/>
                <w:szCs w:val="20"/>
              </w:rPr>
            </w:pPr>
            <w:r w:rsidRPr="00583E56">
              <w:rPr>
                <w:rFonts w:cs="Times New Roman"/>
                <w:sz w:val="20"/>
                <w:szCs w:val="20"/>
              </w:rPr>
              <w:t>Мероприятие 8.1</w:t>
            </w:r>
          </w:p>
          <w:p w14:paraId="28A51C19" w14:textId="77777777" w:rsidR="001405D2" w:rsidRPr="00583E56" w:rsidRDefault="001405D2" w:rsidP="001405D2">
            <w:pPr>
              <w:widowControl w:val="0"/>
              <w:autoSpaceDE w:val="0"/>
              <w:autoSpaceDN w:val="0"/>
              <w:adjustRightInd w:val="0"/>
              <w:rPr>
                <w:rFonts w:cs="Times New Roman"/>
                <w:sz w:val="20"/>
                <w:szCs w:val="20"/>
                <w:lang w:eastAsia="ru-RU"/>
              </w:rPr>
            </w:pPr>
            <w:r w:rsidRPr="00583E56">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6133AA78" w14:textId="77777777" w:rsidR="001405D2" w:rsidRPr="00583E56" w:rsidRDefault="001405D2" w:rsidP="001405D2">
            <w:pPr>
              <w:rPr>
                <w:rFonts w:cs="Times New Roman"/>
                <w:sz w:val="20"/>
                <w:szCs w:val="20"/>
                <w:lang w:eastAsia="ru-RU"/>
              </w:rPr>
            </w:pPr>
          </w:p>
          <w:p w14:paraId="369C04C7" w14:textId="17737EE6" w:rsidR="001405D2" w:rsidRPr="00583E56" w:rsidRDefault="001405D2" w:rsidP="001405D2">
            <w:pPr>
              <w:widowControl w:val="0"/>
              <w:autoSpaceDE w:val="0"/>
              <w:autoSpaceDN w:val="0"/>
              <w:adjustRightInd w:val="0"/>
              <w:rPr>
                <w:rFonts w:cs="Times New Roman"/>
                <w:sz w:val="20"/>
                <w:szCs w:val="20"/>
                <w:lang w:eastAsia="ru-RU"/>
              </w:rPr>
            </w:pP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tcPr>
          <w:p w14:paraId="670A8127" w14:textId="77777777" w:rsidR="001405D2" w:rsidRPr="00583E56" w:rsidRDefault="001405D2" w:rsidP="001405D2">
            <w:pPr>
              <w:rPr>
                <w:rFonts w:cs="Times New Roman"/>
                <w:sz w:val="20"/>
                <w:szCs w:val="20"/>
              </w:rPr>
            </w:pPr>
          </w:p>
          <w:p w14:paraId="531307C8" w14:textId="77777777" w:rsidR="001405D2" w:rsidRPr="00583E56" w:rsidRDefault="001405D2" w:rsidP="001405D2">
            <w:pPr>
              <w:rPr>
                <w:rFonts w:cs="Times New Roman"/>
                <w:sz w:val="20"/>
                <w:szCs w:val="20"/>
              </w:rPr>
            </w:pPr>
          </w:p>
          <w:p w14:paraId="1A7021A2" w14:textId="5126A84A" w:rsidR="001405D2" w:rsidRPr="00583E56" w:rsidRDefault="001405D2" w:rsidP="001405D2">
            <w:r w:rsidRPr="00583E56">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C70770" w14:textId="77777777" w:rsidR="001405D2" w:rsidRPr="00583E56" w:rsidRDefault="001405D2" w:rsidP="001405D2">
            <w:pPr>
              <w:tabs>
                <w:tab w:val="center" w:pos="175"/>
              </w:tabs>
              <w:ind w:hanging="100"/>
              <w:rPr>
                <w:rFonts w:cs="Times New Roman"/>
                <w:sz w:val="20"/>
                <w:szCs w:val="20"/>
              </w:rPr>
            </w:pPr>
            <w:r w:rsidRPr="00583E56">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0752762" w14:textId="42D8E687"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2B5C5A4E" w14:textId="6E8A889D" w:rsidR="001405D2" w:rsidRPr="00202A7D" w:rsidRDefault="00202A7D" w:rsidP="001405D2">
            <w:pPr>
              <w:widowControl w:val="0"/>
              <w:autoSpaceDE w:val="0"/>
              <w:autoSpaceDN w:val="0"/>
              <w:adjustRightInd w:val="0"/>
              <w:jc w:val="center"/>
              <w:rPr>
                <w:sz w:val="20"/>
                <w:szCs w:val="20"/>
                <w:lang w:val="en-US"/>
              </w:rPr>
            </w:pPr>
            <w:r>
              <w:rPr>
                <w:sz w:val="20"/>
                <w:szCs w:val="20"/>
                <w:lang w:val="en-US"/>
              </w:rPr>
              <w:t>178426.00</w:t>
            </w:r>
          </w:p>
          <w:p w14:paraId="4974B052" w14:textId="19F371AB" w:rsidR="001405D2" w:rsidRPr="00583E56" w:rsidRDefault="001405D2" w:rsidP="001405D2">
            <w:pPr>
              <w:widowControl w:val="0"/>
              <w:autoSpaceDE w:val="0"/>
              <w:autoSpaceDN w:val="0"/>
              <w:adjustRightInd w:val="0"/>
              <w:jc w:val="center"/>
              <w:rPr>
                <w:rFonts w:cs="Times New Roman"/>
                <w:sz w:val="20"/>
                <w:szCs w:val="20"/>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C9D0BD7" w14:textId="74B99B2F" w:rsidR="001405D2" w:rsidRPr="00583E56" w:rsidRDefault="001405D2" w:rsidP="001405D2">
            <w:pPr>
              <w:rPr>
                <w:sz w:val="20"/>
                <w:szCs w:val="20"/>
              </w:rPr>
            </w:pPr>
            <w:r w:rsidRPr="00583E56">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4FDBE69C" w14:textId="3C760F9D" w:rsidR="001405D2" w:rsidRPr="00583E56" w:rsidRDefault="001405D2" w:rsidP="001405D2">
            <w:pPr>
              <w:rPr>
                <w:sz w:val="20"/>
                <w:szCs w:val="20"/>
              </w:rPr>
            </w:pPr>
            <w:r w:rsidRPr="00583E56">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422ACEA8" w14:textId="5D0F9DE6" w:rsidR="001405D2" w:rsidRPr="00202A7D" w:rsidRDefault="00202A7D" w:rsidP="001405D2">
            <w:pPr>
              <w:rPr>
                <w:sz w:val="20"/>
                <w:szCs w:val="20"/>
                <w:lang w:val="en-US"/>
              </w:rPr>
            </w:pPr>
            <w:r>
              <w:rPr>
                <w:sz w:val="18"/>
                <w:szCs w:val="18"/>
                <w:lang w:val="en-US"/>
              </w:rPr>
              <w:t>5729.00</w:t>
            </w:r>
          </w:p>
        </w:tc>
        <w:tc>
          <w:tcPr>
            <w:tcW w:w="992" w:type="dxa"/>
            <w:tcBorders>
              <w:top w:val="single" w:sz="4" w:space="0" w:color="auto"/>
              <w:left w:val="nil"/>
              <w:bottom w:val="single" w:sz="4" w:space="0" w:color="auto"/>
              <w:right w:val="single" w:sz="4" w:space="0" w:color="auto"/>
            </w:tcBorders>
            <w:shd w:val="clear" w:color="auto" w:fill="auto"/>
          </w:tcPr>
          <w:p w14:paraId="7F46D0A7" w14:textId="7250F6C9" w:rsidR="001405D2" w:rsidRPr="00202A7D" w:rsidRDefault="00202A7D" w:rsidP="001405D2">
            <w:pPr>
              <w:widowControl w:val="0"/>
              <w:autoSpaceDE w:val="0"/>
              <w:autoSpaceDN w:val="0"/>
              <w:adjustRightInd w:val="0"/>
              <w:jc w:val="center"/>
              <w:rPr>
                <w:rFonts w:cs="Times New Roman"/>
                <w:sz w:val="20"/>
                <w:szCs w:val="20"/>
                <w:lang w:val="en-US" w:eastAsia="ru-RU"/>
              </w:rPr>
            </w:pPr>
            <w:r>
              <w:rPr>
                <w:sz w:val="18"/>
                <w:szCs w:val="18"/>
                <w:lang w:val="en-US"/>
              </w:rPr>
              <w:t>172697.00</w:t>
            </w:r>
          </w:p>
        </w:tc>
        <w:tc>
          <w:tcPr>
            <w:tcW w:w="772" w:type="dxa"/>
            <w:tcBorders>
              <w:top w:val="single" w:sz="4" w:space="0" w:color="auto"/>
              <w:left w:val="nil"/>
              <w:bottom w:val="single" w:sz="4" w:space="0" w:color="auto"/>
              <w:right w:val="single" w:sz="4" w:space="0" w:color="auto"/>
            </w:tcBorders>
            <w:shd w:val="clear" w:color="auto" w:fill="auto"/>
          </w:tcPr>
          <w:p w14:paraId="5ABF9DC3" w14:textId="3236F013"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val="restart"/>
            <w:tcBorders>
              <w:left w:val="single" w:sz="4" w:space="0" w:color="auto"/>
              <w:right w:val="single" w:sz="4" w:space="0" w:color="auto"/>
            </w:tcBorders>
          </w:tcPr>
          <w:p w14:paraId="04142EDD" w14:textId="4202B1C0" w:rsidR="001405D2" w:rsidRPr="00583E56" w:rsidRDefault="001405D2" w:rsidP="001405D2">
            <w:pPr>
              <w:widowControl w:val="0"/>
              <w:autoSpaceDE w:val="0"/>
              <w:autoSpaceDN w:val="0"/>
              <w:adjustRightInd w:val="0"/>
              <w:ind w:left="-33" w:right="-73"/>
              <w:rPr>
                <w:rFonts w:cs="Times New Roman"/>
                <w:sz w:val="22"/>
                <w:szCs w:val="18"/>
                <w:highlight w:val="green"/>
                <w:lang w:eastAsia="ru-RU"/>
              </w:rPr>
            </w:pPr>
            <w:r w:rsidRPr="00583E56">
              <w:rPr>
                <w:rFonts w:cs="Times New Roman"/>
                <w:sz w:val="22"/>
                <w:szCs w:val="18"/>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785CEF8D" w14:textId="77777777" w:rsidR="001405D2" w:rsidRPr="00583E56" w:rsidRDefault="001405D2" w:rsidP="001405D2">
            <w:pPr>
              <w:widowControl w:val="0"/>
              <w:autoSpaceDE w:val="0"/>
              <w:autoSpaceDN w:val="0"/>
              <w:adjustRightInd w:val="0"/>
              <w:rPr>
                <w:rFonts w:cs="Times New Roman"/>
                <w:sz w:val="22"/>
                <w:szCs w:val="18"/>
                <w:highlight w:val="green"/>
                <w:lang w:eastAsia="ru-RU"/>
              </w:rPr>
            </w:pPr>
          </w:p>
          <w:p w14:paraId="6940B7D3" w14:textId="77777777" w:rsidR="001405D2" w:rsidRPr="00583E56" w:rsidRDefault="001405D2" w:rsidP="001405D2">
            <w:pPr>
              <w:rPr>
                <w:rFonts w:cs="Times New Roman"/>
                <w:sz w:val="22"/>
                <w:szCs w:val="18"/>
                <w:lang w:eastAsia="ru-RU"/>
              </w:rPr>
            </w:pPr>
            <w:r w:rsidRPr="00583E56">
              <w:rPr>
                <w:rFonts w:cs="Times New Roman"/>
                <w:sz w:val="22"/>
                <w:szCs w:val="18"/>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155692C7" w14:textId="10BE8765" w:rsidR="001405D2" w:rsidRPr="00583E56" w:rsidRDefault="001405D2" w:rsidP="001405D2">
            <w:pPr>
              <w:widowControl w:val="0"/>
              <w:autoSpaceDE w:val="0"/>
              <w:autoSpaceDN w:val="0"/>
              <w:adjustRightInd w:val="0"/>
              <w:rPr>
                <w:rFonts w:cs="Times New Roman"/>
                <w:sz w:val="22"/>
                <w:szCs w:val="18"/>
                <w:highlight w:val="green"/>
                <w:lang w:eastAsia="ru-RU"/>
              </w:rPr>
            </w:pPr>
          </w:p>
        </w:tc>
      </w:tr>
      <w:tr w:rsidR="00583E56" w:rsidRPr="00583E56" w14:paraId="67772265" w14:textId="7B848698"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382A4ADB" w14:textId="77777777" w:rsidR="001405D2" w:rsidRPr="00583E56" w:rsidRDefault="001405D2" w:rsidP="001405D2">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49868B60" w14:textId="77777777" w:rsidR="001405D2" w:rsidRPr="00583E56" w:rsidRDefault="001405D2" w:rsidP="001405D2">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499DB738" w14:textId="77777777" w:rsidR="001405D2" w:rsidRPr="00583E56" w:rsidRDefault="001405D2" w:rsidP="001405D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28AB4E9" w14:textId="77777777" w:rsidR="001405D2" w:rsidRPr="00583E56" w:rsidRDefault="001405D2" w:rsidP="001405D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E4B391E" w14:textId="05BC392C"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6DB1203" w14:textId="58140998" w:rsidR="001405D2" w:rsidRPr="00583E56" w:rsidRDefault="0019623B" w:rsidP="001405D2">
            <w:pPr>
              <w:widowControl w:val="0"/>
              <w:autoSpaceDE w:val="0"/>
              <w:autoSpaceDN w:val="0"/>
              <w:adjustRightInd w:val="0"/>
              <w:jc w:val="center"/>
              <w:rPr>
                <w:rFonts w:cs="Times New Roman"/>
                <w:sz w:val="20"/>
                <w:szCs w:val="20"/>
                <w:lang w:eastAsia="ru-RU"/>
              </w:rPr>
            </w:pPr>
            <w:r w:rsidRPr="00583E56">
              <w:rPr>
                <w:sz w:val="20"/>
                <w:szCs w:val="20"/>
              </w:rPr>
              <w:t>176640</w:t>
            </w:r>
            <w:r w:rsidR="0086234F" w:rsidRPr="00583E56">
              <w:rPr>
                <w:sz w:val="20"/>
                <w:szCs w:val="20"/>
              </w:rPr>
              <w:t>,00</w:t>
            </w:r>
          </w:p>
        </w:tc>
        <w:tc>
          <w:tcPr>
            <w:tcW w:w="742" w:type="dxa"/>
            <w:tcBorders>
              <w:top w:val="single" w:sz="4" w:space="0" w:color="auto"/>
              <w:left w:val="nil"/>
              <w:bottom w:val="single" w:sz="4" w:space="0" w:color="auto"/>
              <w:right w:val="single" w:sz="4" w:space="0" w:color="auto"/>
            </w:tcBorders>
            <w:shd w:val="clear" w:color="auto" w:fill="auto"/>
          </w:tcPr>
          <w:p w14:paraId="1D4EB5F6" w14:textId="7C5CFD16"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6FA77309" w14:textId="681F6769"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05F503DA" w14:textId="1282D2DA" w:rsidR="001405D2" w:rsidRPr="00583E56" w:rsidRDefault="0086234F" w:rsidP="001405D2">
            <w:pPr>
              <w:widowControl w:val="0"/>
              <w:autoSpaceDE w:val="0"/>
              <w:autoSpaceDN w:val="0"/>
              <w:adjustRightInd w:val="0"/>
              <w:jc w:val="center"/>
              <w:rPr>
                <w:rFonts w:cs="Times New Roman"/>
                <w:sz w:val="20"/>
                <w:szCs w:val="20"/>
                <w:lang w:eastAsia="ru-RU"/>
              </w:rPr>
            </w:pPr>
            <w:r w:rsidRPr="00583E56">
              <w:rPr>
                <w:sz w:val="18"/>
                <w:szCs w:val="18"/>
              </w:rPr>
              <w:t>5672,00</w:t>
            </w:r>
          </w:p>
        </w:tc>
        <w:tc>
          <w:tcPr>
            <w:tcW w:w="992" w:type="dxa"/>
            <w:tcBorders>
              <w:top w:val="single" w:sz="4" w:space="0" w:color="auto"/>
              <w:left w:val="nil"/>
              <w:bottom w:val="single" w:sz="4" w:space="0" w:color="auto"/>
              <w:right w:val="single" w:sz="4" w:space="0" w:color="auto"/>
            </w:tcBorders>
            <w:shd w:val="clear" w:color="auto" w:fill="auto"/>
          </w:tcPr>
          <w:p w14:paraId="23A1851C" w14:textId="68E1C647" w:rsidR="001405D2" w:rsidRPr="00583E56" w:rsidRDefault="0086234F" w:rsidP="001405D2">
            <w:pPr>
              <w:widowControl w:val="0"/>
              <w:autoSpaceDE w:val="0"/>
              <w:autoSpaceDN w:val="0"/>
              <w:adjustRightInd w:val="0"/>
              <w:jc w:val="center"/>
              <w:rPr>
                <w:rFonts w:cs="Times New Roman"/>
                <w:sz w:val="20"/>
                <w:szCs w:val="20"/>
                <w:lang w:eastAsia="ru-RU"/>
              </w:rPr>
            </w:pPr>
            <w:r w:rsidRPr="00583E56">
              <w:rPr>
                <w:sz w:val="18"/>
                <w:szCs w:val="18"/>
              </w:rPr>
              <w:t>170968,00</w:t>
            </w:r>
          </w:p>
        </w:tc>
        <w:tc>
          <w:tcPr>
            <w:tcW w:w="772" w:type="dxa"/>
            <w:tcBorders>
              <w:top w:val="single" w:sz="4" w:space="0" w:color="auto"/>
              <w:left w:val="nil"/>
              <w:bottom w:val="single" w:sz="4" w:space="0" w:color="auto"/>
              <w:right w:val="single" w:sz="4" w:space="0" w:color="auto"/>
            </w:tcBorders>
            <w:shd w:val="clear" w:color="auto" w:fill="auto"/>
          </w:tcPr>
          <w:p w14:paraId="067C3E85" w14:textId="4E54F715" w:rsidR="001405D2" w:rsidRPr="00583E56" w:rsidRDefault="001405D2" w:rsidP="001405D2">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262C80D0" w14:textId="389B9A2E" w:rsidR="001405D2" w:rsidRPr="00583E56" w:rsidRDefault="001405D2" w:rsidP="001405D2">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14566E54" w14:textId="22552C92" w:rsidR="001405D2" w:rsidRPr="00583E56" w:rsidRDefault="001405D2" w:rsidP="001405D2">
            <w:pPr>
              <w:spacing w:after="200" w:line="276" w:lineRule="auto"/>
              <w:rPr>
                <w:rFonts w:cs="Times New Roman"/>
                <w:sz w:val="20"/>
                <w:szCs w:val="20"/>
                <w:lang w:eastAsia="ru-RU"/>
              </w:rPr>
            </w:pPr>
          </w:p>
        </w:tc>
      </w:tr>
      <w:tr w:rsidR="00583E56" w:rsidRPr="00583E56" w14:paraId="4652FB2D" w14:textId="242AD029"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606F71BA" w14:textId="77777777" w:rsidR="000F4CDE" w:rsidRPr="00583E56"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2E6AE222" w14:textId="77777777" w:rsidR="000F4CDE" w:rsidRPr="00583E56"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55720BF7" w14:textId="77777777" w:rsidR="000F4CDE" w:rsidRPr="00583E56"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341E5DD" w14:textId="77777777" w:rsidR="000F4CDE" w:rsidRPr="00583E56" w:rsidRDefault="000F4CDE" w:rsidP="000F4CDE">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21C0EAC"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696BCFF2"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42" w:type="dxa"/>
            <w:tcBorders>
              <w:top w:val="single" w:sz="4" w:space="0" w:color="auto"/>
              <w:left w:val="nil"/>
              <w:bottom w:val="single" w:sz="4" w:space="0" w:color="auto"/>
              <w:right w:val="single" w:sz="4" w:space="0" w:color="auto"/>
            </w:tcBorders>
            <w:shd w:val="clear" w:color="auto" w:fill="auto"/>
          </w:tcPr>
          <w:p w14:paraId="68157398"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1A0071A7"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1E14C892"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tcPr>
          <w:p w14:paraId="1E5F45A9"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72" w:type="dxa"/>
            <w:tcBorders>
              <w:top w:val="single" w:sz="4" w:space="0" w:color="auto"/>
              <w:left w:val="nil"/>
              <w:bottom w:val="single" w:sz="4" w:space="0" w:color="auto"/>
              <w:right w:val="single" w:sz="4" w:space="0" w:color="auto"/>
            </w:tcBorders>
            <w:shd w:val="clear" w:color="auto" w:fill="auto"/>
          </w:tcPr>
          <w:p w14:paraId="480015D9"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right w:val="single" w:sz="4" w:space="0" w:color="auto"/>
            </w:tcBorders>
          </w:tcPr>
          <w:p w14:paraId="19808B24" w14:textId="19A1D46A" w:rsidR="000F4CDE" w:rsidRPr="00583E56" w:rsidRDefault="000F4CDE" w:rsidP="000F4CDE">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73669A2C" w14:textId="4476B8F1" w:rsidR="000F4CDE" w:rsidRPr="00583E56" w:rsidRDefault="000F4CDE" w:rsidP="000F4CDE">
            <w:pPr>
              <w:spacing w:after="200" w:line="276" w:lineRule="auto"/>
              <w:rPr>
                <w:rFonts w:cs="Times New Roman"/>
                <w:sz w:val="20"/>
                <w:szCs w:val="20"/>
                <w:lang w:eastAsia="ru-RU"/>
              </w:rPr>
            </w:pPr>
          </w:p>
        </w:tc>
      </w:tr>
      <w:tr w:rsidR="000F4CDE" w:rsidRPr="00583E56" w14:paraId="5DBC0892" w14:textId="4310F857"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787AC2EA" w14:textId="77777777" w:rsidR="000F4CDE" w:rsidRPr="00583E56"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1894757C" w14:textId="77777777" w:rsidR="000F4CDE" w:rsidRPr="00583E56"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126BCDDF" w14:textId="77777777" w:rsidR="000F4CDE" w:rsidRPr="00583E56"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CC5A3DA" w14:textId="77777777" w:rsidR="000F4CDE" w:rsidRPr="00583E56" w:rsidRDefault="000F4CDE" w:rsidP="000F4CDE">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52BB2BE"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87506FB" w14:textId="536638B6" w:rsidR="000F4CDE" w:rsidRPr="00583E56" w:rsidRDefault="0086234F"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1786,00</w:t>
            </w:r>
          </w:p>
        </w:tc>
        <w:tc>
          <w:tcPr>
            <w:tcW w:w="742" w:type="dxa"/>
            <w:tcBorders>
              <w:top w:val="single" w:sz="4" w:space="0" w:color="auto"/>
              <w:left w:val="nil"/>
              <w:bottom w:val="single" w:sz="4" w:space="0" w:color="auto"/>
              <w:right w:val="single" w:sz="4" w:space="0" w:color="auto"/>
            </w:tcBorders>
            <w:shd w:val="clear" w:color="auto" w:fill="auto"/>
          </w:tcPr>
          <w:p w14:paraId="0C998A80"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796316A1"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69681F4A" w14:textId="0B495F39" w:rsidR="000F4CDE" w:rsidRPr="00583E56" w:rsidRDefault="0086234F" w:rsidP="009C6BB0">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57,00</w:t>
            </w:r>
          </w:p>
        </w:tc>
        <w:tc>
          <w:tcPr>
            <w:tcW w:w="992" w:type="dxa"/>
            <w:tcBorders>
              <w:top w:val="single" w:sz="4" w:space="0" w:color="auto"/>
              <w:left w:val="nil"/>
              <w:bottom w:val="single" w:sz="4" w:space="0" w:color="auto"/>
              <w:right w:val="single" w:sz="4" w:space="0" w:color="auto"/>
            </w:tcBorders>
            <w:shd w:val="clear" w:color="auto" w:fill="auto"/>
          </w:tcPr>
          <w:p w14:paraId="5A853D03" w14:textId="5B32EE85" w:rsidR="000F4CDE" w:rsidRPr="00583E56" w:rsidRDefault="009C6BB0" w:rsidP="009C6BB0">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1729</w:t>
            </w:r>
            <w:r w:rsidR="00BC56D5" w:rsidRPr="00583E56">
              <w:rPr>
                <w:rFonts w:cs="Times New Roman"/>
                <w:sz w:val="20"/>
                <w:szCs w:val="20"/>
                <w:lang w:eastAsia="ru-RU"/>
              </w:rPr>
              <w:t>,0</w:t>
            </w:r>
          </w:p>
        </w:tc>
        <w:tc>
          <w:tcPr>
            <w:tcW w:w="772" w:type="dxa"/>
            <w:tcBorders>
              <w:top w:val="single" w:sz="4" w:space="0" w:color="auto"/>
              <w:left w:val="nil"/>
              <w:bottom w:val="single" w:sz="4" w:space="0" w:color="auto"/>
              <w:right w:val="single" w:sz="4" w:space="0" w:color="auto"/>
            </w:tcBorders>
            <w:shd w:val="clear" w:color="auto" w:fill="auto"/>
          </w:tcPr>
          <w:p w14:paraId="448281D8" w14:textId="77777777" w:rsidR="000F4CDE" w:rsidRPr="00583E56" w:rsidRDefault="000F4CDE" w:rsidP="000F4CDE">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D14076E" w14:textId="7806ED10" w:rsidR="000F4CDE" w:rsidRPr="00583E56" w:rsidRDefault="000F4CDE" w:rsidP="000F4CDE">
            <w:pPr>
              <w:spacing w:after="200" w:line="276" w:lineRule="auto"/>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46E0166" w14:textId="705E9855" w:rsidR="000F4CDE" w:rsidRPr="00583E56" w:rsidRDefault="000F4CDE" w:rsidP="000F4CDE">
            <w:pPr>
              <w:spacing w:after="200" w:line="276" w:lineRule="auto"/>
              <w:rPr>
                <w:rFonts w:cs="Times New Roman"/>
                <w:sz w:val="20"/>
                <w:szCs w:val="20"/>
                <w:lang w:eastAsia="ru-RU"/>
              </w:rPr>
            </w:pPr>
          </w:p>
        </w:tc>
      </w:tr>
    </w:tbl>
    <w:p w14:paraId="253FFF60" w14:textId="77777777" w:rsidR="003E572E" w:rsidRPr="00583E56" w:rsidRDefault="003E572E" w:rsidP="003E2038">
      <w:pPr>
        <w:autoSpaceDE w:val="0"/>
        <w:autoSpaceDN w:val="0"/>
        <w:adjustRightInd w:val="0"/>
        <w:ind w:firstLine="540"/>
        <w:jc w:val="both"/>
        <w:rPr>
          <w:rFonts w:cs="Times New Roman"/>
          <w:sz w:val="22"/>
          <w:szCs w:val="18"/>
        </w:rPr>
      </w:pPr>
    </w:p>
    <w:p w14:paraId="72F30386" w14:textId="57925864" w:rsidR="00C406F8" w:rsidRPr="00583E56" w:rsidRDefault="00C406F8" w:rsidP="003E2038">
      <w:pPr>
        <w:autoSpaceDE w:val="0"/>
        <w:autoSpaceDN w:val="0"/>
        <w:adjustRightInd w:val="0"/>
        <w:ind w:firstLine="540"/>
        <w:jc w:val="both"/>
        <w:rPr>
          <w:rFonts w:cs="Times New Roman"/>
          <w:sz w:val="22"/>
          <w:szCs w:val="18"/>
        </w:rPr>
      </w:pPr>
    </w:p>
    <w:p w14:paraId="01DE2946" w14:textId="77777777" w:rsidR="00E37481" w:rsidRPr="00583E56" w:rsidRDefault="00E37481" w:rsidP="00813B88">
      <w:pPr>
        <w:autoSpaceDE w:val="0"/>
        <w:autoSpaceDN w:val="0"/>
        <w:adjustRightInd w:val="0"/>
        <w:jc w:val="both"/>
        <w:rPr>
          <w:rFonts w:cs="Times New Roman"/>
          <w:sz w:val="22"/>
          <w:szCs w:val="18"/>
        </w:rPr>
      </w:pPr>
    </w:p>
    <w:p w14:paraId="1BCE1939" w14:textId="77777777" w:rsidR="00DB394B" w:rsidRPr="00583E56" w:rsidRDefault="003C2B30" w:rsidP="00CB2940">
      <w:pPr>
        <w:ind w:firstLine="567"/>
        <w:jc w:val="center"/>
        <w:rPr>
          <w:rFonts w:cs="Times New Roman"/>
          <w:b/>
          <w:szCs w:val="28"/>
        </w:rPr>
      </w:pPr>
      <w:r w:rsidRPr="00583E56">
        <w:rPr>
          <w:rFonts w:cs="Times New Roman"/>
          <w:b/>
          <w:szCs w:val="28"/>
        </w:rPr>
        <w:lastRenderedPageBreak/>
        <w:t>6</w:t>
      </w:r>
      <w:r w:rsidR="00D709E7" w:rsidRPr="00583E56">
        <w:rPr>
          <w:rFonts w:cs="Times New Roman"/>
          <w:b/>
          <w:szCs w:val="28"/>
        </w:rPr>
        <w:t xml:space="preserve">.2. </w:t>
      </w:r>
      <w:r w:rsidR="00DB394B" w:rsidRPr="00583E56">
        <w:rPr>
          <w:rFonts w:cs="Times New Roman"/>
          <w:b/>
          <w:szCs w:val="28"/>
        </w:rPr>
        <w:t>Паспорт подпрограммы</w:t>
      </w:r>
      <w:r w:rsidR="002B5270" w:rsidRPr="00583E56">
        <w:rPr>
          <w:rFonts w:cs="Times New Roman"/>
          <w:b/>
          <w:szCs w:val="28"/>
        </w:rPr>
        <w:t xml:space="preserve"> 2</w:t>
      </w:r>
      <w:r w:rsidR="00DB394B" w:rsidRPr="00583E56">
        <w:rPr>
          <w:rFonts w:cs="Times New Roman"/>
          <w:b/>
          <w:szCs w:val="28"/>
        </w:rPr>
        <w:t xml:space="preserve"> «Обеспечение жильем молодых семей»</w:t>
      </w:r>
    </w:p>
    <w:tbl>
      <w:tblPr>
        <w:tblW w:w="48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1575"/>
        <w:gridCol w:w="1766"/>
        <w:gridCol w:w="1329"/>
        <w:gridCol w:w="1329"/>
        <w:gridCol w:w="1346"/>
        <w:gridCol w:w="1346"/>
        <w:gridCol w:w="1211"/>
        <w:gridCol w:w="2356"/>
      </w:tblGrid>
      <w:tr w:rsidR="00583E56" w:rsidRPr="00583E56" w14:paraId="2CEAFC6E" w14:textId="77777777" w:rsidTr="00A77FA4">
        <w:trPr>
          <w:trHeight w:val="657"/>
        </w:trPr>
        <w:tc>
          <w:tcPr>
            <w:tcW w:w="821" w:type="pct"/>
          </w:tcPr>
          <w:p w14:paraId="4CAA51D5"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179" w:type="pct"/>
            <w:gridSpan w:val="8"/>
          </w:tcPr>
          <w:p w14:paraId="3D124613" w14:textId="77777777" w:rsidR="00DB394B" w:rsidRPr="00583E56" w:rsidRDefault="00DB394B" w:rsidP="00DB394B">
            <w:pPr>
              <w:rPr>
                <w:rFonts w:cs="Times New Roman"/>
                <w:sz w:val="22"/>
                <w:szCs w:val="18"/>
              </w:rPr>
            </w:pPr>
          </w:p>
          <w:p w14:paraId="01171DC0" w14:textId="77777777" w:rsidR="00A86379" w:rsidRPr="00583E56" w:rsidRDefault="00A86379" w:rsidP="00A86379">
            <w:pPr>
              <w:rPr>
                <w:rFonts w:cs="Times New Roman"/>
                <w:sz w:val="22"/>
                <w:szCs w:val="18"/>
              </w:rPr>
            </w:pPr>
          </w:p>
          <w:p w14:paraId="6EDCEFDE" w14:textId="68493591" w:rsidR="00DB394B" w:rsidRPr="00583E56" w:rsidRDefault="00AD5D2D" w:rsidP="00A86379">
            <w:pPr>
              <w:rPr>
                <w:rFonts w:cs="Times New Roman"/>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0CAB4681" w14:textId="77777777" w:rsidTr="00A77FA4">
        <w:trPr>
          <w:cantSplit/>
          <w:trHeight w:val="350"/>
        </w:trPr>
        <w:tc>
          <w:tcPr>
            <w:tcW w:w="821" w:type="pct"/>
            <w:vMerge w:val="restart"/>
          </w:tcPr>
          <w:p w14:paraId="4DE2D2D0" w14:textId="77777777" w:rsidR="00DB394B" w:rsidRPr="00583E56" w:rsidRDefault="00DB394B" w:rsidP="00DB394B">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11BE6103"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37" w:type="pct"/>
            <w:vMerge w:val="restart"/>
          </w:tcPr>
          <w:p w14:paraId="4F9C75B3"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02" w:type="pct"/>
            <w:vMerge w:val="restart"/>
          </w:tcPr>
          <w:p w14:paraId="405C240D" w14:textId="77777777" w:rsidR="00DB394B" w:rsidRPr="00583E56" w:rsidRDefault="00DB394B" w:rsidP="00DB394B">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3040" w:type="pct"/>
            <w:gridSpan w:val="6"/>
          </w:tcPr>
          <w:p w14:paraId="29DFE043" w14:textId="77777777" w:rsidR="00DB394B" w:rsidRPr="00583E56" w:rsidRDefault="00DB394B" w:rsidP="00DB394B">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6F9C6AA6" w14:textId="77777777" w:rsidTr="00A77FA4">
        <w:trPr>
          <w:cantSplit/>
          <w:trHeight w:val="913"/>
        </w:trPr>
        <w:tc>
          <w:tcPr>
            <w:tcW w:w="821" w:type="pct"/>
            <w:vMerge/>
          </w:tcPr>
          <w:p w14:paraId="21BC8660" w14:textId="77777777" w:rsidR="00DB394B" w:rsidRPr="00583E56" w:rsidRDefault="00DB394B" w:rsidP="00DB394B">
            <w:pPr>
              <w:tabs>
                <w:tab w:val="center" w:pos="4677"/>
                <w:tab w:val="right" w:pos="9355"/>
              </w:tabs>
              <w:autoSpaceDE w:val="0"/>
              <w:autoSpaceDN w:val="0"/>
              <w:adjustRightInd w:val="0"/>
              <w:rPr>
                <w:rFonts w:cs="Times New Roman"/>
                <w:sz w:val="22"/>
                <w:szCs w:val="18"/>
              </w:rPr>
            </w:pPr>
          </w:p>
        </w:tc>
        <w:tc>
          <w:tcPr>
            <w:tcW w:w="537" w:type="pct"/>
            <w:vMerge/>
          </w:tcPr>
          <w:p w14:paraId="587BDD9A" w14:textId="77777777" w:rsidR="00DB394B" w:rsidRPr="00583E56" w:rsidRDefault="00DB394B" w:rsidP="00DB394B">
            <w:pPr>
              <w:tabs>
                <w:tab w:val="center" w:pos="4677"/>
                <w:tab w:val="right" w:pos="9355"/>
              </w:tabs>
              <w:autoSpaceDE w:val="0"/>
              <w:autoSpaceDN w:val="0"/>
              <w:adjustRightInd w:val="0"/>
              <w:jc w:val="center"/>
              <w:rPr>
                <w:rFonts w:cs="Times New Roman"/>
                <w:sz w:val="22"/>
                <w:szCs w:val="18"/>
              </w:rPr>
            </w:pPr>
          </w:p>
        </w:tc>
        <w:tc>
          <w:tcPr>
            <w:tcW w:w="602" w:type="pct"/>
            <w:vMerge/>
          </w:tcPr>
          <w:p w14:paraId="22F136C9" w14:textId="77777777" w:rsidR="00DB394B" w:rsidRPr="00583E56" w:rsidRDefault="00DB394B" w:rsidP="00DB394B">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1ACF8EB2"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27A1F5B1"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B5B5588"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49ECE7CC"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20854917"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3451B1E0"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3D21B2E5"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50D8D0D5"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28D06CD2"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5EEB8E47" w14:textId="77777777" w:rsidR="00DB394B" w:rsidRPr="00583E56" w:rsidRDefault="00DB394B" w:rsidP="00DB394B">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03" w:type="pct"/>
            <w:tcBorders>
              <w:left w:val="single" w:sz="4" w:space="0" w:color="auto"/>
              <w:bottom w:val="single" w:sz="4" w:space="0" w:color="auto"/>
            </w:tcBorders>
          </w:tcPr>
          <w:p w14:paraId="0DBE1968" w14:textId="77777777" w:rsidR="00DB394B" w:rsidRPr="00583E56" w:rsidRDefault="00DB394B" w:rsidP="00DB394B">
            <w:pPr>
              <w:pStyle w:val="ConsPlusCell"/>
              <w:tabs>
                <w:tab w:val="center" w:pos="4677"/>
                <w:tab w:val="right" w:pos="9355"/>
              </w:tabs>
              <w:spacing w:after="200"/>
              <w:jc w:val="center"/>
              <w:rPr>
                <w:rFonts w:ascii="Times New Roman" w:hAnsi="Times New Roman" w:cs="Times New Roman"/>
                <w:szCs w:val="18"/>
              </w:rPr>
            </w:pPr>
          </w:p>
          <w:p w14:paraId="50E15591" w14:textId="77777777" w:rsidR="00DB394B" w:rsidRPr="00583E56" w:rsidRDefault="00DB394B" w:rsidP="00DB394B">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70D9F8DA" w14:textId="77777777" w:rsidTr="00D341AC">
        <w:trPr>
          <w:cantSplit/>
          <w:trHeight w:val="1018"/>
        </w:trPr>
        <w:tc>
          <w:tcPr>
            <w:tcW w:w="821" w:type="pct"/>
            <w:vMerge/>
          </w:tcPr>
          <w:p w14:paraId="5EB44D60"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537" w:type="pct"/>
            <w:vMerge w:val="restart"/>
          </w:tcPr>
          <w:p w14:paraId="46094B71"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Администрация городского округа Истра</w:t>
            </w:r>
          </w:p>
        </w:tc>
        <w:tc>
          <w:tcPr>
            <w:tcW w:w="602" w:type="pct"/>
          </w:tcPr>
          <w:p w14:paraId="6DA019A5" w14:textId="77777777" w:rsidR="00D329B9" w:rsidRPr="00583E56" w:rsidRDefault="00D329B9" w:rsidP="00D329B9">
            <w:pPr>
              <w:tabs>
                <w:tab w:val="center" w:pos="4677"/>
                <w:tab w:val="right" w:pos="9355"/>
              </w:tabs>
              <w:rPr>
                <w:rFonts w:cs="Times New Roman"/>
                <w:sz w:val="22"/>
                <w:szCs w:val="18"/>
              </w:rPr>
            </w:pPr>
            <w:r w:rsidRPr="00583E56">
              <w:rPr>
                <w:rFonts w:cs="Times New Roman"/>
                <w:sz w:val="22"/>
                <w:szCs w:val="18"/>
              </w:rPr>
              <w:t>Всего:</w:t>
            </w:r>
          </w:p>
          <w:p w14:paraId="3204C8DA"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7C9A1B0C"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53EFF7A4" w14:textId="77777777" w:rsidR="00D329B9" w:rsidRPr="00583E56" w:rsidRDefault="00D329B9" w:rsidP="00D329B9">
            <w:pPr>
              <w:rPr>
                <w:rFonts w:cs="Times New Roman"/>
                <w:sz w:val="22"/>
                <w:szCs w:val="18"/>
              </w:rPr>
            </w:pPr>
          </w:p>
          <w:p w14:paraId="37FC2D10" w14:textId="77777777" w:rsidR="00D329B9" w:rsidRPr="00583E56" w:rsidRDefault="00D329B9" w:rsidP="00D329B9">
            <w:pPr>
              <w:rPr>
                <w:rFonts w:cs="Times New Roman"/>
                <w:sz w:val="22"/>
                <w:szCs w:val="18"/>
              </w:rPr>
            </w:pPr>
          </w:p>
          <w:p w14:paraId="60599A86" w14:textId="77777777" w:rsidR="00D329B9" w:rsidRPr="00583E56" w:rsidRDefault="00D329B9" w:rsidP="00D329B9">
            <w:pPr>
              <w:rPr>
                <w:rFonts w:cs="Times New Roman"/>
                <w:sz w:val="22"/>
                <w:szCs w:val="18"/>
              </w:rPr>
            </w:pPr>
          </w:p>
          <w:p w14:paraId="3F0CA2FB" w14:textId="6889ED1B" w:rsidR="00D329B9" w:rsidRPr="00583E56" w:rsidRDefault="00D329B9" w:rsidP="00D329B9">
            <w:pPr>
              <w:jc w:val="center"/>
              <w:rPr>
                <w:sz w:val="22"/>
              </w:rPr>
            </w:pPr>
            <w:r w:rsidRPr="00583E56">
              <w:rPr>
                <w:rFonts w:cs="Times New Roman"/>
                <w:sz w:val="22"/>
                <w:szCs w:val="18"/>
              </w:rPr>
              <w:t>5366</w:t>
            </w:r>
          </w:p>
        </w:tc>
        <w:tc>
          <w:tcPr>
            <w:tcW w:w="453" w:type="pct"/>
            <w:tcBorders>
              <w:top w:val="single" w:sz="4" w:space="0" w:color="auto"/>
              <w:left w:val="nil"/>
              <w:bottom w:val="single" w:sz="4" w:space="0" w:color="auto"/>
              <w:right w:val="single" w:sz="4" w:space="0" w:color="auto"/>
            </w:tcBorders>
            <w:shd w:val="clear" w:color="auto" w:fill="auto"/>
          </w:tcPr>
          <w:p w14:paraId="2F4883EF" w14:textId="77777777" w:rsidR="00D329B9" w:rsidRPr="00583E56" w:rsidRDefault="00D329B9" w:rsidP="00D329B9">
            <w:pPr>
              <w:rPr>
                <w:rFonts w:cs="Times New Roman"/>
                <w:sz w:val="22"/>
                <w:szCs w:val="18"/>
              </w:rPr>
            </w:pPr>
          </w:p>
          <w:p w14:paraId="0BFA2844" w14:textId="77777777" w:rsidR="00D329B9" w:rsidRPr="00583E56" w:rsidRDefault="00D329B9" w:rsidP="00D329B9">
            <w:pPr>
              <w:rPr>
                <w:rFonts w:cs="Times New Roman"/>
                <w:sz w:val="22"/>
                <w:szCs w:val="18"/>
              </w:rPr>
            </w:pPr>
          </w:p>
          <w:p w14:paraId="16E77446" w14:textId="77777777" w:rsidR="00D329B9" w:rsidRPr="00583E56" w:rsidRDefault="00D329B9" w:rsidP="00D329B9">
            <w:pPr>
              <w:rPr>
                <w:rFonts w:cs="Times New Roman"/>
                <w:sz w:val="22"/>
                <w:szCs w:val="18"/>
              </w:rPr>
            </w:pPr>
          </w:p>
          <w:p w14:paraId="62D54854" w14:textId="4864646A" w:rsidR="00D329B9" w:rsidRPr="00583E56" w:rsidRDefault="00D329B9" w:rsidP="00D329B9">
            <w:pPr>
              <w:jc w:val="center"/>
              <w:rPr>
                <w:sz w:val="22"/>
              </w:rPr>
            </w:pPr>
            <w:r w:rsidRPr="00583E56">
              <w:rPr>
                <w:rFonts w:cs="Times New Roman"/>
                <w:sz w:val="22"/>
                <w:szCs w:val="18"/>
              </w:rPr>
              <w:t>6275,2</w:t>
            </w:r>
          </w:p>
        </w:tc>
        <w:tc>
          <w:tcPr>
            <w:tcW w:w="459" w:type="pct"/>
            <w:tcBorders>
              <w:top w:val="single" w:sz="4" w:space="0" w:color="auto"/>
              <w:left w:val="nil"/>
              <w:bottom w:val="single" w:sz="4" w:space="0" w:color="auto"/>
              <w:right w:val="single" w:sz="4" w:space="0" w:color="auto"/>
            </w:tcBorders>
            <w:shd w:val="clear" w:color="auto" w:fill="auto"/>
          </w:tcPr>
          <w:p w14:paraId="4B521E66" w14:textId="77777777" w:rsidR="00D329B9" w:rsidRPr="00583E56" w:rsidRDefault="00D329B9" w:rsidP="00D329B9">
            <w:pPr>
              <w:jc w:val="center"/>
              <w:rPr>
                <w:sz w:val="22"/>
              </w:rPr>
            </w:pPr>
          </w:p>
          <w:p w14:paraId="2864FE1B" w14:textId="77777777" w:rsidR="00D329B9" w:rsidRPr="00583E56" w:rsidRDefault="00D329B9" w:rsidP="00D329B9">
            <w:pPr>
              <w:rPr>
                <w:sz w:val="22"/>
              </w:rPr>
            </w:pPr>
          </w:p>
          <w:p w14:paraId="45751D7C" w14:textId="77777777" w:rsidR="00D329B9" w:rsidRPr="00583E56" w:rsidRDefault="00D329B9" w:rsidP="00D329B9">
            <w:pPr>
              <w:rPr>
                <w:sz w:val="22"/>
              </w:rPr>
            </w:pPr>
          </w:p>
          <w:p w14:paraId="38F9096B" w14:textId="77777777" w:rsidR="00D329B9" w:rsidRPr="00583E56" w:rsidRDefault="00D329B9" w:rsidP="00D329B9">
            <w:pPr>
              <w:rPr>
                <w:sz w:val="22"/>
              </w:rPr>
            </w:pPr>
            <w:r w:rsidRPr="00583E56">
              <w:rPr>
                <w:sz w:val="22"/>
              </w:rPr>
              <w:t>7220,39</w:t>
            </w:r>
          </w:p>
          <w:p w14:paraId="05B49D46" w14:textId="4E6D1F2F" w:rsidR="00D329B9" w:rsidRPr="00583E56" w:rsidRDefault="00D329B9" w:rsidP="00D329B9">
            <w:pPr>
              <w:jc w:val="center"/>
              <w:rPr>
                <w:sz w:val="22"/>
              </w:rPr>
            </w:pPr>
          </w:p>
        </w:tc>
        <w:tc>
          <w:tcPr>
            <w:tcW w:w="459" w:type="pct"/>
            <w:tcBorders>
              <w:top w:val="nil"/>
              <w:left w:val="nil"/>
              <w:bottom w:val="single" w:sz="4" w:space="0" w:color="auto"/>
              <w:right w:val="single" w:sz="4" w:space="0" w:color="auto"/>
            </w:tcBorders>
            <w:shd w:val="clear" w:color="auto" w:fill="auto"/>
          </w:tcPr>
          <w:p w14:paraId="0E0B8F86" w14:textId="77777777" w:rsidR="00D329B9" w:rsidRPr="00583E56" w:rsidRDefault="00D329B9" w:rsidP="00D329B9">
            <w:pPr>
              <w:jc w:val="center"/>
              <w:rPr>
                <w:sz w:val="22"/>
              </w:rPr>
            </w:pPr>
          </w:p>
          <w:p w14:paraId="6C8DBA7B" w14:textId="77777777" w:rsidR="00D329B9" w:rsidRPr="00583E56" w:rsidRDefault="00D329B9" w:rsidP="00D329B9">
            <w:pPr>
              <w:jc w:val="center"/>
              <w:rPr>
                <w:sz w:val="22"/>
              </w:rPr>
            </w:pPr>
          </w:p>
          <w:p w14:paraId="1437E05F" w14:textId="77777777" w:rsidR="00D329B9" w:rsidRPr="00583E56" w:rsidRDefault="00D329B9" w:rsidP="00D329B9">
            <w:pPr>
              <w:jc w:val="center"/>
              <w:rPr>
                <w:sz w:val="22"/>
              </w:rPr>
            </w:pPr>
          </w:p>
          <w:p w14:paraId="56F347CB" w14:textId="3EA74E57" w:rsidR="00D329B9" w:rsidRPr="00583E56" w:rsidRDefault="00D329B9" w:rsidP="00D329B9">
            <w:pPr>
              <w:jc w:val="center"/>
              <w:rPr>
                <w:sz w:val="22"/>
              </w:rPr>
            </w:pPr>
            <w:r w:rsidRPr="00583E56">
              <w:rPr>
                <w:sz w:val="22"/>
              </w:rPr>
              <w:t>9017,0</w:t>
            </w:r>
          </w:p>
        </w:tc>
        <w:tc>
          <w:tcPr>
            <w:tcW w:w="413" w:type="pct"/>
            <w:tcBorders>
              <w:top w:val="nil"/>
              <w:left w:val="nil"/>
              <w:bottom w:val="single" w:sz="4" w:space="0" w:color="auto"/>
              <w:right w:val="single" w:sz="4" w:space="0" w:color="auto"/>
            </w:tcBorders>
            <w:shd w:val="clear" w:color="auto" w:fill="auto"/>
            <w:vAlign w:val="center"/>
          </w:tcPr>
          <w:p w14:paraId="4E160E7D" w14:textId="3375316E" w:rsidR="00D329B9" w:rsidRPr="00583E56" w:rsidRDefault="00D329B9" w:rsidP="00D329B9">
            <w:pPr>
              <w:jc w:val="center"/>
              <w:rPr>
                <w:sz w:val="22"/>
              </w:rPr>
            </w:pPr>
            <w:r w:rsidRPr="00583E56">
              <w:rPr>
                <w:sz w:val="22"/>
              </w:rPr>
              <w:t>7493,0</w:t>
            </w:r>
          </w:p>
        </w:tc>
        <w:tc>
          <w:tcPr>
            <w:tcW w:w="803" w:type="pct"/>
            <w:tcBorders>
              <w:left w:val="single" w:sz="4" w:space="0" w:color="auto"/>
            </w:tcBorders>
          </w:tcPr>
          <w:p w14:paraId="22EBE1EC" w14:textId="77777777" w:rsidR="00D329B9" w:rsidRPr="00583E56" w:rsidRDefault="00D329B9" w:rsidP="00D329B9">
            <w:pPr>
              <w:jc w:val="center"/>
              <w:rPr>
                <w:sz w:val="22"/>
              </w:rPr>
            </w:pPr>
          </w:p>
          <w:p w14:paraId="4E46D40E" w14:textId="77777777" w:rsidR="00D329B9" w:rsidRPr="00583E56" w:rsidRDefault="00D329B9" w:rsidP="00D329B9">
            <w:pPr>
              <w:rPr>
                <w:sz w:val="22"/>
              </w:rPr>
            </w:pPr>
          </w:p>
          <w:p w14:paraId="0E41F534" w14:textId="77777777" w:rsidR="00D329B9" w:rsidRPr="00583E56" w:rsidRDefault="00D329B9" w:rsidP="00D329B9">
            <w:pPr>
              <w:rPr>
                <w:sz w:val="22"/>
              </w:rPr>
            </w:pPr>
          </w:p>
          <w:p w14:paraId="2D9CBBB6" w14:textId="136896BF" w:rsidR="00D329B9" w:rsidRPr="00583E56" w:rsidRDefault="00D329B9" w:rsidP="00D329B9">
            <w:pPr>
              <w:jc w:val="center"/>
              <w:rPr>
                <w:sz w:val="22"/>
              </w:rPr>
            </w:pPr>
            <w:r w:rsidRPr="00583E56">
              <w:rPr>
                <w:sz w:val="22"/>
              </w:rPr>
              <w:t xml:space="preserve">35371,59 </w:t>
            </w:r>
          </w:p>
        </w:tc>
      </w:tr>
      <w:tr w:rsidR="00583E56" w:rsidRPr="00583E56" w14:paraId="76FBCD17" w14:textId="77777777" w:rsidTr="00005526">
        <w:trPr>
          <w:cantSplit/>
          <w:trHeight w:val="1018"/>
        </w:trPr>
        <w:tc>
          <w:tcPr>
            <w:tcW w:w="821" w:type="pct"/>
            <w:vMerge/>
          </w:tcPr>
          <w:p w14:paraId="752CA4D3"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537" w:type="pct"/>
            <w:vMerge/>
          </w:tcPr>
          <w:p w14:paraId="4CBC2691"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602" w:type="pct"/>
          </w:tcPr>
          <w:p w14:paraId="69206283"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федерального бюджета</w:t>
            </w:r>
          </w:p>
        </w:tc>
        <w:tc>
          <w:tcPr>
            <w:tcW w:w="453" w:type="pct"/>
            <w:tcBorders>
              <w:top w:val="nil"/>
              <w:left w:val="nil"/>
              <w:bottom w:val="single" w:sz="4" w:space="0" w:color="auto"/>
              <w:right w:val="single" w:sz="4" w:space="0" w:color="auto"/>
            </w:tcBorders>
            <w:shd w:val="clear" w:color="auto" w:fill="auto"/>
          </w:tcPr>
          <w:p w14:paraId="46E78F15" w14:textId="77777777" w:rsidR="00D329B9" w:rsidRPr="00583E56" w:rsidRDefault="00D329B9" w:rsidP="00D329B9">
            <w:pPr>
              <w:rPr>
                <w:sz w:val="22"/>
              </w:rPr>
            </w:pPr>
          </w:p>
          <w:p w14:paraId="1A7033A1" w14:textId="3C68E522" w:rsidR="00D329B9" w:rsidRPr="00583E56" w:rsidRDefault="00D329B9" w:rsidP="00D329B9">
            <w:pPr>
              <w:jc w:val="center"/>
              <w:rPr>
                <w:sz w:val="22"/>
              </w:rPr>
            </w:pPr>
            <w:r w:rsidRPr="00583E56">
              <w:rPr>
                <w:sz w:val="22"/>
              </w:rPr>
              <w:t>931,2</w:t>
            </w:r>
          </w:p>
        </w:tc>
        <w:tc>
          <w:tcPr>
            <w:tcW w:w="453" w:type="pct"/>
            <w:tcBorders>
              <w:top w:val="nil"/>
              <w:left w:val="nil"/>
              <w:bottom w:val="single" w:sz="4" w:space="0" w:color="auto"/>
              <w:right w:val="single" w:sz="4" w:space="0" w:color="auto"/>
            </w:tcBorders>
            <w:shd w:val="clear" w:color="auto" w:fill="auto"/>
          </w:tcPr>
          <w:p w14:paraId="51CFE48E" w14:textId="77777777" w:rsidR="00D329B9" w:rsidRPr="00583E56" w:rsidRDefault="00D329B9" w:rsidP="00D329B9">
            <w:pPr>
              <w:rPr>
                <w:sz w:val="22"/>
              </w:rPr>
            </w:pPr>
          </w:p>
          <w:p w14:paraId="5D795A83" w14:textId="2F7FF3DA" w:rsidR="00D329B9" w:rsidRPr="00583E56" w:rsidRDefault="00D329B9" w:rsidP="00D329B9">
            <w:pPr>
              <w:jc w:val="center"/>
              <w:rPr>
                <w:sz w:val="22"/>
              </w:rPr>
            </w:pPr>
            <w:r w:rsidRPr="00583E56">
              <w:rPr>
                <w:sz w:val="22"/>
              </w:rPr>
              <w:t>577,4</w:t>
            </w:r>
          </w:p>
        </w:tc>
        <w:tc>
          <w:tcPr>
            <w:tcW w:w="459" w:type="pct"/>
            <w:tcBorders>
              <w:top w:val="nil"/>
              <w:left w:val="nil"/>
              <w:bottom w:val="single" w:sz="4" w:space="0" w:color="auto"/>
              <w:right w:val="single" w:sz="4" w:space="0" w:color="auto"/>
            </w:tcBorders>
            <w:shd w:val="clear" w:color="auto" w:fill="auto"/>
            <w:vAlign w:val="center"/>
          </w:tcPr>
          <w:p w14:paraId="1392482E" w14:textId="4B0A08C0" w:rsidR="00D329B9" w:rsidRPr="00583E56" w:rsidRDefault="00D329B9" w:rsidP="00D329B9">
            <w:pPr>
              <w:jc w:val="center"/>
              <w:rPr>
                <w:sz w:val="22"/>
              </w:rPr>
            </w:pPr>
            <w:r w:rsidRPr="00583E56">
              <w:rPr>
                <w:sz w:val="22"/>
              </w:rPr>
              <w:t>1077,4</w:t>
            </w:r>
          </w:p>
        </w:tc>
        <w:tc>
          <w:tcPr>
            <w:tcW w:w="459" w:type="pct"/>
            <w:tcBorders>
              <w:top w:val="nil"/>
              <w:left w:val="nil"/>
              <w:bottom w:val="single" w:sz="4" w:space="0" w:color="auto"/>
              <w:right w:val="single" w:sz="4" w:space="0" w:color="auto"/>
            </w:tcBorders>
            <w:shd w:val="clear" w:color="auto" w:fill="auto"/>
            <w:vAlign w:val="center"/>
          </w:tcPr>
          <w:p w14:paraId="6DE7D876" w14:textId="7478DCEF" w:rsidR="00D329B9" w:rsidRPr="00583E56" w:rsidRDefault="00D329B9" w:rsidP="00D329B9">
            <w:pPr>
              <w:jc w:val="center"/>
              <w:rPr>
                <w:sz w:val="22"/>
              </w:rPr>
            </w:pPr>
            <w:r w:rsidRPr="00583E56">
              <w:rPr>
                <w:sz w:val="22"/>
              </w:rPr>
              <w:t>1455,0</w:t>
            </w:r>
          </w:p>
        </w:tc>
        <w:tc>
          <w:tcPr>
            <w:tcW w:w="413" w:type="pct"/>
            <w:tcBorders>
              <w:top w:val="nil"/>
              <w:left w:val="nil"/>
              <w:bottom w:val="single" w:sz="4" w:space="0" w:color="auto"/>
              <w:right w:val="single" w:sz="4" w:space="0" w:color="auto"/>
            </w:tcBorders>
            <w:shd w:val="clear" w:color="auto" w:fill="auto"/>
            <w:vAlign w:val="center"/>
          </w:tcPr>
          <w:p w14:paraId="72681934" w14:textId="0BA7CCBA" w:rsidR="00D329B9" w:rsidRPr="00583E56" w:rsidRDefault="00D329B9" w:rsidP="00D329B9">
            <w:pPr>
              <w:jc w:val="center"/>
              <w:rPr>
                <w:sz w:val="22"/>
              </w:rPr>
            </w:pPr>
            <w:r w:rsidRPr="00583E56">
              <w:rPr>
                <w:sz w:val="22"/>
              </w:rPr>
              <w:t>1347,0</w:t>
            </w:r>
          </w:p>
        </w:tc>
        <w:tc>
          <w:tcPr>
            <w:tcW w:w="803" w:type="pct"/>
            <w:tcBorders>
              <w:left w:val="single" w:sz="4" w:space="0" w:color="auto"/>
            </w:tcBorders>
          </w:tcPr>
          <w:p w14:paraId="7BDC0190" w14:textId="77777777" w:rsidR="00D329B9" w:rsidRPr="00583E56" w:rsidRDefault="00D329B9" w:rsidP="00D329B9">
            <w:pPr>
              <w:jc w:val="center"/>
              <w:rPr>
                <w:sz w:val="22"/>
              </w:rPr>
            </w:pPr>
          </w:p>
          <w:p w14:paraId="5E04BE0C" w14:textId="4234E7B3" w:rsidR="00D329B9" w:rsidRPr="00583E56" w:rsidRDefault="00D329B9" w:rsidP="00D329B9">
            <w:pPr>
              <w:jc w:val="center"/>
              <w:rPr>
                <w:sz w:val="22"/>
              </w:rPr>
            </w:pPr>
            <w:r w:rsidRPr="00583E56">
              <w:rPr>
                <w:sz w:val="22"/>
              </w:rPr>
              <w:t>5388,0</w:t>
            </w:r>
          </w:p>
        </w:tc>
      </w:tr>
      <w:tr w:rsidR="00583E56" w:rsidRPr="00583E56" w14:paraId="2012760D" w14:textId="77777777" w:rsidTr="00005526">
        <w:trPr>
          <w:cantSplit/>
          <w:trHeight w:val="1034"/>
        </w:trPr>
        <w:tc>
          <w:tcPr>
            <w:tcW w:w="821" w:type="pct"/>
            <w:vMerge/>
          </w:tcPr>
          <w:p w14:paraId="34F7D96D"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537" w:type="pct"/>
            <w:vMerge/>
          </w:tcPr>
          <w:p w14:paraId="235CFDFF"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602" w:type="pct"/>
          </w:tcPr>
          <w:p w14:paraId="4188D97B"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14:paraId="3924A61D" w14:textId="77777777" w:rsidR="00D329B9" w:rsidRPr="00583E56" w:rsidRDefault="00D329B9" w:rsidP="00D329B9">
            <w:pPr>
              <w:rPr>
                <w:sz w:val="22"/>
              </w:rPr>
            </w:pPr>
          </w:p>
          <w:p w14:paraId="3A0C2637" w14:textId="4E056D1E" w:rsidR="00D329B9" w:rsidRPr="00583E56" w:rsidRDefault="00D329B9" w:rsidP="00D329B9">
            <w:pPr>
              <w:jc w:val="center"/>
              <w:rPr>
                <w:sz w:val="22"/>
              </w:rPr>
            </w:pPr>
            <w:r w:rsidRPr="00583E56">
              <w:rPr>
                <w:sz w:val="22"/>
              </w:rPr>
              <w:t>2163,3</w:t>
            </w:r>
          </w:p>
        </w:tc>
        <w:tc>
          <w:tcPr>
            <w:tcW w:w="453" w:type="pct"/>
            <w:tcBorders>
              <w:top w:val="nil"/>
              <w:left w:val="nil"/>
              <w:bottom w:val="single" w:sz="4" w:space="0" w:color="auto"/>
              <w:right w:val="single" w:sz="4" w:space="0" w:color="auto"/>
            </w:tcBorders>
            <w:shd w:val="clear" w:color="auto" w:fill="auto"/>
          </w:tcPr>
          <w:p w14:paraId="1ADCEA5A" w14:textId="77777777" w:rsidR="00D329B9" w:rsidRPr="00583E56" w:rsidRDefault="00D329B9" w:rsidP="00D329B9">
            <w:pPr>
              <w:rPr>
                <w:sz w:val="22"/>
              </w:rPr>
            </w:pPr>
          </w:p>
          <w:p w14:paraId="7F22E059" w14:textId="2817395E" w:rsidR="00D329B9" w:rsidRPr="00583E56" w:rsidRDefault="00D329B9" w:rsidP="00D329B9">
            <w:pPr>
              <w:jc w:val="center"/>
              <w:rPr>
                <w:sz w:val="22"/>
              </w:rPr>
            </w:pPr>
            <w:r w:rsidRPr="00583E56">
              <w:rPr>
                <w:sz w:val="22"/>
              </w:rPr>
              <w:t>2848,9</w:t>
            </w:r>
          </w:p>
        </w:tc>
        <w:tc>
          <w:tcPr>
            <w:tcW w:w="459" w:type="pct"/>
            <w:tcBorders>
              <w:top w:val="nil"/>
              <w:left w:val="nil"/>
              <w:bottom w:val="single" w:sz="4" w:space="0" w:color="auto"/>
              <w:right w:val="single" w:sz="4" w:space="0" w:color="auto"/>
            </w:tcBorders>
            <w:shd w:val="clear" w:color="auto" w:fill="auto"/>
            <w:vAlign w:val="center"/>
          </w:tcPr>
          <w:p w14:paraId="7805A466" w14:textId="155122ED" w:rsidR="00D329B9" w:rsidRPr="00583E56" w:rsidRDefault="00D329B9" w:rsidP="00D329B9">
            <w:pPr>
              <w:jc w:val="center"/>
              <w:rPr>
                <w:sz w:val="22"/>
              </w:rPr>
            </w:pPr>
            <w:r w:rsidRPr="00583E56">
              <w:rPr>
                <w:sz w:val="22"/>
              </w:rPr>
              <w:t>3071,5</w:t>
            </w:r>
          </w:p>
        </w:tc>
        <w:tc>
          <w:tcPr>
            <w:tcW w:w="459" w:type="pct"/>
            <w:tcBorders>
              <w:top w:val="nil"/>
              <w:left w:val="nil"/>
              <w:bottom w:val="single" w:sz="4" w:space="0" w:color="auto"/>
              <w:right w:val="single" w:sz="4" w:space="0" w:color="auto"/>
            </w:tcBorders>
            <w:shd w:val="clear" w:color="auto" w:fill="auto"/>
            <w:vAlign w:val="center"/>
          </w:tcPr>
          <w:p w14:paraId="0B80D6D1" w14:textId="2844BC0C" w:rsidR="00D329B9" w:rsidRPr="00583E56" w:rsidRDefault="00D329B9" w:rsidP="00D329B9">
            <w:pPr>
              <w:jc w:val="center"/>
              <w:rPr>
                <w:sz w:val="22"/>
              </w:rPr>
            </w:pPr>
            <w:r w:rsidRPr="00583E56">
              <w:rPr>
                <w:sz w:val="22"/>
              </w:rPr>
              <w:t>3781,0</w:t>
            </w:r>
          </w:p>
        </w:tc>
        <w:tc>
          <w:tcPr>
            <w:tcW w:w="413" w:type="pct"/>
            <w:tcBorders>
              <w:top w:val="nil"/>
              <w:left w:val="nil"/>
              <w:bottom w:val="single" w:sz="4" w:space="0" w:color="auto"/>
              <w:right w:val="single" w:sz="4" w:space="0" w:color="auto"/>
            </w:tcBorders>
            <w:shd w:val="clear" w:color="auto" w:fill="auto"/>
            <w:vAlign w:val="center"/>
          </w:tcPr>
          <w:p w14:paraId="68BDC9D8" w14:textId="377EBD5F" w:rsidR="00D329B9" w:rsidRPr="00583E56" w:rsidRDefault="00D329B9" w:rsidP="00D329B9">
            <w:pPr>
              <w:jc w:val="center"/>
              <w:rPr>
                <w:sz w:val="22"/>
              </w:rPr>
            </w:pPr>
            <w:r w:rsidRPr="00583E56">
              <w:rPr>
                <w:sz w:val="22"/>
              </w:rPr>
              <w:t>3073,0</w:t>
            </w:r>
          </w:p>
        </w:tc>
        <w:tc>
          <w:tcPr>
            <w:tcW w:w="803" w:type="pct"/>
          </w:tcPr>
          <w:p w14:paraId="3F2871D7" w14:textId="77777777" w:rsidR="00D329B9" w:rsidRPr="00583E56" w:rsidRDefault="00D329B9" w:rsidP="00D329B9">
            <w:pPr>
              <w:jc w:val="center"/>
              <w:rPr>
                <w:sz w:val="22"/>
              </w:rPr>
            </w:pPr>
          </w:p>
          <w:p w14:paraId="04969659" w14:textId="0DA4089F" w:rsidR="00D329B9" w:rsidRPr="00583E56" w:rsidRDefault="00D329B9" w:rsidP="00D329B9">
            <w:pPr>
              <w:jc w:val="center"/>
              <w:rPr>
                <w:sz w:val="22"/>
              </w:rPr>
            </w:pPr>
            <w:r w:rsidRPr="00583E56">
              <w:rPr>
                <w:sz w:val="22"/>
              </w:rPr>
              <w:t>14937,7</w:t>
            </w:r>
          </w:p>
        </w:tc>
      </w:tr>
      <w:tr w:rsidR="00583E56" w:rsidRPr="00583E56" w14:paraId="0C3CD4E6" w14:textId="77777777" w:rsidTr="00005526">
        <w:trPr>
          <w:cantSplit/>
          <w:trHeight w:val="585"/>
        </w:trPr>
        <w:tc>
          <w:tcPr>
            <w:tcW w:w="821" w:type="pct"/>
            <w:vMerge/>
          </w:tcPr>
          <w:p w14:paraId="7F47A085"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537" w:type="pct"/>
            <w:vMerge/>
          </w:tcPr>
          <w:p w14:paraId="79E5F950"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069A5A97"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tcPr>
          <w:p w14:paraId="1F1B7E90" w14:textId="77777777" w:rsidR="00D329B9" w:rsidRPr="00583E56" w:rsidRDefault="00D329B9" w:rsidP="00D329B9">
            <w:pPr>
              <w:rPr>
                <w:sz w:val="22"/>
              </w:rPr>
            </w:pPr>
          </w:p>
          <w:p w14:paraId="6A921551" w14:textId="7CD30BB0" w:rsidR="00D329B9" w:rsidRPr="00583E56" w:rsidRDefault="00D329B9" w:rsidP="00D329B9">
            <w:pPr>
              <w:jc w:val="center"/>
              <w:rPr>
                <w:sz w:val="22"/>
              </w:rPr>
            </w:pPr>
            <w:r w:rsidRPr="00583E56">
              <w:rPr>
                <w:sz w:val="22"/>
              </w:rPr>
              <w:t xml:space="preserve"> 2271,5</w:t>
            </w:r>
          </w:p>
        </w:tc>
        <w:tc>
          <w:tcPr>
            <w:tcW w:w="453" w:type="pct"/>
            <w:tcBorders>
              <w:top w:val="nil"/>
              <w:left w:val="nil"/>
              <w:bottom w:val="single" w:sz="4" w:space="0" w:color="auto"/>
              <w:right w:val="single" w:sz="4" w:space="0" w:color="auto"/>
            </w:tcBorders>
            <w:shd w:val="clear" w:color="auto" w:fill="auto"/>
          </w:tcPr>
          <w:p w14:paraId="54BAEDB0" w14:textId="77777777" w:rsidR="00D329B9" w:rsidRPr="00583E56" w:rsidRDefault="00D329B9" w:rsidP="00D329B9">
            <w:pPr>
              <w:rPr>
                <w:sz w:val="22"/>
              </w:rPr>
            </w:pPr>
          </w:p>
          <w:p w14:paraId="0148A2B1" w14:textId="223D4A9D" w:rsidR="00D329B9" w:rsidRPr="00583E56" w:rsidRDefault="00D329B9" w:rsidP="00D329B9">
            <w:pPr>
              <w:jc w:val="center"/>
              <w:rPr>
                <w:sz w:val="22"/>
              </w:rPr>
            </w:pPr>
            <w:r w:rsidRPr="00583E56">
              <w:rPr>
                <w:sz w:val="22"/>
              </w:rPr>
              <w:t>2848,9</w:t>
            </w:r>
          </w:p>
        </w:tc>
        <w:tc>
          <w:tcPr>
            <w:tcW w:w="459" w:type="pct"/>
            <w:tcBorders>
              <w:top w:val="nil"/>
              <w:left w:val="nil"/>
              <w:bottom w:val="single" w:sz="4" w:space="0" w:color="auto"/>
              <w:right w:val="single" w:sz="4" w:space="0" w:color="auto"/>
            </w:tcBorders>
            <w:shd w:val="clear" w:color="auto" w:fill="auto"/>
            <w:vAlign w:val="center"/>
          </w:tcPr>
          <w:p w14:paraId="2F95600A" w14:textId="77777777" w:rsidR="00D329B9" w:rsidRPr="00583E56" w:rsidRDefault="00D329B9" w:rsidP="00D329B9">
            <w:pPr>
              <w:rPr>
                <w:sz w:val="22"/>
              </w:rPr>
            </w:pPr>
            <w:r w:rsidRPr="00583E56">
              <w:rPr>
                <w:sz w:val="22"/>
              </w:rPr>
              <w:t>3071,49</w:t>
            </w:r>
          </w:p>
          <w:p w14:paraId="5A9600BE" w14:textId="24641C10" w:rsidR="00D329B9" w:rsidRPr="00583E56" w:rsidRDefault="00D329B9" w:rsidP="00D329B9">
            <w:pPr>
              <w:jc w:val="center"/>
              <w:rPr>
                <w:sz w:val="22"/>
              </w:rPr>
            </w:pPr>
          </w:p>
        </w:tc>
        <w:tc>
          <w:tcPr>
            <w:tcW w:w="459" w:type="pct"/>
            <w:tcBorders>
              <w:top w:val="nil"/>
              <w:left w:val="nil"/>
              <w:bottom w:val="single" w:sz="4" w:space="0" w:color="auto"/>
              <w:right w:val="single" w:sz="4" w:space="0" w:color="auto"/>
            </w:tcBorders>
            <w:shd w:val="clear" w:color="auto" w:fill="auto"/>
            <w:vAlign w:val="center"/>
          </w:tcPr>
          <w:p w14:paraId="47A76BD1" w14:textId="529740F1" w:rsidR="00D329B9" w:rsidRPr="00583E56" w:rsidRDefault="00D329B9" w:rsidP="00D329B9">
            <w:pPr>
              <w:jc w:val="center"/>
              <w:rPr>
                <w:sz w:val="22"/>
              </w:rPr>
            </w:pPr>
            <w:r w:rsidRPr="00583E56">
              <w:rPr>
                <w:sz w:val="22"/>
              </w:rPr>
              <w:t>3781,0</w:t>
            </w:r>
          </w:p>
        </w:tc>
        <w:tc>
          <w:tcPr>
            <w:tcW w:w="413" w:type="pct"/>
            <w:tcBorders>
              <w:top w:val="nil"/>
              <w:left w:val="nil"/>
              <w:bottom w:val="single" w:sz="4" w:space="0" w:color="auto"/>
              <w:right w:val="single" w:sz="4" w:space="0" w:color="auto"/>
            </w:tcBorders>
            <w:shd w:val="clear" w:color="auto" w:fill="auto"/>
            <w:vAlign w:val="center"/>
          </w:tcPr>
          <w:p w14:paraId="7CDFFA5A" w14:textId="0FA33E70" w:rsidR="00D329B9" w:rsidRPr="00583E56" w:rsidRDefault="00D329B9" w:rsidP="00D329B9">
            <w:pPr>
              <w:jc w:val="center"/>
              <w:rPr>
                <w:sz w:val="22"/>
              </w:rPr>
            </w:pPr>
            <w:r w:rsidRPr="00583E56">
              <w:rPr>
                <w:sz w:val="22"/>
              </w:rPr>
              <w:t>3073,0</w:t>
            </w:r>
          </w:p>
        </w:tc>
        <w:tc>
          <w:tcPr>
            <w:tcW w:w="803" w:type="pct"/>
            <w:tcBorders>
              <w:bottom w:val="single" w:sz="4" w:space="0" w:color="auto"/>
            </w:tcBorders>
          </w:tcPr>
          <w:p w14:paraId="2C92B7C3" w14:textId="77777777" w:rsidR="00D329B9" w:rsidRPr="00583E56" w:rsidRDefault="00D329B9" w:rsidP="00D329B9">
            <w:pPr>
              <w:jc w:val="center"/>
              <w:rPr>
                <w:sz w:val="22"/>
              </w:rPr>
            </w:pPr>
          </w:p>
          <w:p w14:paraId="4FAF1EC9" w14:textId="13A08657" w:rsidR="00D329B9" w:rsidRPr="00583E56" w:rsidRDefault="00D329B9" w:rsidP="00D329B9">
            <w:pPr>
              <w:jc w:val="center"/>
              <w:rPr>
                <w:sz w:val="22"/>
              </w:rPr>
            </w:pPr>
            <w:r w:rsidRPr="00583E56">
              <w:rPr>
                <w:sz w:val="22"/>
              </w:rPr>
              <w:t>15045,89</w:t>
            </w:r>
          </w:p>
        </w:tc>
      </w:tr>
      <w:tr w:rsidR="00D329B9" w:rsidRPr="00583E56" w14:paraId="505EB34B" w14:textId="77777777" w:rsidTr="00005526">
        <w:trPr>
          <w:cantSplit/>
          <w:trHeight w:val="286"/>
        </w:trPr>
        <w:tc>
          <w:tcPr>
            <w:tcW w:w="821" w:type="pct"/>
            <w:vMerge/>
          </w:tcPr>
          <w:p w14:paraId="14C020CC"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537" w:type="pct"/>
            <w:vMerge/>
          </w:tcPr>
          <w:p w14:paraId="29B6F027"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6A27CAED" w14:textId="77777777" w:rsidR="00D329B9" w:rsidRPr="00583E56" w:rsidRDefault="00D329B9" w:rsidP="00D329B9">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53" w:type="pct"/>
            <w:tcBorders>
              <w:top w:val="nil"/>
              <w:left w:val="nil"/>
              <w:bottom w:val="single" w:sz="4" w:space="0" w:color="auto"/>
              <w:right w:val="single" w:sz="4" w:space="0" w:color="auto"/>
            </w:tcBorders>
            <w:shd w:val="clear" w:color="auto" w:fill="auto"/>
          </w:tcPr>
          <w:p w14:paraId="13A0E03C" w14:textId="6256C01C" w:rsidR="00D329B9" w:rsidRPr="00583E56" w:rsidRDefault="00D329B9" w:rsidP="00D329B9">
            <w:pPr>
              <w:jc w:val="center"/>
              <w:rPr>
                <w:sz w:val="22"/>
              </w:rPr>
            </w:pPr>
            <w:r w:rsidRPr="00583E56">
              <w:rPr>
                <w:rFonts w:cs="Times New Roman"/>
                <w:sz w:val="22"/>
                <w:szCs w:val="18"/>
              </w:rPr>
              <w:t>0,00</w:t>
            </w:r>
          </w:p>
        </w:tc>
        <w:tc>
          <w:tcPr>
            <w:tcW w:w="453" w:type="pct"/>
            <w:tcBorders>
              <w:top w:val="nil"/>
              <w:left w:val="nil"/>
              <w:bottom w:val="single" w:sz="4" w:space="0" w:color="auto"/>
              <w:right w:val="single" w:sz="4" w:space="0" w:color="auto"/>
            </w:tcBorders>
            <w:shd w:val="clear" w:color="auto" w:fill="auto"/>
          </w:tcPr>
          <w:p w14:paraId="1DC7141F" w14:textId="7D6CD805" w:rsidR="00D329B9" w:rsidRPr="00583E56" w:rsidRDefault="00D329B9" w:rsidP="00D329B9">
            <w:pPr>
              <w:jc w:val="center"/>
              <w:rPr>
                <w:sz w:val="22"/>
              </w:rPr>
            </w:pPr>
            <w:r w:rsidRPr="00583E56">
              <w:rPr>
                <w:rFonts w:cs="Times New Roman"/>
                <w:sz w:val="22"/>
                <w:szCs w:val="18"/>
              </w:rPr>
              <w:t>0,00</w:t>
            </w:r>
          </w:p>
        </w:tc>
        <w:tc>
          <w:tcPr>
            <w:tcW w:w="459" w:type="pct"/>
            <w:tcBorders>
              <w:top w:val="nil"/>
              <w:left w:val="nil"/>
              <w:bottom w:val="single" w:sz="4" w:space="0" w:color="auto"/>
              <w:right w:val="single" w:sz="4" w:space="0" w:color="auto"/>
            </w:tcBorders>
            <w:shd w:val="clear" w:color="auto" w:fill="auto"/>
          </w:tcPr>
          <w:p w14:paraId="795BB72F" w14:textId="78573F87" w:rsidR="00D329B9" w:rsidRPr="00583E56" w:rsidRDefault="00D329B9" w:rsidP="00D329B9">
            <w:pPr>
              <w:jc w:val="center"/>
              <w:rPr>
                <w:sz w:val="22"/>
              </w:rPr>
            </w:pPr>
            <w:r w:rsidRPr="00583E56">
              <w:rPr>
                <w:rFonts w:cs="Times New Roman"/>
                <w:sz w:val="22"/>
                <w:szCs w:val="18"/>
              </w:rPr>
              <w:t>0,00</w:t>
            </w:r>
          </w:p>
        </w:tc>
        <w:tc>
          <w:tcPr>
            <w:tcW w:w="459" w:type="pct"/>
            <w:tcBorders>
              <w:top w:val="nil"/>
              <w:left w:val="nil"/>
              <w:bottom w:val="single" w:sz="4" w:space="0" w:color="auto"/>
              <w:right w:val="single" w:sz="4" w:space="0" w:color="auto"/>
            </w:tcBorders>
            <w:shd w:val="clear" w:color="auto" w:fill="auto"/>
          </w:tcPr>
          <w:p w14:paraId="4E8F82AE" w14:textId="4A4D5B76" w:rsidR="00D329B9" w:rsidRPr="00583E56" w:rsidRDefault="00D329B9" w:rsidP="00D329B9">
            <w:pPr>
              <w:jc w:val="center"/>
              <w:rPr>
                <w:sz w:val="22"/>
              </w:rPr>
            </w:pPr>
            <w:r w:rsidRPr="00583E56">
              <w:rPr>
                <w:rFonts w:cs="Times New Roman"/>
                <w:sz w:val="22"/>
                <w:szCs w:val="18"/>
              </w:rPr>
              <w:t>0,00</w:t>
            </w:r>
          </w:p>
        </w:tc>
        <w:tc>
          <w:tcPr>
            <w:tcW w:w="413" w:type="pct"/>
            <w:tcBorders>
              <w:top w:val="nil"/>
              <w:left w:val="nil"/>
              <w:bottom w:val="single" w:sz="4" w:space="0" w:color="auto"/>
              <w:right w:val="single" w:sz="4" w:space="0" w:color="auto"/>
            </w:tcBorders>
            <w:shd w:val="clear" w:color="auto" w:fill="auto"/>
          </w:tcPr>
          <w:p w14:paraId="729529BF" w14:textId="54F07136" w:rsidR="00D329B9" w:rsidRPr="00583E56" w:rsidRDefault="00D329B9" w:rsidP="00D329B9">
            <w:pPr>
              <w:jc w:val="center"/>
              <w:rPr>
                <w:sz w:val="22"/>
              </w:rPr>
            </w:pPr>
            <w:r w:rsidRPr="00583E56">
              <w:rPr>
                <w:rFonts w:cs="Times New Roman"/>
                <w:sz w:val="22"/>
                <w:szCs w:val="18"/>
              </w:rPr>
              <w:t>0,00</w:t>
            </w:r>
          </w:p>
        </w:tc>
        <w:tc>
          <w:tcPr>
            <w:tcW w:w="803" w:type="pct"/>
            <w:tcBorders>
              <w:top w:val="single" w:sz="4" w:space="0" w:color="auto"/>
            </w:tcBorders>
          </w:tcPr>
          <w:p w14:paraId="5F6F6ABD" w14:textId="2B5AB735" w:rsidR="00D329B9" w:rsidRPr="00583E56" w:rsidRDefault="00D329B9" w:rsidP="00D329B9">
            <w:pPr>
              <w:jc w:val="center"/>
              <w:rPr>
                <w:sz w:val="22"/>
              </w:rPr>
            </w:pPr>
            <w:r w:rsidRPr="00583E56">
              <w:rPr>
                <w:rFonts w:cs="Times New Roman"/>
                <w:sz w:val="22"/>
                <w:szCs w:val="18"/>
              </w:rPr>
              <w:t>0,00</w:t>
            </w:r>
          </w:p>
        </w:tc>
      </w:tr>
    </w:tbl>
    <w:p w14:paraId="5C112DE5" w14:textId="77777777" w:rsidR="00DB394B" w:rsidRPr="00583E56" w:rsidRDefault="00DB394B" w:rsidP="00CB2940">
      <w:pPr>
        <w:ind w:firstLine="567"/>
        <w:jc w:val="center"/>
        <w:rPr>
          <w:rFonts w:cs="Times New Roman"/>
          <w:b/>
          <w:sz w:val="32"/>
          <w:szCs w:val="24"/>
        </w:rPr>
      </w:pPr>
    </w:p>
    <w:p w14:paraId="06EEB115" w14:textId="77777777" w:rsidR="00B84B12" w:rsidRPr="00583E56" w:rsidRDefault="00B84B12" w:rsidP="00C612F2">
      <w:pPr>
        <w:contextualSpacing/>
        <w:jc w:val="center"/>
        <w:rPr>
          <w:rFonts w:cs="Times New Roman"/>
          <w:b/>
          <w:sz w:val="24"/>
          <w:szCs w:val="24"/>
        </w:rPr>
      </w:pPr>
    </w:p>
    <w:p w14:paraId="0E0C1CD1" w14:textId="77777777" w:rsidR="00C612F2" w:rsidRPr="00583E56" w:rsidRDefault="003C2B30" w:rsidP="00C612F2">
      <w:pPr>
        <w:contextualSpacing/>
        <w:jc w:val="center"/>
        <w:rPr>
          <w:rFonts w:cs="Times New Roman"/>
          <w:b/>
          <w:sz w:val="24"/>
          <w:szCs w:val="24"/>
        </w:rPr>
      </w:pPr>
      <w:r w:rsidRPr="00583E56">
        <w:rPr>
          <w:rFonts w:cs="Times New Roman"/>
          <w:b/>
          <w:sz w:val="24"/>
          <w:szCs w:val="24"/>
        </w:rPr>
        <w:t>6.2.1</w:t>
      </w:r>
      <w:r w:rsidR="00C612F2" w:rsidRPr="00583E56">
        <w:rPr>
          <w:rFonts w:cs="Times New Roman"/>
          <w:b/>
          <w:sz w:val="24"/>
          <w:szCs w:val="24"/>
        </w:rPr>
        <w:t xml:space="preserve">. Характеристика </w:t>
      </w:r>
      <w:proofErr w:type="gramStart"/>
      <w:r w:rsidR="007C4F49" w:rsidRPr="00583E56">
        <w:rPr>
          <w:rFonts w:cs="Times New Roman"/>
          <w:b/>
          <w:sz w:val="24"/>
          <w:szCs w:val="24"/>
        </w:rPr>
        <w:t xml:space="preserve">проблем </w:t>
      </w:r>
      <w:r w:rsidR="00C612F2" w:rsidRPr="00583E56">
        <w:rPr>
          <w:rFonts w:cs="Times New Roman"/>
          <w:b/>
          <w:sz w:val="24"/>
          <w:szCs w:val="24"/>
        </w:rPr>
        <w:t xml:space="preserve"> подпрограммы</w:t>
      </w:r>
      <w:proofErr w:type="gramEnd"/>
      <w:r w:rsidR="00C612F2" w:rsidRPr="00583E56">
        <w:rPr>
          <w:rFonts w:cs="Times New Roman"/>
          <w:b/>
          <w:sz w:val="24"/>
          <w:szCs w:val="24"/>
        </w:rPr>
        <w:t xml:space="preserve"> "Обеспечение жильем молодых семей",</w:t>
      </w:r>
      <w:r w:rsidR="007C4F49" w:rsidRPr="00583E56">
        <w:rPr>
          <w:rFonts w:cs="Times New Roman"/>
          <w:b/>
          <w:sz w:val="24"/>
          <w:szCs w:val="24"/>
        </w:rPr>
        <w:t xml:space="preserve"> решаемых посредством мероприятий</w:t>
      </w:r>
      <w:r w:rsidR="00C612F2" w:rsidRPr="00583E56">
        <w:rPr>
          <w:rFonts w:cs="Times New Roman"/>
          <w:b/>
          <w:sz w:val="24"/>
          <w:szCs w:val="24"/>
        </w:rPr>
        <w:t xml:space="preserve"> </w:t>
      </w:r>
    </w:p>
    <w:p w14:paraId="01BA3B85" w14:textId="77777777" w:rsidR="00C612F2" w:rsidRPr="00583E56" w:rsidRDefault="00C612F2" w:rsidP="00C612F2">
      <w:pPr>
        <w:autoSpaceDE w:val="0"/>
        <w:autoSpaceDN w:val="0"/>
        <w:adjustRightInd w:val="0"/>
        <w:jc w:val="both"/>
        <w:rPr>
          <w:rFonts w:eastAsia="Times New Roman" w:cs="Times New Roman"/>
          <w:sz w:val="24"/>
          <w:szCs w:val="24"/>
          <w:lang w:eastAsia="ru-RU"/>
        </w:rPr>
      </w:pPr>
    </w:p>
    <w:p w14:paraId="608A1CA1" w14:textId="77777777" w:rsidR="007C4F49" w:rsidRPr="00583E56" w:rsidRDefault="007C4F49" w:rsidP="007C4F49">
      <w:pPr>
        <w:autoSpaceDE w:val="0"/>
        <w:autoSpaceDN w:val="0"/>
        <w:adjustRightInd w:val="0"/>
        <w:ind w:firstLine="567"/>
        <w:jc w:val="both"/>
        <w:rPr>
          <w:rFonts w:eastAsia="Times New Roman" w:cs="Times New Roman"/>
          <w:bCs/>
          <w:sz w:val="24"/>
          <w:szCs w:val="24"/>
          <w:lang w:eastAsia="ru-RU"/>
        </w:rPr>
      </w:pPr>
      <w:r w:rsidRPr="00583E56">
        <w:rPr>
          <w:rFonts w:eastAsia="Times New Roman" w:cs="Times New Roman"/>
          <w:bCs/>
          <w:sz w:val="24"/>
          <w:szCs w:val="24"/>
          <w:lang w:eastAsia="ru-RU"/>
        </w:rPr>
        <w:t>Поддержка молодых семей в вопросах улучшения жилищных условий является важным направлением жилищной политики в Московской области.</w:t>
      </w:r>
    </w:p>
    <w:p w14:paraId="2D7938FD" w14:textId="77777777" w:rsidR="007C4F49" w:rsidRPr="00583E56" w:rsidRDefault="007C4F49" w:rsidP="007C4F49">
      <w:pPr>
        <w:autoSpaceDE w:val="0"/>
        <w:autoSpaceDN w:val="0"/>
        <w:adjustRightInd w:val="0"/>
        <w:ind w:firstLine="567"/>
        <w:jc w:val="both"/>
        <w:rPr>
          <w:rFonts w:eastAsia="Times New Roman" w:cs="Times New Roman"/>
          <w:bCs/>
          <w:sz w:val="24"/>
          <w:szCs w:val="24"/>
          <w:lang w:eastAsia="ru-RU"/>
        </w:rPr>
      </w:pPr>
      <w:r w:rsidRPr="00583E56">
        <w:rPr>
          <w:rFonts w:eastAsia="Times New Roman" w:cs="Times New Roman"/>
          <w:bCs/>
          <w:sz w:val="24"/>
          <w:szCs w:val="24"/>
          <w:lang w:eastAsia="ru-RU"/>
        </w:rPr>
        <w:t xml:space="preserve">Большинство молодых семей, состоящих на учете нуждающихся в жилых помещениях,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w:t>
      </w:r>
      <w:r w:rsidRPr="00583E56">
        <w:rPr>
          <w:rFonts w:eastAsia="Times New Roman" w:cs="Times New Roman"/>
          <w:bCs/>
          <w:sz w:val="24"/>
          <w:szCs w:val="24"/>
          <w:lang w:eastAsia="ru-RU"/>
        </w:rPr>
        <w:lastRenderedPageBreak/>
        <w:t>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1E8C0CFE" w14:textId="77777777" w:rsidR="007C4F49" w:rsidRPr="00583E56" w:rsidRDefault="007C4F49" w:rsidP="007C4F49">
      <w:pPr>
        <w:autoSpaceDE w:val="0"/>
        <w:autoSpaceDN w:val="0"/>
        <w:adjustRightInd w:val="0"/>
        <w:ind w:firstLine="567"/>
        <w:jc w:val="both"/>
        <w:rPr>
          <w:rFonts w:eastAsia="Times New Roman" w:cs="Times New Roman"/>
          <w:bCs/>
          <w:sz w:val="24"/>
          <w:szCs w:val="24"/>
          <w:lang w:eastAsia="ru-RU"/>
        </w:rPr>
      </w:pPr>
      <w:r w:rsidRPr="00583E56">
        <w:rPr>
          <w:rFonts w:eastAsia="Times New Roman" w:cs="Times New Roman"/>
          <w:bCs/>
          <w:sz w:val="24"/>
          <w:szCs w:val="24"/>
          <w:lang w:eastAsia="ru-RU"/>
        </w:rPr>
        <w:t xml:space="preserve">Оказание поддержки молодым семьям, имеющим место жительства в городском округе </w:t>
      </w:r>
      <w:proofErr w:type="gramStart"/>
      <w:r w:rsidRPr="00583E56">
        <w:rPr>
          <w:rFonts w:eastAsia="Times New Roman" w:cs="Times New Roman"/>
          <w:bCs/>
          <w:sz w:val="24"/>
          <w:szCs w:val="24"/>
          <w:lang w:eastAsia="ru-RU"/>
        </w:rPr>
        <w:t>Истра ,</w:t>
      </w:r>
      <w:proofErr w:type="gramEnd"/>
      <w:r w:rsidRPr="00583E56">
        <w:rPr>
          <w:rFonts w:eastAsia="Times New Roman" w:cs="Times New Roman"/>
          <w:bCs/>
          <w:sz w:val="24"/>
          <w:szCs w:val="24"/>
          <w:lang w:eastAsia="ru-RU"/>
        </w:rPr>
        <w:t xml:space="preserve"> в рамках Подпрограммы 2 при решении жилищной проблемы является основой стабильных условий жизни для этой наиболее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14:paraId="7DDB1FE5" w14:textId="77777777" w:rsidR="007C4F49" w:rsidRPr="00583E56" w:rsidRDefault="007C4F49" w:rsidP="007C4F49">
      <w:pPr>
        <w:autoSpaceDE w:val="0"/>
        <w:autoSpaceDN w:val="0"/>
        <w:adjustRightInd w:val="0"/>
        <w:ind w:firstLine="567"/>
        <w:jc w:val="both"/>
        <w:rPr>
          <w:rFonts w:eastAsia="Times New Roman" w:cs="Times New Roman"/>
          <w:bCs/>
          <w:sz w:val="24"/>
          <w:szCs w:val="24"/>
          <w:lang w:eastAsia="ru-RU"/>
        </w:rPr>
      </w:pPr>
      <w:r w:rsidRPr="00583E56">
        <w:rPr>
          <w:rFonts w:eastAsia="Times New Roman" w:cs="Times New Roman"/>
          <w:bCs/>
          <w:sz w:val="24"/>
          <w:szCs w:val="24"/>
          <w:lang w:eastAsia="ru-RU"/>
        </w:rPr>
        <w:t xml:space="preserve">Мероприятия Подпрограммы 2 предусматривают </w:t>
      </w:r>
      <w:proofErr w:type="gramStart"/>
      <w:r w:rsidRPr="00583E56">
        <w:rPr>
          <w:rFonts w:eastAsia="Times New Roman" w:cs="Times New Roman"/>
          <w:bCs/>
          <w:sz w:val="24"/>
          <w:szCs w:val="24"/>
          <w:lang w:eastAsia="ru-RU"/>
        </w:rPr>
        <w:t>оказание  поддержки</w:t>
      </w:r>
      <w:proofErr w:type="gramEnd"/>
      <w:r w:rsidRPr="00583E56">
        <w:rPr>
          <w:rFonts w:eastAsia="Times New Roman" w:cs="Times New Roman"/>
          <w:bCs/>
          <w:sz w:val="24"/>
          <w:szCs w:val="24"/>
          <w:lang w:eastAsia="ru-RU"/>
        </w:rPr>
        <w:t xml:space="preserve">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 (далее - социальная выплата).</w:t>
      </w:r>
    </w:p>
    <w:p w14:paraId="5A639A29" w14:textId="77777777" w:rsidR="007C4F49" w:rsidRPr="00583E56" w:rsidRDefault="007C4F49" w:rsidP="007C4F49">
      <w:pPr>
        <w:spacing w:after="1" w:line="240" w:lineRule="atLeast"/>
        <w:ind w:firstLine="567"/>
        <w:jc w:val="both"/>
      </w:pPr>
      <w:r w:rsidRPr="00583E56">
        <w:rPr>
          <w:rFonts w:eastAsia="Times New Roman" w:cs="Times New Roman"/>
          <w:bCs/>
          <w:sz w:val="24"/>
          <w:szCs w:val="24"/>
          <w:lang w:eastAsia="ru-RU"/>
        </w:rPr>
        <w:t xml:space="preserve">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создание объекта индивидуального жилищного строительства), приведенными в приложении 1 к Государственной программе </w:t>
      </w:r>
      <w:r w:rsidRPr="00583E56">
        <w:rPr>
          <w:rFonts w:cs="Times New Roman"/>
          <w:sz w:val="24"/>
        </w:rPr>
        <w:t>Московской области Жилище" на 2017-2027, утвержденной Постановление Правительства МО от 25.10.2016 N 790/39 (ред. от 15.12.2020</w:t>
      </w:r>
    </w:p>
    <w:p w14:paraId="3A1E0E68" w14:textId="77777777" w:rsidR="00C612F2" w:rsidRPr="00583E56" w:rsidRDefault="00C612F2" w:rsidP="00C612F2">
      <w:pPr>
        <w:autoSpaceDE w:val="0"/>
        <w:autoSpaceDN w:val="0"/>
        <w:adjustRightInd w:val="0"/>
        <w:ind w:firstLine="567"/>
        <w:jc w:val="both"/>
        <w:rPr>
          <w:rFonts w:cs="Times New Roman"/>
          <w:bCs/>
          <w:sz w:val="24"/>
          <w:szCs w:val="24"/>
        </w:rPr>
      </w:pPr>
      <w:r w:rsidRPr="00583E56">
        <w:rPr>
          <w:rFonts w:eastAsia="Times New Roman" w:cs="Times New Roman"/>
          <w:bCs/>
          <w:sz w:val="24"/>
          <w:szCs w:val="24"/>
          <w:lang w:eastAsia="ru-RU"/>
        </w:rPr>
        <w:t xml:space="preserve">Основанием для разработки подпрограммы </w:t>
      </w:r>
      <w:r w:rsidRPr="00583E56">
        <w:rPr>
          <w:rFonts w:cs="Times New Roman"/>
          <w:bCs/>
          <w:sz w:val="24"/>
          <w:szCs w:val="24"/>
        </w:rPr>
        <w:t xml:space="preserve">"Обеспечение жильем молодых семей" являются Бюджетный кодекс Российской Федерации, </w:t>
      </w:r>
      <w:r w:rsidRPr="00583E56">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583E56">
        <w:rPr>
          <w:rFonts w:eastAsia="Calibri" w:cs="Times New Roman"/>
          <w:bCs/>
          <w:sz w:val="24"/>
          <w:szCs w:val="24"/>
        </w:rPr>
        <w:t xml:space="preserve"> постановление Правительства </w:t>
      </w:r>
      <w:r w:rsidRPr="00583E56">
        <w:rPr>
          <w:rFonts w:eastAsia="Times New Roman" w:cs="Times New Roman"/>
          <w:bCs/>
          <w:sz w:val="24"/>
          <w:szCs w:val="24"/>
          <w:lang w:eastAsia="ru-RU"/>
        </w:rPr>
        <w:t>Российской Федерации</w:t>
      </w:r>
      <w:r w:rsidRPr="00583E56">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583E56">
        <w:rPr>
          <w:rFonts w:eastAsia="Times New Roman" w:cs="Times New Roman"/>
          <w:b/>
          <w:bCs/>
          <w:sz w:val="24"/>
          <w:szCs w:val="24"/>
          <w:lang w:eastAsia="ru-RU"/>
        </w:rPr>
        <w:t xml:space="preserve"> </w:t>
      </w:r>
      <w:r w:rsidRPr="00583E56">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583E56">
        <w:rPr>
          <w:rFonts w:cs="Times New Roman"/>
          <w:bCs/>
          <w:sz w:val="24"/>
          <w:szCs w:val="24"/>
        </w:rPr>
        <w:t xml:space="preserve">Распоряжение </w:t>
      </w:r>
      <w:r w:rsidRPr="00583E56">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sidRPr="00583E56">
        <w:rPr>
          <w:rFonts w:cs="Times New Roman"/>
          <w:bCs/>
          <w:sz w:val="24"/>
          <w:szCs w:val="24"/>
        </w:rPr>
        <w:t>.</w:t>
      </w:r>
    </w:p>
    <w:p w14:paraId="2E1B7AC2"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14:paraId="6F41292F"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нормативное правовое и информационное обеспечение реализации подпрограммы;</w:t>
      </w:r>
    </w:p>
    <w:p w14:paraId="31D5DF92"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финансовое обеспечение реализации подпрограммы;</w:t>
      </w:r>
    </w:p>
    <w:p w14:paraId="74EEA24D"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организационное обеспечение реализации подпрограммы.</w:t>
      </w:r>
    </w:p>
    <w:p w14:paraId="01D56202"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lastRenderedPageBreak/>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14:paraId="721D87EB"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Организационные мероприятия на </w:t>
      </w:r>
      <w:proofErr w:type="gramStart"/>
      <w:r w:rsidRPr="00583E56">
        <w:rPr>
          <w:rFonts w:eastAsia="Times New Roman" w:cs="Times New Roman"/>
          <w:sz w:val="24"/>
          <w:szCs w:val="24"/>
          <w:lang w:eastAsia="ru-RU"/>
        </w:rPr>
        <w:t>муниципальном  уровне</w:t>
      </w:r>
      <w:proofErr w:type="gramEnd"/>
      <w:r w:rsidRPr="00583E56">
        <w:rPr>
          <w:rFonts w:eastAsia="Times New Roman" w:cs="Times New Roman"/>
          <w:sz w:val="24"/>
          <w:szCs w:val="24"/>
          <w:lang w:eastAsia="ru-RU"/>
        </w:rPr>
        <w:t xml:space="preserve"> предусматривают:</w:t>
      </w:r>
    </w:p>
    <w:p w14:paraId="71F42E1E"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14:paraId="3F9A2D75"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14:paraId="18CEC563"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формирование списков молодых семей для участия в подпрограмме;</w:t>
      </w:r>
    </w:p>
    <w:p w14:paraId="4F771F4F"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14:paraId="27F90A51"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583E56">
        <w:rPr>
          <w:rFonts w:eastAsia="Times New Roman" w:cs="Times New Roman"/>
          <w:sz w:val="24"/>
          <w:szCs w:val="24"/>
          <w:lang w:eastAsia="ru-RU"/>
        </w:rPr>
        <w:t>софинансирования</w:t>
      </w:r>
      <w:proofErr w:type="spellEnd"/>
      <w:r w:rsidRPr="00583E56">
        <w:rPr>
          <w:rFonts w:eastAsia="Times New Roman" w:cs="Times New Roman"/>
          <w:sz w:val="24"/>
          <w:szCs w:val="24"/>
          <w:lang w:eastAsia="ru-RU"/>
        </w:rPr>
        <w:t xml:space="preserve"> за счет средств бюджета Московской области и федерального бюджета.</w:t>
      </w:r>
    </w:p>
    <w:p w14:paraId="180D9F7E" w14:textId="77777777" w:rsidR="00C612F2" w:rsidRPr="00583E56" w:rsidRDefault="00C612F2" w:rsidP="00C612F2">
      <w:pPr>
        <w:autoSpaceDE w:val="0"/>
        <w:autoSpaceDN w:val="0"/>
        <w:adjustRightInd w:val="0"/>
        <w:ind w:firstLine="709"/>
        <w:jc w:val="both"/>
        <w:rPr>
          <w:rFonts w:eastAsia="Times New Roman" w:cs="Times New Roman"/>
          <w:sz w:val="24"/>
          <w:szCs w:val="24"/>
          <w:lang w:eastAsia="ru-RU"/>
        </w:rPr>
      </w:pPr>
    </w:p>
    <w:p w14:paraId="5DAC64FC" w14:textId="77777777" w:rsidR="00C612F2" w:rsidRPr="00583E56" w:rsidRDefault="003C2B30" w:rsidP="00C612F2">
      <w:pPr>
        <w:autoSpaceDE w:val="0"/>
        <w:autoSpaceDN w:val="0"/>
        <w:adjustRightInd w:val="0"/>
        <w:contextualSpacing/>
        <w:jc w:val="center"/>
        <w:outlineLvl w:val="0"/>
        <w:rPr>
          <w:rFonts w:eastAsia="Times New Roman" w:cs="Times New Roman"/>
          <w:b/>
          <w:sz w:val="24"/>
          <w:szCs w:val="24"/>
          <w:lang w:eastAsia="ru-RU"/>
        </w:rPr>
      </w:pPr>
      <w:r w:rsidRPr="00583E56">
        <w:rPr>
          <w:rFonts w:eastAsia="Times New Roman" w:cs="Times New Roman"/>
          <w:b/>
          <w:sz w:val="24"/>
          <w:szCs w:val="24"/>
          <w:lang w:eastAsia="ru-RU"/>
        </w:rPr>
        <w:t>6.2.2</w:t>
      </w:r>
      <w:r w:rsidR="00C612F2" w:rsidRPr="00583E56">
        <w:rPr>
          <w:rFonts w:eastAsia="Times New Roman" w:cs="Times New Roman"/>
          <w:b/>
          <w:sz w:val="24"/>
          <w:szCs w:val="24"/>
          <w:lang w:eastAsia="ru-RU"/>
        </w:rPr>
        <w:t xml:space="preserve">. Концептуальные направления реформирования, модернизации, преобразования </w:t>
      </w:r>
    </w:p>
    <w:p w14:paraId="39AB0AF0" w14:textId="77777777" w:rsidR="00C612F2" w:rsidRPr="00583E56"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583E56">
        <w:rPr>
          <w:rFonts w:eastAsia="Times New Roman" w:cs="Times New Roman"/>
          <w:b/>
          <w:sz w:val="24"/>
          <w:szCs w:val="24"/>
          <w:lang w:eastAsia="ru-RU"/>
        </w:rPr>
        <w:t xml:space="preserve">отдельных сфер социально-экономического развития городского округа Истра, </w:t>
      </w:r>
    </w:p>
    <w:p w14:paraId="71CF6889" w14:textId="77777777" w:rsidR="00C612F2" w:rsidRPr="00583E56"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583E56">
        <w:rPr>
          <w:rFonts w:eastAsia="Times New Roman" w:cs="Times New Roman"/>
          <w:b/>
          <w:sz w:val="24"/>
          <w:szCs w:val="24"/>
          <w:lang w:eastAsia="ru-RU"/>
        </w:rPr>
        <w:t>реализуемых в рамках подпрограммы "Обеспечение жильем молодых семей"</w:t>
      </w:r>
    </w:p>
    <w:p w14:paraId="3CEA3752" w14:textId="77777777" w:rsidR="00C612F2" w:rsidRPr="00583E56" w:rsidRDefault="00C612F2" w:rsidP="00C612F2">
      <w:pPr>
        <w:autoSpaceDE w:val="0"/>
        <w:autoSpaceDN w:val="0"/>
        <w:adjustRightInd w:val="0"/>
        <w:contextualSpacing/>
        <w:jc w:val="center"/>
        <w:outlineLvl w:val="0"/>
        <w:rPr>
          <w:rFonts w:eastAsia="Times New Roman" w:cs="Times New Roman"/>
          <w:b/>
          <w:sz w:val="24"/>
          <w:szCs w:val="24"/>
          <w:lang w:eastAsia="ru-RU"/>
        </w:rPr>
      </w:pPr>
    </w:p>
    <w:p w14:paraId="00591FD5" w14:textId="77777777" w:rsidR="00C612F2" w:rsidRPr="00583E56"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583E56">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14:paraId="7626D617" w14:textId="77777777" w:rsidR="00C612F2" w:rsidRPr="00583E56"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583E56">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14:paraId="4AF01489" w14:textId="77777777" w:rsidR="00C612F2" w:rsidRPr="00583E56"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583E56">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14:paraId="7750AE72" w14:textId="77777777" w:rsidR="00BE1D0D" w:rsidRPr="00583E56" w:rsidRDefault="00BE1D0D" w:rsidP="00CB2940">
      <w:pPr>
        <w:ind w:firstLine="567"/>
        <w:jc w:val="center"/>
        <w:rPr>
          <w:rFonts w:cs="Times New Roman"/>
          <w:b/>
          <w:szCs w:val="28"/>
        </w:rPr>
      </w:pPr>
    </w:p>
    <w:p w14:paraId="6D415415" w14:textId="77777777" w:rsidR="00D709E7" w:rsidRPr="00583E56" w:rsidRDefault="003C2B30" w:rsidP="00CB2940">
      <w:pPr>
        <w:ind w:firstLine="567"/>
        <w:jc w:val="center"/>
        <w:rPr>
          <w:rFonts w:cs="Times New Roman"/>
          <w:b/>
          <w:szCs w:val="28"/>
        </w:rPr>
      </w:pPr>
      <w:r w:rsidRPr="00583E56">
        <w:rPr>
          <w:rFonts w:cs="Times New Roman"/>
          <w:b/>
          <w:szCs w:val="28"/>
        </w:rPr>
        <w:t>6</w:t>
      </w:r>
      <w:r w:rsidR="00DB394B" w:rsidRPr="00583E56">
        <w:rPr>
          <w:rFonts w:cs="Times New Roman"/>
          <w:b/>
          <w:szCs w:val="28"/>
        </w:rPr>
        <w:t>.2.</w:t>
      </w:r>
      <w:r w:rsidRPr="00583E56">
        <w:rPr>
          <w:rFonts w:cs="Times New Roman"/>
          <w:b/>
          <w:szCs w:val="28"/>
        </w:rPr>
        <w:t>3</w:t>
      </w:r>
      <w:r w:rsidR="00DB394B" w:rsidRPr="00583E56">
        <w:rPr>
          <w:rFonts w:cs="Times New Roman"/>
          <w:b/>
          <w:szCs w:val="28"/>
        </w:rPr>
        <w:t xml:space="preserve">. </w:t>
      </w:r>
      <w:r w:rsidR="00D709E7" w:rsidRPr="00583E56">
        <w:rPr>
          <w:rFonts w:cs="Times New Roman"/>
          <w:b/>
          <w:szCs w:val="28"/>
        </w:rPr>
        <w:t>Пере</w:t>
      </w:r>
      <w:r w:rsidR="00AE04AA" w:rsidRPr="00583E56">
        <w:rPr>
          <w:rFonts w:cs="Times New Roman"/>
          <w:b/>
          <w:szCs w:val="28"/>
        </w:rPr>
        <w:t>чень мероприятий подпрограммы</w:t>
      </w:r>
      <w:r w:rsidR="002B5270" w:rsidRPr="00583E56">
        <w:rPr>
          <w:rFonts w:cs="Times New Roman"/>
          <w:b/>
          <w:szCs w:val="28"/>
        </w:rPr>
        <w:t xml:space="preserve"> 2</w:t>
      </w:r>
      <w:r w:rsidR="00AE04AA" w:rsidRPr="00583E56">
        <w:rPr>
          <w:rFonts w:cs="Times New Roman"/>
          <w:b/>
          <w:szCs w:val="28"/>
        </w:rPr>
        <w:t xml:space="preserve"> «Обеспечение жильем молодых семей»</w:t>
      </w:r>
    </w:p>
    <w:p w14:paraId="7E438F74" w14:textId="77777777" w:rsidR="00D709E7" w:rsidRPr="00583E56" w:rsidRDefault="00D709E7" w:rsidP="00CB3293">
      <w:pPr>
        <w:ind w:firstLine="567"/>
        <w:rPr>
          <w:rFonts w:cs="Times New Roman"/>
          <w:szCs w:val="28"/>
        </w:rPr>
      </w:pPr>
    </w:p>
    <w:tbl>
      <w:tblPr>
        <w:tblW w:w="15117" w:type="dxa"/>
        <w:tblInd w:w="108" w:type="dxa"/>
        <w:tblLayout w:type="fixed"/>
        <w:tblLook w:val="04A0" w:firstRow="1" w:lastRow="0" w:firstColumn="1" w:lastColumn="0" w:noHBand="0" w:noVBand="1"/>
      </w:tblPr>
      <w:tblGrid>
        <w:gridCol w:w="574"/>
        <w:gridCol w:w="2042"/>
        <w:gridCol w:w="1149"/>
        <w:gridCol w:w="1407"/>
        <w:gridCol w:w="1179"/>
        <w:gridCol w:w="1191"/>
        <w:gridCol w:w="1107"/>
        <w:gridCol w:w="1149"/>
        <w:gridCol w:w="977"/>
        <w:gridCol w:w="1005"/>
        <w:gridCol w:w="865"/>
        <w:gridCol w:w="1480"/>
        <w:gridCol w:w="992"/>
      </w:tblGrid>
      <w:tr w:rsidR="00583E56" w:rsidRPr="00583E56" w14:paraId="3674422F" w14:textId="77777777" w:rsidTr="00F84913">
        <w:trPr>
          <w:trHeight w:val="494"/>
        </w:trPr>
        <w:tc>
          <w:tcPr>
            <w:tcW w:w="574" w:type="dxa"/>
            <w:vMerge w:val="restart"/>
            <w:tcBorders>
              <w:top w:val="single" w:sz="4" w:space="0" w:color="auto"/>
              <w:left w:val="single" w:sz="4" w:space="0" w:color="auto"/>
              <w:bottom w:val="single" w:sz="4" w:space="0" w:color="auto"/>
              <w:right w:val="single" w:sz="4" w:space="0" w:color="auto"/>
            </w:tcBorders>
          </w:tcPr>
          <w:p w14:paraId="00E34FA7" w14:textId="77777777" w:rsidR="00D709E7" w:rsidRPr="00583E56" w:rsidRDefault="00D709E7" w:rsidP="00D709E7">
            <w:pPr>
              <w:widowControl w:val="0"/>
              <w:autoSpaceDE w:val="0"/>
              <w:autoSpaceDN w:val="0"/>
              <w:adjustRightInd w:val="0"/>
              <w:ind w:left="-392" w:right="-120" w:firstLine="397"/>
              <w:jc w:val="both"/>
              <w:rPr>
                <w:rFonts w:cs="Times New Roman"/>
                <w:sz w:val="22"/>
                <w:szCs w:val="18"/>
                <w:lang w:eastAsia="ru-RU"/>
              </w:rPr>
            </w:pPr>
            <w:r w:rsidRPr="00583E56">
              <w:rPr>
                <w:rFonts w:cs="Times New Roman"/>
                <w:sz w:val="22"/>
                <w:szCs w:val="18"/>
                <w:lang w:eastAsia="ru-RU"/>
              </w:rPr>
              <w:t>№</w:t>
            </w:r>
          </w:p>
          <w:p w14:paraId="2B736C8C" w14:textId="77777777" w:rsidR="00D709E7" w:rsidRPr="00583E56" w:rsidRDefault="00D709E7" w:rsidP="00D709E7">
            <w:pPr>
              <w:widowControl w:val="0"/>
              <w:autoSpaceDE w:val="0"/>
              <w:autoSpaceDN w:val="0"/>
              <w:adjustRightInd w:val="0"/>
              <w:ind w:left="-392" w:right="-120" w:firstLine="397"/>
              <w:jc w:val="both"/>
              <w:rPr>
                <w:rFonts w:cs="Times New Roman"/>
                <w:sz w:val="22"/>
                <w:szCs w:val="18"/>
                <w:lang w:eastAsia="ru-RU"/>
              </w:rPr>
            </w:pPr>
            <w:r w:rsidRPr="00583E56">
              <w:rPr>
                <w:rFonts w:cs="Times New Roman"/>
                <w:sz w:val="22"/>
                <w:szCs w:val="18"/>
                <w:lang w:eastAsia="ru-RU"/>
              </w:rPr>
              <w:t>п/п</w:t>
            </w:r>
          </w:p>
        </w:tc>
        <w:tc>
          <w:tcPr>
            <w:tcW w:w="2042" w:type="dxa"/>
            <w:vMerge w:val="restart"/>
            <w:tcBorders>
              <w:top w:val="single" w:sz="4" w:space="0" w:color="auto"/>
              <w:left w:val="single" w:sz="4" w:space="0" w:color="auto"/>
              <w:bottom w:val="single" w:sz="4" w:space="0" w:color="auto"/>
              <w:right w:val="single" w:sz="4" w:space="0" w:color="auto"/>
            </w:tcBorders>
          </w:tcPr>
          <w:p w14:paraId="0617F727"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Мероприятие Подпрограммы </w:t>
            </w:r>
          </w:p>
        </w:tc>
        <w:tc>
          <w:tcPr>
            <w:tcW w:w="1149" w:type="dxa"/>
            <w:vMerge w:val="restart"/>
            <w:tcBorders>
              <w:top w:val="single" w:sz="4" w:space="0" w:color="auto"/>
              <w:left w:val="single" w:sz="4" w:space="0" w:color="auto"/>
              <w:bottom w:val="single" w:sz="4" w:space="0" w:color="auto"/>
              <w:right w:val="single" w:sz="4" w:space="0" w:color="auto"/>
            </w:tcBorders>
          </w:tcPr>
          <w:p w14:paraId="60714C4D" w14:textId="77777777" w:rsidR="00D709E7" w:rsidRPr="00583E56" w:rsidRDefault="00D709E7" w:rsidP="00D709E7">
            <w:pPr>
              <w:widowControl w:val="0"/>
              <w:autoSpaceDE w:val="0"/>
              <w:autoSpaceDN w:val="0"/>
              <w:adjustRightInd w:val="0"/>
              <w:ind w:firstLine="42"/>
              <w:jc w:val="center"/>
              <w:rPr>
                <w:rFonts w:cs="Times New Roman"/>
                <w:sz w:val="22"/>
                <w:szCs w:val="18"/>
                <w:lang w:eastAsia="ru-RU"/>
              </w:rPr>
            </w:pPr>
            <w:r w:rsidRPr="00583E56">
              <w:rPr>
                <w:rFonts w:cs="Times New Roman"/>
                <w:sz w:val="22"/>
                <w:szCs w:val="18"/>
                <w:lang w:eastAsia="ru-RU"/>
              </w:rPr>
              <w:t>Сроки исполнения мероприятия</w:t>
            </w:r>
          </w:p>
        </w:tc>
        <w:tc>
          <w:tcPr>
            <w:tcW w:w="1407" w:type="dxa"/>
            <w:vMerge w:val="restart"/>
            <w:tcBorders>
              <w:top w:val="single" w:sz="4" w:space="0" w:color="auto"/>
              <w:left w:val="single" w:sz="4" w:space="0" w:color="auto"/>
              <w:bottom w:val="single" w:sz="4" w:space="0" w:color="auto"/>
              <w:right w:val="single" w:sz="4" w:space="0" w:color="auto"/>
            </w:tcBorders>
          </w:tcPr>
          <w:p w14:paraId="7588FFD9"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Источники финансирования</w:t>
            </w:r>
          </w:p>
        </w:tc>
        <w:tc>
          <w:tcPr>
            <w:tcW w:w="1179" w:type="dxa"/>
            <w:vMerge w:val="restart"/>
            <w:tcBorders>
              <w:top w:val="single" w:sz="4" w:space="0" w:color="auto"/>
              <w:left w:val="single" w:sz="4" w:space="0" w:color="auto"/>
              <w:bottom w:val="single" w:sz="4" w:space="0" w:color="auto"/>
              <w:right w:val="single" w:sz="4" w:space="0" w:color="auto"/>
            </w:tcBorders>
          </w:tcPr>
          <w:p w14:paraId="23CC1022" w14:textId="77777777" w:rsidR="00D709E7" w:rsidRPr="00583E56" w:rsidRDefault="00D709E7" w:rsidP="00CB2940">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Объем финансирования мероприятия в году, </w:t>
            </w:r>
            <w:r w:rsidRPr="00583E56">
              <w:rPr>
                <w:rFonts w:cs="Times New Roman"/>
                <w:sz w:val="22"/>
                <w:szCs w:val="18"/>
                <w:lang w:eastAsia="ru-RU"/>
              </w:rPr>
              <w:lastRenderedPageBreak/>
              <w:t>предшествующему году начала реализации муниципальной программы</w:t>
            </w:r>
            <w:r w:rsidRPr="00583E56">
              <w:rPr>
                <w:rFonts w:cs="Times New Roman"/>
                <w:sz w:val="22"/>
                <w:szCs w:val="18"/>
                <w:lang w:eastAsia="ru-RU"/>
              </w:rPr>
              <w:br/>
              <w:t>(тыс. руб.)</w:t>
            </w:r>
          </w:p>
        </w:tc>
        <w:tc>
          <w:tcPr>
            <w:tcW w:w="1191" w:type="dxa"/>
            <w:vMerge w:val="restart"/>
            <w:tcBorders>
              <w:top w:val="single" w:sz="4" w:space="0" w:color="auto"/>
              <w:left w:val="single" w:sz="4" w:space="0" w:color="auto"/>
              <w:bottom w:val="single" w:sz="4" w:space="0" w:color="auto"/>
              <w:right w:val="single" w:sz="4" w:space="0" w:color="auto"/>
            </w:tcBorders>
          </w:tcPr>
          <w:p w14:paraId="6693BC32"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lastRenderedPageBreak/>
              <w:t>Всего</w:t>
            </w:r>
            <w:r w:rsidRPr="00583E56">
              <w:rPr>
                <w:rFonts w:cs="Times New Roman"/>
                <w:sz w:val="22"/>
                <w:szCs w:val="18"/>
                <w:lang w:eastAsia="ru-RU"/>
              </w:rPr>
              <w:br/>
              <w:t>(тыс. руб.)</w:t>
            </w:r>
          </w:p>
        </w:tc>
        <w:tc>
          <w:tcPr>
            <w:tcW w:w="5103" w:type="dxa"/>
            <w:gridSpan w:val="5"/>
            <w:tcBorders>
              <w:top w:val="single" w:sz="4" w:space="0" w:color="auto"/>
              <w:left w:val="single" w:sz="4" w:space="0" w:color="auto"/>
              <w:bottom w:val="single" w:sz="4" w:space="0" w:color="auto"/>
              <w:right w:val="single" w:sz="4" w:space="0" w:color="auto"/>
            </w:tcBorders>
          </w:tcPr>
          <w:p w14:paraId="4CA7ADD1" w14:textId="77777777" w:rsidR="00D709E7" w:rsidRPr="00583E56" w:rsidRDefault="00D709E7" w:rsidP="00D709E7">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Объемы финансирования по годам</w:t>
            </w:r>
            <w:r w:rsidRPr="00583E56">
              <w:rPr>
                <w:rFonts w:cs="Times New Roman"/>
                <w:sz w:val="22"/>
                <w:szCs w:val="18"/>
                <w:lang w:eastAsia="ru-RU"/>
              </w:rPr>
              <w:br/>
              <w:t>(тыс. руб.)</w:t>
            </w:r>
          </w:p>
        </w:tc>
        <w:tc>
          <w:tcPr>
            <w:tcW w:w="1480" w:type="dxa"/>
            <w:vMerge w:val="restart"/>
            <w:tcBorders>
              <w:top w:val="single" w:sz="4" w:space="0" w:color="auto"/>
              <w:left w:val="single" w:sz="4" w:space="0" w:color="auto"/>
              <w:bottom w:val="single" w:sz="4" w:space="0" w:color="auto"/>
              <w:right w:val="single" w:sz="4" w:space="0" w:color="auto"/>
            </w:tcBorders>
          </w:tcPr>
          <w:p w14:paraId="57C41B18"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Ответственный за выполнение мероприятия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19503E57" w14:textId="77777777" w:rsidR="00D709E7" w:rsidRPr="00583E56" w:rsidRDefault="00D709E7" w:rsidP="00CB2940">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Результаты выполнения мероприятия </w:t>
            </w:r>
            <w:r w:rsidRPr="00583E56">
              <w:rPr>
                <w:rFonts w:cs="Times New Roman"/>
                <w:sz w:val="22"/>
                <w:szCs w:val="18"/>
                <w:lang w:eastAsia="ru-RU"/>
              </w:rPr>
              <w:lastRenderedPageBreak/>
              <w:t>Подпрограммы</w:t>
            </w:r>
          </w:p>
        </w:tc>
      </w:tr>
      <w:tr w:rsidR="00583E56" w:rsidRPr="00583E56" w14:paraId="1C28BEAA" w14:textId="77777777" w:rsidTr="00F84913">
        <w:trPr>
          <w:trHeight w:val="492"/>
        </w:trPr>
        <w:tc>
          <w:tcPr>
            <w:tcW w:w="574" w:type="dxa"/>
            <w:vMerge/>
            <w:tcBorders>
              <w:top w:val="single" w:sz="4" w:space="0" w:color="auto"/>
              <w:left w:val="single" w:sz="4" w:space="0" w:color="auto"/>
              <w:bottom w:val="single" w:sz="4" w:space="0" w:color="auto"/>
              <w:right w:val="single" w:sz="4" w:space="0" w:color="auto"/>
            </w:tcBorders>
          </w:tcPr>
          <w:p w14:paraId="251BCFDB"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2042" w:type="dxa"/>
            <w:vMerge/>
            <w:tcBorders>
              <w:top w:val="single" w:sz="4" w:space="0" w:color="auto"/>
              <w:left w:val="single" w:sz="4" w:space="0" w:color="auto"/>
              <w:bottom w:val="single" w:sz="4" w:space="0" w:color="auto"/>
              <w:right w:val="single" w:sz="4" w:space="0" w:color="auto"/>
            </w:tcBorders>
          </w:tcPr>
          <w:p w14:paraId="3701C2AD"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vMerge/>
            <w:tcBorders>
              <w:top w:val="single" w:sz="4" w:space="0" w:color="auto"/>
              <w:left w:val="single" w:sz="4" w:space="0" w:color="auto"/>
              <w:bottom w:val="single" w:sz="4" w:space="0" w:color="auto"/>
              <w:right w:val="single" w:sz="4" w:space="0" w:color="auto"/>
            </w:tcBorders>
          </w:tcPr>
          <w:p w14:paraId="59963093"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1407" w:type="dxa"/>
            <w:vMerge/>
            <w:tcBorders>
              <w:top w:val="single" w:sz="4" w:space="0" w:color="auto"/>
              <w:left w:val="single" w:sz="4" w:space="0" w:color="auto"/>
              <w:bottom w:val="single" w:sz="4" w:space="0" w:color="auto"/>
              <w:right w:val="single" w:sz="4" w:space="0" w:color="auto"/>
            </w:tcBorders>
          </w:tcPr>
          <w:p w14:paraId="71D26D69"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1179" w:type="dxa"/>
            <w:vMerge/>
            <w:tcBorders>
              <w:top w:val="single" w:sz="4" w:space="0" w:color="auto"/>
              <w:left w:val="single" w:sz="4" w:space="0" w:color="auto"/>
              <w:bottom w:val="single" w:sz="4" w:space="0" w:color="auto"/>
              <w:right w:val="single" w:sz="4" w:space="0" w:color="auto"/>
            </w:tcBorders>
          </w:tcPr>
          <w:p w14:paraId="30BC5892"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1191" w:type="dxa"/>
            <w:vMerge/>
            <w:tcBorders>
              <w:top w:val="single" w:sz="4" w:space="0" w:color="auto"/>
              <w:left w:val="single" w:sz="4" w:space="0" w:color="auto"/>
              <w:bottom w:val="single" w:sz="4" w:space="0" w:color="auto"/>
              <w:right w:val="single" w:sz="4" w:space="0" w:color="auto"/>
            </w:tcBorders>
          </w:tcPr>
          <w:p w14:paraId="449EA398"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1107" w:type="dxa"/>
            <w:tcBorders>
              <w:top w:val="single" w:sz="4" w:space="0" w:color="auto"/>
              <w:left w:val="single" w:sz="4" w:space="0" w:color="auto"/>
              <w:bottom w:val="single" w:sz="4" w:space="0" w:color="auto"/>
              <w:right w:val="single" w:sz="4" w:space="0" w:color="auto"/>
            </w:tcBorders>
          </w:tcPr>
          <w:p w14:paraId="14F6CDCC"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5B41BAD6"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149" w:type="dxa"/>
            <w:tcBorders>
              <w:top w:val="single" w:sz="4" w:space="0" w:color="auto"/>
              <w:left w:val="single" w:sz="4" w:space="0" w:color="auto"/>
              <w:bottom w:val="single" w:sz="4" w:space="0" w:color="auto"/>
              <w:right w:val="single" w:sz="4" w:space="0" w:color="auto"/>
            </w:tcBorders>
          </w:tcPr>
          <w:p w14:paraId="03A998A2"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1C51401E"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77" w:type="dxa"/>
            <w:tcBorders>
              <w:top w:val="single" w:sz="4" w:space="0" w:color="auto"/>
              <w:left w:val="single" w:sz="4" w:space="0" w:color="auto"/>
              <w:bottom w:val="single" w:sz="4" w:space="0" w:color="auto"/>
              <w:right w:val="single" w:sz="4" w:space="0" w:color="auto"/>
            </w:tcBorders>
          </w:tcPr>
          <w:p w14:paraId="74157A63"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770530B5"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005" w:type="dxa"/>
            <w:tcBorders>
              <w:top w:val="single" w:sz="4" w:space="0" w:color="auto"/>
              <w:left w:val="single" w:sz="4" w:space="0" w:color="auto"/>
              <w:bottom w:val="single" w:sz="4" w:space="0" w:color="auto"/>
              <w:right w:val="single" w:sz="4" w:space="0" w:color="auto"/>
            </w:tcBorders>
          </w:tcPr>
          <w:p w14:paraId="1D2A7CA1"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01FBDD1F"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65" w:type="dxa"/>
            <w:tcBorders>
              <w:top w:val="single" w:sz="4" w:space="0" w:color="auto"/>
              <w:left w:val="single" w:sz="4" w:space="0" w:color="auto"/>
              <w:bottom w:val="single" w:sz="4" w:space="0" w:color="auto"/>
              <w:right w:val="single" w:sz="4" w:space="0" w:color="auto"/>
            </w:tcBorders>
          </w:tcPr>
          <w:p w14:paraId="365E9D51"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66C608F6"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480" w:type="dxa"/>
            <w:vMerge/>
            <w:tcBorders>
              <w:top w:val="single" w:sz="4" w:space="0" w:color="auto"/>
              <w:left w:val="single" w:sz="4" w:space="0" w:color="auto"/>
              <w:bottom w:val="single" w:sz="4" w:space="0" w:color="auto"/>
              <w:right w:val="single" w:sz="4" w:space="0" w:color="auto"/>
            </w:tcBorders>
          </w:tcPr>
          <w:p w14:paraId="5652C2B9"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00508A0" w14:textId="77777777" w:rsidR="00D709E7" w:rsidRPr="00583E56" w:rsidRDefault="00D709E7" w:rsidP="00D709E7">
            <w:pPr>
              <w:widowControl w:val="0"/>
              <w:autoSpaceDE w:val="0"/>
              <w:autoSpaceDN w:val="0"/>
              <w:adjustRightInd w:val="0"/>
              <w:ind w:firstLine="720"/>
              <w:jc w:val="both"/>
              <w:rPr>
                <w:rFonts w:cs="Times New Roman"/>
                <w:sz w:val="22"/>
                <w:szCs w:val="18"/>
                <w:lang w:eastAsia="ru-RU"/>
              </w:rPr>
            </w:pPr>
          </w:p>
        </w:tc>
      </w:tr>
      <w:tr w:rsidR="00583E56" w:rsidRPr="00583E56" w14:paraId="3DB10C9F" w14:textId="77777777" w:rsidTr="00F84913">
        <w:trPr>
          <w:trHeight w:val="208"/>
        </w:trPr>
        <w:tc>
          <w:tcPr>
            <w:tcW w:w="574" w:type="dxa"/>
            <w:tcBorders>
              <w:top w:val="single" w:sz="4" w:space="0" w:color="auto"/>
              <w:left w:val="single" w:sz="4" w:space="0" w:color="auto"/>
              <w:bottom w:val="single" w:sz="4" w:space="0" w:color="auto"/>
              <w:right w:val="single" w:sz="4" w:space="0" w:color="auto"/>
            </w:tcBorders>
          </w:tcPr>
          <w:p w14:paraId="62273FBF" w14:textId="77777777" w:rsidR="00D709E7" w:rsidRPr="00583E56" w:rsidRDefault="00D709E7" w:rsidP="00D709E7">
            <w:pPr>
              <w:widowControl w:val="0"/>
              <w:autoSpaceDE w:val="0"/>
              <w:autoSpaceDN w:val="0"/>
              <w:adjustRightInd w:val="0"/>
              <w:ind w:left="-505" w:right="-137" w:firstLine="505"/>
              <w:rPr>
                <w:rFonts w:cs="Times New Roman"/>
                <w:sz w:val="22"/>
                <w:szCs w:val="18"/>
                <w:lang w:eastAsia="ru-RU"/>
              </w:rPr>
            </w:pPr>
            <w:r w:rsidRPr="00583E56">
              <w:rPr>
                <w:rFonts w:cs="Times New Roman"/>
                <w:sz w:val="22"/>
                <w:szCs w:val="18"/>
                <w:lang w:eastAsia="ru-RU"/>
              </w:rPr>
              <w:t xml:space="preserve"> 1</w:t>
            </w:r>
          </w:p>
        </w:tc>
        <w:tc>
          <w:tcPr>
            <w:tcW w:w="2042" w:type="dxa"/>
            <w:tcBorders>
              <w:top w:val="single" w:sz="4" w:space="0" w:color="auto"/>
              <w:left w:val="single" w:sz="4" w:space="0" w:color="auto"/>
              <w:bottom w:val="single" w:sz="4" w:space="0" w:color="auto"/>
              <w:right w:val="single" w:sz="4" w:space="0" w:color="auto"/>
            </w:tcBorders>
          </w:tcPr>
          <w:p w14:paraId="16C560E0"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w:t>
            </w:r>
          </w:p>
        </w:tc>
        <w:tc>
          <w:tcPr>
            <w:tcW w:w="1149" w:type="dxa"/>
            <w:tcBorders>
              <w:top w:val="single" w:sz="4" w:space="0" w:color="auto"/>
              <w:left w:val="single" w:sz="4" w:space="0" w:color="auto"/>
              <w:bottom w:val="single" w:sz="4" w:space="0" w:color="auto"/>
              <w:right w:val="single" w:sz="4" w:space="0" w:color="auto"/>
            </w:tcBorders>
          </w:tcPr>
          <w:p w14:paraId="2D2226BA"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3</w:t>
            </w:r>
          </w:p>
        </w:tc>
        <w:tc>
          <w:tcPr>
            <w:tcW w:w="1407" w:type="dxa"/>
            <w:tcBorders>
              <w:top w:val="single" w:sz="4" w:space="0" w:color="auto"/>
              <w:left w:val="single" w:sz="4" w:space="0" w:color="auto"/>
              <w:bottom w:val="single" w:sz="4" w:space="0" w:color="auto"/>
              <w:right w:val="single" w:sz="4" w:space="0" w:color="auto"/>
            </w:tcBorders>
          </w:tcPr>
          <w:p w14:paraId="12346DA3"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4</w:t>
            </w:r>
          </w:p>
        </w:tc>
        <w:tc>
          <w:tcPr>
            <w:tcW w:w="1179" w:type="dxa"/>
            <w:tcBorders>
              <w:top w:val="single" w:sz="4" w:space="0" w:color="auto"/>
              <w:left w:val="single" w:sz="4" w:space="0" w:color="auto"/>
              <w:bottom w:val="single" w:sz="4" w:space="0" w:color="auto"/>
              <w:right w:val="single" w:sz="4" w:space="0" w:color="auto"/>
            </w:tcBorders>
          </w:tcPr>
          <w:p w14:paraId="005EC54F"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5</w:t>
            </w:r>
          </w:p>
        </w:tc>
        <w:tc>
          <w:tcPr>
            <w:tcW w:w="1191" w:type="dxa"/>
            <w:tcBorders>
              <w:top w:val="single" w:sz="4" w:space="0" w:color="auto"/>
              <w:left w:val="single" w:sz="4" w:space="0" w:color="auto"/>
              <w:bottom w:val="single" w:sz="4" w:space="0" w:color="auto"/>
              <w:right w:val="single" w:sz="4" w:space="0" w:color="auto"/>
            </w:tcBorders>
          </w:tcPr>
          <w:p w14:paraId="4EC418ED"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6</w:t>
            </w:r>
          </w:p>
        </w:tc>
        <w:tc>
          <w:tcPr>
            <w:tcW w:w="1107" w:type="dxa"/>
            <w:tcBorders>
              <w:top w:val="single" w:sz="4" w:space="0" w:color="auto"/>
              <w:left w:val="single" w:sz="4" w:space="0" w:color="auto"/>
              <w:bottom w:val="single" w:sz="4" w:space="0" w:color="auto"/>
              <w:right w:val="single" w:sz="4" w:space="0" w:color="auto"/>
            </w:tcBorders>
          </w:tcPr>
          <w:p w14:paraId="53FD22E6"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7</w:t>
            </w:r>
          </w:p>
        </w:tc>
        <w:tc>
          <w:tcPr>
            <w:tcW w:w="1149" w:type="dxa"/>
            <w:tcBorders>
              <w:top w:val="single" w:sz="4" w:space="0" w:color="auto"/>
              <w:left w:val="single" w:sz="4" w:space="0" w:color="auto"/>
              <w:bottom w:val="single" w:sz="4" w:space="0" w:color="auto"/>
              <w:right w:val="single" w:sz="4" w:space="0" w:color="auto"/>
            </w:tcBorders>
          </w:tcPr>
          <w:p w14:paraId="3130C1E0"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8</w:t>
            </w:r>
          </w:p>
        </w:tc>
        <w:tc>
          <w:tcPr>
            <w:tcW w:w="977" w:type="dxa"/>
            <w:tcBorders>
              <w:top w:val="single" w:sz="4" w:space="0" w:color="auto"/>
              <w:left w:val="single" w:sz="4" w:space="0" w:color="auto"/>
              <w:bottom w:val="single" w:sz="4" w:space="0" w:color="auto"/>
              <w:right w:val="single" w:sz="4" w:space="0" w:color="auto"/>
            </w:tcBorders>
          </w:tcPr>
          <w:p w14:paraId="368A6C91"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9</w:t>
            </w:r>
          </w:p>
        </w:tc>
        <w:tc>
          <w:tcPr>
            <w:tcW w:w="1005" w:type="dxa"/>
            <w:tcBorders>
              <w:top w:val="single" w:sz="4" w:space="0" w:color="auto"/>
              <w:left w:val="single" w:sz="4" w:space="0" w:color="auto"/>
              <w:bottom w:val="single" w:sz="4" w:space="0" w:color="auto"/>
              <w:right w:val="single" w:sz="4" w:space="0" w:color="auto"/>
            </w:tcBorders>
          </w:tcPr>
          <w:p w14:paraId="7773C75F"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10</w:t>
            </w:r>
          </w:p>
        </w:tc>
        <w:tc>
          <w:tcPr>
            <w:tcW w:w="865" w:type="dxa"/>
            <w:tcBorders>
              <w:top w:val="single" w:sz="4" w:space="0" w:color="auto"/>
              <w:left w:val="single" w:sz="4" w:space="0" w:color="auto"/>
              <w:bottom w:val="single" w:sz="4" w:space="0" w:color="auto"/>
              <w:right w:val="single" w:sz="4" w:space="0" w:color="auto"/>
            </w:tcBorders>
          </w:tcPr>
          <w:p w14:paraId="2FB47967"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11</w:t>
            </w:r>
          </w:p>
          <w:p w14:paraId="39A241DB" w14:textId="77777777" w:rsidR="00D709E7" w:rsidRPr="00583E56" w:rsidRDefault="00D709E7" w:rsidP="00D709E7">
            <w:pPr>
              <w:widowControl w:val="0"/>
              <w:autoSpaceDE w:val="0"/>
              <w:autoSpaceDN w:val="0"/>
              <w:adjustRightInd w:val="0"/>
              <w:jc w:val="center"/>
              <w:rPr>
                <w:rFonts w:cs="Times New Roman"/>
                <w:sz w:val="22"/>
                <w:szCs w:val="18"/>
                <w:lang w:eastAsia="ru-RU"/>
              </w:rPr>
            </w:pPr>
          </w:p>
        </w:tc>
        <w:tc>
          <w:tcPr>
            <w:tcW w:w="1480" w:type="dxa"/>
            <w:tcBorders>
              <w:top w:val="single" w:sz="4" w:space="0" w:color="auto"/>
              <w:left w:val="single" w:sz="4" w:space="0" w:color="auto"/>
              <w:bottom w:val="single" w:sz="4" w:space="0" w:color="auto"/>
              <w:right w:val="single" w:sz="4" w:space="0" w:color="auto"/>
            </w:tcBorders>
          </w:tcPr>
          <w:p w14:paraId="20C53571"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12</w:t>
            </w:r>
          </w:p>
        </w:tc>
        <w:tc>
          <w:tcPr>
            <w:tcW w:w="992" w:type="dxa"/>
            <w:tcBorders>
              <w:top w:val="single" w:sz="4" w:space="0" w:color="auto"/>
              <w:left w:val="single" w:sz="4" w:space="0" w:color="auto"/>
              <w:bottom w:val="single" w:sz="4" w:space="0" w:color="auto"/>
              <w:right w:val="single" w:sz="4" w:space="0" w:color="auto"/>
            </w:tcBorders>
          </w:tcPr>
          <w:p w14:paraId="48A00372" w14:textId="77777777" w:rsidR="00D709E7" w:rsidRPr="00583E56" w:rsidRDefault="00D709E7" w:rsidP="00D709E7">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13</w:t>
            </w:r>
          </w:p>
        </w:tc>
      </w:tr>
      <w:tr w:rsidR="00583E56" w:rsidRPr="00583E56" w14:paraId="69D73086" w14:textId="77777777" w:rsidTr="00F84913">
        <w:trPr>
          <w:trHeight w:val="280"/>
        </w:trPr>
        <w:tc>
          <w:tcPr>
            <w:tcW w:w="574" w:type="dxa"/>
            <w:vMerge w:val="restart"/>
            <w:tcBorders>
              <w:top w:val="single" w:sz="4" w:space="0" w:color="auto"/>
              <w:left w:val="single" w:sz="4" w:space="0" w:color="auto"/>
              <w:right w:val="single" w:sz="4" w:space="0" w:color="auto"/>
            </w:tcBorders>
          </w:tcPr>
          <w:p w14:paraId="4C3E124B" w14:textId="77777777" w:rsidR="00D329B9" w:rsidRPr="00583E56" w:rsidRDefault="00D329B9" w:rsidP="00D329B9">
            <w:pPr>
              <w:widowControl w:val="0"/>
              <w:autoSpaceDE w:val="0"/>
              <w:autoSpaceDN w:val="0"/>
              <w:adjustRightInd w:val="0"/>
              <w:ind w:left="-604" w:firstLine="720"/>
              <w:jc w:val="center"/>
              <w:rPr>
                <w:rFonts w:cs="Times New Roman"/>
                <w:sz w:val="22"/>
                <w:szCs w:val="18"/>
                <w:lang w:eastAsia="ru-RU"/>
              </w:rPr>
            </w:pPr>
            <w:r w:rsidRPr="00583E56">
              <w:rPr>
                <w:rFonts w:cs="Times New Roman"/>
                <w:sz w:val="22"/>
                <w:szCs w:val="18"/>
                <w:lang w:eastAsia="ru-RU"/>
              </w:rPr>
              <w:t>1</w:t>
            </w:r>
          </w:p>
        </w:tc>
        <w:tc>
          <w:tcPr>
            <w:tcW w:w="2042" w:type="dxa"/>
            <w:vMerge w:val="restart"/>
            <w:tcBorders>
              <w:top w:val="single" w:sz="4" w:space="0" w:color="auto"/>
              <w:left w:val="single" w:sz="4" w:space="0" w:color="auto"/>
              <w:right w:val="single" w:sz="4" w:space="0" w:color="auto"/>
            </w:tcBorders>
            <w:shd w:val="clear" w:color="auto" w:fill="auto"/>
          </w:tcPr>
          <w:p w14:paraId="04509B9F" w14:textId="77777777" w:rsidR="00D329B9" w:rsidRPr="00583E56" w:rsidRDefault="00D329B9" w:rsidP="00D329B9">
            <w:pPr>
              <w:autoSpaceDE w:val="0"/>
              <w:autoSpaceDN w:val="0"/>
              <w:adjustRightInd w:val="0"/>
              <w:rPr>
                <w:rFonts w:cs="Times New Roman"/>
                <w:i/>
                <w:sz w:val="22"/>
                <w:szCs w:val="18"/>
              </w:rPr>
            </w:pPr>
            <w:r w:rsidRPr="00583E56">
              <w:rPr>
                <w:rFonts w:cs="Times New Roman"/>
                <w:b/>
                <w:i/>
                <w:sz w:val="22"/>
                <w:szCs w:val="18"/>
              </w:rPr>
              <w:t>Основное мероприятие 01.</w:t>
            </w:r>
            <w:r w:rsidRPr="00583E56">
              <w:rPr>
                <w:rFonts w:cs="Times New Roman"/>
                <w:i/>
                <w:sz w:val="22"/>
                <w:szCs w:val="18"/>
              </w:rPr>
              <w:t xml:space="preserve"> «</w:t>
            </w:r>
            <w:r w:rsidRPr="00583E56">
              <w:rPr>
                <w:rFonts w:cs="Times New Roman"/>
                <w:sz w:val="22"/>
                <w:szCs w:val="18"/>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583E56">
              <w:rPr>
                <w:rFonts w:cs="Times New Roman"/>
                <w:sz w:val="22"/>
                <w:szCs w:val="18"/>
              </w:rPr>
              <w:t>создание  объекта</w:t>
            </w:r>
            <w:proofErr w:type="gramEnd"/>
            <w:r w:rsidRPr="00583E56">
              <w:rPr>
                <w:rFonts w:cs="Times New Roman"/>
                <w:sz w:val="22"/>
                <w:szCs w:val="18"/>
              </w:rPr>
              <w:t xml:space="preserve"> индивидуального жилищного строительства</w:t>
            </w:r>
            <w:r w:rsidRPr="00583E56">
              <w:rPr>
                <w:rFonts w:cs="Times New Roman"/>
                <w:i/>
                <w:sz w:val="22"/>
                <w:szCs w:val="18"/>
              </w:rPr>
              <w:t>»</w:t>
            </w:r>
          </w:p>
          <w:p w14:paraId="236EC41B" w14:textId="77777777" w:rsidR="00D329B9" w:rsidRPr="00583E56" w:rsidRDefault="00D329B9" w:rsidP="00D329B9">
            <w:pPr>
              <w:autoSpaceDE w:val="0"/>
              <w:autoSpaceDN w:val="0"/>
              <w:adjustRightInd w:val="0"/>
              <w:rPr>
                <w:rFonts w:cs="Times New Roman"/>
                <w:i/>
                <w:sz w:val="22"/>
                <w:szCs w:val="18"/>
              </w:rPr>
            </w:pPr>
          </w:p>
          <w:p w14:paraId="6B661320" w14:textId="77777777" w:rsidR="00D329B9" w:rsidRPr="00583E56" w:rsidRDefault="00D329B9" w:rsidP="00D329B9">
            <w:pPr>
              <w:autoSpaceDE w:val="0"/>
              <w:autoSpaceDN w:val="0"/>
              <w:adjustRightInd w:val="0"/>
              <w:rPr>
                <w:rFonts w:cs="Times New Roman"/>
                <w:sz w:val="22"/>
                <w:szCs w:val="18"/>
              </w:rPr>
            </w:pPr>
          </w:p>
        </w:tc>
        <w:tc>
          <w:tcPr>
            <w:tcW w:w="1149" w:type="dxa"/>
            <w:vMerge w:val="restart"/>
            <w:tcBorders>
              <w:top w:val="single" w:sz="4" w:space="0" w:color="auto"/>
              <w:left w:val="single" w:sz="4" w:space="0" w:color="auto"/>
              <w:right w:val="single" w:sz="4" w:space="0" w:color="auto"/>
            </w:tcBorders>
            <w:shd w:val="clear" w:color="auto" w:fill="auto"/>
          </w:tcPr>
          <w:p w14:paraId="45F8B23A" w14:textId="77777777" w:rsidR="00D329B9" w:rsidRPr="00583E56" w:rsidRDefault="00D329B9" w:rsidP="00D329B9">
            <w:pPr>
              <w:ind w:hanging="100"/>
              <w:jc w:val="center"/>
              <w:rPr>
                <w:rFonts w:cs="Times New Roman"/>
                <w:sz w:val="22"/>
                <w:szCs w:val="18"/>
              </w:rPr>
            </w:pPr>
            <w:r w:rsidRPr="00583E56">
              <w:rPr>
                <w:rFonts w:cs="Times New Roman"/>
                <w:sz w:val="22"/>
                <w:szCs w:val="18"/>
              </w:rPr>
              <w:t>2020-2024 года</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70DA41CB" w14:textId="77777777" w:rsidR="00D329B9" w:rsidRPr="00583E56" w:rsidRDefault="00D329B9" w:rsidP="00D329B9">
            <w:pPr>
              <w:tabs>
                <w:tab w:val="center" w:pos="175"/>
              </w:tabs>
              <w:ind w:hanging="100"/>
              <w:rPr>
                <w:rFonts w:cs="Times New Roman"/>
                <w:sz w:val="22"/>
                <w:szCs w:val="18"/>
              </w:rPr>
            </w:pPr>
          </w:p>
          <w:p w14:paraId="001B0A14" w14:textId="77777777" w:rsidR="00D329B9" w:rsidRPr="00583E56" w:rsidRDefault="00D329B9" w:rsidP="00D329B9">
            <w:pPr>
              <w:tabs>
                <w:tab w:val="center" w:pos="175"/>
              </w:tabs>
              <w:ind w:hanging="100"/>
              <w:rPr>
                <w:rFonts w:cs="Times New Roman"/>
                <w:sz w:val="22"/>
                <w:szCs w:val="18"/>
              </w:rPr>
            </w:pPr>
            <w:r w:rsidRPr="00583E56">
              <w:rPr>
                <w:rFonts w:cs="Times New Roman"/>
                <w:sz w:val="22"/>
                <w:szCs w:val="18"/>
              </w:rPr>
              <w:tab/>
              <w:t>Итого</w:t>
            </w:r>
          </w:p>
          <w:p w14:paraId="285E4229" w14:textId="77777777" w:rsidR="00D329B9" w:rsidRPr="00583E56" w:rsidRDefault="00D329B9" w:rsidP="00D329B9">
            <w:pPr>
              <w:tabs>
                <w:tab w:val="center" w:pos="175"/>
              </w:tabs>
              <w:ind w:hanging="100"/>
              <w:rPr>
                <w:rFonts w:cs="Times New Roman"/>
                <w:sz w:val="22"/>
                <w:szCs w:val="18"/>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786DA5E" w14:textId="77777777" w:rsidR="00D329B9" w:rsidRPr="00583E56" w:rsidRDefault="00D329B9" w:rsidP="00D329B9">
            <w:pPr>
              <w:rPr>
                <w:rFonts w:cs="Times New Roman"/>
                <w:sz w:val="22"/>
                <w:szCs w:val="18"/>
              </w:rPr>
            </w:pPr>
          </w:p>
          <w:p w14:paraId="5B73EB4A" w14:textId="77777777" w:rsidR="00D329B9" w:rsidRPr="00583E56" w:rsidRDefault="00D329B9" w:rsidP="00D329B9">
            <w:pPr>
              <w:rPr>
                <w:rFonts w:cs="Times New Roman"/>
                <w:sz w:val="22"/>
                <w:szCs w:val="18"/>
              </w:rPr>
            </w:pPr>
          </w:p>
          <w:p w14:paraId="4800D58E" w14:textId="091656FE" w:rsidR="00D329B9" w:rsidRPr="00583E56" w:rsidRDefault="00D329B9" w:rsidP="00D329B9">
            <w:pPr>
              <w:jc w:val="center"/>
              <w:rPr>
                <w:rFonts w:cs="Times New Roman"/>
                <w:sz w:val="22"/>
              </w:rPr>
            </w:pPr>
            <w:r w:rsidRPr="00583E56">
              <w:rPr>
                <w:rFonts w:cs="Times New Roman"/>
                <w:sz w:val="22"/>
                <w:szCs w:val="18"/>
              </w:rPr>
              <w:t>16290,4</w:t>
            </w:r>
          </w:p>
        </w:tc>
        <w:tc>
          <w:tcPr>
            <w:tcW w:w="1191" w:type="dxa"/>
            <w:tcBorders>
              <w:top w:val="single" w:sz="4" w:space="0" w:color="auto"/>
              <w:left w:val="single" w:sz="4" w:space="0" w:color="auto"/>
              <w:bottom w:val="single" w:sz="4" w:space="0" w:color="auto"/>
              <w:right w:val="single" w:sz="4" w:space="0" w:color="auto"/>
            </w:tcBorders>
          </w:tcPr>
          <w:p w14:paraId="51E9D985" w14:textId="77777777" w:rsidR="00D329B9" w:rsidRPr="00583E56" w:rsidRDefault="00D329B9" w:rsidP="00D329B9">
            <w:pPr>
              <w:jc w:val="center"/>
              <w:rPr>
                <w:sz w:val="22"/>
              </w:rPr>
            </w:pPr>
          </w:p>
          <w:p w14:paraId="134AB5E3" w14:textId="77777777" w:rsidR="00D329B9" w:rsidRPr="00583E56" w:rsidRDefault="00D329B9" w:rsidP="00D329B9">
            <w:pPr>
              <w:rPr>
                <w:sz w:val="22"/>
              </w:rPr>
            </w:pPr>
          </w:p>
          <w:p w14:paraId="34306E87" w14:textId="77777777" w:rsidR="00D329B9" w:rsidRPr="00583E56" w:rsidRDefault="00D329B9" w:rsidP="00D329B9">
            <w:pPr>
              <w:rPr>
                <w:sz w:val="22"/>
              </w:rPr>
            </w:pPr>
          </w:p>
          <w:p w14:paraId="192EB750" w14:textId="410CF933" w:rsidR="00D329B9" w:rsidRPr="00583E56" w:rsidRDefault="00D329B9" w:rsidP="00D329B9">
            <w:pPr>
              <w:jc w:val="center"/>
              <w:rPr>
                <w:sz w:val="22"/>
              </w:rPr>
            </w:pPr>
            <w:r w:rsidRPr="00583E56">
              <w:rPr>
                <w:sz w:val="22"/>
              </w:rPr>
              <w:t xml:space="preserve">35371,59 </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69CF541F" w14:textId="77777777" w:rsidR="00D329B9" w:rsidRPr="00583E56" w:rsidRDefault="00D329B9" w:rsidP="00D329B9">
            <w:pPr>
              <w:rPr>
                <w:rFonts w:cs="Times New Roman"/>
                <w:sz w:val="22"/>
                <w:szCs w:val="18"/>
              </w:rPr>
            </w:pPr>
          </w:p>
          <w:p w14:paraId="51DB1229" w14:textId="77777777" w:rsidR="00D329B9" w:rsidRPr="00583E56" w:rsidRDefault="00D329B9" w:rsidP="00D329B9">
            <w:pPr>
              <w:rPr>
                <w:rFonts w:cs="Times New Roman"/>
                <w:sz w:val="22"/>
                <w:szCs w:val="18"/>
              </w:rPr>
            </w:pPr>
          </w:p>
          <w:p w14:paraId="5C54941F" w14:textId="77777777" w:rsidR="00D329B9" w:rsidRPr="00583E56" w:rsidRDefault="00D329B9" w:rsidP="00D329B9">
            <w:pPr>
              <w:rPr>
                <w:rFonts w:cs="Times New Roman"/>
                <w:sz w:val="22"/>
                <w:szCs w:val="18"/>
              </w:rPr>
            </w:pPr>
          </w:p>
          <w:p w14:paraId="6D210F57" w14:textId="33C35250" w:rsidR="00D329B9" w:rsidRPr="00583E56" w:rsidRDefault="00D329B9" w:rsidP="00D329B9">
            <w:pPr>
              <w:jc w:val="center"/>
              <w:rPr>
                <w:sz w:val="22"/>
              </w:rPr>
            </w:pPr>
            <w:r w:rsidRPr="00583E56">
              <w:rPr>
                <w:rFonts w:cs="Times New Roman"/>
                <w:sz w:val="22"/>
                <w:szCs w:val="18"/>
              </w:rPr>
              <w:t>5366</w:t>
            </w:r>
          </w:p>
        </w:tc>
        <w:tc>
          <w:tcPr>
            <w:tcW w:w="1149" w:type="dxa"/>
            <w:tcBorders>
              <w:top w:val="single" w:sz="4" w:space="0" w:color="auto"/>
              <w:left w:val="nil"/>
              <w:bottom w:val="single" w:sz="4" w:space="0" w:color="auto"/>
              <w:right w:val="single" w:sz="4" w:space="0" w:color="auto"/>
            </w:tcBorders>
            <w:shd w:val="clear" w:color="auto" w:fill="auto"/>
          </w:tcPr>
          <w:p w14:paraId="26EA6618" w14:textId="77777777" w:rsidR="00D329B9" w:rsidRPr="00583E56" w:rsidRDefault="00D329B9" w:rsidP="00D329B9">
            <w:pPr>
              <w:rPr>
                <w:rFonts w:cs="Times New Roman"/>
                <w:sz w:val="22"/>
                <w:szCs w:val="18"/>
              </w:rPr>
            </w:pPr>
          </w:p>
          <w:p w14:paraId="095B7446" w14:textId="77777777" w:rsidR="00D329B9" w:rsidRPr="00583E56" w:rsidRDefault="00D329B9" w:rsidP="00D329B9">
            <w:pPr>
              <w:rPr>
                <w:rFonts w:cs="Times New Roman"/>
                <w:sz w:val="22"/>
                <w:szCs w:val="18"/>
              </w:rPr>
            </w:pPr>
          </w:p>
          <w:p w14:paraId="148854D5" w14:textId="77777777" w:rsidR="00D329B9" w:rsidRPr="00583E56" w:rsidRDefault="00D329B9" w:rsidP="00D329B9">
            <w:pPr>
              <w:rPr>
                <w:rFonts w:cs="Times New Roman"/>
                <w:sz w:val="22"/>
                <w:szCs w:val="18"/>
              </w:rPr>
            </w:pPr>
          </w:p>
          <w:p w14:paraId="167DDFB7" w14:textId="4D2B3A15" w:rsidR="00D329B9" w:rsidRPr="00583E56" w:rsidRDefault="00D329B9" w:rsidP="00D329B9">
            <w:pPr>
              <w:jc w:val="center"/>
              <w:rPr>
                <w:sz w:val="22"/>
              </w:rPr>
            </w:pPr>
            <w:r w:rsidRPr="00583E56">
              <w:rPr>
                <w:rFonts w:cs="Times New Roman"/>
                <w:sz w:val="22"/>
                <w:szCs w:val="18"/>
              </w:rPr>
              <w:t>6275,2</w:t>
            </w:r>
          </w:p>
        </w:tc>
        <w:tc>
          <w:tcPr>
            <w:tcW w:w="977" w:type="dxa"/>
            <w:tcBorders>
              <w:top w:val="single" w:sz="4" w:space="0" w:color="auto"/>
              <w:left w:val="nil"/>
              <w:bottom w:val="single" w:sz="4" w:space="0" w:color="auto"/>
              <w:right w:val="single" w:sz="4" w:space="0" w:color="auto"/>
            </w:tcBorders>
            <w:shd w:val="clear" w:color="auto" w:fill="auto"/>
          </w:tcPr>
          <w:p w14:paraId="1717D3EE" w14:textId="77777777" w:rsidR="00D329B9" w:rsidRPr="00583E56" w:rsidRDefault="00D329B9" w:rsidP="00D329B9">
            <w:pPr>
              <w:jc w:val="center"/>
              <w:rPr>
                <w:sz w:val="22"/>
              </w:rPr>
            </w:pPr>
          </w:p>
          <w:p w14:paraId="082A20BD" w14:textId="77777777" w:rsidR="00D329B9" w:rsidRPr="00583E56" w:rsidRDefault="00D329B9" w:rsidP="00D329B9">
            <w:pPr>
              <w:rPr>
                <w:sz w:val="22"/>
              </w:rPr>
            </w:pPr>
          </w:p>
          <w:p w14:paraId="5336ACE1" w14:textId="77777777" w:rsidR="00D329B9" w:rsidRPr="00583E56" w:rsidRDefault="00D329B9" w:rsidP="00D329B9">
            <w:pPr>
              <w:rPr>
                <w:sz w:val="22"/>
              </w:rPr>
            </w:pPr>
          </w:p>
          <w:p w14:paraId="739312BF" w14:textId="77777777" w:rsidR="00D329B9" w:rsidRPr="00583E56" w:rsidRDefault="00D329B9" w:rsidP="00D329B9">
            <w:pPr>
              <w:rPr>
                <w:sz w:val="22"/>
              </w:rPr>
            </w:pPr>
            <w:r w:rsidRPr="00583E56">
              <w:rPr>
                <w:sz w:val="22"/>
              </w:rPr>
              <w:t>7220,39</w:t>
            </w:r>
          </w:p>
          <w:p w14:paraId="6482866D" w14:textId="0E601525" w:rsidR="00D329B9" w:rsidRPr="00583E56" w:rsidRDefault="00D329B9" w:rsidP="00D329B9">
            <w:pPr>
              <w:jc w:val="center"/>
              <w:rPr>
                <w:sz w:val="22"/>
              </w:rPr>
            </w:pPr>
          </w:p>
        </w:tc>
        <w:tc>
          <w:tcPr>
            <w:tcW w:w="1005" w:type="dxa"/>
            <w:tcBorders>
              <w:top w:val="nil"/>
              <w:left w:val="nil"/>
              <w:bottom w:val="single" w:sz="4" w:space="0" w:color="auto"/>
              <w:right w:val="single" w:sz="4" w:space="0" w:color="auto"/>
            </w:tcBorders>
            <w:shd w:val="clear" w:color="auto" w:fill="auto"/>
          </w:tcPr>
          <w:p w14:paraId="63B7049B" w14:textId="77777777" w:rsidR="00D329B9" w:rsidRPr="00583E56" w:rsidRDefault="00D329B9" w:rsidP="00D329B9">
            <w:pPr>
              <w:jc w:val="center"/>
              <w:rPr>
                <w:sz w:val="22"/>
              </w:rPr>
            </w:pPr>
          </w:p>
          <w:p w14:paraId="7F389D6C" w14:textId="77777777" w:rsidR="00D329B9" w:rsidRPr="00583E56" w:rsidRDefault="00D329B9" w:rsidP="00D329B9">
            <w:pPr>
              <w:jc w:val="center"/>
              <w:rPr>
                <w:sz w:val="22"/>
              </w:rPr>
            </w:pPr>
          </w:p>
          <w:p w14:paraId="39FC46C0" w14:textId="77777777" w:rsidR="00D329B9" w:rsidRPr="00583E56" w:rsidRDefault="00D329B9" w:rsidP="00D329B9">
            <w:pPr>
              <w:jc w:val="center"/>
              <w:rPr>
                <w:sz w:val="22"/>
              </w:rPr>
            </w:pPr>
          </w:p>
          <w:p w14:paraId="0BB61C61" w14:textId="1E32F9CF" w:rsidR="00D329B9" w:rsidRPr="00583E56" w:rsidRDefault="00D329B9" w:rsidP="00D329B9">
            <w:pPr>
              <w:jc w:val="center"/>
              <w:rPr>
                <w:rFonts w:cs="Times New Roman"/>
                <w:sz w:val="22"/>
              </w:rPr>
            </w:pPr>
            <w:r w:rsidRPr="00583E56">
              <w:rPr>
                <w:sz w:val="22"/>
              </w:rPr>
              <w:t>9017,0</w:t>
            </w:r>
          </w:p>
        </w:tc>
        <w:tc>
          <w:tcPr>
            <w:tcW w:w="865" w:type="dxa"/>
            <w:tcBorders>
              <w:top w:val="nil"/>
              <w:left w:val="nil"/>
              <w:bottom w:val="single" w:sz="4" w:space="0" w:color="auto"/>
              <w:right w:val="single" w:sz="4" w:space="0" w:color="auto"/>
            </w:tcBorders>
            <w:shd w:val="clear" w:color="auto" w:fill="auto"/>
            <w:vAlign w:val="center"/>
          </w:tcPr>
          <w:p w14:paraId="08B0F9BE" w14:textId="1AFE804D" w:rsidR="00D329B9" w:rsidRPr="00583E56" w:rsidRDefault="00D329B9" w:rsidP="00D329B9">
            <w:pPr>
              <w:jc w:val="center"/>
              <w:rPr>
                <w:rFonts w:cs="Times New Roman"/>
                <w:sz w:val="22"/>
              </w:rPr>
            </w:pPr>
            <w:r w:rsidRPr="00583E56">
              <w:rPr>
                <w:sz w:val="22"/>
              </w:rPr>
              <w:t>7493,0</w:t>
            </w:r>
          </w:p>
        </w:tc>
        <w:tc>
          <w:tcPr>
            <w:tcW w:w="1480" w:type="dxa"/>
            <w:vMerge w:val="restart"/>
            <w:tcBorders>
              <w:top w:val="single" w:sz="4" w:space="0" w:color="auto"/>
              <w:left w:val="single" w:sz="4" w:space="0" w:color="auto"/>
              <w:bottom w:val="single" w:sz="4" w:space="0" w:color="auto"/>
              <w:right w:val="single" w:sz="4" w:space="0" w:color="auto"/>
            </w:tcBorders>
          </w:tcPr>
          <w:p w14:paraId="50A19FB5"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2C68E80D"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0BA187CA"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770675DB"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4BB22FBA"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110BC8EA"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60D57312"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28F9228F"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0226F35B" w14:textId="77777777" w:rsidR="00D329B9" w:rsidRPr="00583E56" w:rsidRDefault="00D329B9" w:rsidP="00D329B9">
            <w:pPr>
              <w:widowControl w:val="0"/>
              <w:autoSpaceDE w:val="0"/>
              <w:autoSpaceDN w:val="0"/>
              <w:adjustRightInd w:val="0"/>
              <w:jc w:val="both"/>
              <w:rPr>
                <w:rFonts w:cs="Times New Roman"/>
                <w:sz w:val="20"/>
                <w:szCs w:val="20"/>
                <w:lang w:eastAsia="ru-RU"/>
              </w:rPr>
            </w:pPr>
          </w:p>
          <w:p w14:paraId="08699511" w14:textId="78AF8FA7" w:rsidR="00D329B9" w:rsidRPr="00583E56" w:rsidRDefault="00D329B9" w:rsidP="00D329B9">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муниципальным имуществом</w:t>
            </w:r>
          </w:p>
        </w:tc>
        <w:tc>
          <w:tcPr>
            <w:tcW w:w="992" w:type="dxa"/>
            <w:vMerge w:val="restart"/>
            <w:tcBorders>
              <w:top w:val="single" w:sz="4" w:space="0" w:color="auto"/>
              <w:left w:val="single" w:sz="4" w:space="0" w:color="auto"/>
              <w:bottom w:val="single" w:sz="4" w:space="0" w:color="auto"/>
              <w:right w:val="single" w:sz="4" w:space="0" w:color="auto"/>
            </w:tcBorders>
          </w:tcPr>
          <w:p w14:paraId="15D2D1A0" w14:textId="77777777" w:rsidR="00D329B9" w:rsidRPr="00583E56" w:rsidRDefault="00D329B9" w:rsidP="00D329B9">
            <w:pPr>
              <w:widowControl w:val="0"/>
              <w:autoSpaceDE w:val="0"/>
              <w:autoSpaceDN w:val="0"/>
              <w:adjustRightInd w:val="0"/>
              <w:rPr>
                <w:rFonts w:cs="Times New Roman"/>
                <w:sz w:val="22"/>
                <w:szCs w:val="18"/>
                <w:lang w:eastAsia="ru-RU"/>
              </w:rPr>
            </w:pPr>
          </w:p>
          <w:p w14:paraId="1E511F1F" w14:textId="77777777" w:rsidR="00D329B9" w:rsidRPr="00583E56" w:rsidRDefault="00D329B9" w:rsidP="00D329B9">
            <w:pPr>
              <w:widowControl w:val="0"/>
              <w:autoSpaceDE w:val="0"/>
              <w:autoSpaceDN w:val="0"/>
              <w:adjustRightInd w:val="0"/>
              <w:rPr>
                <w:rFonts w:cs="Times New Roman"/>
                <w:sz w:val="22"/>
                <w:szCs w:val="18"/>
                <w:lang w:eastAsia="ru-RU"/>
              </w:rPr>
            </w:pPr>
          </w:p>
          <w:p w14:paraId="575C64D9" w14:textId="77777777" w:rsidR="00D329B9" w:rsidRPr="00583E56" w:rsidRDefault="00D329B9" w:rsidP="00D329B9">
            <w:pPr>
              <w:widowControl w:val="0"/>
              <w:autoSpaceDE w:val="0"/>
              <w:autoSpaceDN w:val="0"/>
              <w:adjustRightInd w:val="0"/>
              <w:rPr>
                <w:rFonts w:cs="Times New Roman"/>
                <w:sz w:val="22"/>
                <w:szCs w:val="18"/>
                <w:lang w:eastAsia="ru-RU"/>
              </w:rPr>
            </w:pPr>
          </w:p>
          <w:p w14:paraId="1FB50501" w14:textId="77777777" w:rsidR="00D329B9" w:rsidRPr="00583E56" w:rsidRDefault="00D329B9" w:rsidP="00D329B9">
            <w:pPr>
              <w:widowControl w:val="0"/>
              <w:autoSpaceDE w:val="0"/>
              <w:autoSpaceDN w:val="0"/>
              <w:adjustRightInd w:val="0"/>
              <w:rPr>
                <w:rFonts w:cs="Times New Roman"/>
                <w:sz w:val="22"/>
                <w:szCs w:val="18"/>
                <w:lang w:eastAsia="ru-RU"/>
              </w:rPr>
            </w:pPr>
          </w:p>
          <w:p w14:paraId="1DE53480" w14:textId="77777777" w:rsidR="00D329B9" w:rsidRPr="00583E56" w:rsidRDefault="00D329B9" w:rsidP="00D329B9">
            <w:pPr>
              <w:widowControl w:val="0"/>
              <w:autoSpaceDE w:val="0"/>
              <w:autoSpaceDN w:val="0"/>
              <w:adjustRightInd w:val="0"/>
              <w:rPr>
                <w:rFonts w:cs="Times New Roman"/>
                <w:sz w:val="22"/>
                <w:szCs w:val="18"/>
                <w:lang w:eastAsia="ru-RU"/>
              </w:rPr>
            </w:pPr>
          </w:p>
          <w:p w14:paraId="314CAE0A" w14:textId="77777777" w:rsidR="00D329B9" w:rsidRPr="00583E56" w:rsidRDefault="00D329B9" w:rsidP="00D329B9">
            <w:pPr>
              <w:widowControl w:val="0"/>
              <w:autoSpaceDE w:val="0"/>
              <w:autoSpaceDN w:val="0"/>
              <w:adjustRightInd w:val="0"/>
              <w:rPr>
                <w:rFonts w:cs="Times New Roman"/>
                <w:sz w:val="22"/>
                <w:szCs w:val="18"/>
                <w:lang w:eastAsia="ru-RU"/>
              </w:rPr>
            </w:pPr>
          </w:p>
          <w:p w14:paraId="33A06D5B" w14:textId="77777777" w:rsidR="00D329B9" w:rsidRPr="00583E56" w:rsidRDefault="00D329B9" w:rsidP="00D329B9">
            <w:pPr>
              <w:widowControl w:val="0"/>
              <w:autoSpaceDE w:val="0"/>
              <w:autoSpaceDN w:val="0"/>
              <w:adjustRightInd w:val="0"/>
              <w:rPr>
                <w:rFonts w:cs="Times New Roman"/>
                <w:sz w:val="22"/>
                <w:szCs w:val="18"/>
                <w:lang w:eastAsia="ru-RU"/>
              </w:rPr>
            </w:pPr>
          </w:p>
          <w:p w14:paraId="558852A4" w14:textId="65BD8B93" w:rsidR="00D329B9" w:rsidRPr="00583E56" w:rsidRDefault="00D329B9" w:rsidP="00D329B9">
            <w:pPr>
              <w:widowControl w:val="0"/>
              <w:autoSpaceDE w:val="0"/>
              <w:autoSpaceDN w:val="0"/>
              <w:adjustRightInd w:val="0"/>
              <w:rPr>
                <w:rFonts w:cs="Times New Roman"/>
                <w:sz w:val="22"/>
                <w:szCs w:val="18"/>
                <w:lang w:eastAsia="ru-RU"/>
              </w:rPr>
            </w:pPr>
            <w:r w:rsidRPr="00583E56">
              <w:rPr>
                <w:rFonts w:cs="Times New Roman"/>
                <w:sz w:val="22"/>
                <w:szCs w:val="18"/>
                <w:lang w:eastAsia="ru-RU"/>
              </w:rPr>
              <w:t>Количество молодых семей, получивших свидетельство о праве на получение социальной выплаты</w:t>
            </w:r>
          </w:p>
        </w:tc>
      </w:tr>
      <w:tr w:rsidR="00583E56" w:rsidRPr="00583E56" w14:paraId="6CAFC56D" w14:textId="77777777" w:rsidTr="00F84913">
        <w:trPr>
          <w:trHeight w:val="761"/>
        </w:trPr>
        <w:tc>
          <w:tcPr>
            <w:tcW w:w="574" w:type="dxa"/>
            <w:vMerge/>
            <w:tcBorders>
              <w:left w:val="single" w:sz="4" w:space="0" w:color="auto"/>
              <w:right w:val="single" w:sz="4" w:space="0" w:color="auto"/>
            </w:tcBorders>
          </w:tcPr>
          <w:p w14:paraId="7F6D6170"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224000F2" w14:textId="77777777" w:rsidR="00D329B9" w:rsidRPr="00583E56" w:rsidRDefault="00D329B9" w:rsidP="00D329B9">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0C71161D" w14:textId="77777777" w:rsidR="00D329B9" w:rsidRPr="00583E56" w:rsidRDefault="00D329B9" w:rsidP="00D329B9">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6A13F9" w14:textId="77777777" w:rsidR="00D329B9" w:rsidRPr="00583E56" w:rsidRDefault="00D329B9" w:rsidP="00D329B9">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lang w:eastAsia="ru-RU"/>
              </w:rPr>
              <w:t>Средства федерального бюджета</w:t>
            </w:r>
          </w:p>
        </w:tc>
        <w:tc>
          <w:tcPr>
            <w:tcW w:w="1179" w:type="dxa"/>
            <w:tcBorders>
              <w:top w:val="nil"/>
              <w:left w:val="single" w:sz="4" w:space="0" w:color="auto"/>
              <w:bottom w:val="single" w:sz="4" w:space="0" w:color="auto"/>
              <w:right w:val="single" w:sz="4" w:space="0" w:color="auto"/>
            </w:tcBorders>
            <w:shd w:val="clear" w:color="auto" w:fill="auto"/>
          </w:tcPr>
          <w:p w14:paraId="22FC0E90" w14:textId="77777777" w:rsidR="00D329B9" w:rsidRPr="00583E56" w:rsidRDefault="00D329B9" w:rsidP="00D329B9">
            <w:pPr>
              <w:jc w:val="center"/>
              <w:rPr>
                <w:rFonts w:cs="Times New Roman"/>
                <w:sz w:val="22"/>
                <w:szCs w:val="18"/>
              </w:rPr>
            </w:pPr>
          </w:p>
          <w:p w14:paraId="354CA3B0" w14:textId="3AC76E7F" w:rsidR="00D329B9" w:rsidRPr="00583E56" w:rsidRDefault="00D329B9" w:rsidP="00D329B9">
            <w:pPr>
              <w:jc w:val="center"/>
              <w:rPr>
                <w:rFonts w:cs="Times New Roman"/>
                <w:sz w:val="22"/>
              </w:rPr>
            </w:pPr>
            <w:r w:rsidRPr="00583E56">
              <w:rPr>
                <w:rFonts w:cs="Times New Roman"/>
                <w:sz w:val="22"/>
                <w:szCs w:val="18"/>
              </w:rPr>
              <w:t>1677,4</w:t>
            </w:r>
          </w:p>
        </w:tc>
        <w:tc>
          <w:tcPr>
            <w:tcW w:w="1191" w:type="dxa"/>
            <w:tcBorders>
              <w:top w:val="single" w:sz="4" w:space="0" w:color="auto"/>
              <w:left w:val="single" w:sz="4" w:space="0" w:color="auto"/>
              <w:bottom w:val="single" w:sz="4" w:space="0" w:color="auto"/>
              <w:right w:val="single" w:sz="4" w:space="0" w:color="auto"/>
            </w:tcBorders>
          </w:tcPr>
          <w:p w14:paraId="27A79018" w14:textId="77777777" w:rsidR="00D329B9" w:rsidRPr="00583E56" w:rsidRDefault="00D329B9" w:rsidP="00D329B9">
            <w:pPr>
              <w:jc w:val="center"/>
              <w:rPr>
                <w:sz w:val="22"/>
              </w:rPr>
            </w:pPr>
          </w:p>
          <w:p w14:paraId="555D9439" w14:textId="624FBDC3" w:rsidR="00D329B9" w:rsidRPr="00583E56" w:rsidRDefault="00D329B9" w:rsidP="00D329B9">
            <w:pPr>
              <w:jc w:val="center"/>
              <w:rPr>
                <w:sz w:val="22"/>
              </w:rPr>
            </w:pPr>
            <w:r w:rsidRPr="00583E56">
              <w:rPr>
                <w:sz w:val="22"/>
              </w:rPr>
              <w:t>5388,0</w:t>
            </w:r>
          </w:p>
        </w:tc>
        <w:tc>
          <w:tcPr>
            <w:tcW w:w="1107" w:type="dxa"/>
            <w:tcBorders>
              <w:top w:val="nil"/>
              <w:left w:val="single" w:sz="4" w:space="0" w:color="auto"/>
              <w:bottom w:val="single" w:sz="4" w:space="0" w:color="auto"/>
              <w:right w:val="single" w:sz="4" w:space="0" w:color="auto"/>
            </w:tcBorders>
            <w:shd w:val="clear" w:color="auto" w:fill="auto"/>
          </w:tcPr>
          <w:p w14:paraId="4B2E6926" w14:textId="77777777" w:rsidR="00D329B9" w:rsidRPr="00583E56" w:rsidRDefault="00D329B9" w:rsidP="00D329B9">
            <w:pPr>
              <w:rPr>
                <w:sz w:val="22"/>
              </w:rPr>
            </w:pPr>
          </w:p>
          <w:p w14:paraId="28A74715" w14:textId="4E84B36A" w:rsidR="00D329B9" w:rsidRPr="00583E56" w:rsidRDefault="00D329B9" w:rsidP="00D329B9">
            <w:pPr>
              <w:jc w:val="center"/>
              <w:rPr>
                <w:sz w:val="22"/>
              </w:rPr>
            </w:pPr>
            <w:r w:rsidRPr="00583E56">
              <w:rPr>
                <w:sz w:val="22"/>
              </w:rPr>
              <w:t>931,2</w:t>
            </w:r>
          </w:p>
        </w:tc>
        <w:tc>
          <w:tcPr>
            <w:tcW w:w="1149" w:type="dxa"/>
            <w:tcBorders>
              <w:top w:val="nil"/>
              <w:left w:val="nil"/>
              <w:bottom w:val="single" w:sz="4" w:space="0" w:color="auto"/>
              <w:right w:val="single" w:sz="4" w:space="0" w:color="auto"/>
            </w:tcBorders>
            <w:shd w:val="clear" w:color="auto" w:fill="auto"/>
          </w:tcPr>
          <w:p w14:paraId="66B55D61" w14:textId="77777777" w:rsidR="00D329B9" w:rsidRPr="00583E56" w:rsidRDefault="00D329B9" w:rsidP="00D329B9">
            <w:pPr>
              <w:rPr>
                <w:sz w:val="22"/>
              </w:rPr>
            </w:pPr>
          </w:p>
          <w:p w14:paraId="327C126D" w14:textId="56CC2E53" w:rsidR="00D329B9" w:rsidRPr="00583E56" w:rsidRDefault="00D329B9" w:rsidP="00D329B9">
            <w:pPr>
              <w:jc w:val="center"/>
              <w:rPr>
                <w:sz w:val="22"/>
              </w:rPr>
            </w:pPr>
            <w:r w:rsidRPr="00583E56">
              <w:rPr>
                <w:sz w:val="22"/>
              </w:rPr>
              <w:t>577,4</w:t>
            </w:r>
          </w:p>
        </w:tc>
        <w:tc>
          <w:tcPr>
            <w:tcW w:w="977" w:type="dxa"/>
            <w:tcBorders>
              <w:top w:val="nil"/>
              <w:left w:val="nil"/>
              <w:bottom w:val="single" w:sz="4" w:space="0" w:color="auto"/>
              <w:right w:val="single" w:sz="4" w:space="0" w:color="auto"/>
            </w:tcBorders>
            <w:shd w:val="clear" w:color="auto" w:fill="auto"/>
            <w:vAlign w:val="center"/>
          </w:tcPr>
          <w:p w14:paraId="73887951" w14:textId="6BDA554B" w:rsidR="00D329B9" w:rsidRPr="00583E56" w:rsidRDefault="00D329B9" w:rsidP="00D329B9">
            <w:pPr>
              <w:jc w:val="center"/>
              <w:rPr>
                <w:sz w:val="22"/>
              </w:rPr>
            </w:pPr>
            <w:r w:rsidRPr="00583E56">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8B33B2C" w14:textId="561C740A" w:rsidR="00D329B9" w:rsidRPr="00583E56" w:rsidRDefault="00D329B9" w:rsidP="00D329B9">
            <w:pPr>
              <w:jc w:val="center"/>
              <w:rPr>
                <w:rFonts w:cs="Times New Roman"/>
                <w:sz w:val="22"/>
              </w:rPr>
            </w:pPr>
            <w:r w:rsidRPr="00583E56">
              <w:rPr>
                <w:sz w:val="22"/>
              </w:rPr>
              <w:t>1455,0</w:t>
            </w:r>
          </w:p>
        </w:tc>
        <w:tc>
          <w:tcPr>
            <w:tcW w:w="865" w:type="dxa"/>
            <w:tcBorders>
              <w:top w:val="nil"/>
              <w:left w:val="nil"/>
              <w:bottom w:val="single" w:sz="4" w:space="0" w:color="auto"/>
              <w:right w:val="single" w:sz="4" w:space="0" w:color="auto"/>
            </w:tcBorders>
            <w:shd w:val="clear" w:color="auto" w:fill="auto"/>
            <w:vAlign w:val="center"/>
          </w:tcPr>
          <w:p w14:paraId="6452C1E5" w14:textId="3DF8D4ED" w:rsidR="00D329B9" w:rsidRPr="00583E56" w:rsidRDefault="00D329B9" w:rsidP="00D329B9">
            <w:pPr>
              <w:jc w:val="center"/>
              <w:rPr>
                <w:rFonts w:cs="Times New Roman"/>
                <w:sz w:val="22"/>
              </w:rPr>
            </w:pPr>
            <w:r w:rsidRPr="00583E56">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55E5584A"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5A78F083"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r>
      <w:tr w:rsidR="00583E56" w:rsidRPr="00583E56" w14:paraId="58563DCC" w14:textId="77777777" w:rsidTr="00F84913">
        <w:trPr>
          <w:trHeight w:val="1015"/>
        </w:trPr>
        <w:tc>
          <w:tcPr>
            <w:tcW w:w="574" w:type="dxa"/>
            <w:vMerge/>
            <w:tcBorders>
              <w:left w:val="single" w:sz="4" w:space="0" w:color="auto"/>
              <w:right w:val="single" w:sz="4" w:space="0" w:color="auto"/>
            </w:tcBorders>
          </w:tcPr>
          <w:p w14:paraId="2E35DFC2"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63D5E460" w14:textId="77777777" w:rsidR="00D329B9" w:rsidRPr="00583E56" w:rsidRDefault="00D329B9" w:rsidP="00D329B9">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1FA71AFB" w14:textId="77777777" w:rsidR="00D329B9" w:rsidRPr="00583E56" w:rsidRDefault="00D329B9" w:rsidP="00D329B9">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8C2DC6F" w14:textId="77777777" w:rsidR="00D329B9" w:rsidRPr="00583E56" w:rsidRDefault="00D329B9" w:rsidP="00D329B9">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179" w:type="dxa"/>
            <w:tcBorders>
              <w:top w:val="nil"/>
              <w:left w:val="single" w:sz="4" w:space="0" w:color="auto"/>
              <w:bottom w:val="single" w:sz="4" w:space="0" w:color="auto"/>
              <w:right w:val="single" w:sz="4" w:space="0" w:color="auto"/>
            </w:tcBorders>
            <w:shd w:val="clear" w:color="auto" w:fill="auto"/>
          </w:tcPr>
          <w:p w14:paraId="32816537" w14:textId="77777777" w:rsidR="00D329B9" w:rsidRPr="00583E56" w:rsidRDefault="00D329B9" w:rsidP="00D329B9">
            <w:pPr>
              <w:jc w:val="center"/>
              <w:rPr>
                <w:rFonts w:cs="Times New Roman"/>
                <w:sz w:val="22"/>
                <w:szCs w:val="18"/>
              </w:rPr>
            </w:pPr>
          </w:p>
          <w:p w14:paraId="182B72F5" w14:textId="2914B3C4" w:rsidR="00D329B9" w:rsidRPr="00583E56" w:rsidRDefault="00D329B9" w:rsidP="00D329B9">
            <w:pPr>
              <w:jc w:val="center"/>
              <w:rPr>
                <w:rFonts w:cs="Times New Roman"/>
                <w:sz w:val="22"/>
              </w:rPr>
            </w:pPr>
            <w:r w:rsidRPr="00583E56">
              <w:rPr>
                <w:rFonts w:cs="Times New Roman"/>
                <w:sz w:val="22"/>
                <w:szCs w:val="18"/>
              </w:rPr>
              <w:t>6256,4</w:t>
            </w:r>
          </w:p>
        </w:tc>
        <w:tc>
          <w:tcPr>
            <w:tcW w:w="1191" w:type="dxa"/>
            <w:tcBorders>
              <w:top w:val="single" w:sz="4" w:space="0" w:color="auto"/>
              <w:left w:val="single" w:sz="4" w:space="0" w:color="auto"/>
              <w:bottom w:val="single" w:sz="4" w:space="0" w:color="auto"/>
              <w:right w:val="single" w:sz="4" w:space="0" w:color="auto"/>
            </w:tcBorders>
          </w:tcPr>
          <w:p w14:paraId="52CD087B" w14:textId="77777777" w:rsidR="00D329B9" w:rsidRPr="00583E56" w:rsidRDefault="00D329B9" w:rsidP="00D329B9">
            <w:pPr>
              <w:jc w:val="center"/>
              <w:rPr>
                <w:sz w:val="22"/>
              </w:rPr>
            </w:pPr>
          </w:p>
          <w:p w14:paraId="6D68A09A" w14:textId="1ECB2EBA" w:rsidR="00D329B9" w:rsidRPr="00583E56" w:rsidRDefault="00D329B9" w:rsidP="00D329B9">
            <w:pPr>
              <w:jc w:val="center"/>
              <w:rPr>
                <w:sz w:val="22"/>
              </w:rPr>
            </w:pPr>
            <w:r w:rsidRPr="00583E56">
              <w:rPr>
                <w:sz w:val="22"/>
              </w:rPr>
              <w:t>14937,7</w:t>
            </w:r>
          </w:p>
        </w:tc>
        <w:tc>
          <w:tcPr>
            <w:tcW w:w="1107" w:type="dxa"/>
            <w:tcBorders>
              <w:top w:val="nil"/>
              <w:left w:val="single" w:sz="4" w:space="0" w:color="auto"/>
              <w:bottom w:val="single" w:sz="4" w:space="0" w:color="auto"/>
              <w:right w:val="single" w:sz="4" w:space="0" w:color="auto"/>
            </w:tcBorders>
            <w:shd w:val="clear" w:color="auto" w:fill="auto"/>
          </w:tcPr>
          <w:p w14:paraId="0190A6B7" w14:textId="77777777" w:rsidR="00D329B9" w:rsidRPr="00583E56" w:rsidRDefault="00D329B9" w:rsidP="00D329B9">
            <w:pPr>
              <w:rPr>
                <w:sz w:val="22"/>
              </w:rPr>
            </w:pPr>
          </w:p>
          <w:p w14:paraId="56B09008" w14:textId="2558596E" w:rsidR="00D329B9" w:rsidRPr="00583E56" w:rsidRDefault="00D329B9" w:rsidP="00D329B9">
            <w:pPr>
              <w:jc w:val="center"/>
              <w:rPr>
                <w:sz w:val="22"/>
              </w:rPr>
            </w:pPr>
            <w:r w:rsidRPr="00583E56">
              <w:rPr>
                <w:sz w:val="22"/>
              </w:rPr>
              <w:t>2163,3</w:t>
            </w:r>
          </w:p>
        </w:tc>
        <w:tc>
          <w:tcPr>
            <w:tcW w:w="1149" w:type="dxa"/>
            <w:tcBorders>
              <w:top w:val="nil"/>
              <w:left w:val="nil"/>
              <w:bottom w:val="single" w:sz="4" w:space="0" w:color="auto"/>
              <w:right w:val="single" w:sz="4" w:space="0" w:color="auto"/>
            </w:tcBorders>
            <w:shd w:val="clear" w:color="auto" w:fill="auto"/>
          </w:tcPr>
          <w:p w14:paraId="3CDE78B3" w14:textId="77777777" w:rsidR="00D329B9" w:rsidRPr="00583E56" w:rsidRDefault="00D329B9" w:rsidP="00D329B9">
            <w:pPr>
              <w:rPr>
                <w:sz w:val="22"/>
              </w:rPr>
            </w:pPr>
          </w:p>
          <w:p w14:paraId="61E866F1" w14:textId="3DC92E04" w:rsidR="00D329B9" w:rsidRPr="00583E56" w:rsidRDefault="00D329B9" w:rsidP="00D329B9">
            <w:pPr>
              <w:jc w:val="center"/>
              <w:rPr>
                <w:sz w:val="22"/>
              </w:rPr>
            </w:pPr>
            <w:r w:rsidRPr="00583E56">
              <w:rPr>
                <w:sz w:val="22"/>
              </w:rPr>
              <w:t>2848,9</w:t>
            </w:r>
          </w:p>
        </w:tc>
        <w:tc>
          <w:tcPr>
            <w:tcW w:w="977" w:type="dxa"/>
            <w:tcBorders>
              <w:top w:val="nil"/>
              <w:left w:val="nil"/>
              <w:bottom w:val="single" w:sz="4" w:space="0" w:color="auto"/>
              <w:right w:val="single" w:sz="4" w:space="0" w:color="auto"/>
            </w:tcBorders>
            <w:shd w:val="clear" w:color="auto" w:fill="auto"/>
            <w:vAlign w:val="center"/>
          </w:tcPr>
          <w:p w14:paraId="50E4D601" w14:textId="46715C87" w:rsidR="00D329B9" w:rsidRPr="00583E56" w:rsidRDefault="00D329B9" w:rsidP="00D329B9">
            <w:pPr>
              <w:jc w:val="center"/>
              <w:rPr>
                <w:sz w:val="22"/>
              </w:rPr>
            </w:pPr>
            <w:r w:rsidRPr="00583E56">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7C18C6D4" w14:textId="017A4267" w:rsidR="00D329B9" w:rsidRPr="00583E56" w:rsidRDefault="00D329B9" w:rsidP="00D329B9">
            <w:pPr>
              <w:jc w:val="center"/>
              <w:rPr>
                <w:rFonts w:cs="Times New Roman"/>
                <w:sz w:val="22"/>
              </w:rPr>
            </w:pPr>
            <w:r w:rsidRPr="00583E56">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08C1BE0" w14:textId="480C32D1" w:rsidR="00D329B9" w:rsidRPr="00583E56" w:rsidRDefault="00D329B9" w:rsidP="00D329B9">
            <w:pPr>
              <w:jc w:val="center"/>
              <w:rPr>
                <w:rFonts w:cs="Times New Roman"/>
                <w:sz w:val="22"/>
              </w:rPr>
            </w:pPr>
            <w:r w:rsidRPr="00583E56">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6A1609BC"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6A805553"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r>
      <w:tr w:rsidR="00583E56" w:rsidRPr="00583E56" w14:paraId="0421B341" w14:textId="77777777" w:rsidTr="00F84913">
        <w:trPr>
          <w:trHeight w:val="872"/>
        </w:trPr>
        <w:tc>
          <w:tcPr>
            <w:tcW w:w="574" w:type="dxa"/>
            <w:vMerge/>
            <w:tcBorders>
              <w:left w:val="single" w:sz="4" w:space="0" w:color="auto"/>
              <w:right w:val="single" w:sz="4" w:space="0" w:color="auto"/>
            </w:tcBorders>
          </w:tcPr>
          <w:p w14:paraId="7F8DA37B"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77C5A6DB" w14:textId="77777777" w:rsidR="00D329B9" w:rsidRPr="00583E56" w:rsidRDefault="00D329B9" w:rsidP="00D329B9">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749F2574" w14:textId="77777777" w:rsidR="00D329B9" w:rsidRPr="00583E56" w:rsidRDefault="00D329B9" w:rsidP="00D329B9">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186CC3C3" w14:textId="77777777" w:rsidR="00D329B9" w:rsidRPr="00583E56" w:rsidRDefault="00D329B9" w:rsidP="00D329B9">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179" w:type="dxa"/>
            <w:tcBorders>
              <w:top w:val="nil"/>
              <w:left w:val="single" w:sz="4" w:space="0" w:color="auto"/>
              <w:bottom w:val="single" w:sz="4" w:space="0" w:color="auto"/>
              <w:right w:val="single" w:sz="4" w:space="0" w:color="auto"/>
            </w:tcBorders>
            <w:shd w:val="clear" w:color="auto" w:fill="auto"/>
          </w:tcPr>
          <w:p w14:paraId="69F267EA" w14:textId="77777777" w:rsidR="00D329B9" w:rsidRPr="00583E56" w:rsidRDefault="00D329B9" w:rsidP="00D329B9">
            <w:pPr>
              <w:jc w:val="center"/>
              <w:rPr>
                <w:rFonts w:cs="Times New Roman"/>
                <w:sz w:val="22"/>
                <w:szCs w:val="18"/>
              </w:rPr>
            </w:pPr>
          </w:p>
          <w:p w14:paraId="28C34B95" w14:textId="13897159" w:rsidR="00D329B9" w:rsidRPr="00583E56" w:rsidRDefault="00D329B9" w:rsidP="00D329B9">
            <w:pPr>
              <w:jc w:val="center"/>
              <w:rPr>
                <w:rFonts w:cs="Times New Roman"/>
                <w:sz w:val="22"/>
              </w:rPr>
            </w:pPr>
            <w:r w:rsidRPr="00583E56">
              <w:rPr>
                <w:rFonts w:cs="Times New Roman"/>
                <w:sz w:val="22"/>
                <w:szCs w:val="18"/>
              </w:rPr>
              <w:t>8356,0</w:t>
            </w:r>
          </w:p>
        </w:tc>
        <w:tc>
          <w:tcPr>
            <w:tcW w:w="1191" w:type="dxa"/>
            <w:tcBorders>
              <w:top w:val="single" w:sz="4" w:space="0" w:color="auto"/>
              <w:left w:val="single" w:sz="4" w:space="0" w:color="auto"/>
              <w:bottom w:val="single" w:sz="4" w:space="0" w:color="auto"/>
              <w:right w:val="single" w:sz="4" w:space="0" w:color="auto"/>
            </w:tcBorders>
          </w:tcPr>
          <w:p w14:paraId="71E2F720" w14:textId="77777777" w:rsidR="00D329B9" w:rsidRPr="00583E56" w:rsidRDefault="00D329B9" w:rsidP="00D329B9">
            <w:pPr>
              <w:jc w:val="center"/>
              <w:rPr>
                <w:sz w:val="22"/>
              </w:rPr>
            </w:pPr>
          </w:p>
          <w:p w14:paraId="51D294FE" w14:textId="2B2F6B41" w:rsidR="00D329B9" w:rsidRPr="00583E56" w:rsidRDefault="00D329B9" w:rsidP="00D329B9">
            <w:pPr>
              <w:jc w:val="center"/>
              <w:rPr>
                <w:sz w:val="22"/>
              </w:rPr>
            </w:pPr>
            <w:r w:rsidRPr="00583E56">
              <w:rPr>
                <w:sz w:val="22"/>
              </w:rPr>
              <w:t>15045,89</w:t>
            </w:r>
          </w:p>
        </w:tc>
        <w:tc>
          <w:tcPr>
            <w:tcW w:w="1107" w:type="dxa"/>
            <w:tcBorders>
              <w:top w:val="nil"/>
              <w:left w:val="single" w:sz="4" w:space="0" w:color="auto"/>
              <w:bottom w:val="single" w:sz="4" w:space="0" w:color="auto"/>
              <w:right w:val="single" w:sz="4" w:space="0" w:color="auto"/>
            </w:tcBorders>
            <w:shd w:val="clear" w:color="auto" w:fill="auto"/>
          </w:tcPr>
          <w:p w14:paraId="0BA69570" w14:textId="77777777" w:rsidR="00D329B9" w:rsidRPr="00583E56" w:rsidRDefault="00D329B9" w:rsidP="00D329B9">
            <w:pPr>
              <w:rPr>
                <w:sz w:val="22"/>
              </w:rPr>
            </w:pPr>
          </w:p>
          <w:p w14:paraId="2E6D4E9F" w14:textId="10BF9D04" w:rsidR="00D329B9" w:rsidRPr="00583E56" w:rsidRDefault="00D329B9" w:rsidP="00D329B9">
            <w:pPr>
              <w:jc w:val="center"/>
              <w:rPr>
                <w:sz w:val="22"/>
              </w:rPr>
            </w:pPr>
            <w:r w:rsidRPr="00583E56">
              <w:rPr>
                <w:sz w:val="22"/>
              </w:rPr>
              <w:t xml:space="preserve"> 2271,5</w:t>
            </w:r>
          </w:p>
        </w:tc>
        <w:tc>
          <w:tcPr>
            <w:tcW w:w="1149" w:type="dxa"/>
            <w:tcBorders>
              <w:top w:val="nil"/>
              <w:left w:val="nil"/>
              <w:bottom w:val="single" w:sz="4" w:space="0" w:color="auto"/>
              <w:right w:val="single" w:sz="4" w:space="0" w:color="auto"/>
            </w:tcBorders>
            <w:shd w:val="clear" w:color="auto" w:fill="auto"/>
          </w:tcPr>
          <w:p w14:paraId="2B182112" w14:textId="77777777" w:rsidR="00D329B9" w:rsidRPr="00583E56" w:rsidRDefault="00D329B9" w:rsidP="00D329B9">
            <w:pPr>
              <w:rPr>
                <w:sz w:val="22"/>
              </w:rPr>
            </w:pPr>
          </w:p>
          <w:p w14:paraId="3DFAE5BE" w14:textId="57B97D04" w:rsidR="00D329B9" w:rsidRPr="00583E56" w:rsidRDefault="00D329B9" w:rsidP="00D329B9">
            <w:pPr>
              <w:jc w:val="center"/>
              <w:rPr>
                <w:sz w:val="22"/>
              </w:rPr>
            </w:pPr>
            <w:r w:rsidRPr="00583E56">
              <w:rPr>
                <w:sz w:val="22"/>
              </w:rPr>
              <w:t>2848,9</w:t>
            </w:r>
          </w:p>
        </w:tc>
        <w:tc>
          <w:tcPr>
            <w:tcW w:w="977" w:type="dxa"/>
            <w:tcBorders>
              <w:top w:val="nil"/>
              <w:left w:val="nil"/>
              <w:bottom w:val="single" w:sz="4" w:space="0" w:color="auto"/>
              <w:right w:val="single" w:sz="4" w:space="0" w:color="auto"/>
            </w:tcBorders>
            <w:shd w:val="clear" w:color="auto" w:fill="auto"/>
            <w:vAlign w:val="center"/>
          </w:tcPr>
          <w:p w14:paraId="01EAC714" w14:textId="77777777" w:rsidR="00D329B9" w:rsidRPr="00583E56" w:rsidRDefault="00D329B9" w:rsidP="00D329B9">
            <w:pPr>
              <w:rPr>
                <w:sz w:val="22"/>
              </w:rPr>
            </w:pPr>
            <w:r w:rsidRPr="00583E56">
              <w:rPr>
                <w:sz w:val="22"/>
              </w:rPr>
              <w:t>3071,49</w:t>
            </w:r>
          </w:p>
          <w:p w14:paraId="5C45FD20" w14:textId="01FDD541" w:rsidR="00D329B9" w:rsidRPr="00583E56" w:rsidRDefault="00D329B9" w:rsidP="00D329B9">
            <w:pPr>
              <w:rPr>
                <w:sz w:val="22"/>
              </w:rPr>
            </w:pPr>
          </w:p>
        </w:tc>
        <w:tc>
          <w:tcPr>
            <w:tcW w:w="1005" w:type="dxa"/>
            <w:tcBorders>
              <w:top w:val="nil"/>
              <w:left w:val="nil"/>
              <w:bottom w:val="single" w:sz="4" w:space="0" w:color="auto"/>
              <w:right w:val="single" w:sz="4" w:space="0" w:color="auto"/>
            </w:tcBorders>
            <w:shd w:val="clear" w:color="auto" w:fill="auto"/>
            <w:vAlign w:val="center"/>
          </w:tcPr>
          <w:p w14:paraId="757F4653" w14:textId="1408C502" w:rsidR="00D329B9" w:rsidRPr="00583E56" w:rsidRDefault="00D329B9" w:rsidP="00D329B9">
            <w:pPr>
              <w:rPr>
                <w:sz w:val="22"/>
              </w:rPr>
            </w:pPr>
            <w:r w:rsidRPr="00583E56">
              <w:rPr>
                <w:sz w:val="22"/>
              </w:rPr>
              <w:t>3781,0</w:t>
            </w:r>
          </w:p>
        </w:tc>
        <w:tc>
          <w:tcPr>
            <w:tcW w:w="865" w:type="dxa"/>
            <w:tcBorders>
              <w:top w:val="nil"/>
              <w:left w:val="nil"/>
              <w:bottom w:val="single" w:sz="4" w:space="0" w:color="auto"/>
              <w:right w:val="single" w:sz="4" w:space="0" w:color="auto"/>
            </w:tcBorders>
            <w:shd w:val="clear" w:color="auto" w:fill="auto"/>
            <w:vAlign w:val="center"/>
          </w:tcPr>
          <w:p w14:paraId="299A3192" w14:textId="0B217513" w:rsidR="00D329B9" w:rsidRPr="00583E56" w:rsidRDefault="00D329B9" w:rsidP="00D329B9">
            <w:pPr>
              <w:jc w:val="center"/>
              <w:rPr>
                <w:rFonts w:cs="Times New Roman"/>
                <w:sz w:val="22"/>
              </w:rPr>
            </w:pPr>
            <w:r w:rsidRPr="00583E56">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1B6C6471"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2855F195"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r>
      <w:tr w:rsidR="00583E56" w:rsidRPr="00583E56" w14:paraId="6659495C" w14:textId="77777777" w:rsidTr="00F84913">
        <w:trPr>
          <w:trHeight w:val="468"/>
        </w:trPr>
        <w:tc>
          <w:tcPr>
            <w:tcW w:w="574" w:type="dxa"/>
            <w:vMerge/>
            <w:tcBorders>
              <w:left w:val="single" w:sz="4" w:space="0" w:color="auto"/>
              <w:bottom w:val="single" w:sz="4" w:space="0" w:color="auto"/>
              <w:right w:val="single" w:sz="4" w:space="0" w:color="auto"/>
            </w:tcBorders>
          </w:tcPr>
          <w:p w14:paraId="1BE67B17"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bottom w:val="single" w:sz="4" w:space="0" w:color="auto"/>
              <w:right w:val="single" w:sz="4" w:space="0" w:color="auto"/>
            </w:tcBorders>
            <w:shd w:val="clear" w:color="auto" w:fill="auto"/>
          </w:tcPr>
          <w:p w14:paraId="740CD6DA" w14:textId="77777777" w:rsidR="00D329B9" w:rsidRPr="00583E56" w:rsidRDefault="00D329B9" w:rsidP="00D329B9">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bottom w:val="single" w:sz="4" w:space="0" w:color="auto"/>
              <w:right w:val="single" w:sz="4" w:space="0" w:color="auto"/>
            </w:tcBorders>
            <w:shd w:val="clear" w:color="auto" w:fill="auto"/>
          </w:tcPr>
          <w:p w14:paraId="2B9B5D8F" w14:textId="77777777" w:rsidR="00D329B9" w:rsidRPr="00583E56" w:rsidRDefault="00D329B9" w:rsidP="00D329B9">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261143D" w14:textId="77777777" w:rsidR="00D329B9" w:rsidRPr="00583E56" w:rsidRDefault="00D329B9" w:rsidP="00D329B9">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152211B" w14:textId="7D56CF91" w:rsidR="00D329B9" w:rsidRPr="00583E56" w:rsidRDefault="00D329B9" w:rsidP="00D329B9">
            <w:pPr>
              <w:jc w:val="center"/>
              <w:rPr>
                <w:rFonts w:cs="Times New Roman"/>
                <w:sz w:val="22"/>
              </w:rPr>
            </w:pPr>
            <w:r w:rsidRPr="00583E56">
              <w:rPr>
                <w:rFonts w:cs="Times New Roman"/>
                <w:sz w:val="22"/>
                <w:szCs w:val="18"/>
              </w:rPr>
              <w:t>0,00</w:t>
            </w:r>
          </w:p>
        </w:tc>
        <w:tc>
          <w:tcPr>
            <w:tcW w:w="1191" w:type="dxa"/>
            <w:tcBorders>
              <w:top w:val="single" w:sz="4" w:space="0" w:color="auto"/>
              <w:left w:val="nil"/>
              <w:bottom w:val="single" w:sz="4" w:space="0" w:color="auto"/>
              <w:right w:val="single" w:sz="4" w:space="0" w:color="auto"/>
            </w:tcBorders>
            <w:shd w:val="clear" w:color="auto" w:fill="auto"/>
          </w:tcPr>
          <w:p w14:paraId="26CCE473" w14:textId="0E414FA0" w:rsidR="00D329B9" w:rsidRPr="00583E56" w:rsidRDefault="00D329B9" w:rsidP="00D329B9">
            <w:pPr>
              <w:jc w:val="center"/>
              <w:rPr>
                <w:rFonts w:cs="Times New Roman"/>
                <w:sz w:val="22"/>
              </w:rPr>
            </w:pPr>
            <w:r w:rsidRPr="00583E56">
              <w:rPr>
                <w:rFonts w:cs="Times New Roman"/>
                <w:sz w:val="22"/>
                <w:szCs w:val="18"/>
              </w:rPr>
              <w:t>0,00</w:t>
            </w:r>
          </w:p>
        </w:tc>
        <w:tc>
          <w:tcPr>
            <w:tcW w:w="1107" w:type="dxa"/>
            <w:tcBorders>
              <w:top w:val="single" w:sz="4" w:space="0" w:color="auto"/>
              <w:left w:val="nil"/>
              <w:bottom w:val="single" w:sz="4" w:space="0" w:color="auto"/>
              <w:right w:val="single" w:sz="4" w:space="0" w:color="auto"/>
            </w:tcBorders>
            <w:shd w:val="clear" w:color="auto" w:fill="auto"/>
          </w:tcPr>
          <w:p w14:paraId="1D64DFE1" w14:textId="43E6D84C" w:rsidR="00D329B9" w:rsidRPr="00583E56" w:rsidRDefault="00D329B9" w:rsidP="00D329B9">
            <w:pPr>
              <w:jc w:val="center"/>
              <w:rPr>
                <w:rFonts w:cs="Times New Roman"/>
                <w:sz w:val="22"/>
              </w:rPr>
            </w:pPr>
            <w:r w:rsidRPr="00583E56">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41ED74E2" w14:textId="7144935C" w:rsidR="00D329B9" w:rsidRPr="00583E56" w:rsidRDefault="00D329B9" w:rsidP="00D329B9">
            <w:pPr>
              <w:jc w:val="center"/>
              <w:rPr>
                <w:rFonts w:cs="Times New Roman"/>
                <w:sz w:val="22"/>
              </w:rPr>
            </w:pPr>
            <w:r w:rsidRPr="00583E56">
              <w:rPr>
                <w:rFonts w:cs="Times New Roman"/>
                <w:sz w:val="22"/>
                <w:szCs w:val="18"/>
              </w:rPr>
              <w:t>0,00</w:t>
            </w:r>
          </w:p>
        </w:tc>
        <w:tc>
          <w:tcPr>
            <w:tcW w:w="977" w:type="dxa"/>
            <w:tcBorders>
              <w:top w:val="single" w:sz="4" w:space="0" w:color="auto"/>
              <w:left w:val="nil"/>
              <w:bottom w:val="single" w:sz="4" w:space="0" w:color="auto"/>
              <w:right w:val="single" w:sz="4" w:space="0" w:color="auto"/>
            </w:tcBorders>
            <w:shd w:val="clear" w:color="auto" w:fill="auto"/>
          </w:tcPr>
          <w:p w14:paraId="4DA9DA24" w14:textId="2A7BB738" w:rsidR="00D329B9" w:rsidRPr="00583E56" w:rsidRDefault="00D329B9" w:rsidP="00D329B9">
            <w:pPr>
              <w:jc w:val="center"/>
              <w:rPr>
                <w:rFonts w:cs="Times New Roman"/>
                <w:sz w:val="22"/>
              </w:rPr>
            </w:pPr>
            <w:r w:rsidRPr="00583E56">
              <w:rPr>
                <w:rFonts w:cs="Times New Roman"/>
                <w:sz w:val="22"/>
                <w:szCs w:val="18"/>
              </w:rPr>
              <w:t>0,00</w:t>
            </w:r>
          </w:p>
        </w:tc>
        <w:tc>
          <w:tcPr>
            <w:tcW w:w="1005" w:type="dxa"/>
            <w:tcBorders>
              <w:top w:val="single" w:sz="4" w:space="0" w:color="auto"/>
              <w:left w:val="nil"/>
              <w:bottom w:val="single" w:sz="4" w:space="0" w:color="auto"/>
              <w:right w:val="single" w:sz="4" w:space="0" w:color="auto"/>
            </w:tcBorders>
            <w:shd w:val="clear" w:color="auto" w:fill="auto"/>
          </w:tcPr>
          <w:p w14:paraId="08228155" w14:textId="4F3DBFC9" w:rsidR="00D329B9" w:rsidRPr="00583E56" w:rsidRDefault="00D329B9" w:rsidP="00D329B9">
            <w:pPr>
              <w:jc w:val="center"/>
              <w:rPr>
                <w:rFonts w:cs="Times New Roman"/>
                <w:sz w:val="22"/>
              </w:rPr>
            </w:pPr>
            <w:r w:rsidRPr="00583E56">
              <w:rPr>
                <w:rFonts w:cs="Times New Roman"/>
                <w:sz w:val="22"/>
                <w:szCs w:val="18"/>
              </w:rPr>
              <w:t>0,00</w:t>
            </w:r>
          </w:p>
        </w:tc>
        <w:tc>
          <w:tcPr>
            <w:tcW w:w="865" w:type="dxa"/>
            <w:tcBorders>
              <w:top w:val="single" w:sz="4" w:space="0" w:color="auto"/>
              <w:left w:val="nil"/>
              <w:bottom w:val="single" w:sz="4" w:space="0" w:color="auto"/>
              <w:right w:val="single" w:sz="4" w:space="0" w:color="auto"/>
            </w:tcBorders>
            <w:shd w:val="clear" w:color="auto" w:fill="auto"/>
          </w:tcPr>
          <w:p w14:paraId="2EC83CB9" w14:textId="2A6B0956" w:rsidR="00D329B9" w:rsidRPr="00583E56" w:rsidRDefault="00D329B9" w:rsidP="00D329B9">
            <w:pPr>
              <w:jc w:val="center"/>
              <w:rPr>
                <w:rFonts w:cs="Times New Roman"/>
                <w:sz w:val="22"/>
              </w:rPr>
            </w:pPr>
            <w:r w:rsidRPr="00583E56">
              <w:rPr>
                <w:rFonts w:cs="Times New Roman"/>
                <w:sz w:val="22"/>
                <w:szCs w:val="18"/>
              </w:rPr>
              <w:t>0,00</w:t>
            </w:r>
          </w:p>
        </w:tc>
        <w:tc>
          <w:tcPr>
            <w:tcW w:w="1480" w:type="dxa"/>
            <w:vMerge/>
            <w:tcBorders>
              <w:top w:val="single" w:sz="4" w:space="0" w:color="auto"/>
              <w:left w:val="single" w:sz="4" w:space="0" w:color="auto"/>
              <w:bottom w:val="single" w:sz="4" w:space="0" w:color="auto"/>
              <w:right w:val="single" w:sz="4" w:space="0" w:color="auto"/>
            </w:tcBorders>
          </w:tcPr>
          <w:p w14:paraId="52CE4A71"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F0AA498" w14:textId="77777777" w:rsidR="00D329B9" w:rsidRPr="00583E56" w:rsidRDefault="00D329B9" w:rsidP="00D329B9">
            <w:pPr>
              <w:widowControl w:val="0"/>
              <w:autoSpaceDE w:val="0"/>
              <w:autoSpaceDN w:val="0"/>
              <w:adjustRightInd w:val="0"/>
              <w:ind w:firstLine="720"/>
              <w:jc w:val="center"/>
              <w:rPr>
                <w:rFonts w:cs="Times New Roman"/>
                <w:sz w:val="22"/>
                <w:szCs w:val="18"/>
                <w:lang w:eastAsia="ru-RU"/>
              </w:rPr>
            </w:pPr>
          </w:p>
        </w:tc>
      </w:tr>
      <w:tr w:rsidR="00583E56" w:rsidRPr="00583E56" w14:paraId="3124F273" w14:textId="77777777" w:rsidTr="00F84913">
        <w:trPr>
          <w:trHeight w:val="611"/>
        </w:trPr>
        <w:tc>
          <w:tcPr>
            <w:tcW w:w="574" w:type="dxa"/>
            <w:tcBorders>
              <w:left w:val="single" w:sz="4" w:space="0" w:color="auto"/>
              <w:right w:val="single" w:sz="4" w:space="0" w:color="auto"/>
            </w:tcBorders>
          </w:tcPr>
          <w:p w14:paraId="0A604F14" w14:textId="77777777" w:rsidR="0017642F" w:rsidRPr="00583E56" w:rsidRDefault="0017642F" w:rsidP="00CE415A">
            <w:r w:rsidRPr="00583E56">
              <w:t>1.1</w:t>
            </w: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2BC66106" w14:textId="77777777" w:rsidR="0017642F" w:rsidRPr="00583E56" w:rsidRDefault="0017642F" w:rsidP="00CE415A">
            <w:pPr>
              <w:autoSpaceDE w:val="0"/>
              <w:autoSpaceDN w:val="0"/>
              <w:adjustRightInd w:val="0"/>
              <w:rPr>
                <w:rFonts w:cs="Times New Roman"/>
                <w:sz w:val="22"/>
                <w:szCs w:val="18"/>
                <w:lang w:eastAsia="ru-RU"/>
              </w:rPr>
            </w:pPr>
            <w:r w:rsidRPr="00583E56">
              <w:rPr>
                <w:rFonts w:cs="Times New Roman"/>
                <w:i/>
                <w:sz w:val="22"/>
                <w:szCs w:val="18"/>
              </w:rPr>
              <w:t xml:space="preserve">Мероприятие 01.01 </w:t>
            </w:r>
            <w:r w:rsidRPr="00583E56">
              <w:rPr>
                <w:rFonts w:cs="Times New Roman"/>
                <w:sz w:val="22"/>
                <w:szCs w:val="18"/>
              </w:rPr>
              <w:t xml:space="preserve">реализация мероприятий по обеспечению </w:t>
            </w:r>
            <w:r w:rsidRPr="00583E56">
              <w:rPr>
                <w:rFonts w:cs="Times New Roman"/>
                <w:sz w:val="22"/>
                <w:szCs w:val="18"/>
              </w:rPr>
              <w:lastRenderedPageBreak/>
              <w:t>жильем молодых семей</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484E3D7" w14:textId="77777777" w:rsidR="0017642F" w:rsidRPr="00583E56" w:rsidRDefault="0017642F" w:rsidP="00CE415A">
            <w:pPr>
              <w:widowControl w:val="0"/>
              <w:autoSpaceDE w:val="0"/>
              <w:autoSpaceDN w:val="0"/>
              <w:adjustRightInd w:val="0"/>
              <w:ind w:hanging="100"/>
              <w:jc w:val="center"/>
              <w:rPr>
                <w:rFonts w:cs="Times New Roman"/>
                <w:sz w:val="22"/>
                <w:szCs w:val="18"/>
                <w:lang w:eastAsia="ru-RU"/>
              </w:rPr>
            </w:pPr>
            <w:r w:rsidRPr="00583E56">
              <w:rPr>
                <w:rFonts w:cs="Times New Roman"/>
                <w:sz w:val="22"/>
                <w:szCs w:val="18"/>
              </w:rPr>
              <w:lastRenderedPageBreak/>
              <w:t>2020-2024</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2925A5F2" w14:textId="77777777" w:rsidR="0017642F" w:rsidRPr="00583E56" w:rsidRDefault="0017642F" w:rsidP="00CE415A">
            <w:pPr>
              <w:tabs>
                <w:tab w:val="center" w:pos="175"/>
              </w:tabs>
              <w:ind w:hanging="100"/>
              <w:rPr>
                <w:rFonts w:cs="Times New Roman"/>
                <w:sz w:val="22"/>
                <w:szCs w:val="18"/>
              </w:rPr>
            </w:pPr>
            <w:r w:rsidRPr="00583E56">
              <w:rPr>
                <w:rFonts w:cs="Times New Roman"/>
                <w:sz w:val="22"/>
                <w:szCs w:val="18"/>
              </w:rPr>
              <w:tab/>
              <w:t>Итого</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774C839" w14:textId="77777777" w:rsidR="0017642F" w:rsidRPr="00583E56" w:rsidRDefault="0017642F" w:rsidP="00CE415A">
            <w:pPr>
              <w:rPr>
                <w:rFonts w:cs="Times New Roman"/>
                <w:sz w:val="22"/>
                <w:szCs w:val="18"/>
              </w:rPr>
            </w:pPr>
          </w:p>
          <w:p w14:paraId="3D0EDAE1" w14:textId="77777777" w:rsidR="0017642F" w:rsidRPr="00583E56" w:rsidRDefault="0017642F" w:rsidP="00CE415A">
            <w:pPr>
              <w:rPr>
                <w:rFonts w:cs="Times New Roman"/>
                <w:sz w:val="22"/>
                <w:szCs w:val="18"/>
              </w:rPr>
            </w:pPr>
          </w:p>
          <w:p w14:paraId="245BEBB0" w14:textId="7DEFC632" w:rsidR="0017642F" w:rsidRPr="00583E56" w:rsidRDefault="0017642F" w:rsidP="00CE415A">
            <w:pPr>
              <w:rPr>
                <w:rFonts w:cs="Times New Roman"/>
                <w:sz w:val="22"/>
                <w:szCs w:val="18"/>
              </w:rPr>
            </w:pPr>
            <w:r w:rsidRPr="00583E56">
              <w:rPr>
                <w:rFonts w:cs="Times New Roman"/>
                <w:sz w:val="22"/>
                <w:szCs w:val="18"/>
              </w:rPr>
              <w:t>16290,4</w:t>
            </w:r>
          </w:p>
        </w:tc>
        <w:tc>
          <w:tcPr>
            <w:tcW w:w="1191" w:type="dxa"/>
            <w:tcBorders>
              <w:top w:val="single" w:sz="4" w:space="0" w:color="auto"/>
              <w:left w:val="single" w:sz="4" w:space="0" w:color="auto"/>
              <w:bottom w:val="single" w:sz="4" w:space="0" w:color="auto"/>
              <w:right w:val="single" w:sz="4" w:space="0" w:color="auto"/>
            </w:tcBorders>
          </w:tcPr>
          <w:p w14:paraId="19844C05" w14:textId="77777777" w:rsidR="0017642F" w:rsidRPr="00583E56" w:rsidRDefault="0017642F" w:rsidP="00CE415A">
            <w:pPr>
              <w:jc w:val="center"/>
              <w:rPr>
                <w:sz w:val="22"/>
              </w:rPr>
            </w:pPr>
          </w:p>
          <w:p w14:paraId="6F24D304" w14:textId="77777777" w:rsidR="0017642F" w:rsidRPr="00583E56" w:rsidRDefault="0017642F" w:rsidP="00CE415A">
            <w:pPr>
              <w:rPr>
                <w:sz w:val="22"/>
              </w:rPr>
            </w:pPr>
          </w:p>
          <w:p w14:paraId="54BF5BE1" w14:textId="77777777" w:rsidR="0017642F" w:rsidRPr="00583E56" w:rsidRDefault="0017642F" w:rsidP="00CE415A">
            <w:pPr>
              <w:rPr>
                <w:sz w:val="22"/>
              </w:rPr>
            </w:pPr>
          </w:p>
          <w:p w14:paraId="756D904F" w14:textId="7759C157" w:rsidR="0017642F" w:rsidRPr="00583E56" w:rsidRDefault="00F84913" w:rsidP="00CE415A">
            <w:pPr>
              <w:rPr>
                <w:rFonts w:cs="Times New Roman"/>
                <w:sz w:val="22"/>
                <w:szCs w:val="18"/>
              </w:rPr>
            </w:pPr>
            <w:r w:rsidRPr="00583E56">
              <w:rPr>
                <w:sz w:val="22"/>
              </w:rPr>
              <w:t>35371,59</w:t>
            </w:r>
            <w:r w:rsidR="0017642F" w:rsidRPr="00583E56">
              <w:rPr>
                <w:sz w:val="22"/>
              </w:rPr>
              <w:t xml:space="preserve"> </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6BF5FEC1" w14:textId="77777777" w:rsidR="0017642F" w:rsidRPr="00583E56" w:rsidRDefault="0017642F" w:rsidP="00CE415A">
            <w:pPr>
              <w:rPr>
                <w:rFonts w:cs="Times New Roman"/>
                <w:sz w:val="22"/>
                <w:szCs w:val="18"/>
              </w:rPr>
            </w:pPr>
          </w:p>
          <w:p w14:paraId="10D02F99" w14:textId="77777777" w:rsidR="0017642F" w:rsidRPr="00583E56" w:rsidRDefault="0017642F" w:rsidP="00CE415A">
            <w:pPr>
              <w:rPr>
                <w:rFonts w:cs="Times New Roman"/>
                <w:sz w:val="22"/>
                <w:szCs w:val="18"/>
              </w:rPr>
            </w:pPr>
          </w:p>
          <w:p w14:paraId="399E0325" w14:textId="77777777" w:rsidR="0017642F" w:rsidRPr="00583E56" w:rsidRDefault="0017642F" w:rsidP="00CE415A">
            <w:pPr>
              <w:rPr>
                <w:rFonts w:cs="Times New Roman"/>
                <w:sz w:val="22"/>
                <w:szCs w:val="18"/>
              </w:rPr>
            </w:pPr>
          </w:p>
          <w:p w14:paraId="07460A95" w14:textId="1DBEBE7A" w:rsidR="0017642F" w:rsidRPr="00583E56" w:rsidRDefault="0017642F" w:rsidP="00CE415A">
            <w:pPr>
              <w:rPr>
                <w:rFonts w:cs="Times New Roman"/>
                <w:sz w:val="22"/>
                <w:szCs w:val="18"/>
              </w:rPr>
            </w:pPr>
            <w:r w:rsidRPr="00583E56">
              <w:rPr>
                <w:rFonts w:cs="Times New Roman"/>
                <w:sz w:val="22"/>
                <w:szCs w:val="18"/>
              </w:rPr>
              <w:t>5366</w:t>
            </w:r>
          </w:p>
        </w:tc>
        <w:tc>
          <w:tcPr>
            <w:tcW w:w="1149" w:type="dxa"/>
            <w:tcBorders>
              <w:top w:val="single" w:sz="4" w:space="0" w:color="auto"/>
              <w:left w:val="nil"/>
              <w:bottom w:val="single" w:sz="4" w:space="0" w:color="auto"/>
              <w:right w:val="single" w:sz="4" w:space="0" w:color="auto"/>
            </w:tcBorders>
            <w:shd w:val="clear" w:color="auto" w:fill="auto"/>
          </w:tcPr>
          <w:p w14:paraId="16E8C4F4" w14:textId="77777777" w:rsidR="0017642F" w:rsidRPr="00583E56" w:rsidRDefault="0017642F" w:rsidP="00CE415A">
            <w:pPr>
              <w:rPr>
                <w:rFonts w:cs="Times New Roman"/>
                <w:sz w:val="22"/>
                <w:szCs w:val="18"/>
              </w:rPr>
            </w:pPr>
          </w:p>
          <w:p w14:paraId="61A6B8FA" w14:textId="77777777" w:rsidR="0017642F" w:rsidRPr="00583E56" w:rsidRDefault="0017642F" w:rsidP="00CE415A">
            <w:pPr>
              <w:rPr>
                <w:rFonts w:cs="Times New Roman"/>
                <w:sz w:val="22"/>
                <w:szCs w:val="18"/>
              </w:rPr>
            </w:pPr>
          </w:p>
          <w:p w14:paraId="00B20E8D" w14:textId="77777777" w:rsidR="0017642F" w:rsidRPr="00583E56" w:rsidRDefault="0017642F" w:rsidP="00CE415A">
            <w:pPr>
              <w:rPr>
                <w:rFonts w:cs="Times New Roman"/>
                <w:sz w:val="22"/>
                <w:szCs w:val="18"/>
              </w:rPr>
            </w:pPr>
          </w:p>
          <w:p w14:paraId="2510AE8D" w14:textId="54133A57" w:rsidR="0017642F" w:rsidRPr="00583E56" w:rsidRDefault="0017642F" w:rsidP="00CE415A">
            <w:pPr>
              <w:rPr>
                <w:rFonts w:cs="Times New Roman"/>
                <w:sz w:val="22"/>
                <w:szCs w:val="18"/>
              </w:rPr>
            </w:pPr>
            <w:r w:rsidRPr="00583E56">
              <w:rPr>
                <w:rFonts w:cs="Times New Roman"/>
                <w:sz w:val="22"/>
                <w:szCs w:val="18"/>
              </w:rPr>
              <w:t>6275,2</w:t>
            </w:r>
          </w:p>
        </w:tc>
        <w:tc>
          <w:tcPr>
            <w:tcW w:w="977" w:type="dxa"/>
            <w:tcBorders>
              <w:top w:val="single" w:sz="4" w:space="0" w:color="auto"/>
              <w:left w:val="nil"/>
              <w:bottom w:val="single" w:sz="4" w:space="0" w:color="auto"/>
              <w:right w:val="single" w:sz="4" w:space="0" w:color="auto"/>
            </w:tcBorders>
            <w:shd w:val="clear" w:color="auto" w:fill="auto"/>
          </w:tcPr>
          <w:p w14:paraId="6575FAD1" w14:textId="77777777" w:rsidR="0017642F" w:rsidRPr="00583E56" w:rsidRDefault="0017642F" w:rsidP="00CE415A">
            <w:pPr>
              <w:jc w:val="center"/>
              <w:rPr>
                <w:sz w:val="22"/>
              </w:rPr>
            </w:pPr>
          </w:p>
          <w:p w14:paraId="43AC75C9" w14:textId="77777777" w:rsidR="0017642F" w:rsidRPr="00583E56" w:rsidRDefault="0017642F" w:rsidP="00CE415A">
            <w:pPr>
              <w:rPr>
                <w:sz w:val="22"/>
              </w:rPr>
            </w:pPr>
          </w:p>
          <w:p w14:paraId="182C7813" w14:textId="77777777" w:rsidR="0017642F" w:rsidRPr="00583E56" w:rsidRDefault="0017642F" w:rsidP="00CE415A">
            <w:pPr>
              <w:rPr>
                <w:sz w:val="22"/>
              </w:rPr>
            </w:pPr>
          </w:p>
          <w:p w14:paraId="452D7E82" w14:textId="77777777" w:rsidR="0017642F" w:rsidRPr="00583E56" w:rsidRDefault="00F84913" w:rsidP="00CE415A">
            <w:pPr>
              <w:rPr>
                <w:sz w:val="22"/>
              </w:rPr>
            </w:pPr>
            <w:r w:rsidRPr="00583E56">
              <w:rPr>
                <w:sz w:val="22"/>
              </w:rPr>
              <w:t>7220,39</w:t>
            </w:r>
          </w:p>
          <w:p w14:paraId="0C052873" w14:textId="04D04681" w:rsidR="00F84913" w:rsidRPr="00583E56" w:rsidRDefault="00F84913" w:rsidP="00CE415A">
            <w:pPr>
              <w:rPr>
                <w:rFonts w:cs="Times New Roman"/>
                <w:sz w:val="22"/>
                <w:szCs w:val="18"/>
              </w:rPr>
            </w:pPr>
          </w:p>
        </w:tc>
        <w:tc>
          <w:tcPr>
            <w:tcW w:w="1005" w:type="dxa"/>
            <w:tcBorders>
              <w:top w:val="nil"/>
              <w:left w:val="nil"/>
              <w:bottom w:val="single" w:sz="4" w:space="0" w:color="auto"/>
              <w:right w:val="single" w:sz="4" w:space="0" w:color="auto"/>
            </w:tcBorders>
            <w:shd w:val="clear" w:color="auto" w:fill="auto"/>
          </w:tcPr>
          <w:p w14:paraId="26A3E89F" w14:textId="77777777" w:rsidR="0017642F" w:rsidRPr="00583E56" w:rsidRDefault="0017642F" w:rsidP="00CE415A">
            <w:pPr>
              <w:jc w:val="center"/>
              <w:rPr>
                <w:sz w:val="22"/>
              </w:rPr>
            </w:pPr>
          </w:p>
          <w:p w14:paraId="0CC7E6CE" w14:textId="77777777" w:rsidR="0017642F" w:rsidRPr="00583E56" w:rsidRDefault="0017642F" w:rsidP="00CE415A">
            <w:pPr>
              <w:jc w:val="center"/>
              <w:rPr>
                <w:sz w:val="22"/>
              </w:rPr>
            </w:pPr>
          </w:p>
          <w:p w14:paraId="2AFB3BFC" w14:textId="77777777" w:rsidR="0017642F" w:rsidRPr="00583E56" w:rsidRDefault="0017642F" w:rsidP="00CE415A">
            <w:pPr>
              <w:jc w:val="center"/>
              <w:rPr>
                <w:sz w:val="22"/>
              </w:rPr>
            </w:pPr>
          </w:p>
          <w:p w14:paraId="3CED735B" w14:textId="6BEE2B2D" w:rsidR="0017642F" w:rsidRPr="00583E56" w:rsidRDefault="0017642F" w:rsidP="00CE415A">
            <w:pPr>
              <w:jc w:val="center"/>
              <w:rPr>
                <w:rFonts w:cs="Times New Roman"/>
                <w:sz w:val="22"/>
                <w:szCs w:val="18"/>
              </w:rPr>
            </w:pPr>
            <w:r w:rsidRPr="00583E56">
              <w:rPr>
                <w:sz w:val="22"/>
              </w:rPr>
              <w:t>9017,0</w:t>
            </w:r>
          </w:p>
        </w:tc>
        <w:tc>
          <w:tcPr>
            <w:tcW w:w="865" w:type="dxa"/>
            <w:tcBorders>
              <w:top w:val="nil"/>
              <w:left w:val="nil"/>
              <w:bottom w:val="single" w:sz="4" w:space="0" w:color="auto"/>
              <w:right w:val="single" w:sz="4" w:space="0" w:color="auto"/>
            </w:tcBorders>
            <w:shd w:val="clear" w:color="auto" w:fill="auto"/>
            <w:vAlign w:val="center"/>
          </w:tcPr>
          <w:p w14:paraId="7C6F5102" w14:textId="07D35FEE" w:rsidR="0017642F" w:rsidRPr="00583E56" w:rsidRDefault="0017642F" w:rsidP="00CE415A">
            <w:pPr>
              <w:jc w:val="center"/>
              <w:rPr>
                <w:rFonts w:cs="Times New Roman"/>
                <w:sz w:val="22"/>
                <w:szCs w:val="18"/>
              </w:rPr>
            </w:pPr>
            <w:r w:rsidRPr="00583E56">
              <w:rPr>
                <w:sz w:val="22"/>
              </w:rPr>
              <w:t>7493,0</w:t>
            </w:r>
          </w:p>
        </w:tc>
        <w:tc>
          <w:tcPr>
            <w:tcW w:w="1480" w:type="dxa"/>
            <w:vMerge/>
            <w:tcBorders>
              <w:top w:val="single" w:sz="4" w:space="0" w:color="auto"/>
              <w:left w:val="single" w:sz="4" w:space="0" w:color="auto"/>
              <w:bottom w:val="single" w:sz="4" w:space="0" w:color="auto"/>
              <w:right w:val="single" w:sz="4" w:space="0" w:color="auto"/>
            </w:tcBorders>
          </w:tcPr>
          <w:p w14:paraId="5583A998"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370E0D67"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2D70C870" w14:textId="77777777" w:rsidTr="00F84913">
        <w:trPr>
          <w:trHeight w:val="468"/>
        </w:trPr>
        <w:tc>
          <w:tcPr>
            <w:tcW w:w="574" w:type="dxa"/>
            <w:tcBorders>
              <w:left w:val="single" w:sz="4" w:space="0" w:color="auto"/>
              <w:right w:val="single" w:sz="4" w:space="0" w:color="auto"/>
            </w:tcBorders>
          </w:tcPr>
          <w:p w14:paraId="7175EAEF" w14:textId="77777777" w:rsidR="0017642F" w:rsidRPr="00583E56"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53C2C5C3" w14:textId="77777777" w:rsidR="0017642F" w:rsidRPr="00583E56"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229BC41" w14:textId="77777777" w:rsidR="0017642F" w:rsidRPr="00583E56"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4627F177" w14:textId="77777777" w:rsidR="0017642F" w:rsidRPr="00583E56" w:rsidRDefault="0017642F" w:rsidP="00CE415A">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lang w:eastAsia="ru-RU"/>
              </w:rPr>
              <w:t>Средства федерального бюджета</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56732C8" w14:textId="77777777" w:rsidR="0017642F" w:rsidRPr="00583E56" w:rsidRDefault="0017642F" w:rsidP="00CE415A">
            <w:pPr>
              <w:jc w:val="center"/>
              <w:rPr>
                <w:rFonts w:cs="Times New Roman"/>
                <w:sz w:val="22"/>
                <w:szCs w:val="18"/>
              </w:rPr>
            </w:pPr>
          </w:p>
          <w:p w14:paraId="6313E03F" w14:textId="77777777" w:rsidR="0017642F" w:rsidRPr="00583E56" w:rsidRDefault="0017642F" w:rsidP="00CE415A">
            <w:pPr>
              <w:jc w:val="center"/>
              <w:rPr>
                <w:rFonts w:cs="Times New Roman"/>
                <w:sz w:val="22"/>
                <w:szCs w:val="18"/>
              </w:rPr>
            </w:pPr>
            <w:r w:rsidRPr="00583E56">
              <w:rPr>
                <w:rFonts w:cs="Times New Roman"/>
                <w:sz w:val="22"/>
                <w:szCs w:val="18"/>
              </w:rPr>
              <w:t>1677,4</w:t>
            </w:r>
          </w:p>
        </w:tc>
        <w:tc>
          <w:tcPr>
            <w:tcW w:w="1191" w:type="dxa"/>
            <w:tcBorders>
              <w:top w:val="single" w:sz="4" w:space="0" w:color="auto"/>
              <w:left w:val="single" w:sz="4" w:space="0" w:color="auto"/>
              <w:bottom w:val="single" w:sz="4" w:space="0" w:color="auto"/>
              <w:right w:val="single" w:sz="4" w:space="0" w:color="auto"/>
            </w:tcBorders>
          </w:tcPr>
          <w:p w14:paraId="64DF8E5A" w14:textId="77777777" w:rsidR="0017642F" w:rsidRPr="00583E56" w:rsidRDefault="0017642F" w:rsidP="00CE415A">
            <w:pPr>
              <w:jc w:val="center"/>
              <w:rPr>
                <w:sz w:val="22"/>
              </w:rPr>
            </w:pPr>
          </w:p>
          <w:p w14:paraId="59FE9ECF" w14:textId="6F64F78C" w:rsidR="0017642F" w:rsidRPr="00583E56" w:rsidRDefault="0017642F" w:rsidP="00CE415A">
            <w:pPr>
              <w:rPr>
                <w:sz w:val="22"/>
              </w:rPr>
            </w:pPr>
            <w:r w:rsidRPr="00583E56">
              <w:rPr>
                <w:sz w:val="22"/>
              </w:rPr>
              <w:t>5388,0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81F45A4" w14:textId="77777777" w:rsidR="0017642F" w:rsidRPr="00583E56" w:rsidRDefault="0017642F" w:rsidP="00CE415A">
            <w:pPr>
              <w:rPr>
                <w:sz w:val="22"/>
              </w:rPr>
            </w:pPr>
          </w:p>
          <w:p w14:paraId="02BF6146" w14:textId="77777777" w:rsidR="0017642F" w:rsidRPr="00583E56" w:rsidRDefault="0017642F" w:rsidP="00CE415A">
            <w:pPr>
              <w:rPr>
                <w:sz w:val="22"/>
              </w:rPr>
            </w:pPr>
            <w:r w:rsidRPr="00583E56">
              <w:rPr>
                <w:sz w:val="22"/>
              </w:rPr>
              <w:t>931,2</w:t>
            </w:r>
          </w:p>
        </w:tc>
        <w:tc>
          <w:tcPr>
            <w:tcW w:w="1149" w:type="dxa"/>
            <w:tcBorders>
              <w:top w:val="single" w:sz="4" w:space="0" w:color="auto"/>
              <w:left w:val="nil"/>
              <w:bottom w:val="single" w:sz="4" w:space="0" w:color="auto"/>
              <w:right w:val="single" w:sz="4" w:space="0" w:color="auto"/>
            </w:tcBorders>
            <w:shd w:val="clear" w:color="auto" w:fill="auto"/>
          </w:tcPr>
          <w:p w14:paraId="030372DB" w14:textId="77777777" w:rsidR="0017642F" w:rsidRPr="00583E56" w:rsidRDefault="0017642F" w:rsidP="00CE415A">
            <w:pPr>
              <w:rPr>
                <w:sz w:val="22"/>
              </w:rPr>
            </w:pPr>
          </w:p>
          <w:p w14:paraId="3659E66C" w14:textId="77777777" w:rsidR="0017642F" w:rsidRPr="00583E56" w:rsidRDefault="0017642F" w:rsidP="00CE415A">
            <w:pPr>
              <w:rPr>
                <w:sz w:val="22"/>
              </w:rPr>
            </w:pPr>
            <w:r w:rsidRPr="00583E56">
              <w:rPr>
                <w:sz w:val="22"/>
              </w:rPr>
              <w:t>577,4</w:t>
            </w:r>
          </w:p>
        </w:tc>
        <w:tc>
          <w:tcPr>
            <w:tcW w:w="977" w:type="dxa"/>
            <w:tcBorders>
              <w:top w:val="nil"/>
              <w:left w:val="nil"/>
              <w:bottom w:val="single" w:sz="4" w:space="0" w:color="auto"/>
              <w:right w:val="single" w:sz="4" w:space="0" w:color="auto"/>
            </w:tcBorders>
            <w:shd w:val="clear" w:color="auto" w:fill="auto"/>
            <w:vAlign w:val="center"/>
          </w:tcPr>
          <w:p w14:paraId="667298CE" w14:textId="3493EF9B" w:rsidR="0017642F" w:rsidRPr="00583E56" w:rsidRDefault="0017642F" w:rsidP="00CE415A">
            <w:pPr>
              <w:rPr>
                <w:sz w:val="22"/>
              </w:rPr>
            </w:pPr>
            <w:r w:rsidRPr="00583E56">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9EE89FE" w14:textId="34A3B7DF" w:rsidR="0017642F" w:rsidRPr="00583E56" w:rsidRDefault="0017642F" w:rsidP="00CE415A">
            <w:pPr>
              <w:jc w:val="center"/>
              <w:rPr>
                <w:rFonts w:cs="Times New Roman"/>
                <w:sz w:val="22"/>
              </w:rPr>
            </w:pPr>
            <w:r w:rsidRPr="00583E56">
              <w:rPr>
                <w:sz w:val="22"/>
              </w:rPr>
              <w:t>1455,0</w:t>
            </w:r>
          </w:p>
        </w:tc>
        <w:tc>
          <w:tcPr>
            <w:tcW w:w="865" w:type="dxa"/>
            <w:tcBorders>
              <w:top w:val="nil"/>
              <w:left w:val="nil"/>
              <w:bottom w:val="single" w:sz="4" w:space="0" w:color="auto"/>
              <w:right w:val="single" w:sz="4" w:space="0" w:color="auto"/>
            </w:tcBorders>
            <w:shd w:val="clear" w:color="auto" w:fill="auto"/>
            <w:vAlign w:val="center"/>
          </w:tcPr>
          <w:p w14:paraId="0B0B0E14" w14:textId="3C0B0FF9" w:rsidR="0017642F" w:rsidRPr="00583E56" w:rsidRDefault="0017642F" w:rsidP="00CE415A">
            <w:pPr>
              <w:jc w:val="center"/>
              <w:rPr>
                <w:rFonts w:cs="Times New Roman"/>
                <w:sz w:val="22"/>
                <w:szCs w:val="18"/>
              </w:rPr>
            </w:pPr>
            <w:r w:rsidRPr="00583E56">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4227D8ED"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0DB9D6C4"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1BE73FCA" w14:textId="77777777" w:rsidTr="00F84913">
        <w:trPr>
          <w:trHeight w:val="468"/>
        </w:trPr>
        <w:tc>
          <w:tcPr>
            <w:tcW w:w="574" w:type="dxa"/>
            <w:tcBorders>
              <w:left w:val="single" w:sz="4" w:space="0" w:color="auto"/>
              <w:right w:val="single" w:sz="4" w:space="0" w:color="auto"/>
            </w:tcBorders>
          </w:tcPr>
          <w:p w14:paraId="5AC6431B" w14:textId="77777777" w:rsidR="0017642F" w:rsidRPr="00583E56"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03095B86" w14:textId="77777777" w:rsidR="0017642F" w:rsidRPr="00583E56"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08C8B2" w14:textId="77777777" w:rsidR="0017642F" w:rsidRPr="00583E56"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108242B" w14:textId="77777777" w:rsidR="0017642F" w:rsidRPr="00583E56" w:rsidRDefault="0017642F" w:rsidP="00CE415A">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0604563" w14:textId="77777777" w:rsidR="0017642F" w:rsidRPr="00583E56" w:rsidRDefault="0017642F" w:rsidP="00CE415A">
            <w:pPr>
              <w:jc w:val="center"/>
              <w:rPr>
                <w:rFonts w:cs="Times New Roman"/>
                <w:sz w:val="22"/>
                <w:szCs w:val="18"/>
              </w:rPr>
            </w:pPr>
          </w:p>
          <w:p w14:paraId="7852B08B" w14:textId="77777777" w:rsidR="0017642F" w:rsidRPr="00583E56" w:rsidRDefault="0017642F" w:rsidP="00CE415A">
            <w:pPr>
              <w:jc w:val="center"/>
              <w:rPr>
                <w:rFonts w:cs="Times New Roman"/>
                <w:sz w:val="22"/>
                <w:szCs w:val="18"/>
              </w:rPr>
            </w:pPr>
            <w:r w:rsidRPr="00583E56">
              <w:rPr>
                <w:rFonts w:cs="Times New Roman"/>
                <w:sz w:val="22"/>
                <w:szCs w:val="18"/>
              </w:rPr>
              <w:t>6256,4</w:t>
            </w:r>
          </w:p>
        </w:tc>
        <w:tc>
          <w:tcPr>
            <w:tcW w:w="1191" w:type="dxa"/>
            <w:tcBorders>
              <w:top w:val="single" w:sz="4" w:space="0" w:color="auto"/>
              <w:bottom w:val="single" w:sz="4" w:space="0" w:color="auto"/>
              <w:right w:val="single" w:sz="4" w:space="0" w:color="auto"/>
            </w:tcBorders>
          </w:tcPr>
          <w:p w14:paraId="48593771" w14:textId="77777777" w:rsidR="0017642F" w:rsidRPr="00583E56" w:rsidRDefault="0017642F" w:rsidP="00CE415A">
            <w:pPr>
              <w:jc w:val="center"/>
              <w:rPr>
                <w:sz w:val="22"/>
              </w:rPr>
            </w:pPr>
          </w:p>
          <w:p w14:paraId="4EE17E9A" w14:textId="21B0CFF5" w:rsidR="0017642F" w:rsidRPr="00583E56" w:rsidRDefault="0017642F" w:rsidP="00CE415A">
            <w:pPr>
              <w:rPr>
                <w:sz w:val="22"/>
              </w:rPr>
            </w:pPr>
            <w:r w:rsidRPr="00583E56">
              <w:rPr>
                <w:sz w:val="22"/>
              </w:rPr>
              <w:t>14937,7</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BC2C1A6" w14:textId="77777777" w:rsidR="0017642F" w:rsidRPr="00583E56" w:rsidRDefault="0017642F" w:rsidP="00CE415A">
            <w:pPr>
              <w:rPr>
                <w:sz w:val="22"/>
              </w:rPr>
            </w:pPr>
          </w:p>
          <w:p w14:paraId="398BBFC4" w14:textId="77777777" w:rsidR="0017642F" w:rsidRPr="00583E56" w:rsidRDefault="0017642F" w:rsidP="00CE415A">
            <w:pPr>
              <w:rPr>
                <w:sz w:val="22"/>
              </w:rPr>
            </w:pPr>
            <w:r w:rsidRPr="00583E56">
              <w:rPr>
                <w:sz w:val="22"/>
              </w:rPr>
              <w:t>2163,3</w:t>
            </w:r>
          </w:p>
        </w:tc>
        <w:tc>
          <w:tcPr>
            <w:tcW w:w="1149" w:type="dxa"/>
            <w:tcBorders>
              <w:top w:val="single" w:sz="4" w:space="0" w:color="auto"/>
              <w:left w:val="nil"/>
              <w:bottom w:val="single" w:sz="4" w:space="0" w:color="auto"/>
              <w:right w:val="single" w:sz="4" w:space="0" w:color="auto"/>
            </w:tcBorders>
            <w:shd w:val="clear" w:color="auto" w:fill="auto"/>
          </w:tcPr>
          <w:p w14:paraId="4148A077" w14:textId="77777777" w:rsidR="0017642F" w:rsidRPr="00583E56" w:rsidRDefault="0017642F" w:rsidP="00CE415A">
            <w:pPr>
              <w:rPr>
                <w:sz w:val="22"/>
              </w:rPr>
            </w:pPr>
          </w:p>
          <w:p w14:paraId="1A40BC0A" w14:textId="77777777" w:rsidR="0017642F" w:rsidRPr="00583E56" w:rsidRDefault="0017642F" w:rsidP="00CE415A">
            <w:pPr>
              <w:rPr>
                <w:sz w:val="22"/>
              </w:rPr>
            </w:pPr>
            <w:r w:rsidRPr="00583E56">
              <w:rPr>
                <w:sz w:val="22"/>
              </w:rPr>
              <w:t>2848,9</w:t>
            </w:r>
          </w:p>
        </w:tc>
        <w:tc>
          <w:tcPr>
            <w:tcW w:w="977" w:type="dxa"/>
            <w:tcBorders>
              <w:top w:val="nil"/>
              <w:left w:val="nil"/>
              <w:bottom w:val="single" w:sz="4" w:space="0" w:color="auto"/>
              <w:right w:val="single" w:sz="4" w:space="0" w:color="auto"/>
            </w:tcBorders>
            <w:shd w:val="clear" w:color="auto" w:fill="auto"/>
            <w:vAlign w:val="center"/>
          </w:tcPr>
          <w:p w14:paraId="3A285BC7" w14:textId="219D1B8A" w:rsidR="0017642F" w:rsidRPr="00583E56" w:rsidRDefault="0017642F" w:rsidP="00CE415A">
            <w:pPr>
              <w:rPr>
                <w:sz w:val="22"/>
              </w:rPr>
            </w:pPr>
            <w:r w:rsidRPr="00583E56">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2A37EAAB" w14:textId="15357A4F" w:rsidR="0017642F" w:rsidRPr="00583E56" w:rsidRDefault="0017642F" w:rsidP="00CE415A">
            <w:pPr>
              <w:jc w:val="center"/>
              <w:rPr>
                <w:rFonts w:cs="Times New Roman"/>
                <w:sz w:val="22"/>
              </w:rPr>
            </w:pPr>
            <w:r w:rsidRPr="00583E56">
              <w:rPr>
                <w:sz w:val="22"/>
              </w:rPr>
              <w:t>3781,0</w:t>
            </w:r>
          </w:p>
        </w:tc>
        <w:tc>
          <w:tcPr>
            <w:tcW w:w="865" w:type="dxa"/>
            <w:tcBorders>
              <w:top w:val="nil"/>
              <w:left w:val="nil"/>
              <w:bottom w:val="single" w:sz="4" w:space="0" w:color="auto"/>
              <w:right w:val="single" w:sz="4" w:space="0" w:color="auto"/>
            </w:tcBorders>
            <w:shd w:val="clear" w:color="auto" w:fill="auto"/>
            <w:vAlign w:val="center"/>
          </w:tcPr>
          <w:p w14:paraId="322939C6" w14:textId="6DB6E522" w:rsidR="0017642F" w:rsidRPr="00583E56" w:rsidRDefault="0017642F" w:rsidP="00CE415A">
            <w:pPr>
              <w:jc w:val="center"/>
              <w:rPr>
                <w:rFonts w:cs="Times New Roman"/>
                <w:sz w:val="22"/>
                <w:szCs w:val="18"/>
              </w:rPr>
            </w:pPr>
            <w:r w:rsidRPr="00583E56">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729A2569"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E9A2E19"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4C97778B" w14:textId="77777777" w:rsidTr="00F84913">
        <w:trPr>
          <w:trHeight w:val="468"/>
        </w:trPr>
        <w:tc>
          <w:tcPr>
            <w:tcW w:w="574" w:type="dxa"/>
            <w:tcBorders>
              <w:left w:val="single" w:sz="4" w:space="0" w:color="auto"/>
              <w:right w:val="single" w:sz="4" w:space="0" w:color="auto"/>
            </w:tcBorders>
          </w:tcPr>
          <w:p w14:paraId="1186DF88" w14:textId="77777777" w:rsidR="0017642F" w:rsidRPr="00583E56"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7E3A3241" w14:textId="77777777" w:rsidR="0017642F" w:rsidRPr="00583E56"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A6DD41" w14:textId="77777777" w:rsidR="0017642F" w:rsidRPr="00583E56"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3182C0FC" w14:textId="77777777" w:rsidR="0017642F" w:rsidRPr="00583E56" w:rsidRDefault="0017642F" w:rsidP="00CE415A">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0324A22" w14:textId="77777777" w:rsidR="0017642F" w:rsidRPr="00583E56" w:rsidRDefault="0017642F" w:rsidP="00CE415A">
            <w:pPr>
              <w:jc w:val="center"/>
              <w:rPr>
                <w:rFonts w:cs="Times New Roman"/>
                <w:sz w:val="22"/>
                <w:szCs w:val="18"/>
              </w:rPr>
            </w:pPr>
          </w:p>
          <w:p w14:paraId="2452B1E0" w14:textId="77777777" w:rsidR="0017642F" w:rsidRPr="00583E56" w:rsidRDefault="0017642F" w:rsidP="00CE415A">
            <w:pPr>
              <w:jc w:val="center"/>
              <w:rPr>
                <w:rFonts w:cs="Times New Roman"/>
                <w:sz w:val="22"/>
                <w:szCs w:val="18"/>
              </w:rPr>
            </w:pPr>
            <w:r w:rsidRPr="00583E56">
              <w:rPr>
                <w:rFonts w:cs="Times New Roman"/>
                <w:sz w:val="22"/>
                <w:szCs w:val="18"/>
              </w:rPr>
              <w:t>8356,0</w:t>
            </w:r>
          </w:p>
        </w:tc>
        <w:tc>
          <w:tcPr>
            <w:tcW w:w="1191" w:type="dxa"/>
            <w:tcBorders>
              <w:top w:val="single" w:sz="4" w:space="0" w:color="auto"/>
              <w:bottom w:val="single" w:sz="4" w:space="0" w:color="auto"/>
              <w:right w:val="single" w:sz="4" w:space="0" w:color="auto"/>
            </w:tcBorders>
          </w:tcPr>
          <w:p w14:paraId="3FA24749" w14:textId="77777777" w:rsidR="0017642F" w:rsidRPr="00583E56" w:rsidRDefault="0017642F" w:rsidP="00CE415A">
            <w:pPr>
              <w:jc w:val="center"/>
              <w:rPr>
                <w:sz w:val="22"/>
              </w:rPr>
            </w:pPr>
          </w:p>
          <w:p w14:paraId="7D1AF0CE" w14:textId="660A916E" w:rsidR="0017642F" w:rsidRPr="00583E56" w:rsidRDefault="00F84913" w:rsidP="00CE415A">
            <w:pPr>
              <w:rPr>
                <w:sz w:val="22"/>
              </w:rPr>
            </w:pPr>
            <w:r w:rsidRPr="00583E56">
              <w:rPr>
                <w:sz w:val="22"/>
              </w:rPr>
              <w:t>15045,89</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D9512DD" w14:textId="77777777" w:rsidR="0017642F" w:rsidRPr="00583E56" w:rsidRDefault="0017642F" w:rsidP="00CE415A">
            <w:pPr>
              <w:rPr>
                <w:sz w:val="22"/>
              </w:rPr>
            </w:pPr>
          </w:p>
          <w:p w14:paraId="2B015DDC" w14:textId="77777777" w:rsidR="0017642F" w:rsidRPr="00583E56" w:rsidRDefault="0017642F" w:rsidP="00CE415A">
            <w:pPr>
              <w:rPr>
                <w:sz w:val="22"/>
              </w:rPr>
            </w:pPr>
            <w:r w:rsidRPr="00583E56">
              <w:rPr>
                <w:sz w:val="22"/>
              </w:rPr>
              <w:t xml:space="preserve"> 2271,5</w:t>
            </w:r>
          </w:p>
        </w:tc>
        <w:tc>
          <w:tcPr>
            <w:tcW w:w="1149" w:type="dxa"/>
            <w:tcBorders>
              <w:top w:val="single" w:sz="4" w:space="0" w:color="auto"/>
              <w:left w:val="nil"/>
              <w:bottom w:val="single" w:sz="4" w:space="0" w:color="auto"/>
              <w:right w:val="single" w:sz="4" w:space="0" w:color="auto"/>
            </w:tcBorders>
            <w:shd w:val="clear" w:color="auto" w:fill="auto"/>
          </w:tcPr>
          <w:p w14:paraId="6E7A95E3" w14:textId="77777777" w:rsidR="0017642F" w:rsidRPr="00583E56" w:rsidRDefault="0017642F" w:rsidP="00CE415A">
            <w:pPr>
              <w:rPr>
                <w:sz w:val="22"/>
              </w:rPr>
            </w:pPr>
          </w:p>
          <w:p w14:paraId="6FD524EA" w14:textId="77777777" w:rsidR="0017642F" w:rsidRPr="00583E56" w:rsidRDefault="0017642F" w:rsidP="00CE415A">
            <w:pPr>
              <w:rPr>
                <w:sz w:val="22"/>
              </w:rPr>
            </w:pPr>
            <w:r w:rsidRPr="00583E56">
              <w:rPr>
                <w:sz w:val="22"/>
              </w:rPr>
              <w:t>2848,9</w:t>
            </w:r>
          </w:p>
        </w:tc>
        <w:tc>
          <w:tcPr>
            <w:tcW w:w="977" w:type="dxa"/>
            <w:tcBorders>
              <w:top w:val="nil"/>
              <w:left w:val="nil"/>
              <w:bottom w:val="single" w:sz="4" w:space="0" w:color="auto"/>
              <w:right w:val="single" w:sz="4" w:space="0" w:color="auto"/>
            </w:tcBorders>
            <w:shd w:val="clear" w:color="auto" w:fill="auto"/>
            <w:vAlign w:val="center"/>
          </w:tcPr>
          <w:p w14:paraId="4005C1CB" w14:textId="77777777" w:rsidR="00F84913" w:rsidRPr="00583E56" w:rsidRDefault="00F84913" w:rsidP="00CE415A">
            <w:pPr>
              <w:rPr>
                <w:sz w:val="22"/>
              </w:rPr>
            </w:pPr>
            <w:r w:rsidRPr="00583E56">
              <w:rPr>
                <w:sz w:val="22"/>
              </w:rPr>
              <w:t>3071,49</w:t>
            </w:r>
          </w:p>
          <w:p w14:paraId="23D61C2D" w14:textId="7593BEA5" w:rsidR="00F84913" w:rsidRPr="00583E56" w:rsidRDefault="00F84913" w:rsidP="00CE415A">
            <w:pPr>
              <w:rPr>
                <w:sz w:val="22"/>
              </w:rPr>
            </w:pPr>
          </w:p>
        </w:tc>
        <w:tc>
          <w:tcPr>
            <w:tcW w:w="1005" w:type="dxa"/>
            <w:tcBorders>
              <w:top w:val="nil"/>
              <w:left w:val="nil"/>
              <w:bottom w:val="single" w:sz="4" w:space="0" w:color="auto"/>
              <w:right w:val="single" w:sz="4" w:space="0" w:color="auto"/>
            </w:tcBorders>
            <w:shd w:val="clear" w:color="auto" w:fill="auto"/>
            <w:vAlign w:val="center"/>
          </w:tcPr>
          <w:p w14:paraId="71AA2CB4" w14:textId="41A7C394" w:rsidR="0017642F" w:rsidRPr="00583E56" w:rsidRDefault="0017642F" w:rsidP="00CE415A">
            <w:pPr>
              <w:jc w:val="center"/>
              <w:rPr>
                <w:rFonts w:cs="Times New Roman"/>
                <w:sz w:val="22"/>
              </w:rPr>
            </w:pPr>
            <w:r w:rsidRPr="00583E56">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C4D3ED4" w14:textId="251B1357" w:rsidR="0017642F" w:rsidRPr="00583E56" w:rsidRDefault="0017642F" w:rsidP="00CE415A">
            <w:pPr>
              <w:jc w:val="center"/>
              <w:rPr>
                <w:rFonts w:cs="Times New Roman"/>
                <w:sz w:val="22"/>
                <w:szCs w:val="18"/>
              </w:rPr>
            </w:pPr>
            <w:r w:rsidRPr="00583E56">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5A700B01"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76303DA" w14:textId="77777777" w:rsidR="0017642F" w:rsidRPr="00583E56"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583E56" w:rsidRPr="00583E56" w14:paraId="633C347F" w14:textId="77777777" w:rsidTr="00F84913">
        <w:trPr>
          <w:trHeight w:val="70"/>
        </w:trPr>
        <w:tc>
          <w:tcPr>
            <w:tcW w:w="574" w:type="dxa"/>
            <w:tcBorders>
              <w:left w:val="single" w:sz="4" w:space="0" w:color="auto"/>
              <w:bottom w:val="single" w:sz="4" w:space="0" w:color="auto"/>
              <w:right w:val="single" w:sz="4" w:space="0" w:color="auto"/>
            </w:tcBorders>
          </w:tcPr>
          <w:p w14:paraId="69D1F5EC" w14:textId="77777777" w:rsidR="0017642F" w:rsidRPr="00583E56" w:rsidRDefault="0017642F" w:rsidP="005A3E00">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36D44430" w14:textId="77777777" w:rsidR="0017642F" w:rsidRPr="00583E56" w:rsidRDefault="0017642F" w:rsidP="005A3E00">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848BD08" w14:textId="77777777" w:rsidR="0017642F" w:rsidRPr="00583E56" w:rsidRDefault="0017642F" w:rsidP="005A3E00">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889C58" w14:textId="77777777" w:rsidR="0017642F" w:rsidRPr="00583E56" w:rsidRDefault="0017642F" w:rsidP="005A3E00">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8E2BDE7"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1191" w:type="dxa"/>
            <w:tcBorders>
              <w:top w:val="single" w:sz="4" w:space="0" w:color="auto"/>
              <w:left w:val="nil"/>
              <w:bottom w:val="single" w:sz="4" w:space="0" w:color="auto"/>
              <w:right w:val="single" w:sz="4" w:space="0" w:color="auto"/>
            </w:tcBorders>
            <w:shd w:val="clear" w:color="auto" w:fill="auto"/>
          </w:tcPr>
          <w:p w14:paraId="6D9C09E7"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1107" w:type="dxa"/>
            <w:tcBorders>
              <w:top w:val="single" w:sz="4" w:space="0" w:color="auto"/>
              <w:left w:val="nil"/>
              <w:bottom w:val="single" w:sz="4" w:space="0" w:color="auto"/>
              <w:right w:val="single" w:sz="4" w:space="0" w:color="auto"/>
            </w:tcBorders>
            <w:shd w:val="clear" w:color="auto" w:fill="auto"/>
          </w:tcPr>
          <w:p w14:paraId="1634CB98"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0273569F"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977" w:type="dxa"/>
            <w:tcBorders>
              <w:top w:val="single" w:sz="4" w:space="0" w:color="auto"/>
              <w:left w:val="nil"/>
              <w:bottom w:val="single" w:sz="4" w:space="0" w:color="auto"/>
              <w:right w:val="single" w:sz="4" w:space="0" w:color="auto"/>
            </w:tcBorders>
            <w:shd w:val="clear" w:color="auto" w:fill="auto"/>
          </w:tcPr>
          <w:p w14:paraId="1DCEC16B"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1005" w:type="dxa"/>
            <w:tcBorders>
              <w:top w:val="single" w:sz="4" w:space="0" w:color="auto"/>
              <w:left w:val="nil"/>
              <w:bottom w:val="single" w:sz="4" w:space="0" w:color="auto"/>
              <w:right w:val="single" w:sz="4" w:space="0" w:color="auto"/>
            </w:tcBorders>
            <w:shd w:val="clear" w:color="auto" w:fill="auto"/>
          </w:tcPr>
          <w:p w14:paraId="1FDEED6F"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865" w:type="dxa"/>
            <w:tcBorders>
              <w:top w:val="single" w:sz="4" w:space="0" w:color="auto"/>
              <w:left w:val="nil"/>
              <w:bottom w:val="single" w:sz="4" w:space="0" w:color="auto"/>
              <w:right w:val="single" w:sz="4" w:space="0" w:color="auto"/>
            </w:tcBorders>
            <w:shd w:val="clear" w:color="auto" w:fill="auto"/>
          </w:tcPr>
          <w:p w14:paraId="46477159" w14:textId="77777777" w:rsidR="0017642F" w:rsidRPr="00583E56" w:rsidRDefault="0017642F" w:rsidP="005A3E00">
            <w:pPr>
              <w:jc w:val="center"/>
              <w:rPr>
                <w:rFonts w:cs="Times New Roman"/>
                <w:sz w:val="22"/>
                <w:szCs w:val="18"/>
              </w:rPr>
            </w:pPr>
            <w:r w:rsidRPr="00583E56">
              <w:rPr>
                <w:rFonts w:cs="Times New Roman"/>
                <w:sz w:val="22"/>
                <w:szCs w:val="18"/>
              </w:rPr>
              <w:t>0,00</w:t>
            </w:r>
          </w:p>
        </w:tc>
        <w:tc>
          <w:tcPr>
            <w:tcW w:w="1480" w:type="dxa"/>
            <w:vMerge/>
            <w:tcBorders>
              <w:top w:val="single" w:sz="4" w:space="0" w:color="auto"/>
              <w:left w:val="single" w:sz="4" w:space="0" w:color="auto"/>
              <w:bottom w:val="single" w:sz="4" w:space="0" w:color="auto"/>
              <w:right w:val="single" w:sz="4" w:space="0" w:color="auto"/>
            </w:tcBorders>
          </w:tcPr>
          <w:p w14:paraId="3DD43BBF" w14:textId="77777777" w:rsidR="0017642F" w:rsidRPr="00583E56" w:rsidRDefault="0017642F" w:rsidP="005A3E00">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204F51E" w14:textId="77777777" w:rsidR="0017642F" w:rsidRPr="00583E56" w:rsidRDefault="0017642F" w:rsidP="005A3E00">
            <w:pPr>
              <w:widowControl w:val="0"/>
              <w:autoSpaceDE w:val="0"/>
              <w:autoSpaceDN w:val="0"/>
              <w:adjustRightInd w:val="0"/>
              <w:ind w:firstLine="720"/>
              <w:jc w:val="center"/>
              <w:rPr>
                <w:rFonts w:cs="Times New Roman"/>
                <w:sz w:val="22"/>
                <w:szCs w:val="18"/>
                <w:lang w:eastAsia="ru-RU"/>
              </w:rPr>
            </w:pPr>
          </w:p>
        </w:tc>
      </w:tr>
    </w:tbl>
    <w:p w14:paraId="17B6D99C" w14:textId="77777777" w:rsidR="00D709E7" w:rsidRPr="00583E56" w:rsidRDefault="00D709E7" w:rsidP="00CB3293">
      <w:pPr>
        <w:ind w:firstLine="567"/>
        <w:rPr>
          <w:rFonts w:cs="Times New Roman"/>
          <w:sz w:val="22"/>
          <w:szCs w:val="18"/>
        </w:rPr>
      </w:pPr>
    </w:p>
    <w:p w14:paraId="5C927E9B" w14:textId="3DC89F5F" w:rsidR="00C612F2" w:rsidRPr="00583E56" w:rsidRDefault="003C2B30" w:rsidP="00C612F2">
      <w:pPr>
        <w:autoSpaceDE w:val="0"/>
        <w:autoSpaceDN w:val="0"/>
        <w:adjustRightInd w:val="0"/>
        <w:jc w:val="center"/>
        <w:outlineLvl w:val="0"/>
        <w:rPr>
          <w:rFonts w:eastAsia="Times New Roman" w:cs="Times New Roman"/>
          <w:b/>
          <w:sz w:val="23"/>
          <w:szCs w:val="23"/>
          <w:lang w:eastAsia="ru-RU"/>
        </w:rPr>
      </w:pPr>
      <w:r w:rsidRPr="00583E56">
        <w:rPr>
          <w:rFonts w:eastAsia="Times New Roman" w:cs="Times New Roman"/>
          <w:b/>
          <w:sz w:val="24"/>
          <w:szCs w:val="24"/>
          <w:lang w:eastAsia="ru-RU"/>
        </w:rPr>
        <w:t>6.2.4</w:t>
      </w:r>
      <w:r w:rsidR="00C612F2" w:rsidRPr="00583E56">
        <w:rPr>
          <w:rFonts w:eastAsia="Times New Roman" w:cs="Times New Roman"/>
          <w:b/>
          <w:sz w:val="23"/>
          <w:szCs w:val="23"/>
          <w:lang w:eastAsia="ru-RU"/>
        </w:rPr>
        <w:t>. Цели, условия предоставления и методика расчета субсидий подпрограммы "Обеспечение жильем молодых семей"</w:t>
      </w:r>
    </w:p>
    <w:p w14:paraId="7B0FF079"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Основной целью подпрограммы является улучшение жилищных условий молодых семей.</w:t>
      </w:r>
    </w:p>
    <w:p w14:paraId="2D894EF0"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14:paraId="07A62622"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14:paraId="0C118AC5"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Основными принципами реализации подпрограммы являются:</w:t>
      </w:r>
    </w:p>
    <w:p w14:paraId="180565AF"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добровольность участия в подпрограмме молодых семей;</w:t>
      </w:r>
    </w:p>
    <w:p w14:paraId="221AB44E"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xml:space="preserve">- </w:t>
      </w:r>
      <w:proofErr w:type="gramStart"/>
      <w:r w:rsidRPr="00583E56">
        <w:rPr>
          <w:rFonts w:eastAsia="Times New Roman" w:cs="Times New Roman"/>
          <w:sz w:val="23"/>
          <w:szCs w:val="23"/>
          <w:lang w:eastAsia="ru-RU"/>
        </w:rPr>
        <w:t>признание молодой семьи</w:t>
      </w:r>
      <w:proofErr w:type="gramEnd"/>
      <w:r w:rsidRPr="00583E56">
        <w:rPr>
          <w:rFonts w:eastAsia="Times New Roman" w:cs="Times New Roman"/>
          <w:sz w:val="23"/>
          <w:szCs w:val="23"/>
          <w:lang w:eastAsia="ru-RU"/>
        </w:rPr>
        <w:t xml:space="preserve"> нуждающейся в улучшении жилищных условий в соответствии с законодательством Российской Федерации;</w:t>
      </w:r>
    </w:p>
    <w:p w14:paraId="7583E3FB"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14:paraId="5FCE179B"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583E56">
        <w:rPr>
          <w:rFonts w:eastAsia="Calibri" w:cs="Times New Roman"/>
          <w:bCs/>
          <w:sz w:val="23"/>
          <w:szCs w:val="23"/>
        </w:rPr>
        <w:t xml:space="preserve"> </w:t>
      </w:r>
      <w:r w:rsidRPr="00583E56">
        <w:rPr>
          <w:rFonts w:eastAsia="Times New Roman" w:cs="Times New Roman"/>
          <w:bCs/>
          <w:sz w:val="23"/>
          <w:szCs w:val="23"/>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583E56">
        <w:rPr>
          <w:rFonts w:eastAsia="Times New Roman" w:cs="Times New Roman"/>
          <w:b/>
          <w:bCs/>
          <w:sz w:val="23"/>
          <w:szCs w:val="23"/>
          <w:lang w:eastAsia="ru-RU"/>
        </w:rPr>
        <w:t xml:space="preserve"> </w:t>
      </w:r>
      <w:r w:rsidRPr="00583E56">
        <w:rPr>
          <w:rFonts w:eastAsia="Times New Roman" w:cs="Times New Roman"/>
          <w:bCs/>
          <w:sz w:val="23"/>
          <w:szCs w:val="23"/>
          <w:lang w:eastAsia="ru-RU"/>
        </w:rPr>
        <w:t>на 2017-2027 годы"</w:t>
      </w:r>
      <w:r w:rsidRPr="00583E56">
        <w:rPr>
          <w:rFonts w:eastAsia="Times New Roman" w:cs="Times New Roman"/>
          <w:sz w:val="23"/>
          <w:szCs w:val="23"/>
          <w:lang w:eastAsia="ru-RU"/>
        </w:rPr>
        <w:t>.</w:t>
      </w:r>
    </w:p>
    <w:p w14:paraId="006C863B"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w:t>
      </w:r>
      <w:r w:rsidRPr="00583E56">
        <w:rPr>
          <w:rFonts w:eastAsia="Times New Roman" w:cs="Times New Roman"/>
          <w:sz w:val="23"/>
          <w:szCs w:val="23"/>
          <w:lang w:eastAsia="ru-RU"/>
        </w:rPr>
        <w:lastRenderedPageBreak/>
        <w:t>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14:paraId="5E662EA5"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14:paraId="1118460A"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14:paraId="6B43A142"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Размер общей площади жилого помещения, с учетом которой определяется размер социальной выплаты, составляет:</w:t>
      </w:r>
    </w:p>
    <w:p w14:paraId="1C8E4096"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для семьи численностью 2 человека (молодые супруги или один молодой родитель и ребенок) - 42 кв. м;</w:t>
      </w:r>
    </w:p>
    <w:p w14:paraId="18508BA4"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6509E18D"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Средняя стоимость жилья (</w:t>
      </w:r>
      <w:proofErr w:type="spellStart"/>
      <w:r w:rsidRPr="00583E56">
        <w:rPr>
          <w:rFonts w:eastAsia="Times New Roman" w:cs="Times New Roman"/>
          <w:sz w:val="23"/>
          <w:szCs w:val="23"/>
          <w:lang w:eastAsia="ru-RU"/>
        </w:rPr>
        <w:t>СтЖ</w:t>
      </w:r>
      <w:proofErr w:type="spellEnd"/>
      <w:r w:rsidRPr="00583E56">
        <w:rPr>
          <w:rFonts w:eastAsia="Times New Roman" w:cs="Times New Roman"/>
          <w:sz w:val="23"/>
          <w:szCs w:val="23"/>
          <w:lang w:eastAsia="ru-RU"/>
        </w:rPr>
        <w:t>), используемая при расчете размера социальной выплаты, рассчитывается по формуле:</w:t>
      </w:r>
    </w:p>
    <w:p w14:paraId="471EC94C"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proofErr w:type="spellStart"/>
      <w:r w:rsidRPr="00583E56">
        <w:rPr>
          <w:rFonts w:eastAsia="Times New Roman" w:cs="Times New Roman"/>
          <w:sz w:val="23"/>
          <w:szCs w:val="23"/>
          <w:lang w:eastAsia="ru-RU"/>
        </w:rPr>
        <w:t>СтЖ</w:t>
      </w:r>
      <w:proofErr w:type="spellEnd"/>
      <w:r w:rsidRPr="00583E56">
        <w:rPr>
          <w:rFonts w:eastAsia="Times New Roman" w:cs="Times New Roman"/>
          <w:sz w:val="23"/>
          <w:szCs w:val="23"/>
          <w:lang w:eastAsia="ru-RU"/>
        </w:rPr>
        <w:t xml:space="preserve"> = Н x РЖ, где:</w:t>
      </w:r>
    </w:p>
    <w:p w14:paraId="031D31BE"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14:paraId="120A044B"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РЖ - размер общей площади жилого помещения, определяемый в соответствии с требованиями подпрограммы.</w:t>
      </w:r>
    </w:p>
    <w:p w14:paraId="2553628E"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14:paraId="0AF899A3"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14:paraId="7E2AB098"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46C5A1C4"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26DBC16F"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14:paraId="57988202"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10C079E5" w14:textId="77777777" w:rsidR="00C612F2" w:rsidRPr="00583E56" w:rsidRDefault="00C612F2" w:rsidP="00C612F2">
      <w:pPr>
        <w:autoSpaceDE w:val="0"/>
        <w:autoSpaceDN w:val="0"/>
        <w:adjustRightInd w:val="0"/>
        <w:ind w:firstLine="709"/>
        <w:jc w:val="both"/>
        <w:rPr>
          <w:rFonts w:eastAsia="Times New Roman" w:cs="Times New Roman"/>
          <w:sz w:val="23"/>
          <w:szCs w:val="23"/>
          <w:lang w:eastAsia="ru-RU"/>
        </w:rPr>
      </w:pPr>
      <w:r w:rsidRPr="00583E56">
        <w:rPr>
          <w:rFonts w:eastAsia="Times New Roman" w:cs="Times New Roman"/>
          <w:sz w:val="23"/>
          <w:szCs w:val="23"/>
          <w:lang w:eastAsia="ru-RU"/>
        </w:rPr>
        <w:t xml:space="preserve">Доля участия средств бюджета городского округа </w:t>
      </w:r>
      <w:r w:rsidR="000244BC" w:rsidRPr="00583E56">
        <w:rPr>
          <w:rFonts w:eastAsia="Times New Roman" w:cs="Times New Roman"/>
          <w:sz w:val="23"/>
          <w:szCs w:val="23"/>
          <w:lang w:eastAsia="ru-RU"/>
        </w:rPr>
        <w:t>Истра</w:t>
      </w:r>
      <w:r w:rsidRPr="00583E56">
        <w:rPr>
          <w:rFonts w:eastAsia="Times New Roman" w:cs="Times New Roman"/>
          <w:sz w:val="23"/>
          <w:szCs w:val="23"/>
          <w:lang w:eastAsia="ru-RU"/>
        </w:rPr>
        <w:t xml:space="preserve"> должна быть не менее доли участия средств федерального бюджета и бюджета Московской области.</w:t>
      </w:r>
    </w:p>
    <w:p w14:paraId="431100A3" w14:textId="77777777" w:rsidR="00C612F2" w:rsidRPr="00583E56" w:rsidRDefault="00C612F2" w:rsidP="00C612F2">
      <w:pPr>
        <w:autoSpaceDE w:val="0"/>
        <w:autoSpaceDN w:val="0"/>
        <w:adjustRightInd w:val="0"/>
        <w:ind w:firstLine="709"/>
        <w:jc w:val="both"/>
        <w:rPr>
          <w:rFonts w:eastAsia="Times New Roman" w:cs="Times New Roman"/>
          <w:sz w:val="24"/>
          <w:szCs w:val="24"/>
          <w:lang w:eastAsia="ru-RU"/>
        </w:rPr>
      </w:pPr>
      <w:r w:rsidRPr="00583E56">
        <w:rPr>
          <w:rFonts w:eastAsia="Times New Roman" w:cs="Times New Roman"/>
          <w:sz w:val="24"/>
          <w:szCs w:val="24"/>
          <w:lang w:eastAsia="ru-RU"/>
        </w:rPr>
        <w:lastRenderedPageBreak/>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14:paraId="7E523AC3" w14:textId="77777777" w:rsidR="00AE04AA" w:rsidRPr="00583E56" w:rsidRDefault="00AE04AA" w:rsidP="00CB3293">
      <w:pPr>
        <w:ind w:firstLine="567"/>
        <w:rPr>
          <w:rFonts w:cs="Times New Roman"/>
          <w:sz w:val="22"/>
          <w:szCs w:val="18"/>
        </w:rPr>
      </w:pPr>
    </w:p>
    <w:p w14:paraId="6E0CEEDD" w14:textId="77777777" w:rsidR="00B74700" w:rsidRPr="00583E56" w:rsidRDefault="00B74700" w:rsidP="00CB2940">
      <w:pPr>
        <w:ind w:firstLine="567"/>
        <w:jc w:val="center"/>
        <w:rPr>
          <w:rFonts w:cs="Times New Roman"/>
          <w:b/>
          <w:szCs w:val="28"/>
        </w:rPr>
      </w:pPr>
    </w:p>
    <w:p w14:paraId="33A54AF8" w14:textId="54D9D549" w:rsidR="00DC7EBE" w:rsidRPr="00583E56" w:rsidRDefault="003C2B30" w:rsidP="00CB2940">
      <w:pPr>
        <w:ind w:firstLine="567"/>
        <w:jc w:val="center"/>
        <w:rPr>
          <w:rFonts w:cs="Times New Roman"/>
          <w:b/>
          <w:szCs w:val="28"/>
        </w:rPr>
      </w:pPr>
      <w:r w:rsidRPr="00583E56">
        <w:rPr>
          <w:rFonts w:cs="Times New Roman"/>
          <w:b/>
          <w:szCs w:val="28"/>
        </w:rPr>
        <w:t>6</w:t>
      </w:r>
      <w:r w:rsidR="00AE04AA" w:rsidRPr="00583E56">
        <w:rPr>
          <w:rFonts w:cs="Times New Roman"/>
          <w:b/>
          <w:szCs w:val="28"/>
        </w:rPr>
        <w:t>.</w:t>
      </w:r>
      <w:r w:rsidR="00E81807" w:rsidRPr="00583E56">
        <w:rPr>
          <w:rFonts w:cs="Times New Roman"/>
          <w:b/>
          <w:szCs w:val="28"/>
        </w:rPr>
        <w:t>3</w:t>
      </w:r>
      <w:r w:rsidR="00AE04AA" w:rsidRPr="00583E56">
        <w:rPr>
          <w:rFonts w:cs="Times New Roman"/>
          <w:b/>
          <w:szCs w:val="28"/>
        </w:rPr>
        <w:t xml:space="preserve">. </w:t>
      </w:r>
      <w:r w:rsidR="001835FD" w:rsidRPr="00583E56">
        <w:rPr>
          <w:rFonts w:cs="Times New Roman"/>
          <w:b/>
          <w:szCs w:val="28"/>
        </w:rPr>
        <w:t>П</w:t>
      </w:r>
      <w:r w:rsidR="00DC7EBE" w:rsidRPr="00583E56">
        <w:rPr>
          <w:rFonts w:cs="Times New Roman"/>
          <w:b/>
          <w:szCs w:val="28"/>
        </w:rPr>
        <w:t>аспорт подпрограммы</w:t>
      </w:r>
      <w:r w:rsidR="00D367AC" w:rsidRPr="00583E56">
        <w:rPr>
          <w:rFonts w:cs="Times New Roman"/>
          <w:b/>
          <w:szCs w:val="28"/>
        </w:rPr>
        <w:t xml:space="preserve"> 3</w:t>
      </w:r>
      <w:r w:rsidR="00DC7EBE" w:rsidRPr="00583E56">
        <w:rPr>
          <w:rFonts w:cs="Times New Roman"/>
          <w:b/>
          <w:szCs w:val="2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6739D6F2" w14:textId="77777777" w:rsidR="00DC7EBE" w:rsidRPr="00583E56" w:rsidRDefault="00DC7EBE" w:rsidP="00CB2940">
      <w:pPr>
        <w:ind w:firstLine="567"/>
        <w:jc w:val="center"/>
        <w:rPr>
          <w:rFonts w:cs="Times New Roman"/>
          <w:b/>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1778"/>
        <w:gridCol w:w="1767"/>
        <w:gridCol w:w="1329"/>
        <w:gridCol w:w="1329"/>
        <w:gridCol w:w="1347"/>
        <w:gridCol w:w="1347"/>
        <w:gridCol w:w="1212"/>
        <w:gridCol w:w="2078"/>
      </w:tblGrid>
      <w:tr w:rsidR="00583E56" w:rsidRPr="00583E56" w14:paraId="21D3EE06" w14:textId="77777777" w:rsidTr="008A1A3E">
        <w:trPr>
          <w:trHeight w:val="657"/>
        </w:trPr>
        <w:tc>
          <w:tcPr>
            <w:tcW w:w="847" w:type="pct"/>
          </w:tcPr>
          <w:p w14:paraId="30F7ED5D" w14:textId="77777777" w:rsidR="00DC7EBE" w:rsidRPr="00583E56" w:rsidRDefault="00DC7EBE"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153" w:type="pct"/>
            <w:gridSpan w:val="8"/>
          </w:tcPr>
          <w:p w14:paraId="3259CE65" w14:textId="77777777" w:rsidR="00A86379" w:rsidRPr="00583E56" w:rsidRDefault="00A86379" w:rsidP="00A86379">
            <w:pPr>
              <w:rPr>
                <w:rFonts w:cs="Times New Roman"/>
                <w:sz w:val="22"/>
                <w:szCs w:val="18"/>
              </w:rPr>
            </w:pPr>
          </w:p>
          <w:p w14:paraId="3A4FC8B7" w14:textId="155F7BF0" w:rsidR="00DC7EBE" w:rsidRPr="00583E56" w:rsidRDefault="00AD5D2D" w:rsidP="00A86379">
            <w:pPr>
              <w:rPr>
                <w:rFonts w:cs="Times New Roman"/>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676EEDA2" w14:textId="77777777" w:rsidTr="008A1A3E">
        <w:trPr>
          <w:cantSplit/>
          <w:trHeight w:val="350"/>
        </w:trPr>
        <w:tc>
          <w:tcPr>
            <w:tcW w:w="847" w:type="pct"/>
            <w:vMerge w:val="restart"/>
          </w:tcPr>
          <w:p w14:paraId="5A5F11FA" w14:textId="77777777" w:rsidR="00DC7EBE" w:rsidRPr="00583E56" w:rsidRDefault="00DC7EBE" w:rsidP="003F4E2E">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0C418DB3" w14:textId="77777777" w:rsidR="00DC7EBE" w:rsidRPr="00583E56" w:rsidRDefault="00DC7EBE" w:rsidP="003F4E2E">
            <w:pPr>
              <w:tabs>
                <w:tab w:val="center" w:pos="4677"/>
                <w:tab w:val="right" w:pos="9355"/>
              </w:tabs>
              <w:autoSpaceDE w:val="0"/>
              <w:autoSpaceDN w:val="0"/>
              <w:adjustRightInd w:val="0"/>
              <w:rPr>
                <w:rFonts w:cs="Times New Roman"/>
                <w:sz w:val="22"/>
                <w:szCs w:val="18"/>
              </w:rPr>
            </w:pPr>
          </w:p>
        </w:tc>
        <w:tc>
          <w:tcPr>
            <w:tcW w:w="606" w:type="pct"/>
            <w:vMerge w:val="restart"/>
          </w:tcPr>
          <w:p w14:paraId="49E5B264" w14:textId="77777777" w:rsidR="00DC7EBE" w:rsidRPr="00583E56" w:rsidRDefault="00DC7EBE" w:rsidP="003F4E2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02" w:type="pct"/>
            <w:vMerge w:val="restart"/>
          </w:tcPr>
          <w:p w14:paraId="0BF9802C" w14:textId="77777777" w:rsidR="00DC7EBE" w:rsidRPr="00583E56" w:rsidRDefault="00DC7EBE" w:rsidP="003F4E2E">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2945" w:type="pct"/>
            <w:gridSpan w:val="6"/>
          </w:tcPr>
          <w:p w14:paraId="7DB6C34A" w14:textId="77777777" w:rsidR="00DC7EBE" w:rsidRPr="00583E56" w:rsidRDefault="00DC7EBE" w:rsidP="003F4E2E">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3B3AE0F7" w14:textId="77777777" w:rsidTr="008A1A3E">
        <w:trPr>
          <w:cantSplit/>
          <w:trHeight w:val="913"/>
        </w:trPr>
        <w:tc>
          <w:tcPr>
            <w:tcW w:w="847" w:type="pct"/>
            <w:vMerge/>
          </w:tcPr>
          <w:p w14:paraId="259F5484" w14:textId="77777777" w:rsidR="00DC7EBE" w:rsidRPr="00583E56" w:rsidRDefault="00DC7EBE" w:rsidP="003F4E2E">
            <w:pPr>
              <w:tabs>
                <w:tab w:val="center" w:pos="4677"/>
                <w:tab w:val="right" w:pos="9355"/>
              </w:tabs>
              <w:autoSpaceDE w:val="0"/>
              <w:autoSpaceDN w:val="0"/>
              <w:adjustRightInd w:val="0"/>
              <w:rPr>
                <w:rFonts w:cs="Times New Roman"/>
                <w:sz w:val="22"/>
                <w:szCs w:val="18"/>
              </w:rPr>
            </w:pPr>
          </w:p>
        </w:tc>
        <w:tc>
          <w:tcPr>
            <w:tcW w:w="606" w:type="pct"/>
            <w:vMerge/>
          </w:tcPr>
          <w:p w14:paraId="6C7A1EAC" w14:textId="77777777" w:rsidR="00DC7EBE" w:rsidRPr="00583E56"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23F79AB5" w14:textId="77777777" w:rsidR="00DC7EBE" w:rsidRPr="00583E56"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6CF6CCB8"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5318AD2C"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74B85469"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5E8B41C5"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F6705B3"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4E52636B"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49BCCCF9"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6B1042C6"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69DE895B"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194869C3" w14:textId="77777777" w:rsidR="00DC7EBE" w:rsidRPr="00583E56" w:rsidRDefault="00DC7EBE"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708" w:type="pct"/>
            <w:tcBorders>
              <w:left w:val="single" w:sz="4" w:space="0" w:color="auto"/>
              <w:bottom w:val="single" w:sz="4" w:space="0" w:color="auto"/>
            </w:tcBorders>
          </w:tcPr>
          <w:p w14:paraId="0A0E216E" w14:textId="77777777" w:rsidR="00DC7EBE" w:rsidRPr="00583E56" w:rsidRDefault="00DC7EBE" w:rsidP="003F4E2E">
            <w:pPr>
              <w:pStyle w:val="ConsPlusCell"/>
              <w:tabs>
                <w:tab w:val="center" w:pos="4677"/>
                <w:tab w:val="right" w:pos="9355"/>
              </w:tabs>
              <w:spacing w:after="200"/>
              <w:jc w:val="center"/>
              <w:rPr>
                <w:rFonts w:ascii="Times New Roman" w:hAnsi="Times New Roman" w:cs="Times New Roman"/>
                <w:szCs w:val="18"/>
              </w:rPr>
            </w:pPr>
          </w:p>
          <w:p w14:paraId="5B25264B" w14:textId="77777777" w:rsidR="00DC7EBE" w:rsidRPr="00583E56" w:rsidRDefault="00DC7EBE" w:rsidP="003F4E2E">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43E34C41" w14:textId="77777777" w:rsidTr="008A1A3E">
        <w:trPr>
          <w:cantSplit/>
          <w:trHeight w:val="777"/>
        </w:trPr>
        <w:tc>
          <w:tcPr>
            <w:tcW w:w="847" w:type="pct"/>
            <w:vMerge/>
          </w:tcPr>
          <w:p w14:paraId="5CD535C7"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6" w:type="pct"/>
            <w:vMerge w:val="restart"/>
          </w:tcPr>
          <w:p w14:paraId="7A7CE928"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Администрация городского округа Истра</w:t>
            </w:r>
          </w:p>
        </w:tc>
        <w:tc>
          <w:tcPr>
            <w:tcW w:w="602" w:type="pct"/>
          </w:tcPr>
          <w:p w14:paraId="2509A9E1" w14:textId="77777777" w:rsidR="004A590C" w:rsidRPr="00583E56" w:rsidRDefault="004A590C" w:rsidP="004A590C">
            <w:pPr>
              <w:tabs>
                <w:tab w:val="center" w:pos="4677"/>
                <w:tab w:val="right" w:pos="9355"/>
              </w:tabs>
              <w:rPr>
                <w:rFonts w:cs="Times New Roman"/>
                <w:sz w:val="22"/>
                <w:szCs w:val="18"/>
              </w:rPr>
            </w:pPr>
            <w:r w:rsidRPr="00583E56">
              <w:rPr>
                <w:rFonts w:cs="Times New Roman"/>
                <w:sz w:val="22"/>
                <w:szCs w:val="18"/>
              </w:rPr>
              <w:t>Всего:</w:t>
            </w:r>
          </w:p>
          <w:p w14:paraId="7EC6EA6F"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301CB264"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57F468CA" w14:textId="77777777" w:rsidR="00243AFA" w:rsidRPr="00583E56" w:rsidRDefault="00243AFA" w:rsidP="004B532E">
            <w:pPr>
              <w:jc w:val="center"/>
              <w:rPr>
                <w:rFonts w:cs="Times New Roman"/>
                <w:sz w:val="22"/>
                <w:szCs w:val="18"/>
              </w:rPr>
            </w:pPr>
            <w:r w:rsidRPr="00583E56">
              <w:rPr>
                <w:rFonts w:cs="Times New Roman"/>
                <w:sz w:val="22"/>
                <w:szCs w:val="18"/>
              </w:rPr>
              <w:t xml:space="preserve"> 72 200</w:t>
            </w:r>
          </w:p>
        </w:tc>
        <w:tc>
          <w:tcPr>
            <w:tcW w:w="453" w:type="pct"/>
            <w:tcBorders>
              <w:top w:val="single" w:sz="4" w:space="0" w:color="auto"/>
              <w:left w:val="nil"/>
              <w:bottom w:val="single" w:sz="4" w:space="0" w:color="auto"/>
              <w:right w:val="single" w:sz="4" w:space="0" w:color="auto"/>
            </w:tcBorders>
            <w:shd w:val="clear" w:color="auto" w:fill="auto"/>
          </w:tcPr>
          <w:p w14:paraId="5664EBA4" w14:textId="4374E001" w:rsidR="008F0B2C" w:rsidRPr="00583E56" w:rsidRDefault="000D1E87" w:rsidP="004A590C">
            <w:pPr>
              <w:jc w:val="center"/>
              <w:rPr>
                <w:rFonts w:cs="Times New Roman"/>
                <w:sz w:val="22"/>
                <w:szCs w:val="18"/>
              </w:rPr>
            </w:pPr>
            <w:r w:rsidRPr="00583E56">
              <w:rPr>
                <w:rFonts w:cs="Times New Roman"/>
                <w:sz w:val="22"/>
                <w:szCs w:val="18"/>
              </w:rPr>
              <w:t>69036,5</w:t>
            </w:r>
          </w:p>
        </w:tc>
        <w:tc>
          <w:tcPr>
            <w:tcW w:w="459" w:type="pct"/>
            <w:tcBorders>
              <w:top w:val="single" w:sz="4" w:space="0" w:color="auto"/>
              <w:left w:val="nil"/>
              <w:bottom w:val="single" w:sz="4" w:space="0" w:color="auto"/>
              <w:right w:val="single" w:sz="4" w:space="0" w:color="auto"/>
            </w:tcBorders>
            <w:shd w:val="clear" w:color="auto" w:fill="auto"/>
          </w:tcPr>
          <w:p w14:paraId="78B0DFBF" w14:textId="679DFAA5" w:rsidR="00F6695E" w:rsidRPr="00583E56" w:rsidRDefault="00D329B9" w:rsidP="004A590C">
            <w:pPr>
              <w:jc w:val="center"/>
              <w:rPr>
                <w:rFonts w:cs="Times New Roman"/>
                <w:sz w:val="22"/>
                <w:szCs w:val="18"/>
                <w:lang w:val="en-US"/>
              </w:rPr>
            </w:pPr>
            <w:r w:rsidRPr="00583E56">
              <w:rPr>
                <w:rFonts w:cs="Times New Roman"/>
                <w:sz w:val="22"/>
                <w:szCs w:val="18"/>
              </w:rPr>
              <w:t>123950,62</w:t>
            </w:r>
          </w:p>
        </w:tc>
        <w:tc>
          <w:tcPr>
            <w:tcW w:w="459" w:type="pct"/>
            <w:tcBorders>
              <w:top w:val="nil"/>
              <w:left w:val="nil"/>
              <w:bottom w:val="single" w:sz="4" w:space="0" w:color="auto"/>
              <w:right w:val="single" w:sz="4" w:space="0" w:color="auto"/>
            </w:tcBorders>
            <w:shd w:val="clear" w:color="auto" w:fill="auto"/>
          </w:tcPr>
          <w:p w14:paraId="3484952E" w14:textId="1269405D" w:rsidR="001636CF" w:rsidRPr="00583E56" w:rsidRDefault="000D1E87" w:rsidP="004A590C">
            <w:pPr>
              <w:jc w:val="center"/>
              <w:rPr>
                <w:rFonts w:cs="Times New Roman"/>
                <w:sz w:val="22"/>
                <w:szCs w:val="18"/>
              </w:rPr>
            </w:pPr>
            <w:r w:rsidRPr="00583E56">
              <w:rPr>
                <w:rFonts w:cs="Times New Roman"/>
                <w:sz w:val="22"/>
                <w:szCs w:val="18"/>
              </w:rPr>
              <w:t>39754,0</w:t>
            </w:r>
          </w:p>
        </w:tc>
        <w:tc>
          <w:tcPr>
            <w:tcW w:w="413" w:type="pct"/>
            <w:tcBorders>
              <w:top w:val="nil"/>
              <w:left w:val="nil"/>
              <w:bottom w:val="single" w:sz="4" w:space="0" w:color="auto"/>
              <w:right w:val="single" w:sz="4" w:space="0" w:color="auto"/>
            </w:tcBorders>
            <w:shd w:val="clear" w:color="auto" w:fill="auto"/>
          </w:tcPr>
          <w:p w14:paraId="5D5BC3AD" w14:textId="2EC5C097" w:rsidR="004A590C" w:rsidRPr="00583E56" w:rsidRDefault="000D1E87" w:rsidP="004A590C">
            <w:pPr>
              <w:jc w:val="center"/>
              <w:rPr>
                <w:rFonts w:cs="Times New Roman"/>
                <w:sz w:val="22"/>
                <w:szCs w:val="18"/>
              </w:rPr>
            </w:pPr>
            <w:r w:rsidRPr="00583E56">
              <w:rPr>
                <w:rFonts w:cs="Times New Roman"/>
                <w:sz w:val="22"/>
                <w:szCs w:val="18"/>
              </w:rPr>
              <w:t>35760,0</w:t>
            </w:r>
          </w:p>
        </w:tc>
        <w:tc>
          <w:tcPr>
            <w:tcW w:w="708" w:type="pct"/>
            <w:tcBorders>
              <w:left w:val="single" w:sz="4" w:space="0" w:color="auto"/>
            </w:tcBorders>
          </w:tcPr>
          <w:p w14:paraId="246EA601" w14:textId="0D739C3C" w:rsidR="003512FE" w:rsidRPr="00583E56" w:rsidRDefault="00D329B9" w:rsidP="001636CF">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340701,12</w:t>
            </w:r>
          </w:p>
        </w:tc>
      </w:tr>
      <w:tr w:rsidR="00583E56" w:rsidRPr="00583E56" w14:paraId="26B35A03" w14:textId="77777777" w:rsidTr="008A1A3E">
        <w:trPr>
          <w:cantSplit/>
          <w:trHeight w:val="735"/>
        </w:trPr>
        <w:tc>
          <w:tcPr>
            <w:tcW w:w="847" w:type="pct"/>
            <w:vMerge/>
          </w:tcPr>
          <w:p w14:paraId="01F135EE"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1DAE968C"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4DD23D58"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федерального бюджета</w:t>
            </w:r>
          </w:p>
        </w:tc>
        <w:tc>
          <w:tcPr>
            <w:tcW w:w="453" w:type="pct"/>
            <w:shd w:val="clear" w:color="auto" w:fill="auto"/>
          </w:tcPr>
          <w:p w14:paraId="15884A90"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3" w:type="pct"/>
            <w:shd w:val="clear" w:color="auto" w:fill="auto"/>
          </w:tcPr>
          <w:p w14:paraId="28A137E0"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9" w:type="pct"/>
            <w:shd w:val="clear" w:color="auto" w:fill="auto"/>
          </w:tcPr>
          <w:p w14:paraId="4BE963BE"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9" w:type="pct"/>
            <w:shd w:val="clear" w:color="auto" w:fill="auto"/>
          </w:tcPr>
          <w:p w14:paraId="53A441EB" w14:textId="77777777" w:rsidR="004A590C" w:rsidRPr="00583E56" w:rsidRDefault="004A590C" w:rsidP="004A590C">
            <w:pPr>
              <w:jc w:val="center"/>
              <w:rPr>
                <w:rFonts w:cs="Times New Roman"/>
                <w:sz w:val="22"/>
                <w:szCs w:val="18"/>
              </w:rPr>
            </w:pPr>
            <w:r w:rsidRPr="00583E56">
              <w:rPr>
                <w:rFonts w:cs="Times New Roman"/>
                <w:sz w:val="22"/>
                <w:szCs w:val="18"/>
              </w:rPr>
              <w:t>0,00</w:t>
            </w:r>
          </w:p>
          <w:p w14:paraId="5F81C2AA" w14:textId="77777777" w:rsidR="001636CF" w:rsidRPr="00583E56" w:rsidRDefault="001636CF" w:rsidP="004A590C">
            <w:pPr>
              <w:jc w:val="center"/>
              <w:rPr>
                <w:rFonts w:cs="Times New Roman"/>
                <w:sz w:val="22"/>
                <w:szCs w:val="18"/>
              </w:rPr>
            </w:pPr>
          </w:p>
        </w:tc>
        <w:tc>
          <w:tcPr>
            <w:tcW w:w="413" w:type="pct"/>
            <w:shd w:val="clear" w:color="auto" w:fill="auto"/>
          </w:tcPr>
          <w:p w14:paraId="1015DBFC"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708" w:type="pct"/>
            <w:tcBorders>
              <w:left w:val="single" w:sz="4" w:space="0" w:color="auto"/>
            </w:tcBorders>
          </w:tcPr>
          <w:p w14:paraId="31A51F6D" w14:textId="77777777" w:rsidR="004A590C" w:rsidRPr="00583E56" w:rsidRDefault="004A590C" w:rsidP="004A590C">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w:t>
            </w:r>
            <w:r w:rsidR="005A185D" w:rsidRPr="00583E56">
              <w:rPr>
                <w:rFonts w:cs="Times New Roman"/>
                <w:sz w:val="22"/>
                <w:szCs w:val="18"/>
              </w:rPr>
              <w:t>,0</w:t>
            </w:r>
          </w:p>
        </w:tc>
      </w:tr>
      <w:tr w:rsidR="00583E56" w:rsidRPr="00583E56" w14:paraId="282EC234" w14:textId="77777777" w:rsidTr="008A1A3E">
        <w:trPr>
          <w:cantSplit/>
          <w:trHeight w:val="848"/>
        </w:trPr>
        <w:tc>
          <w:tcPr>
            <w:tcW w:w="847" w:type="pct"/>
            <w:vMerge/>
          </w:tcPr>
          <w:p w14:paraId="4990EE85"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81B3E74"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2837D5B0"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53" w:type="pct"/>
            <w:shd w:val="clear" w:color="auto" w:fill="auto"/>
          </w:tcPr>
          <w:p w14:paraId="010D89D9" w14:textId="77777777" w:rsidR="004A590C" w:rsidRPr="00583E56" w:rsidRDefault="0063248F" w:rsidP="004A590C">
            <w:pPr>
              <w:jc w:val="center"/>
              <w:rPr>
                <w:rFonts w:cs="Times New Roman"/>
                <w:sz w:val="22"/>
                <w:szCs w:val="18"/>
              </w:rPr>
            </w:pPr>
            <w:r w:rsidRPr="00583E56">
              <w:rPr>
                <w:rFonts w:cs="Times New Roman"/>
                <w:sz w:val="22"/>
                <w:szCs w:val="18"/>
              </w:rPr>
              <w:t>63600</w:t>
            </w:r>
          </w:p>
        </w:tc>
        <w:tc>
          <w:tcPr>
            <w:tcW w:w="453" w:type="pct"/>
            <w:shd w:val="clear" w:color="auto" w:fill="auto"/>
          </w:tcPr>
          <w:p w14:paraId="7F6DF330" w14:textId="2C0BE678" w:rsidR="009573AB" w:rsidRPr="00583E56" w:rsidRDefault="003246F0" w:rsidP="004A590C">
            <w:pPr>
              <w:jc w:val="center"/>
              <w:rPr>
                <w:rFonts w:cs="Times New Roman"/>
                <w:sz w:val="22"/>
                <w:szCs w:val="18"/>
                <w:highlight w:val="yellow"/>
              </w:rPr>
            </w:pPr>
            <w:r w:rsidRPr="00583E56">
              <w:rPr>
                <w:rFonts w:cs="Times New Roman"/>
                <w:sz w:val="22"/>
                <w:szCs w:val="18"/>
              </w:rPr>
              <w:t>60178,0</w:t>
            </w:r>
          </w:p>
        </w:tc>
        <w:tc>
          <w:tcPr>
            <w:tcW w:w="459" w:type="pct"/>
            <w:shd w:val="clear" w:color="auto" w:fill="auto"/>
          </w:tcPr>
          <w:p w14:paraId="381782D5" w14:textId="1B5D1BC4" w:rsidR="0082069C" w:rsidRPr="00583E56" w:rsidRDefault="00D329B9" w:rsidP="004A590C">
            <w:pPr>
              <w:jc w:val="center"/>
              <w:rPr>
                <w:rFonts w:cs="Times New Roman"/>
                <w:sz w:val="22"/>
                <w:szCs w:val="18"/>
              </w:rPr>
            </w:pPr>
            <w:r w:rsidRPr="00583E56">
              <w:rPr>
                <w:rFonts w:cs="Times New Roman"/>
                <w:sz w:val="22"/>
                <w:szCs w:val="18"/>
              </w:rPr>
              <w:t>99903,00</w:t>
            </w:r>
          </w:p>
        </w:tc>
        <w:tc>
          <w:tcPr>
            <w:tcW w:w="459" w:type="pct"/>
            <w:shd w:val="clear" w:color="auto" w:fill="auto"/>
          </w:tcPr>
          <w:p w14:paraId="7902F746" w14:textId="4FE5BDCA" w:rsidR="001636CF" w:rsidRPr="00583E56" w:rsidRDefault="00F104DD" w:rsidP="001636CF">
            <w:pPr>
              <w:jc w:val="center"/>
              <w:rPr>
                <w:rFonts w:cs="Times New Roman"/>
                <w:sz w:val="22"/>
                <w:szCs w:val="18"/>
              </w:rPr>
            </w:pPr>
            <w:r w:rsidRPr="00583E56">
              <w:rPr>
                <w:rFonts w:cs="Times New Roman"/>
                <w:sz w:val="22"/>
                <w:szCs w:val="18"/>
              </w:rPr>
              <w:t>31954,0</w:t>
            </w:r>
          </w:p>
        </w:tc>
        <w:tc>
          <w:tcPr>
            <w:tcW w:w="413" w:type="pct"/>
            <w:shd w:val="clear" w:color="auto" w:fill="auto"/>
          </w:tcPr>
          <w:p w14:paraId="01D526BA" w14:textId="1031D7DA" w:rsidR="004A590C" w:rsidRPr="00583E56" w:rsidRDefault="00F104DD" w:rsidP="004A590C">
            <w:pPr>
              <w:jc w:val="center"/>
              <w:rPr>
                <w:rFonts w:cs="Times New Roman"/>
                <w:sz w:val="22"/>
                <w:szCs w:val="18"/>
              </w:rPr>
            </w:pPr>
            <w:r w:rsidRPr="00583E56">
              <w:rPr>
                <w:rFonts w:cs="Times New Roman"/>
                <w:sz w:val="22"/>
                <w:szCs w:val="18"/>
              </w:rPr>
              <w:t>27960,0</w:t>
            </w:r>
          </w:p>
        </w:tc>
        <w:tc>
          <w:tcPr>
            <w:tcW w:w="708" w:type="pct"/>
          </w:tcPr>
          <w:p w14:paraId="20849F90" w14:textId="18F8846E" w:rsidR="00F6695E" w:rsidRPr="00583E56" w:rsidRDefault="00D329B9" w:rsidP="001636CF">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283595,00</w:t>
            </w:r>
          </w:p>
          <w:p w14:paraId="10FD20E4" w14:textId="77777777" w:rsidR="00D329B9" w:rsidRPr="00583E56" w:rsidRDefault="00D329B9" w:rsidP="001636CF">
            <w:pPr>
              <w:tabs>
                <w:tab w:val="center" w:pos="4677"/>
                <w:tab w:val="right" w:pos="9355"/>
              </w:tabs>
              <w:autoSpaceDE w:val="0"/>
              <w:autoSpaceDN w:val="0"/>
              <w:adjustRightInd w:val="0"/>
              <w:jc w:val="center"/>
              <w:rPr>
                <w:rFonts w:cs="Times New Roman"/>
                <w:sz w:val="22"/>
                <w:szCs w:val="18"/>
              </w:rPr>
            </w:pPr>
          </w:p>
          <w:p w14:paraId="68987BE6" w14:textId="77777777" w:rsidR="0090107F" w:rsidRPr="00583E56" w:rsidRDefault="0090107F" w:rsidP="001636CF">
            <w:pPr>
              <w:tabs>
                <w:tab w:val="center" w:pos="4677"/>
                <w:tab w:val="right" w:pos="9355"/>
              </w:tabs>
              <w:autoSpaceDE w:val="0"/>
              <w:autoSpaceDN w:val="0"/>
              <w:adjustRightInd w:val="0"/>
              <w:jc w:val="center"/>
              <w:rPr>
                <w:rFonts w:cs="Times New Roman"/>
                <w:sz w:val="22"/>
                <w:szCs w:val="18"/>
              </w:rPr>
            </w:pPr>
          </w:p>
          <w:p w14:paraId="693B6F6E" w14:textId="17FB58A6" w:rsidR="00B66351" w:rsidRPr="00583E56" w:rsidRDefault="00B66351" w:rsidP="001636CF">
            <w:pPr>
              <w:tabs>
                <w:tab w:val="center" w:pos="4677"/>
                <w:tab w:val="right" w:pos="9355"/>
              </w:tabs>
              <w:autoSpaceDE w:val="0"/>
              <w:autoSpaceDN w:val="0"/>
              <w:adjustRightInd w:val="0"/>
              <w:jc w:val="center"/>
              <w:rPr>
                <w:rFonts w:cs="Times New Roman"/>
                <w:sz w:val="22"/>
                <w:szCs w:val="18"/>
              </w:rPr>
            </w:pPr>
          </w:p>
        </w:tc>
      </w:tr>
      <w:tr w:rsidR="00583E56" w:rsidRPr="00583E56" w14:paraId="18B473DC" w14:textId="77777777" w:rsidTr="008A1A3E">
        <w:trPr>
          <w:cantSplit/>
          <w:trHeight w:val="842"/>
        </w:trPr>
        <w:tc>
          <w:tcPr>
            <w:tcW w:w="847" w:type="pct"/>
            <w:vMerge/>
          </w:tcPr>
          <w:p w14:paraId="24DD1D4F"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1BA2010"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6C6CE0C6"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городского округа Истра:</w:t>
            </w:r>
          </w:p>
        </w:tc>
        <w:tc>
          <w:tcPr>
            <w:tcW w:w="453" w:type="pct"/>
            <w:shd w:val="clear" w:color="auto" w:fill="auto"/>
          </w:tcPr>
          <w:p w14:paraId="27F7F967" w14:textId="77777777" w:rsidR="00243AFA" w:rsidRPr="00583E56" w:rsidRDefault="00243AFA" w:rsidP="004A590C">
            <w:pPr>
              <w:jc w:val="center"/>
              <w:rPr>
                <w:rFonts w:cs="Times New Roman"/>
                <w:sz w:val="22"/>
                <w:szCs w:val="18"/>
              </w:rPr>
            </w:pPr>
            <w:r w:rsidRPr="00583E56">
              <w:rPr>
                <w:rFonts w:cs="Times New Roman"/>
                <w:sz w:val="22"/>
                <w:szCs w:val="18"/>
              </w:rPr>
              <w:t>8600</w:t>
            </w:r>
          </w:p>
        </w:tc>
        <w:tc>
          <w:tcPr>
            <w:tcW w:w="453" w:type="pct"/>
            <w:shd w:val="clear" w:color="auto" w:fill="auto"/>
          </w:tcPr>
          <w:p w14:paraId="6F27A66D" w14:textId="24EE53CE" w:rsidR="005D3CA6" w:rsidRPr="00583E56" w:rsidRDefault="003246F0" w:rsidP="004A590C">
            <w:pPr>
              <w:jc w:val="center"/>
              <w:rPr>
                <w:rFonts w:cs="Times New Roman"/>
                <w:sz w:val="22"/>
                <w:szCs w:val="18"/>
              </w:rPr>
            </w:pPr>
            <w:r w:rsidRPr="00583E56">
              <w:rPr>
                <w:rFonts w:cs="Times New Roman"/>
                <w:sz w:val="22"/>
                <w:szCs w:val="18"/>
              </w:rPr>
              <w:t>8858,5</w:t>
            </w:r>
          </w:p>
        </w:tc>
        <w:tc>
          <w:tcPr>
            <w:tcW w:w="459" w:type="pct"/>
            <w:shd w:val="clear" w:color="auto" w:fill="auto"/>
          </w:tcPr>
          <w:p w14:paraId="5F28A4C6" w14:textId="0EB0F9D3" w:rsidR="00FF1552" w:rsidRPr="00583E56" w:rsidRDefault="00D329B9" w:rsidP="004A590C">
            <w:pPr>
              <w:jc w:val="center"/>
              <w:rPr>
                <w:rFonts w:cs="Times New Roman"/>
                <w:sz w:val="22"/>
                <w:szCs w:val="18"/>
              </w:rPr>
            </w:pPr>
            <w:r w:rsidRPr="00583E56">
              <w:rPr>
                <w:rFonts w:cs="Times New Roman"/>
                <w:sz w:val="22"/>
                <w:szCs w:val="18"/>
              </w:rPr>
              <w:t>24047,62</w:t>
            </w:r>
          </w:p>
        </w:tc>
        <w:tc>
          <w:tcPr>
            <w:tcW w:w="459" w:type="pct"/>
            <w:shd w:val="clear" w:color="auto" w:fill="auto"/>
          </w:tcPr>
          <w:p w14:paraId="35461F77" w14:textId="4F9F70D8" w:rsidR="001636CF" w:rsidRPr="00583E56" w:rsidRDefault="001636CF" w:rsidP="004A590C">
            <w:pPr>
              <w:jc w:val="center"/>
              <w:rPr>
                <w:rFonts w:cs="Times New Roman"/>
                <w:sz w:val="22"/>
                <w:szCs w:val="18"/>
              </w:rPr>
            </w:pPr>
            <w:r w:rsidRPr="00583E56">
              <w:rPr>
                <w:rFonts w:cs="Times New Roman"/>
                <w:sz w:val="22"/>
                <w:szCs w:val="18"/>
              </w:rPr>
              <w:t>7800</w:t>
            </w:r>
            <w:r w:rsidR="003246F0" w:rsidRPr="00583E56">
              <w:rPr>
                <w:rFonts w:cs="Times New Roman"/>
                <w:sz w:val="22"/>
                <w:szCs w:val="18"/>
              </w:rPr>
              <w:t>,0</w:t>
            </w:r>
          </w:p>
        </w:tc>
        <w:tc>
          <w:tcPr>
            <w:tcW w:w="413" w:type="pct"/>
            <w:shd w:val="clear" w:color="auto" w:fill="auto"/>
          </w:tcPr>
          <w:p w14:paraId="5E31E268" w14:textId="581636EA" w:rsidR="004A590C" w:rsidRPr="00583E56" w:rsidRDefault="00F104DD" w:rsidP="004A590C">
            <w:pPr>
              <w:jc w:val="center"/>
              <w:rPr>
                <w:rFonts w:cs="Times New Roman"/>
                <w:sz w:val="22"/>
                <w:szCs w:val="18"/>
              </w:rPr>
            </w:pPr>
            <w:r w:rsidRPr="00583E56">
              <w:rPr>
                <w:rFonts w:cs="Times New Roman"/>
                <w:sz w:val="22"/>
                <w:szCs w:val="18"/>
              </w:rPr>
              <w:t>7800,0</w:t>
            </w:r>
          </w:p>
        </w:tc>
        <w:tc>
          <w:tcPr>
            <w:tcW w:w="708" w:type="pct"/>
            <w:tcBorders>
              <w:bottom w:val="single" w:sz="4" w:space="0" w:color="auto"/>
            </w:tcBorders>
          </w:tcPr>
          <w:p w14:paraId="3AC7A93E" w14:textId="2D784F79" w:rsidR="00C947B1" w:rsidRPr="00583E56" w:rsidRDefault="00D329B9" w:rsidP="00440B63">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57106,12</w:t>
            </w:r>
          </w:p>
        </w:tc>
      </w:tr>
      <w:tr w:rsidR="004A590C" w:rsidRPr="00583E56" w14:paraId="74BA204A" w14:textId="77777777" w:rsidTr="008A1A3E">
        <w:trPr>
          <w:cantSplit/>
          <w:trHeight w:val="713"/>
        </w:trPr>
        <w:tc>
          <w:tcPr>
            <w:tcW w:w="847" w:type="pct"/>
            <w:vMerge/>
          </w:tcPr>
          <w:p w14:paraId="5DCD8B92"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31705946"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3E1DA839" w14:textId="77777777" w:rsidR="004A590C" w:rsidRPr="00583E56" w:rsidRDefault="004A590C" w:rsidP="004A590C">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53" w:type="pct"/>
            <w:shd w:val="clear" w:color="auto" w:fill="auto"/>
          </w:tcPr>
          <w:p w14:paraId="12CB6BBA"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3" w:type="pct"/>
            <w:shd w:val="clear" w:color="auto" w:fill="auto"/>
          </w:tcPr>
          <w:p w14:paraId="20F069F5"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9" w:type="pct"/>
            <w:shd w:val="clear" w:color="auto" w:fill="auto"/>
          </w:tcPr>
          <w:p w14:paraId="421D9600"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59" w:type="pct"/>
            <w:shd w:val="clear" w:color="auto" w:fill="auto"/>
          </w:tcPr>
          <w:p w14:paraId="0410481C"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413" w:type="pct"/>
            <w:shd w:val="clear" w:color="auto" w:fill="auto"/>
          </w:tcPr>
          <w:p w14:paraId="7FAAFFEF" w14:textId="77777777" w:rsidR="004A590C" w:rsidRPr="00583E56" w:rsidRDefault="004A590C" w:rsidP="004A590C">
            <w:pPr>
              <w:jc w:val="center"/>
              <w:rPr>
                <w:rFonts w:cs="Times New Roman"/>
                <w:sz w:val="22"/>
                <w:szCs w:val="18"/>
              </w:rPr>
            </w:pPr>
            <w:r w:rsidRPr="00583E56">
              <w:rPr>
                <w:rFonts w:cs="Times New Roman"/>
                <w:sz w:val="22"/>
                <w:szCs w:val="18"/>
              </w:rPr>
              <w:t>0,00</w:t>
            </w:r>
          </w:p>
        </w:tc>
        <w:tc>
          <w:tcPr>
            <w:tcW w:w="708" w:type="pct"/>
            <w:shd w:val="clear" w:color="auto" w:fill="auto"/>
          </w:tcPr>
          <w:p w14:paraId="5E2962A4" w14:textId="77777777" w:rsidR="004A590C" w:rsidRPr="00583E56" w:rsidRDefault="004A590C" w:rsidP="004A590C">
            <w:pPr>
              <w:jc w:val="center"/>
              <w:rPr>
                <w:rFonts w:cs="Times New Roman"/>
                <w:sz w:val="22"/>
                <w:szCs w:val="18"/>
              </w:rPr>
            </w:pPr>
            <w:r w:rsidRPr="00583E56">
              <w:rPr>
                <w:rFonts w:cs="Times New Roman"/>
                <w:sz w:val="22"/>
                <w:szCs w:val="18"/>
              </w:rPr>
              <w:t>0</w:t>
            </w:r>
            <w:r w:rsidR="00D649C6" w:rsidRPr="00583E56">
              <w:rPr>
                <w:rFonts w:cs="Times New Roman"/>
                <w:sz w:val="22"/>
                <w:szCs w:val="18"/>
              </w:rPr>
              <w:t>,00</w:t>
            </w:r>
          </w:p>
        </w:tc>
      </w:tr>
    </w:tbl>
    <w:p w14:paraId="2375BA9C" w14:textId="77777777" w:rsidR="005B0473" w:rsidRPr="00583E56" w:rsidRDefault="005B0473" w:rsidP="00C612F2">
      <w:pPr>
        <w:pStyle w:val="ad"/>
        <w:spacing w:before="30" w:after="30"/>
        <w:ind w:left="750" w:right="30"/>
        <w:jc w:val="center"/>
        <w:rPr>
          <w:rFonts w:cs="Times New Roman"/>
          <w:b/>
          <w:sz w:val="24"/>
          <w:szCs w:val="24"/>
        </w:rPr>
      </w:pPr>
    </w:p>
    <w:p w14:paraId="222821FF" w14:textId="77777777" w:rsidR="009903F3" w:rsidRDefault="009903F3" w:rsidP="007C4E0A">
      <w:pPr>
        <w:pStyle w:val="ad"/>
        <w:spacing w:before="30" w:after="30"/>
        <w:ind w:left="750" w:right="30" w:firstLine="526"/>
        <w:jc w:val="center"/>
        <w:rPr>
          <w:rFonts w:cs="Times New Roman"/>
          <w:b/>
          <w:sz w:val="24"/>
          <w:szCs w:val="24"/>
        </w:rPr>
      </w:pPr>
    </w:p>
    <w:p w14:paraId="7684B2BC" w14:textId="5E313E19" w:rsidR="00C612F2" w:rsidRPr="00583E56" w:rsidRDefault="003C2B30" w:rsidP="007C4E0A">
      <w:pPr>
        <w:pStyle w:val="ad"/>
        <w:spacing w:before="30" w:after="30"/>
        <w:ind w:left="750" w:right="30" w:firstLine="526"/>
        <w:jc w:val="center"/>
        <w:rPr>
          <w:rFonts w:cs="Times New Roman"/>
          <w:b/>
          <w:bCs/>
          <w:sz w:val="24"/>
          <w:szCs w:val="24"/>
        </w:rPr>
      </w:pPr>
      <w:r w:rsidRPr="00583E56">
        <w:rPr>
          <w:rFonts w:cs="Times New Roman"/>
          <w:b/>
          <w:sz w:val="24"/>
          <w:szCs w:val="24"/>
        </w:rPr>
        <w:lastRenderedPageBreak/>
        <w:t>6.3.1</w:t>
      </w:r>
      <w:r w:rsidR="00C612F2" w:rsidRPr="00583E56">
        <w:rPr>
          <w:rFonts w:cs="Times New Roman"/>
          <w:b/>
          <w:sz w:val="24"/>
          <w:szCs w:val="24"/>
        </w:rPr>
        <w:t xml:space="preserve">. Характеристика проблем, решаемых посредством мероприятий </w:t>
      </w:r>
      <w:r w:rsidR="00C612F2" w:rsidRPr="00583E56">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5BC9BBC0" w14:textId="77777777" w:rsidR="00FB19FD" w:rsidRPr="00583E56" w:rsidRDefault="00FB19FD" w:rsidP="00C612F2">
      <w:pPr>
        <w:pStyle w:val="ad"/>
        <w:spacing w:before="30" w:after="30"/>
        <w:ind w:left="750" w:right="30"/>
        <w:jc w:val="center"/>
        <w:rPr>
          <w:rFonts w:cs="Times New Roman"/>
          <w:b/>
          <w:sz w:val="24"/>
          <w:szCs w:val="24"/>
        </w:rPr>
      </w:pPr>
    </w:p>
    <w:p w14:paraId="65348C7D" w14:textId="77777777" w:rsidR="00C612F2" w:rsidRPr="00583E56" w:rsidRDefault="00C612F2" w:rsidP="007C4E0A">
      <w:pPr>
        <w:widowControl w:val="0"/>
        <w:autoSpaceDE w:val="0"/>
        <w:autoSpaceDN w:val="0"/>
        <w:adjustRightInd w:val="0"/>
        <w:ind w:left="709" w:firstLine="425"/>
        <w:jc w:val="both"/>
        <w:rPr>
          <w:rFonts w:eastAsia="Times New Roman" w:cs="Times New Roman"/>
          <w:sz w:val="24"/>
          <w:szCs w:val="24"/>
          <w:lang w:eastAsia="ru-RU"/>
        </w:rPr>
      </w:pPr>
      <w:r w:rsidRPr="00583E56">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0"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583E56">
          <w:rPr>
            <w:rFonts w:eastAsia="Times New Roman" w:cs="Times New Roman"/>
            <w:sz w:val="24"/>
            <w:szCs w:val="24"/>
            <w:lang w:eastAsia="ru-RU"/>
          </w:rPr>
          <w:t>Законом</w:t>
        </w:r>
      </w:hyperlink>
      <w:r w:rsidRPr="00583E56">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2BFE8C26" w14:textId="77777777" w:rsidR="00C612F2" w:rsidRPr="00583E56" w:rsidRDefault="00C612F2" w:rsidP="007C4E0A">
      <w:pPr>
        <w:widowControl w:val="0"/>
        <w:autoSpaceDE w:val="0"/>
        <w:autoSpaceDN w:val="0"/>
        <w:adjustRightInd w:val="0"/>
        <w:ind w:left="709"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583E56">
          <w:rPr>
            <w:rFonts w:eastAsia="Times New Roman" w:cs="Times New Roman"/>
            <w:sz w:val="24"/>
            <w:szCs w:val="24"/>
            <w:lang w:eastAsia="ru-RU"/>
          </w:rPr>
          <w:t>Законом</w:t>
        </w:r>
      </w:hyperlink>
      <w:r w:rsidRPr="00583E56">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5F53677E" w14:textId="77777777" w:rsidR="00C612F2" w:rsidRPr="00583E56" w:rsidRDefault="00C612F2" w:rsidP="00C612F2">
      <w:pPr>
        <w:widowControl w:val="0"/>
        <w:autoSpaceDE w:val="0"/>
        <w:autoSpaceDN w:val="0"/>
        <w:adjustRightInd w:val="0"/>
        <w:ind w:firstLine="567"/>
        <w:jc w:val="both"/>
        <w:rPr>
          <w:rFonts w:eastAsia="Times New Roman" w:cs="Times New Roman"/>
          <w:sz w:val="24"/>
          <w:szCs w:val="24"/>
          <w:lang w:eastAsia="ru-RU"/>
        </w:rPr>
      </w:pPr>
    </w:p>
    <w:p w14:paraId="1DB636E0" w14:textId="77777777" w:rsidR="00C612F2" w:rsidRPr="00583E56" w:rsidRDefault="003C2B30" w:rsidP="007C4E0A">
      <w:pPr>
        <w:pStyle w:val="ad"/>
        <w:widowControl w:val="0"/>
        <w:autoSpaceDE w:val="0"/>
        <w:autoSpaceDN w:val="0"/>
        <w:adjustRightInd w:val="0"/>
        <w:ind w:left="993" w:firstLine="384"/>
        <w:jc w:val="center"/>
        <w:rPr>
          <w:rFonts w:cs="Times New Roman"/>
          <w:b/>
          <w:sz w:val="24"/>
          <w:szCs w:val="24"/>
        </w:rPr>
      </w:pPr>
      <w:r w:rsidRPr="00583E56">
        <w:rPr>
          <w:rFonts w:cs="Times New Roman"/>
          <w:b/>
          <w:sz w:val="24"/>
          <w:szCs w:val="24"/>
        </w:rPr>
        <w:t>6.3.2</w:t>
      </w:r>
      <w:r w:rsidR="00C612F2" w:rsidRPr="00583E56">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263EAA4" w14:textId="77777777" w:rsidR="00FB19FD" w:rsidRPr="00583E56" w:rsidRDefault="00FB19FD" w:rsidP="00C612F2">
      <w:pPr>
        <w:pStyle w:val="ad"/>
        <w:widowControl w:val="0"/>
        <w:autoSpaceDE w:val="0"/>
        <w:autoSpaceDN w:val="0"/>
        <w:adjustRightInd w:val="0"/>
        <w:ind w:left="750"/>
        <w:jc w:val="center"/>
        <w:rPr>
          <w:rFonts w:cs="Times New Roman"/>
          <w:b/>
          <w:sz w:val="24"/>
          <w:szCs w:val="24"/>
        </w:rPr>
      </w:pPr>
    </w:p>
    <w:p w14:paraId="7E2D896A" w14:textId="689D25A3" w:rsidR="005B0473" w:rsidRPr="00583E56" w:rsidRDefault="00C612F2" w:rsidP="005B0473">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 xml:space="preserve">С целью недопущения существования количества детей-сирот и детей, оставшихся без 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w:t>
      </w:r>
      <w:r w:rsidR="006C333A" w:rsidRPr="00583E56">
        <w:rPr>
          <w:rFonts w:cs="Times New Roman"/>
          <w:sz w:val="24"/>
          <w:szCs w:val="24"/>
        </w:rPr>
        <w:t xml:space="preserve"> социального развития Мо</w:t>
      </w:r>
      <w:r w:rsidRPr="00583E56">
        <w:rPr>
          <w:rFonts w:cs="Times New Roman"/>
          <w:sz w:val="24"/>
          <w:szCs w:val="24"/>
        </w:rPr>
        <w:t>сковской области по проведению конкурсных мероприятий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 в сроки, установленные законодательством Российской Федерации.</w:t>
      </w:r>
      <w:r w:rsidR="005B0473" w:rsidRPr="00583E56">
        <w:t xml:space="preserve"> </w:t>
      </w:r>
    </w:p>
    <w:p w14:paraId="33FDA0D1" w14:textId="77777777" w:rsidR="005B0473" w:rsidRPr="00583E56" w:rsidRDefault="005B0473" w:rsidP="005B0473">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 xml:space="preserve">В соответствии со статьей 11.1 Закона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городской </w:t>
      </w:r>
      <w:proofErr w:type="gramStart"/>
      <w:r w:rsidRPr="00583E56">
        <w:rPr>
          <w:rFonts w:cs="Times New Roman"/>
          <w:sz w:val="24"/>
          <w:szCs w:val="24"/>
        </w:rPr>
        <w:t>округ  Истра</w:t>
      </w:r>
      <w:proofErr w:type="gramEnd"/>
      <w:r w:rsidRPr="00583E56">
        <w:rPr>
          <w:rFonts w:cs="Times New Roman"/>
          <w:sz w:val="24"/>
          <w:szCs w:val="24"/>
        </w:rPr>
        <w:t xml:space="preserve"> Московской области наделен государственными полномочиями по обеспечению указанной категории граждан жильем.</w:t>
      </w:r>
    </w:p>
    <w:p w14:paraId="240F4EC4" w14:textId="77777777" w:rsidR="005B0473" w:rsidRPr="00583E56" w:rsidRDefault="005B0473" w:rsidP="005B0473">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в соответствии с постановлением Правительства Московской области от 13.092.2013 N 75/5.</w:t>
      </w:r>
    </w:p>
    <w:p w14:paraId="7A4D6AB3" w14:textId="11F81E6D" w:rsidR="005B0473" w:rsidRPr="00583E56" w:rsidRDefault="005B0473" w:rsidP="005B0473">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 xml:space="preserve">Жилые помещения предоставляются детям-сиротам, включенным в утвержденный Министерством </w:t>
      </w:r>
      <w:r w:rsidR="006C333A" w:rsidRPr="00583E56">
        <w:rPr>
          <w:rFonts w:cs="Times New Roman"/>
          <w:sz w:val="24"/>
          <w:szCs w:val="24"/>
        </w:rPr>
        <w:t>социального развития</w:t>
      </w:r>
      <w:r w:rsidRPr="00583E56">
        <w:rPr>
          <w:rFonts w:cs="Times New Roman"/>
          <w:sz w:val="24"/>
          <w:szCs w:val="24"/>
        </w:rPr>
        <w:t xml:space="preserve"> Московской области сводный список детей-сирот на очередной финансовый год по муниципальному образованию городской округ  Истра Московской области", по достижении ими возраста 18 лет, а также в случае приобретения ими полной дееспособности до достижения совершеннолетия </w:t>
      </w:r>
      <w:r w:rsidRPr="00583E56">
        <w:rPr>
          <w:rFonts w:cs="Times New Roman"/>
          <w:sz w:val="24"/>
          <w:szCs w:val="24"/>
        </w:rPr>
        <w:lastRenderedPageBreak/>
        <w:t>по месту жительства в границах  городского округа Истра .</w:t>
      </w:r>
    </w:p>
    <w:p w14:paraId="07034965" w14:textId="77777777" w:rsidR="00C612F2" w:rsidRPr="00583E56" w:rsidRDefault="005B0473" w:rsidP="005B0473">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24235E9E" w14:textId="77777777" w:rsidR="00D602E4" w:rsidRPr="00583E56" w:rsidRDefault="00D602E4" w:rsidP="00D602E4">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w:t>
      </w:r>
      <w:r w:rsidR="006649DC" w:rsidRPr="00583E56">
        <w:t xml:space="preserve"> С</w:t>
      </w:r>
      <w:r w:rsidR="006649DC" w:rsidRPr="00583E56">
        <w:rPr>
          <w:rFonts w:cs="Times New Roman"/>
          <w:sz w:val="24"/>
          <w:szCs w:val="24"/>
        </w:rPr>
        <w:t xml:space="preserve">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006649DC" w:rsidRPr="00583E56">
        <w:rPr>
          <w:rFonts w:cs="Times New Roman"/>
          <w:sz w:val="24"/>
          <w:szCs w:val="24"/>
        </w:rPr>
        <w:t>абз</w:t>
      </w:r>
      <w:proofErr w:type="spellEnd"/>
      <w:r w:rsidR="006649DC" w:rsidRPr="00583E56">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p>
    <w:p w14:paraId="7BF18C57" w14:textId="77777777" w:rsidR="00D602E4" w:rsidRPr="00583E56" w:rsidRDefault="00D602E4" w:rsidP="00D602E4">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Объем финансирования мероприятий подпрограммы, осуществляемый за счет средств Московской области, подлежит ежегодному уточнению в соответствии с Законом Московской области о бюджете Московской области на соответствующий финансовый год.</w:t>
      </w:r>
    </w:p>
    <w:p w14:paraId="7CA1E79A" w14:textId="77777777" w:rsidR="00D602E4" w:rsidRPr="00583E56" w:rsidRDefault="00D602E4" w:rsidP="00D602E4">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Главным распорядителем средств, предусмотренных на соответствующий финансовый год в виде субвенций муниципальному образованию городской округ Истра Московской области из бюджета Московской области для однократного обеспечения жилыми помещениями детей-</w:t>
      </w:r>
      <w:proofErr w:type="gramStart"/>
      <w:r w:rsidRPr="00583E56">
        <w:rPr>
          <w:rFonts w:cs="Times New Roman"/>
          <w:sz w:val="24"/>
          <w:szCs w:val="24"/>
        </w:rPr>
        <w:t>сирот  является</w:t>
      </w:r>
      <w:proofErr w:type="gramEnd"/>
      <w:r w:rsidRPr="00583E56">
        <w:rPr>
          <w:rFonts w:cs="Times New Roman"/>
          <w:sz w:val="24"/>
          <w:szCs w:val="24"/>
        </w:rPr>
        <w:t xml:space="preserve"> Администрации  городского округа Истра.</w:t>
      </w:r>
    </w:p>
    <w:p w14:paraId="6A3F04D7" w14:textId="77777777" w:rsidR="002277A9" w:rsidRPr="00583E56" w:rsidRDefault="00D602E4" w:rsidP="00D602E4">
      <w:pPr>
        <w:pStyle w:val="ad"/>
        <w:widowControl w:val="0"/>
        <w:autoSpaceDE w:val="0"/>
        <w:autoSpaceDN w:val="0"/>
        <w:adjustRightInd w:val="0"/>
        <w:ind w:firstLine="666"/>
        <w:jc w:val="both"/>
        <w:rPr>
          <w:rFonts w:cs="Times New Roman"/>
          <w:sz w:val="24"/>
          <w:szCs w:val="24"/>
        </w:rPr>
      </w:pPr>
      <w:r w:rsidRPr="00583E56">
        <w:rPr>
          <w:rFonts w:cs="Times New Roman"/>
          <w:sz w:val="24"/>
          <w:szCs w:val="24"/>
        </w:rPr>
        <w:t>Субвенции из бюджета Московской области бюджету городского округа Истра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 утвержденным постановлением Правительства Московской области от 20.02.2018 N 105/7, Порядком исполнения бюджета Московской области по расходам, утвержденным распоряжением Министерства финансов Московской области от 31.12.2015 N 23РВ-97 .</w:t>
      </w:r>
    </w:p>
    <w:p w14:paraId="13DEC772" w14:textId="77777777" w:rsidR="00E7592C" w:rsidRPr="00583E56" w:rsidRDefault="00E7592C" w:rsidP="00CB2940">
      <w:pPr>
        <w:ind w:firstLine="567"/>
        <w:jc w:val="center"/>
        <w:rPr>
          <w:rFonts w:cs="Times New Roman"/>
          <w:b/>
          <w:sz w:val="24"/>
          <w:szCs w:val="24"/>
        </w:rPr>
      </w:pPr>
    </w:p>
    <w:p w14:paraId="1D8405B1" w14:textId="77777777" w:rsidR="009903F3" w:rsidRDefault="009903F3" w:rsidP="00CB2940">
      <w:pPr>
        <w:ind w:firstLine="567"/>
        <w:jc w:val="center"/>
        <w:rPr>
          <w:rFonts w:cs="Times New Roman"/>
          <w:b/>
          <w:sz w:val="24"/>
          <w:szCs w:val="24"/>
        </w:rPr>
      </w:pPr>
    </w:p>
    <w:p w14:paraId="2ACEBF3E" w14:textId="77777777" w:rsidR="009903F3" w:rsidRDefault="009903F3" w:rsidP="00CB2940">
      <w:pPr>
        <w:ind w:firstLine="567"/>
        <w:jc w:val="center"/>
        <w:rPr>
          <w:rFonts w:cs="Times New Roman"/>
          <w:b/>
          <w:sz w:val="24"/>
          <w:szCs w:val="24"/>
        </w:rPr>
      </w:pPr>
    </w:p>
    <w:p w14:paraId="786AF3C5" w14:textId="77777777" w:rsidR="009903F3" w:rsidRDefault="009903F3" w:rsidP="00CB2940">
      <w:pPr>
        <w:ind w:firstLine="567"/>
        <w:jc w:val="center"/>
        <w:rPr>
          <w:rFonts w:cs="Times New Roman"/>
          <w:b/>
          <w:sz w:val="24"/>
          <w:szCs w:val="24"/>
        </w:rPr>
      </w:pPr>
    </w:p>
    <w:p w14:paraId="15AF4ADA" w14:textId="77777777" w:rsidR="009903F3" w:rsidRDefault="009903F3" w:rsidP="00CB2940">
      <w:pPr>
        <w:ind w:firstLine="567"/>
        <w:jc w:val="center"/>
        <w:rPr>
          <w:rFonts w:cs="Times New Roman"/>
          <w:b/>
          <w:sz w:val="24"/>
          <w:szCs w:val="24"/>
        </w:rPr>
      </w:pPr>
    </w:p>
    <w:p w14:paraId="60FD886F" w14:textId="77777777" w:rsidR="009903F3" w:rsidRDefault="009903F3" w:rsidP="00CB2940">
      <w:pPr>
        <w:ind w:firstLine="567"/>
        <w:jc w:val="center"/>
        <w:rPr>
          <w:rFonts w:cs="Times New Roman"/>
          <w:b/>
          <w:sz w:val="24"/>
          <w:szCs w:val="24"/>
        </w:rPr>
      </w:pPr>
    </w:p>
    <w:p w14:paraId="6496219A" w14:textId="00D75C53" w:rsidR="00AE04AA" w:rsidRPr="00583E56" w:rsidRDefault="003C2B30" w:rsidP="00CB2940">
      <w:pPr>
        <w:ind w:firstLine="567"/>
        <w:jc w:val="center"/>
        <w:rPr>
          <w:rFonts w:cs="Times New Roman"/>
          <w:b/>
          <w:sz w:val="24"/>
          <w:szCs w:val="24"/>
        </w:rPr>
      </w:pPr>
      <w:r w:rsidRPr="00583E56">
        <w:rPr>
          <w:rFonts w:cs="Times New Roman"/>
          <w:b/>
          <w:sz w:val="24"/>
          <w:szCs w:val="24"/>
        </w:rPr>
        <w:lastRenderedPageBreak/>
        <w:t>6.3.3</w:t>
      </w:r>
      <w:r w:rsidR="00DC7EBE" w:rsidRPr="00583E56">
        <w:rPr>
          <w:rFonts w:cs="Times New Roman"/>
          <w:b/>
          <w:sz w:val="24"/>
          <w:szCs w:val="24"/>
        </w:rPr>
        <w:t xml:space="preserve">. </w:t>
      </w:r>
      <w:r w:rsidR="00AE04AA" w:rsidRPr="00583E56">
        <w:rPr>
          <w:rFonts w:cs="Times New Roman"/>
          <w:b/>
          <w:sz w:val="24"/>
          <w:szCs w:val="24"/>
        </w:rPr>
        <w:t>Пер</w:t>
      </w:r>
      <w:r w:rsidR="00694084" w:rsidRPr="00583E56">
        <w:rPr>
          <w:rFonts w:cs="Times New Roman"/>
          <w:b/>
          <w:sz w:val="24"/>
          <w:szCs w:val="24"/>
        </w:rPr>
        <w:t xml:space="preserve">ечень мероприятий подпрограммы </w:t>
      </w:r>
      <w:r w:rsidR="00D367AC" w:rsidRPr="00583E56">
        <w:rPr>
          <w:rFonts w:cs="Times New Roman"/>
          <w:b/>
          <w:sz w:val="24"/>
          <w:szCs w:val="24"/>
        </w:rPr>
        <w:t xml:space="preserve">3 </w:t>
      </w:r>
      <w:r w:rsidR="00E81807" w:rsidRPr="00583E56">
        <w:rPr>
          <w:rFonts w:cs="Times New Roman"/>
          <w:b/>
          <w:sz w:val="24"/>
          <w:szCs w:val="24"/>
        </w:rPr>
        <w:t>«Обеспечение жильем детей-сирот и детей, оставшихся без попечения родителей, лиц из числа детей-сирот и детей, оста</w:t>
      </w:r>
      <w:r w:rsidR="00694084" w:rsidRPr="00583E56">
        <w:rPr>
          <w:rFonts w:cs="Times New Roman"/>
          <w:b/>
          <w:sz w:val="24"/>
          <w:szCs w:val="24"/>
        </w:rPr>
        <w:t>вшихся без попечения родителей»</w:t>
      </w:r>
    </w:p>
    <w:p w14:paraId="6E93EBD5" w14:textId="77777777" w:rsidR="00AE04AA" w:rsidRPr="00583E56" w:rsidRDefault="00AE04AA" w:rsidP="00CB3293">
      <w:pPr>
        <w:ind w:firstLine="567"/>
        <w:rPr>
          <w:rFonts w:cs="Times New Roman"/>
          <w:sz w:val="22"/>
          <w:szCs w:val="18"/>
        </w:rPr>
      </w:pPr>
    </w:p>
    <w:tbl>
      <w:tblPr>
        <w:tblW w:w="1442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134"/>
        <w:gridCol w:w="1134"/>
        <w:gridCol w:w="963"/>
        <w:gridCol w:w="993"/>
        <w:gridCol w:w="1134"/>
        <w:gridCol w:w="992"/>
        <w:gridCol w:w="1021"/>
        <w:gridCol w:w="963"/>
        <w:gridCol w:w="1134"/>
      </w:tblGrid>
      <w:tr w:rsidR="00583E56" w:rsidRPr="00583E56" w14:paraId="3D3C410F" w14:textId="77777777" w:rsidTr="006C333A">
        <w:trPr>
          <w:trHeight w:val="497"/>
        </w:trPr>
        <w:tc>
          <w:tcPr>
            <w:tcW w:w="567" w:type="dxa"/>
            <w:vMerge w:val="restart"/>
          </w:tcPr>
          <w:p w14:paraId="3BCB30E2" w14:textId="77777777" w:rsidR="00AE04AA" w:rsidRPr="00583E56" w:rsidRDefault="00AE04AA" w:rsidP="00E309E4">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w:t>
            </w:r>
          </w:p>
          <w:p w14:paraId="7D1F1428" w14:textId="77777777" w:rsidR="00AE04AA" w:rsidRPr="00583E56" w:rsidRDefault="00AE04AA" w:rsidP="00E309E4">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п/п</w:t>
            </w:r>
          </w:p>
        </w:tc>
        <w:tc>
          <w:tcPr>
            <w:tcW w:w="1984" w:type="dxa"/>
            <w:vMerge w:val="restart"/>
          </w:tcPr>
          <w:p w14:paraId="2C553C5E" w14:textId="77777777" w:rsidR="00AE04AA" w:rsidRPr="00583E56" w:rsidRDefault="00AE04AA"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Мероприятие Подпрограммы </w:t>
            </w:r>
          </w:p>
        </w:tc>
        <w:tc>
          <w:tcPr>
            <w:tcW w:w="851" w:type="dxa"/>
            <w:vMerge w:val="restart"/>
          </w:tcPr>
          <w:p w14:paraId="5CF9A31C" w14:textId="77777777" w:rsidR="00AE04AA" w:rsidRPr="00583E56" w:rsidRDefault="00AE04AA" w:rsidP="00E309E4">
            <w:pPr>
              <w:widowControl w:val="0"/>
              <w:autoSpaceDE w:val="0"/>
              <w:autoSpaceDN w:val="0"/>
              <w:adjustRightInd w:val="0"/>
              <w:ind w:firstLine="42"/>
              <w:jc w:val="center"/>
              <w:rPr>
                <w:rFonts w:cs="Times New Roman"/>
                <w:sz w:val="20"/>
                <w:szCs w:val="20"/>
                <w:lang w:eastAsia="ru-RU"/>
              </w:rPr>
            </w:pPr>
            <w:r w:rsidRPr="00583E56">
              <w:rPr>
                <w:rFonts w:cs="Times New Roman"/>
                <w:sz w:val="20"/>
                <w:szCs w:val="20"/>
                <w:lang w:eastAsia="ru-RU"/>
              </w:rPr>
              <w:t>Сроки исполнения мероприятия</w:t>
            </w:r>
          </w:p>
        </w:tc>
        <w:tc>
          <w:tcPr>
            <w:tcW w:w="1559" w:type="dxa"/>
            <w:vMerge w:val="restart"/>
          </w:tcPr>
          <w:p w14:paraId="6FF35584" w14:textId="77777777" w:rsidR="00AE04AA" w:rsidRPr="00583E56" w:rsidRDefault="00AE04AA"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Источники финансирования</w:t>
            </w:r>
          </w:p>
        </w:tc>
        <w:tc>
          <w:tcPr>
            <w:tcW w:w="1134" w:type="dxa"/>
            <w:vMerge w:val="restart"/>
          </w:tcPr>
          <w:p w14:paraId="65249BD1" w14:textId="77777777" w:rsidR="00AE04AA" w:rsidRPr="00583E56" w:rsidRDefault="00AE04AA" w:rsidP="0069408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583E56">
              <w:rPr>
                <w:rFonts w:cs="Times New Roman"/>
                <w:sz w:val="20"/>
                <w:szCs w:val="20"/>
                <w:lang w:eastAsia="ru-RU"/>
              </w:rPr>
              <w:br/>
              <w:t>(тыс. руб.)</w:t>
            </w:r>
          </w:p>
        </w:tc>
        <w:tc>
          <w:tcPr>
            <w:tcW w:w="1134" w:type="dxa"/>
            <w:vMerge w:val="restart"/>
          </w:tcPr>
          <w:p w14:paraId="487A8C4C" w14:textId="77777777" w:rsidR="00AE04AA" w:rsidRPr="00583E56" w:rsidRDefault="00AE04AA"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Всего</w:t>
            </w:r>
            <w:r w:rsidRPr="00583E56">
              <w:rPr>
                <w:rFonts w:cs="Times New Roman"/>
                <w:sz w:val="20"/>
                <w:szCs w:val="20"/>
                <w:lang w:eastAsia="ru-RU"/>
              </w:rPr>
              <w:br/>
              <w:t>(тыс. руб.)</w:t>
            </w:r>
          </w:p>
        </w:tc>
        <w:tc>
          <w:tcPr>
            <w:tcW w:w="5103" w:type="dxa"/>
            <w:gridSpan w:val="5"/>
          </w:tcPr>
          <w:p w14:paraId="2065249D" w14:textId="77777777" w:rsidR="00AE04AA" w:rsidRPr="00583E56" w:rsidRDefault="00AE04AA" w:rsidP="00E309E4">
            <w:pPr>
              <w:widowControl w:val="0"/>
              <w:autoSpaceDE w:val="0"/>
              <w:autoSpaceDN w:val="0"/>
              <w:adjustRightInd w:val="0"/>
              <w:ind w:firstLine="720"/>
              <w:jc w:val="center"/>
              <w:rPr>
                <w:rFonts w:cs="Times New Roman"/>
                <w:sz w:val="20"/>
                <w:szCs w:val="20"/>
                <w:lang w:eastAsia="ru-RU"/>
              </w:rPr>
            </w:pPr>
            <w:r w:rsidRPr="00583E56">
              <w:rPr>
                <w:rFonts w:cs="Times New Roman"/>
                <w:sz w:val="20"/>
                <w:szCs w:val="20"/>
                <w:lang w:eastAsia="ru-RU"/>
              </w:rPr>
              <w:t>Объемы финансирования по годам</w:t>
            </w:r>
            <w:r w:rsidRPr="00583E56">
              <w:rPr>
                <w:rFonts w:cs="Times New Roman"/>
                <w:sz w:val="20"/>
                <w:szCs w:val="20"/>
                <w:lang w:eastAsia="ru-RU"/>
              </w:rPr>
              <w:br/>
              <w:t>(тыс. руб.)</w:t>
            </w:r>
          </w:p>
        </w:tc>
        <w:tc>
          <w:tcPr>
            <w:tcW w:w="963" w:type="dxa"/>
            <w:vMerge w:val="restart"/>
          </w:tcPr>
          <w:p w14:paraId="633A6F2E" w14:textId="77777777" w:rsidR="00AE04AA" w:rsidRPr="00583E56" w:rsidRDefault="00AE04AA"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Ответственный за выполнение мероприятия Подпрограммы </w:t>
            </w:r>
          </w:p>
        </w:tc>
        <w:tc>
          <w:tcPr>
            <w:tcW w:w="1134" w:type="dxa"/>
            <w:vMerge w:val="restart"/>
          </w:tcPr>
          <w:p w14:paraId="53C810E0" w14:textId="77777777" w:rsidR="00AE04AA" w:rsidRPr="00583E56" w:rsidRDefault="00AE04AA" w:rsidP="0069408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Результаты выполнения мероприятия Подпрограммы</w:t>
            </w:r>
          </w:p>
        </w:tc>
      </w:tr>
      <w:tr w:rsidR="00583E56" w:rsidRPr="00583E56" w14:paraId="6E096BC0" w14:textId="77777777" w:rsidTr="006C333A">
        <w:tc>
          <w:tcPr>
            <w:tcW w:w="567" w:type="dxa"/>
            <w:vMerge/>
          </w:tcPr>
          <w:p w14:paraId="4B98B491"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14:paraId="3C53E988"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14:paraId="7A32CB7D"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14:paraId="09B56663"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0F258DB4"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2EB9EC89"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963" w:type="dxa"/>
          </w:tcPr>
          <w:p w14:paraId="2DB41BD0"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719BBE72"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3" w:type="dxa"/>
          </w:tcPr>
          <w:p w14:paraId="7EE60AFB"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5A402ADB"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134" w:type="dxa"/>
          </w:tcPr>
          <w:p w14:paraId="6AB8EE25"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5394F26F"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2" w:type="dxa"/>
          </w:tcPr>
          <w:p w14:paraId="142562DF"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794EB09E"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021" w:type="dxa"/>
          </w:tcPr>
          <w:p w14:paraId="5ADA92A9"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0E394194"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63" w:type="dxa"/>
            <w:vMerge/>
          </w:tcPr>
          <w:p w14:paraId="4595789F"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12414BE6" w14:textId="77777777" w:rsidR="00AE04AA" w:rsidRPr="00583E56" w:rsidRDefault="00AE04AA" w:rsidP="00E309E4">
            <w:pPr>
              <w:widowControl w:val="0"/>
              <w:autoSpaceDE w:val="0"/>
              <w:autoSpaceDN w:val="0"/>
              <w:adjustRightInd w:val="0"/>
              <w:ind w:firstLine="720"/>
              <w:jc w:val="both"/>
              <w:rPr>
                <w:rFonts w:cs="Times New Roman"/>
                <w:sz w:val="22"/>
                <w:szCs w:val="18"/>
                <w:lang w:eastAsia="ru-RU"/>
              </w:rPr>
            </w:pPr>
          </w:p>
        </w:tc>
      </w:tr>
      <w:tr w:rsidR="00583E56" w:rsidRPr="00583E56" w14:paraId="4D9C4775" w14:textId="77777777" w:rsidTr="006C333A">
        <w:trPr>
          <w:trHeight w:val="297"/>
        </w:trPr>
        <w:tc>
          <w:tcPr>
            <w:tcW w:w="567" w:type="dxa"/>
          </w:tcPr>
          <w:p w14:paraId="7A77A39A" w14:textId="77777777" w:rsidR="00AE04AA" w:rsidRPr="00583E56" w:rsidRDefault="00AE04AA" w:rsidP="001835FD">
            <w:pPr>
              <w:widowControl w:val="0"/>
              <w:autoSpaceDE w:val="0"/>
              <w:autoSpaceDN w:val="0"/>
              <w:adjustRightInd w:val="0"/>
              <w:ind w:left="-505" w:right="-137" w:firstLine="505"/>
              <w:jc w:val="center"/>
              <w:rPr>
                <w:rFonts w:cs="Times New Roman"/>
                <w:sz w:val="22"/>
                <w:szCs w:val="18"/>
                <w:lang w:eastAsia="ru-RU"/>
              </w:rPr>
            </w:pPr>
            <w:r w:rsidRPr="00583E56">
              <w:rPr>
                <w:rFonts w:cs="Times New Roman"/>
                <w:sz w:val="22"/>
                <w:szCs w:val="18"/>
                <w:lang w:eastAsia="ru-RU"/>
              </w:rPr>
              <w:t>1</w:t>
            </w:r>
          </w:p>
        </w:tc>
        <w:tc>
          <w:tcPr>
            <w:tcW w:w="1984" w:type="dxa"/>
          </w:tcPr>
          <w:p w14:paraId="5ACC38B7"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w:t>
            </w:r>
          </w:p>
        </w:tc>
        <w:tc>
          <w:tcPr>
            <w:tcW w:w="851" w:type="dxa"/>
          </w:tcPr>
          <w:p w14:paraId="67A8A25D"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3</w:t>
            </w:r>
          </w:p>
        </w:tc>
        <w:tc>
          <w:tcPr>
            <w:tcW w:w="1559" w:type="dxa"/>
          </w:tcPr>
          <w:p w14:paraId="4B69BA7A"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4</w:t>
            </w:r>
          </w:p>
        </w:tc>
        <w:tc>
          <w:tcPr>
            <w:tcW w:w="1134" w:type="dxa"/>
          </w:tcPr>
          <w:p w14:paraId="3223BB5B" w14:textId="77777777" w:rsidR="00AE04AA" w:rsidRPr="00583E56" w:rsidRDefault="00AE04AA" w:rsidP="00E309E4">
            <w:pPr>
              <w:widowControl w:val="0"/>
              <w:autoSpaceDE w:val="0"/>
              <w:autoSpaceDN w:val="0"/>
              <w:adjustRightInd w:val="0"/>
              <w:jc w:val="center"/>
              <w:rPr>
                <w:rFonts w:cs="Times New Roman"/>
                <w:sz w:val="22"/>
                <w:szCs w:val="18"/>
                <w:lang w:eastAsia="ru-RU"/>
              </w:rPr>
            </w:pPr>
          </w:p>
        </w:tc>
        <w:tc>
          <w:tcPr>
            <w:tcW w:w="1134" w:type="dxa"/>
          </w:tcPr>
          <w:p w14:paraId="1FD74E27"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6</w:t>
            </w:r>
          </w:p>
        </w:tc>
        <w:tc>
          <w:tcPr>
            <w:tcW w:w="963" w:type="dxa"/>
          </w:tcPr>
          <w:p w14:paraId="21DDFB92"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7</w:t>
            </w:r>
          </w:p>
        </w:tc>
        <w:tc>
          <w:tcPr>
            <w:tcW w:w="993" w:type="dxa"/>
          </w:tcPr>
          <w:p w14:paraId="5C08DBDD"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8</w:t>
            </w:r>
          </w:p>
        </w:tc>
        <w:tc>
          <w:tcPr>
            <w:tcW w:w="1134" w:type="dxa"/>
          </w:tcPr>
          <w:p w14:paraId="5AE7A698"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9</w:t>
            </w:r>
          </w:p>
        </w:tc>
        <w:tc>
          <w:tcPr>
            <w:tcW w:w="992" w:type="dxa"/>
          </w:tcPr>
          <w:p w14:paraId="03EEF1FC"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10</w:t>
            </w:r>
          </w:p>
        </w:tc>
        <w:tc>
          <w:tcPr>
            <w:tcW w:w="1021" w:type="dxa"/>
          </w:tcPr>
          <w:p w14:paraId="00C5FF15"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11</w:t>
            </w:r>
          </w:p>
          <w:p w14:paraId="46D77463" w14:textId="77777777" w:rsidR="00AE04AA" w:rsidRPr="00583E56" w:rsidRDefault="00AE04AA" w:rsidP="00E309E4">
            <w:pPr>
              <w:widowControl w:val="0"/>
              <w:autoSpaceDE w:val="0"/>
              <w:autoSpaceDN w:val="0"/>
              <w:adjustRightInd w:val="0"/>
              <w:jc w:val="center"/>
              <w:rPr>
                <w:rFonts w:cs="Times New Roman"/>
                <w:sz w:val="22"/>
                <w:szCs w:val="18"/>
                <w:lang w:eastAsia="ru-RU"/>
              </w:rPr>
            </w:pPr>
          </w:p>
        </w:tc>
        <w:tc>
          <w:tcPr>
            <w:tcW w:w="963" w:type="dxa"/>
          </w:tcPr>
          <w:p w14:paraId="5298D6CD"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12</w:t>
            </w:r>
          </w:p>
        </w:tc>
        <w:tc>
          <w:tcPr>
            <w:tcW w:w="1134" w:type="dxa"/>
          </w:tcPr>
          <w:p w14:paraId="4C755DCC" w14:textId="77777777" w:rsidR="00AE04AA" w:rsidRPr="00583E56" w:rsidRDefault="00AE04AA"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13</w:t>
            </w:r>
          </w:p>
        </w:tc>
      </w:tr>
      <w:tr w:rsidR="00583E56" w:rsidRPr="00583E56" w14:paraId="236600F5" w14:textId="77777777" w:rsidTr="006C333A">
        <w:trPr>
          <w:trHeight w:val="282"/>
        </w:trPr>
        <w:tc>
          <w:tcPr>
            <w:tcW w:w="567" w:type="dxa"/>
            <w:vMerge w:val="restart"/>
          </w:tcPr>
          <w:p w14:paraId="7F6E2001" w14:textId="77777777" w:rsidR="00E6252E" w:rsidRPr="00583E56" w:rsidRDefault="00E6252E" w:rsidP="00E6252E">
            <w:pPr>
              <w:widowControl w:val="0"/>
              <w:autoSpaceDE w:val="0"/>
              <w:autoSpaceDN w:val="0"/>
              <w:adjustRightInd w:val="0"/>
              <w:ind w:left="-604" w:firstLine="720"/>
              <w:jc w:val="center"/>
              <w:rPr>
                <w:rFonts w:cs="Times New Roman"/>
                <w:sz w:val="20"/>
                <w:szCs w:val="20"/>
                <w:lang w:eastAsia="ru-RU"/>
              </w:rPr>
            </w:pPr>
            <w:r w:rsidRPr="00583E56">
              <w:rPr>
                <w:rFonts w:cs="Times New Roman"/>
                <w:sz w:val="20"/>
                <w:szCs w:val="20"/>
                <w:lang w:eastAsia="ru-RU"/>
              </w:rPr>
              <w:t>1</w:t>
            </w:r>
          </w:p>
        </w:tc>
        <w:tc>
          <w:tcPr>
            <w:tcW w:w="1984" w:type="dxa"/>
            <w:vMerge w:val="restart"/>
            <w:shd w:val="clear" w:color="auto" w:fill="auto"/>
          </w:tcPr>
          <w:p w14:paraId="3ECEB1A9" w14:textId="796E57B1" w:rsidR="00E6252E" w:rsidRPr="00583E56" w:rsidRDefault="00E6252E" w:rsidP="00E6252E">
            <w:pPr>
              <w:autoSpaceDE w:val="0"/>
              <w:autoSpaceDN w:val="0"/>
              <w:adjustRightInd w:val="0"/>
              <w:rPr>
                <w:rFonts w:cs="Times New Roman"/>
                <w:sz w:val="20"/>
                <w:szCs w:val="20"/>
              </w:rPr>
            </w:pPr>
            <w:r w:rsidRPr="00583E56">
              <w:rPr>
                <w:rFonts w:cs="Times New Roman"/>
                <w:b/>
                <w:i/>
                <w:sz w:val="20"/>
                <w:szCs w:val="20"/>
              </w:rPr>
              <w:t>Основное мероприятие 01.</w:t>
            </w:r>
            <w:r w:rsidRPr="00583E56">
              <w:rPr>
                <w:rFonts w:cs="Times New Roman"/>
                <w:i/>
                <w:sz w:val="20"/>
                <w:szCs w:val="20"/>
              </w:rPr>
              <w:t xml:space="preserve">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1" w:type="dxa"/>
            <w:vMerge w:val="restart"/>
            <w:shd w:val="clear" w:color="auto" w:fill="auto"/>
          </w:tcPr>
          <w:p w14:paraId="1A827E6F" w14:textId="77777777" w:rsidR="00E6252E" w:rsidRPr="00583E56" w:rsidRDefault="00E6252E" w:rsidP="00E6252E">
            <w:pPr>
              <w:ind w:hanging="100"/>
              <w:jc w:val="center"/>
              <w:rPr>
                <w:rFonts w:cs="Times New Roman"/>
                <w:sz w:val="20"/>
                <w:szCs w:val="20"/>
              </w:rPr>
            </w:pPr>
            <w:r w:rsidRPr="00583E56">
              <w:rPr>
                <w:rFonts w:cs="Times New Roman"/>
                <w:sz w:val="20"/>
                <w:szCs w:val="20"/>
              </w:rPr>
              <w:t>2020-2024 года</w:t>
            </w:r>
          </w:p>
        </w:tc>
        <w:tc>
          <w:tcPr>
            <w:tcW w:w="1559" w:type="dxa"/>
            <w:shd w:val="clear" w:color="auto" w:fill="auto"/>
          </w:tcPr>
          <w:p w14:paraId="1B391A3B" w14:textId="77777777" w:rsidR="00E6252E" w:rsidRPr="00583E56" w:rsidRDefault="00E6252E" w:rsidP="00E6252E">
            <w:pPr>
              <w:tabs>
                <w:tab w:val="center" w:pos="175"/>
              </w:tabs>
              <w:ind w:hanging="100"/>
              <w:rPr>
                <w:rFonts w:cs="Times New Roman"/>
                <w:sz w:val="20"/>
                <w:szCs w:val="20"/>
              </w:rPr>
            </w:pPr>
            <w:r w:rsidRPr="00583E56">
              <w:rPr>
                <w:rFonts w:cs="Times New Roman"/>
                <w:sz w:val="20"/>
                <w:szCs w:val="20"/>
              </w:rPr>
              <w:tab/>
              <w:t>Итого</w:t>
            </w:r>
          </w:p>
        </w:tc>
        <w:tc>
          <w:tcPr>
            <w:tcW w:w="1134" w:type="dxa"/>
            <w:shd w:val="clear" w:color="auto" w:fill="auto"/>
          </w:tcPr>
          <w:p w14:paraId="78AFFBDB" w14:textId="3E760B24" w:rsidR="00E6252E" w:rsidRPr="00583E56" w:rsidRDefault="00E6252E" w:rsidP="00E6252E">
            <w:pPr>
              <w:jc w:val="center"/>
              <w:rPr>
                <w:rFonts w:cs="Times New Roman"/>
                <w:sz w:val="22"/>
              </w:rPr>
            </w:pPr>
            <w:r w:rsidRPr="00583E56">
              <w:rPr>
                <w:rFonts w:cs="Times New Roman"/>
                <w:sz w:val="22"/>
              </w:rPr>
              <w:t>30895,5</w:t>
            </w:r>
          </w:p>
        </w:tc>
        <w:tc>
          <w:tcPr>
            <w:tcW w:w="1134" w:type="dxa"/>
            <w:tcBorders>
              <w:left w:val="single" w:sz="4" w:space="0" w:color="auto"/>
            </w:tcBorders>
          </w:tcPr>
          <w:p w14:paraId="5196300E" w14:textId="77777777" w:rsidR="00E6252E" w:rsidRPr="00583E56" w:rsidRDefault="00E6252E" w:rsidP="00E6252E">
            <w:pPr>
              <w:rPr>
                <w:rFonts w:cs="Times New Roman"/>
                <w:sz w:val="22"/>
                <w:szCs w:val="18"/>
              </w:rPr>
            </w:pPr>
            <w:r w:rsidRPr="00583E56">
              <w:rPr>
                <w:rFonts w:cs="Times New Roman"/>
                <w:sz w:val="22"/>
                <w:szCs w:val="18"/>
              </w:rPr>
              <w:t>340701,12</w:t>
            </w:r>
          </w:p>
          <w:p w14:paraId="125E0A21" w14:textId="28B6B052" w:rsidR="00E6252E" w:rsidRPr="00583E56" w:rsidRDefault="00E6252E" w:rsidP="00E6252E">
            <w:pPr>
              <w:rPr>
                <w:sz w:val="22"/>
              </w:rPr>
            </w:pPr>
          </w:p>
        </w:tc>
        <w:tc>
          <w:tcPr>
            <w:tcW w:w="963" w:type="dxa"/>
            <w:shd w:val="clear" w:color="auto" w:fill="auto"/>
          </w:tcPr>
          <w:p w14:paraId="09BE69F9" w14:textId="77777777" w:rsidR="00E6252E" w:rsidRPr="00583E56" w:rsidRDefault="00E6252E" w:rsidP="00E6252E">
            <w:pPr>
              <w:rPr>
                <w:sz w:val="22"/>
              </w:rPr>
            </w:pPr>
            <w:r w:rsidRPr="00583E56">
              <w:rPr>
                <w:sz w:val="22"/>
              </w:rPr>
              <w:t xml:space="preserve"> 72200</w:t>
            </w:r>
          </w:p>
          <w:p w14:paraId="6111D14F" w14:textId="77777777" w:rsidR="00E6252E" w:rsidRPr="00583E56" w:rsidRDefault="00E6252E" w:rsidP="00E6252E">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0397C0C2" w14:textId="790713AD" w:rsidR="00E6252E" w:rsidRPr="00583E56" w:rsidRDefault="00E6252E" w:rsidP="00E6252E">
            <w:pPr>
              <w:rPr>
                <w:sz w:val="22"/>
              </w:rPr>
            </w:pPr>
            <w:r w:rsidRPr="00583E56">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6FCA8C05" w14:textId="29BF8206" w:rsidR="00E6252E" w:rsidRPr="00583E56" w:rsidRDefault="00E6252E" w:rsidP="00E6252E">
            <w:pPr>
              <w:rPr>
                <w:sz w:val="22"/>
              </w:rPr>
            </w:pPr>
            <w:r w:rsidRPr="00583E56">
              <w:rPr>
                <w:rFonts w:cs="Times New Roman"/>
                <w:sz w:val="22"/>
                <w:szCs w:val="18"/>
              </w:rPr>
              <w:t>123950,62</w:t>
            </w:r>
          </w:p>
        </w:tc>
        <w:tc>
          <w:tcPr>
            <w:tcW w:w="992" w:type="dxa"/>
            <w:tcBorders>
              <w:top w:val="nil"/>
              <w:left w:val="nil"/>
              <w:bottom w:val="single" w:sz="4" w:space="0" w:color="auto"/>
              <w:right w:val="single" w:sz="4" w:space="0" w:color="auto"/>
            </w:tcBorders>
            <w:shd w:val="clear" w:color="auto" w:fill="auto"/>
          </w:tcPr>
          <w:p w14:paraId="486A88D6" w14:textId="1F17A3B1" w:rsidR="00E6252E" w:rsidRPr="00583E56" w:rsidRDefault="00E6252E" w:rsidP="00E6252E">
            <w:pPr>
              <w:jc w:val="center"/>
              <w:rPr>
                <w:rFonts w:cs="Times New Roman"/>
                <w:sz w:val="22"/>
              </w:rPr>
            </w:pPr>
            <w:r w:rsidRPr="00583E56">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3A105EAC" w14:textId="49020335" w:rsidR="00E6252E" w:rsidRPr="00583E56" w:rsidRDefault="00E6252E" w:rsidP="00E6252E">
            <w:pPr>
              <w:jc w:val="center"/>
              <w:rPr>
                <w:rFonts w:cs="Times New Roman"/>
                <w:sz w:val="22"/>
              </w:rPr>
            </w:pPr>
            <w:r w:rsidRPr="00583E56">
              <w:rPr>
                <w:rFonts w:cs="Times New Roman"/>
                <w:sz w:val="22"/>
                <w:szCs w:val="18"/>
              </w:rPr>
              <w:t>35760,0</w:t>
            </w:r>
          </w:p>
        </w:tc>
        <w:tc>
          <w:tcPr>
            <w:tcW w:w="963" w:type="dxa"/>
            <w:vMerge w:val="restart"/>
          </w:tcPr>
          <w:p w14:paraId="210CB9AA" w14:textId="77777777" w:rsidR="00E6252E" w:rsidRPr="00583E56" w:rsidRDefault="00E6252E" w:rsidP="00E6252E">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Управление по распоряжению муниципальным</w:t>
            </w:r>
          </w:p>
          <w:p w14:paraId="003B65AF" w14:textId="77777777" w:rsidR="00E6252E" w:rsidRPr="00583E56" w:rsidRDefault="00E6252E" w:rsidP="00E6252E">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имуществом</w:t>
            </w:r>
          </w:p>
        </w:tc>
        <w:tc>
          <w:tcPr>
            <w:tcW w:w="1134" w:type="dxa"/>
            <w:vMerge w:val="restart"/>
          </w:tcPr>
          <w:p w14:paraId="01B8A386" w14:textId="77777777" w:rsidR="00E6252E" w:rsidRPr="00583E56" w:rsidRDefault="00E6252E" w:rsidP="00E6252E">
            <w:pPr>
              <w:widowControl w:val="0"/>
              <w:autoSpaceDE w:val="0"/>
              <w:autoSpaceDN w:val="0"/>
              <w:adjustRightInd w:val="0"/>
              <w:rPr>
                <w:rFonts w:cs="Times New Roman"/>
                <w:sz w:val="20"/>
                <w:szCs w:val="20"/>
                <w:lang w:eastAsia="ru-RU"/>
              </w:rPr>
            </w:pPr>
            <w:r w:rsidRPr="00583E56">
              <w:rPr>
                <w:rFonts w:cs="Times New Roman"/>
                <w:sz w:val="20"/>
                <w:szCs w:val="20"/>
                <w:lang w:eastAsia="ru-RU"/>
              </w:rPr>
              <w:t>Количество детей-сирот и детей, оставшихся без попечения родителей, лиц из числа детей-сирот и детей, оставшихся без попечения родителей, обеспечен</w:t>
            </w:r>
            <w:r w:rsidRPr="00583E56">
              <w:rPr>
                <w:rFonts w:cs="Times New Roman"/>
                <w:sz w:val="20"/>
                <w:szCs w:val="20"/>
                <w:lang w:eastAsia="ru-RU"/>
              </w:rPr>
              <w:lastRenderedPageBreak/>
              <w:t>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r>
      <w:tr w:rsidR="00583E56" w:rsidRPr="00583E56" w14:paraId="160C9BF0" w14:textId="77777777" w:rsidTr="006C333A">
        <w:tc>
          <w:tcPr>
            <w:tcW w:w="567" w:type="dxa"/>
            <w:vMerge/>
          </w:tcPr>
          <w:p w14:paraId="1B3F7E7A"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6DE3CCD8"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7367DB4"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608154F4" w14:textId="77777777" w:rsidR="00E6252E" w:rsidRPr="00583E56" w:rsidRDefault="00E6252E" w:rsidP="00E6252E">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134" w:type="dxa"/>
            <w:shd w:val="clear" w:color="auto" w:fill="auto"/>
          </w:tcPr>
          <w:p w14:paraId="5CA50A6D" w14:textId="165D03EF" w:rsidR="00E6252E" w:rsidRPr="00583E56" w:rsidRDefault="00E6252E" w:rsidP="00E6252E">
            <w:pPr>
              <w:jc w:val="center"/>
              <w:rPr>
                <w:rFonts w:cs="Times New Roman"/>
                <w:sz w:val="22"/>
                <w:szCs w:val="18"/>
              </w:rPr>
            </w:pPr>
            <w:r w:rsidRPr="00583E56">
              <w:rPr>
                <w:rFonts w:cs="Times New Roman"/>
                <w:sz w:val="22"/>
              </w:rPr>
              <w:t>0,0</w:t>
            </w:r>
          </w:p>
        </w:tc>
        <w:tc>
          <w:tcPr>
            <w:tcW w:w="1134" w:type="dxa"/>
            <w:tcBorders>
              <w:left w:val="single" w:sz="4" w:space="0" w:color="auto"/>
            </w:tcBorders>
          </w:tcPr>
          <w:p w14:paraId="428DE61E" w14:textId="26B6E8D6" w:rsidR="00E6252E" w:rsidRPr="00583E56" w:rsidRDefault="00E6252E" w:rsidP="00E6252E">
            <w:pPr>
              <w:rPr>
                <w:sz w:val="22"/>
              </w:rPr>
            </w:pPr>
            <w:r w:rsidRPr="00583E56">
              <w:rPr>
                <w:rFonts w:cs="Times New Roman"/>
                <w:sz w:val="22"/>
                <w:szCs w:val="18"/>
              </w:rPr>
              <w:t>0,0</w:t>
            </w:r>
          </w:p>
        </w:tc>
        <w:tc>
          <w:tcPr>
            <w:tcW w:w="963" w:type="dxa"/>
            <w:shd w:val="clear" w:color="auto" w:fill="auto"/>
          </w:tcPr>
          <w:p w14:paraId="58C1E3AA" w14:textId="2943CEF2" w:rsidR="00E6252E" w:rsidRPr="00583E56" w:rsidRDefault="00E6252E" w:rsidP="00E6252E">
            <w:pPr>
              <w:jc w:val="center"/>
              <w:rPr>
                <w:rFonts w:cs="Times New Roman"/>
                <w:sz w:val="22"/>
              </w:rPr>
            </w:pPr>
            <w:r w:rsidRPr="00583E56">
              <w:rPr>
                <w:rFonts w:cs="Times New Roman"/>
                <w:sz w:val="22"/>
              </w:rPr>
              <w:t>0,0</w:t>
            </w:r>
          </w:p>
        </w:tc>
        <w:tc>
          <w:tcPr>
            <w:tcW w:w="993" w:type="dxa"/>
            <w:shd w:val="clear" w:color="auto" w:fill="auto"/>
          </w:tcPr>
          <w:p w14:paraId="2147D7A3" w14:textId="69E1EFFA" w:rsidR="00E6252E" w:rsidRPr="00583E56" w:rsidRDefault="00E6252E" w:rsidP="00E6252E">
            <w:pPr>
              <w:jc w:val="center"/>
              <w:rPr>
                <w:rFonts w:cs="Times New Roman"/>
                <w:sz w:val="22"/>
              </w:rPr>
            </w:pPr>
            <w:r w:rsidRPr="00583E56">
              <w:rPr>
                <w:rFonts w:cs="Times New Roman"/>
                <w:sz w:val="22"/>
                <w:szCs w:val="18"/>
              </w:rPr>
              <w:t>0,00</w:t>
            </w:r>
          </w:p>
        </w:tc>
        <w:tc>
          <w:tcPr>
            <w:tcW w:w="1134" w:type="dxa"/>
            <w:shd w:val="clear" w:color="auto" w:fill="auto"/>
          </w:tcPr>
          <w:p w14:paraId="5C284AC0" w14:textId="3A2122A5" w:rsidR="00E6252E" w:rsidRPr="00583E56" w:rsidRDefault="00E6252E" w:rsidP="00E6252E">
            <w:pPr>
              <w:jc w:val="center"/>
              <w:rPr>
                <w:rFonts w:cs="Times New Roman"/>
                <w:sz w:val="22"/>
              </w:rPr>
            </w:pPr>
            <w:r w:rsidRPr="00583E56">
              <w:rPr>
                <w:rFonts w:cs="Times New Roman"/>
                <w:sz w:val="22"/>
                <w:szCs w:val="18"/>
              </w:rPr>
              <w:t>0,00</w:t>
            </w:r>
          </w:p>
        </w:tc>
        <w:tc>
          <w:tcPr>
            <w:tcW w:w="992" w:type="dxa"/>
            <w:shd w:val="clear" w:color="auto" w:fill="auto"/>
          </w:tcPr>
          <w:p w14:paraId="243AF906" w14:textId="77777777" w:rsidR="00E6252E" w:rsidRPr="00583E56" w:rsidRDefault="00E6252E" w:rsidP="00E6252E">
            <w:pPr>
              <w:jc w:val="center"/>
              <w:rPr>
                <w:rFonts w:cs="Times New Roman"/>
                <w:sz w:val="22"/>
                <w:szCs w:val="18"/>
              </w:rPr>
            </w:pPr>
            <w:r w:rsidRPr="00583E56">
              <w:rPr>
                <w:rFonts w:cs="Times New Roman"/>
                <w:sz w:val="22"/>
                <w:szCs w:val="18"/>
              </w:rPr>
              <w:t>0,00</w:t>
            </w:r>
          </w:p>
          <w:p w14:paraId="10C88CFB" w14:textId="1B27BB1C" w:rsidR="00E6252E" w:rsidRPr="00583E56" w:rsidRDefault="00E6252E" w:rsidP="00E6252E">
            <w:pPr>
              <w:jc w:val="center"/>
              <w:rPr>
                <w:rFonts w:cs="Times New Roman"/>
                <w:sz w:val="22"/>
                <w:szCs w:val="18"/>
              </w:rPr>
            </w:pPr>
          </w:p>
        </w:tc>
        <w:tc>
          <w:tcPr>
            <w:tcW w:w="1021" w:type="dxa"/>
            <w:shd w:val="clear" w:color="auto" w:fill="auto"/>
          </w:tcPr>
          <w:p w14:paraId="78D53BDE" w14:textId="371FF281" w:rsidR="00E6252E" w:rsidRPr="00583E56" w:rsidRDefault="00E6252E" w:rsidP="00E6252E">
            <w:pPr>
              <w:jc w:val="center"/>
              <w:rPr>
                <w:rFonts w:cs="Times New Roman"/>
                <w:sz w:val="22"/>
                <w:szCs w:val="18"/>
              </w:rPr>
            </w:pPr>
            <w:r w:rsidRPr="00583E56">
              <w:rPr>
                <w:rFonts w:cs="Times New Roman"/>
                <w:sz w:val="22"/>
                <w:szCs w:val="18"/>
              </w:rPr>
              <w:t>0,00</w:t>
            </w:r>
          </w:p>
        </w:tc>
        <w:tc>
          <w:tcPr>
            <w:tcW w:w="963" w:type="dxa"/>
            <w:vMerge/>
          </w:tcPr>
          <w:p w14:paraId="2766A6D1"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134" w:type="dxa"/>
            <w:vMerge/>
          </w:tcPr>
          <w:p w14:paraId="281A5A72"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7BCDDAB2" w14:textId="77777777" w:rsidTr="006C333A">
        <w:tc>
          <w:tcPr>
            <w:tcW w:w="567" w:type="dxa"/>
            <w:vMerge/>
          </w:tcPr>
          <w:p w14:paraId="7CC6F577"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77C3C7AB"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2CCFEBA0"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3F8F2062" w14:textId="77777777" w:rsidR="00E6252E" w:rsidRPr="00583E56" w:rsidRDefault="00E6252E" w:rsidP="00E6252E">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134" w:type="dxa"/>
            <w:shd w:val="clear" w:color="auto" w:fill="auto"/>
          </w:tcPr>
          <w:p w14:paraId="70DA1F79" w14:textId="295A1855" w:rsidR="00E6252E" w:rsidRPr="00583E56" w:rsidRDefault="00E6252E" w:rsidP="00E6252E">
            <w:pPr>
              <w:jc w:val="center"/>
              <w:rPr>
                <w:rFonts w:cs="Times New Roman"/>
                <w:sz w:val="22"/>
                <w:szCs w:val="18"/>
              </w:rPr>
            </w:pPr>
            <w:r w:rsidRPr="00583E56">
              <w:rPr>
                <w:rFonts w:cs="Times New Roman"/>
                <w:sz w:val="22"/>
                <w:szCs w:val="18"/>
              </w:rPr>
              <w:t>28316,9</w:t>
            </w:r>
          </w:p>
        </w:tc>
        <w:tc>
          <w:tcPr>
            <w:tcW w:w="1134" w:type="dxa"/>
          </w:tcPr>
          <w:p w14:paraId="00642B22" w14:textId="77777777" w:rsidR="00E6252E" w:rsidRPr="00583E56" w:rsidRDefault="00E6252E" w:rsidP="00E6252E">
            <w:pPr>
              <w:rPr>
                <w:rFonts w:cs="Times New Roman"/>
                <w:sz w:val="22"/>
                <w:szCs w:val="18"/>
              </w:rPr>
            </w:pPr>
            <w:r w:rsidRPr="00583E56">
              <w:rPr>
                <w:rFonts w:cs="Times New Roman"/>
                <w:sz w:val="22"/>
                <w:szCs w:val="18"/>
              </w:rPr>
              <w:t>283595,00</w:t>
            </w:r>
          </w:p>
          <w:p w14:paraId="7AF656EB" w14:textId="329C9A40" w:rsidR="00E6252E" w:rsidRPr="00583E56" w:rsidRDefault="00E6252E" w:rsidP="00E6252E">
            <w:pPr>
              <w:rPr>
                <w:sz w:val="22"/>
              </w:rPr>
            </w:pPr>
          </w:p>
        </w:tc>
        <w:tc>
          <w:tcPr>
            <w:tcW w:w="963" w:type="dxa"/>
            <w:shd w:val="clear" w:color="auto" w:fill="auto"/>
          </w:tcPr>
          <w:p w14:paraId="57718036" w14:textId="6955B947" w:rsidR="00E6252E" w:rsidRPr="00583E56" w:rsidRDefault="00E6252E" w:rsidP="00E6252E">
            <w:pPr>
              <w:rPr>
                <w:sz w:val="22"/>
              </w:rPr>
            </w:pPr>
            <w:r w:rsidRPr="00583E56">
              <w:rPr>
                <w:sz w:val="22"/>
              </w:rPr>
              <w:t>63600,0</w:t>
            </w:r>
          </w:p>
        </w:tc>
        <w:tc>
          <w:tcPr>
            <w:tcW w:w="993" w:type="dxa"/>
            <w:shd w:val="clear" w:color="auto" w:fill="auto"/>
          </w:tcPr>
          <w:p w14:paraId="385087C9" w14:textId="769CE5CF" w:rsidR="00E6252E" w:rsidRPr="00583E56" w:rsidRDefault="00E6252E" w:rsidP="00E6252E">
            <w:pPr>
              <w:rPr>
                <w:sz w:val="22"/>
              </w:rPr>
            </w:pPr>
            <w:r w:rsidRPr="00583E56">
              <w:rPr>
                <w:rFonts w:cs="Times New Roman"/>
                <w:sz w:val="22"/>
                <w:szCs w:val="18"/>
              </w:rPr>
              <w:t>60178,0</w:t>
            </w:r>
          </w:p>
        </w:tc>
        <w:tc>
          <w:tcPr>
            <w:tcW w:w="1134" w:type="dxa"/>
            <w:shd w:val="clear" w:color="auto" w:fill="auto"/>
          </w:tcPr>
          <w:p w14:paraId="7C293BCB" w14:textId="77777777" w:rsidR="00E6252E" w:rsidRPr="00583E56" w:rsidRDefault="00E6252E" w:rsidP="00E6252E">
            <w:pPr>
              <w:rPr>
                <w:rFonts w:cs="Times New Roman"/>
                <w:sz w:val="22"/>
                <w:szCs w:val="18"/>
              </w:rPr>
            </w:pPr>
            <w:r w:rsidRPr="00583E56">
              <w:rPr>
                <w:rFonts w:cs="Times New Roman"/>
                <w:sz w:val="22"/>
                <w:szCs w:val="18"/>
              </w:rPr>
              <w:t>99903,00</w:t>
            </w:r>
          </w:p>
          <w:p w14:paraId="047600A4" w14:textId="1B16BAE5" w:rsidR="00E6252E" w:rsidRPr="00583E56" w:rsidRDefault="00E6252E" w:rsidP="00E6252E">
            <w:pPr>
              <w:rPr>
                <w:sz w:val="22"/>
              </w:rPr>
            </w:pPr>
          </w:p>
        </w:tc>
        <w:tc>
          <w:tcPr>
            <w:tcW w:w="992" w:type="dxa"/>
            <w:shd w:val="clear" w:color="auto" w:fill="auto"/>
          </w:tcPr>
          <w:p w14:paraId="3E034628" w14:textId="5D03F6D1" w:rsidR="00E6252E" w:rsidRPr="00583E56" w:rsidRDefault="00E6252E" w:rsidP="00E6252E">
            <w:pPr>
              <w:jc w:val="center"/>
              <w:rPr>
                <w:rFonts w:cs="Times New Roman"/>
                <w:sz w:val="22"/>
                <w:szCs w:val="18"/>
              </w:rPr>
            </w:pPr>
            <w:r w:rsidRPr="00583E56">
              <w:rPr>
                <w:rFonts w:cs="Times New Roman"/>
                <w:sz w:val="22"/>
                <w:szCs w:val="18"/>
              </w:rPr>
              <w:t>31954,0</w:t>
            </w:r>
          </w:p>
        </w:tc>
        <w:tc>
          <w:tcPr>
            <w:tcW w:w="1021" w:type="dxa"/>
            <w:shd w:val="clear" w:color="auto" w:fill="auto"/>
          </w:tcPr>
          <w:p w14:paraId="1EA73750" w14:textId="0A0C7674" w:rsidR="00E6252E" w:rsidRPr="00583E56" w:rsidRDefault="00E6252E" w:rsidP="00E6252E">
            <w:pPr>
              <w:jc w:val="center"/>
              <w:rPr>
                <w:rFonts w:cs="Times New Roman"/>
                <w:sz w:val="22"/>
                <w:szCs w:val="18"/>
              </w:rPr>
            </w:pPr>
            <w:r w:rsidRPr="00583E56">
              <w:rPr>
                <w:rFonts w:cs="Times New Roman"/>
                <w:sz w:val="22"/>
                <w:szCs w:val="18"/>
              </w:rPr>
              <w:t>27960,0</w:t>
            </w:r>
          </w:p>
        </w:tc>
        <w:tc>
          <w:tcPr>
            <w:tcW w:w="963" w:type="dxa"/>
            <w:vMerge/>
          </w:tcPr>
          <w:p w14:paraId="1001B62E"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134" w:type="dxa"/>
            <w:vMerge/>
          </w:tcPr>
          <w:p w14:paraId="2CB6CC71"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21C3DECF" w14:textId="77777777" w:rsidTr="006C333A">
        <w:trPr>
          <w:trHeight w:val="876"/>
        </w:trPr>
        <w:tc>
          <w:tcPr>
            <w:tcW w:w="567" w:type="dxa"/>
            <w:vMerge/>
          </w:tcPr>
          <w:p w14:paraId="234BE217"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12D56E9"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36BF838"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01E5270" w14:textId="77777777" w:rsidR="00E6252E" w:rsidRPr="00583E56" w:rsidRDefault="00E6252E" w:rsidP="00E6252E">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134" w:type="dxa"/>
            <w:shd w:val="clear" w:color="auto" w:fill="auto"/>
          </w:tcPr>
          <w:p w14:paraId="364D6137" w14:textId="0C700D93" w:rsidR="00E6252E" w:rsidRPr="00583E56" w:rsidRDefault="00E6252E" w:rsidP="00E6252E">
            <w:pPr>
              <w:jc w:val="center"/>
              <w:rPr>
                <w:rFonts w:cs="Times New Roman"/>
                <w:sz w:val="22"/>
              </w:rPr>
            </w:pPr>
            <w:r w:rsidRPr="00583E56">
              <w:rPr>
                <w:rFonts w:cs="Times New Roman"/>
                <w:sz w:val="22"/>
                <w:szCs w:val="18"/>
              </w:rPr>
              <w:t>2578,6</w:t>
            </w:r>
          </w:p>
        </w:tc>
        <w:tc>
          <w:tcPr>
            <w:tcW w:w="1134" w:type="dxa"/>
            <w:tcBorders>
              <w:bottom w:val="single" w:sz="4" w:space="0" w:color="auto"/>
            </w:tcBorders>
          </w:tcPr>
          <w:p w14:paraId="51973C3E" w14:textId="503D41ED" w:rsidR="00E6252E" w:rsidRPr="00583E56" w:rsidRDefault="00E6252E" w:rsidP="00E6252E">
            <w:pPr>
              <w:rPr>
                <w:sz w:val="22"/>
              </w:rPr>
            </w:pPr>
            <w:r w:rsidRPr="00583E56">
              <w:rPr>
                <w:rFonts w:cs="Times New Roman"/>
                <w:sz w:val="22"/>
                <w:szCs w:val="18"/>
              </w:rPr>
              <w:t>57106,12</w:t>
            </w:r>
          </w:p>
        </w:tc>
        <w:tc>
          <w:tcPr>
            <w:tcW w:w="963" w:type="dxa"/>
            <w:shd w:val="clear" w:color="auto" w:fill="auto"/>
          </w:tcPr>
          <w:p w14:paraId="31EEF862" w14:textId="61665DB4" w:rsidR="00E6252E" w:rsidRPr="00583E56" w:rsidRDefault="00E6252E" w:rsidP="00E6252E">
            <w:pPr>
              <w:jc w:val="center"/>
              <w:rPr>
                <w:rFonts w:cs="Times New Roman"/>
                <w:sz w:val="22"/>
                <w:szCs w:val="18"/>
              </w:rPr>
            </w:pPr>
            <w:r w:rsidRPr="00583E56">
              <w:rPr>
                <w:rFonts w:cs="Times New Roman"/>
                <w:sz w:val="22"/>
                <w:szCs w:val="18"/>
              </w:rPr>
              <w:t>8600</w:t>
            </w:r>
          </w:p>
        </w:tc>
        <w:tc>
          <w:tcPr>
            <w:tcW w:w="993" w:type="dxa"/>
            <w:shd w:val="clear" w:color="auto" w:fill="auto"/>
          </w:tcPr>
          <w:p w14:paraId="37BB839F" w14:textId="52ECBDD3" w:rsidR="00E6252E" w:rsidRPr="00583E56" w:rsidRDefault="00E6252E" w:rsidP="00E6252E">
            <w:pPr>
              <w:jc w:val="center"/>
              <w:rPr>
                <w:rFonts w:cs="Times New Roman"/>
                <w:sz w:val="22"/>
                <w:szCs w:val="18"/>
              </w:rPr>
            </w:pPr>
            <w:r w:rsidRPr="00583E56">
              <w:rPr>
                <w:rFonts w:cs="Times New Roman"/>
                <w:sz w:val="22"/>
                <w:szCs w:val="18"/>
              </w:rPr>
              <w:t>8858,5</w:t>
            </w:r>
          </w:p>
        </w:tc>
        <w:tc>
          <w:tcPr>
            <w:tcW w:w="1134" w:type="dxa"/>
            <w:shd w:val="clear" w:color="auto" w:fill="auto"/>
          </w:tcPr>
          <w:p w14:paraId="2FB53132" w14:textId="7E40C53F" w:rsidR="00E6252E" w:rsidRPr="00583E56" w:rsidRDefault="00E6252E" w:rsidP="00E6252E">
            <w:pPr>
              <w:jc w:val="center"/>
              <w:rPr>
                <w:rFonts w:cs="Times New Roman"/>
                <w:sz w:val="22"/>
                <w:szCs w:val="18"/>
              </w:rPr>
            </w:pPr>
            <w:r w:rsidRPr="00583E56">
              <w:rPr>
                <w:rFonts w:cs="Times New Roman"/>
                <w:sz w:val="22"/>
                <w:szCs w:val="18"/>
              </w:rPr>
              <w:t>24047,62</w:t>
            </w:r>
          </w:p>
        </w:tc>
        <w:tc>
          <w:tcPr>
            <w:tcW w:w="992" w:type="dxa"/>
            <w:shd w:val="clear" w:color="auto" w:fill="auto"/>
          </w:tcPr>
          <w:p w14:paraId="552D1B1D" w14:textId="34E9F6DC" w:rsidR="00E6252E" w:rsidRPr="00583E56" w:rsidRDefault="00E6252E" w:rsidP="00E6252E">
            <w:pPr>
              <w:jc w:val="center"/>
              <w:rPr>
                <w:rFonts w:cs="Times New Roman"/>
                <w:sz w:val="22"/>
                <w:szCs w:val="18"/>
              </w:rPr>
            </w:pPr>
            <w:r w:rsidRPr="00583E56">
              <w:rPr>
                <w:rFonts w:cs="Times New Roman"/>
                <w:sz w:val="22"/>
                <w:szCs w:val="18"/>
              </w:rPr>
              <w:t>7800,0</w:t>
            </w:r>
          </w:p>
        </w:tc>
        <w:tc>
          <w:tcPr>
            <w:tcW w:w="1021" w:type="dxa"/>
            <w:shd w:val="clear" w:color="auto" w:fill="auto"/>
          </w:tcPr>
          <w:p w14:paraId="3E75FA1B" w14:textId="1908334C" w:rsidR="00E6252E" w:rsidRPr="00583E56" w:rsidRDefault="00E6252E" w:rsidP="00E6252E">
            <w:pPr>
              <w:jc w:val="center"/>
              <w:rPr>
                <w:rFonts w:cs="Times New Roman"/>
                <w:sz w:val="22"/>
                <w:szCs w:val="18"/>
              </w:rPr>
            </w:pPr>
            <w:r w:rsidRPr="00583E56">
              <w:rPr>
                <w:rFonts w:cs="Times New Roman"/>
                <w:sz w:val="22"/>
                <w:szCs w:val="18"/>
              </w:rPr>
              <w:t>7800,0</w:t>
            </w:r>
          </w:p>
        </w:tc>
        <w:tc>
          <w:tcPr>
            <w:tcW w:w="963" w:type="dxa"/>
            <w:vMerge/>
          </w:tcPr>
          <w:p w14:paraId="4F08BE17"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134" w:type="dxa"/>
            <w:vMerge/>
          </w:tcPr>
          <w:p w14:paraId="1D7161DB"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2069F67F" w14:textId="77777777" w:rsidTr="006C333A">
        <w:trPr>
          <w:trHeight w:val="471"/>
        </w:trPr>
        <w:tc>
          <w:tcPr>
            <w:tcW w:w="567" w:type="dxa"/>
            <w:vMerge/>
          </w:tcPr>
          <w:p w14:paraId="72477347" w14:textId="77777777" w:rsidR="002753FE" w:rsidRPr="00583E56" w:rsidRDefault="002753FE"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A1E60F5" w14:textId="77777777" w:rsidR="002753FE" w:rsidRPr="00583E56" w:rsidRDefault="002753FE"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A7A5BB7" w14:textId="77777777" w:rsidR="002753FE" w:rsidRPr="00583E56" w:rsidRDefault="002753FE"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031D449D" w14:textId="77777777" w:rsidR="002753FE" w:rsidRPr="00583E56" w:rsidRDefault="002753FE" w:rsidP="00E81807">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134" w:type="dxa"/>
            <w:shd w:val="clear" w:color="auto" w:fill="auto"/>
          </w:tcPr>
          <w:p w14:paraId="14DDF94E"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1134" w:type="dxa"/>
            <w:shd w:val="clear" w:color="auto" w:fill="auto"/>
          </w:tcPr>
          <w:p w14:paraId="22B1D6A5"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963" w:type="dxa"/>
            <w:shd w:val="clear" w:color="auto" w:fill="auto"/>
          </w:tcPr>
          <w:p w14:paraId="1B842FFE"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993" w:type="dxa"/>
            <w:shd w:val="clear" w:color="auto" w:fill="auto"/>
          </w:tcPr>
          <w:p w14:paraId="3931D1A8"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1134" w:type="dxa"/>
            <w:shd w:val="clear" w:color="auto" w:fill="auto"/>
          </w:tcPr>
          <w:p w14:paraId="4744DE37"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992" w:type="dxa"/>
            <w:shd w:val="clear" w:color="auto" w:fill="auto"/>
          </w:tcPr>
          <w:p w14:paraId="380DC90F"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1021" w:type="dxa"/>
            <w:shd w:val="clear" w:color="auto" w:fill="auto"/>
          </w:tcPr>
          <w:p w14:paraId="03E71F91" w14:textId="77777777" w:rsidR="002753FE" w:rsidRPr="00583E56" w:rsidRDefault="002753FE" w:rsidP="00DC7EBE">
            <w:pPr>
              <w:jc w:val="center"/>
              <w:rPr>
                <w:rFonts w:cs="Times New Roman"/>
                <w:sz w:val="22"/>
                <w:szCs w:val="18"/>
              </w:rPr>
            </w:pPr>
            <w:r w:rsidRPr="00583E56">
              <w:rPr>
                <w:rFonts w:cs="Times New Roman"/>
                <w:sz w:val="22"/>
                <w:szCs w:val="18"/>
              </w:rPr>
              <w:t>0,0</w:t>
            </w:r>
          </w:p>
        </w:tc>
        <w:tc>
          <w:tcPr>
            <w:tcW w:w="963" w:type="dxa"/>
            <w:vMerge/>
          </w:tcPr>
          <w:p w14:paraId="54B2AC5B" w14:textId="77777777" w:rsidR="002753FE" w:rsidRPr="00583E56" w:rsidRDefault="002753FE" w:rsidP="00E81807">
            <w:pPr>
              <w:widowControl w:val="0"/>
              <w:autoSpaceDE w:val="0"/>
              <w:autoSpaceDN w:val="0"/>
              <w:adjustRightInd w:val="0"/>
              <w:ind w:firstLine="720"/>
              <w:jc w:val="center"/>
              <w:rPr>
                <w:rFonts w:cs="Times New Roman"/>
                <w:sz w:val="22"/>
                <w:szCs w:val="18"/>
                <w:lang w:eastAsia="ru-RU"/>
              </w:rPr>
            </w:pPr>
          </w:p>
        </w:tc>
        <w:tc>
          <w:tcPr>
            <w:tcW w:w="1134" w:type="dxa"/>
            <w:vMerge/>
          </w:tcPr>
          <w:p w14:paraId="658AFF1D" w14:textId="77777777" w:rsidR="002753FE" w:rsidRPr="00583E56" w:rsidRDefault="002753FE" w:rsidP="00E81807">
            <w:pPr>
              <w:widowControl w:val="0"/>
              <w:autoSpaceDE w:val="0"/>
              <w:autoSpaceDN w:val="0"/>
              <w:adjustRightInd w:val="0"/>
              <w:ind w:firstLine="720"/>
              <w:jc w:val="center"/>
              <w:rPr>
                <w:rFonts w:cs="Times New Roman"/>
                <w:sz w:val="22"/>
                <w:szCs w:val="18"/>
                <w:lang w:eastAsia="ru-RU"/>
              </w:rPr>
            </w:pPr>
          </w:p>
        </w:tc>
      </w:tr>
      <w:tr w:rsidR="00583E56" w:rsidRPr="00583E56" w14:paraId="40C9816D" w14:textId="77777777" w:rsidTr="002E4356">
        <w:trPr>
          <w:trHeight w:val="471"/>
        </w:trPr>
        <w:tc>
          <w:tcPr>
            <w:tcW w:w="567" w:type="dxa"/>
            <w:vMerge w:val="restart"/>
          </w:tcPr>
          <w:p w14:paraId="1C221C63" w14:textId="77777777" w:rsidR="001405D2" w:rsidRPr="00583E56" w:rsidRDefault="001405D2" w:rsidP="001405D2">
            <w:pPr>
              <w:rPr>
                <w:sz w:val="22"/>
              </w:rPr>
            </w:pPr>
            <w:r w:rsidRPr="00583E56">
              <w:rPr>
                <w:sz w:val="22"/>
              </w:rPr>
              <w:t>1.1</w:t>
            </w:r>
          </w:p>
        </w:tc>
        <w:tc>
          <w:tcPr>
            <w:tcW w:w="1984" w:type="dxa"/>
            <w:vMerge w:val="restart"/>
            <w:shd w:val="clear" w:color="auto" w:fill="auto"/>
          </w:tcPr>
          <w:p w14:paraId="63A7C8EC" w14:textId="2111267C" w:rsidR="001405D2" w:rsidRPr="00583E56" w:rsidRDefault="001405D2" w:rsidP="001405D2">
            <w:pPr>
              <w:widowControl w:val="0"/>
              <w:autoSpaceDE w:val="0"/>
              <w:autoSpaceDN w:val="0"/>
              <w:adjustRightInd w:val="0"/>
              <w:rPr>
                <w:rFonts w:cs="Times New Roman"/>
                <w:sz w:val="22"/>
                <w:szCs w:val="18"/>
                <w:lang w:eastAsia="ru-RU"/>
              </w:rPr>
            </w:pPr>
            <w:r w:rsidRPr="00583E56">
              <w:rPr>
                <w:rFonts w:cs="Times New Roman"/>
                <w:sz w:val="20"/>
                <w:szCs w:val="20"/>
              </w:rPr>
              <w:t xml:space="preserve">Мероприятие 01.01.  Предоставление жилых помещений </w:t>
            </w:r>
            <w:r w:rsidRPr="00583E56">
              <w:rPr>
                <w:rFonts w:cs="Times New Roman"/>
                <w:sz w:val="20"/>
                <w:szCs w:val="20"/>
              </w:rPr>
              <w:lastRenderedPageBreak/>
              <w:t>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851" w:type="dxa"/>
            <w:vMerge w:val="restart"/>
            <w:shd w:val="clear" w:color="auto" w:fill="auto"/>
          </w:tcPr>
          <w:p w14:paraId="36D3E019" w14:textId="77777777" w:rsidR="001405D2" w:rsidRPr="00583E56" w:rsidRDefault="001405D2" w:rsidP="001405D2">
            <w:pPr>
              <w:widowControl w:val="0"/>
              <w:autoSpaceDE w:val="0"/>
              <w:autoSpaceDN w:val="0"/>
              <w:adjustRightInd w:val="0"/>
              <w:ind w:hanging="100"/>
              <w:jc w:val="center"/>
              <w:rPr>
                <w:rFonts w:cs="Times New Roman"/>
                <w:sz w:val="22"/>
                <w:szCs w:val="18"/>
                <w:lang w:eastAsia="ru-RU"/>
              </w:rPr>
            </w:pPr>
            <w:r w:rsidRPr="00583E56">
              <w:rPr>
                <w:rFonts w:cs="Times New Roman"/>
                <w:sz w:val="20"/>
                <w:szCs w:val="20"/>
              </w:rPr>
              <w:lastRenderedPageBreak/>
              <w:t>2020-2024 года</w:t>
            </w:r>
          </w:p>
        </w:tc>
        <w:tc>
          <w:tcPr>
            <w:tcW w:w="1559" w:type="dxa"/>
            <w:shd w:val="clear" w:color="auto" w:fill="auto"/>
          </w:tcPr>
          <w:p w14:paraId="7948FB2A" w14:textId="77777777" w:rsidR="001405D2" w:rsidRPr="00583E56" w:rsidRDefault="001405D2" w:rsidP="001405D2">
            <w:pPr>
              <w:tabs>
                <w:tab w:val="center" w:pos="175"/>
              </w:tabs>
              <w:ind w:hanging="100"/>
              <w:rPr>
                <w:rFonts w:cs="Times New Roman"/>
                <w:sz w:val="20"/>
                <w:szCs w:val="20"/>
              </w:rPr>
            </w:pPr>
            <w:r w:rsidRPr="00583E56">
              <w:rPr>
                <w:rFonts w:cs="Times New Roman"/>
                <w:sz w:val="20"/>
                <w:szCs w:val="20"/>
              </w:rPr>
              <w:tab/>
              <w:t>Итого</w:t>
            </w:r>
          </w:p>
        </w:tc>
        <w:tc>
          <w:tcPr>
            <w:tcW w:w="1134" w:type="dxa"/>
            <w:shd w:val="clear" w:color="auto" w:fill="auto"/>
          </w:tcPr>
          <w:p w14:paraId="7FD88386" w14:textId="77777777" w:rsidR="001405D2" w:rsidRPr="00583E56" w:rsidRDefault="001405D2" w:rsidP="001405D2">
            <w:pPr>
              <w:jc w:val="center"/>
              <w:rPr>
                <w:rFonts w:cs="Times New Roman"/>
                <w:sz w:val="22"/>
              </w:rPr>
            </w:pPr>
            <w:r w:rsidRPr="00583E56">
              <w:rPr>
                <w:rFonts w:cs="Times New Roman"/>
                <w:sz w:val="22"/>
              </w:rPr>
              <w:t>30895,5</w:t>
            </w:r>
          </w:p>
        </w:tc>
        <w:tc>
          <w:tcPr>
            <w:tcW w:w="1134" w:type="dxa"/>
            <w:tcBorders>
              <w:left w:val="single" w:sz="4" w:space="0" w:color="auto"/>
            </w:tcBorders>
          </w:tcPr>
          <w:p w14:paraId="3631F872" w14:textId="5871A6D7" w:rsidR="001405D2" w:rsidRPr="00583E56" w:rsidRDefault="00E6252E" w:rsidP="001405D2">
            <w:pPr>
              <w:rPr>
                <w:rFonts w:cs="Times New Roman"/>
                <w:sz w:val="22"/>
                <w:szCs w:val="18"/>
              </w:rPr>
            </w:pPr>
            <w:r w:rsidRPr="00583E56">
              <w:rPr>
                <w:rFonts w:cs="Times New Roman"/>
                <w:sz w:val="22"/>
                <w:szCs w:val="18"/>
              </w:rPr>
              <w:t>340701,12</w:t>
            </w:r>
          </w:p>
          <w:p w14:paraId="303AA2E4" w14:textId="3A1AEE3A" w:rsidR="001405D2" w:rsidRPr="00583E56" w:rsidRDefault="001405D2" w:rsidP="001405D2">
            <w:pPr>
              <w:rPr>
                <w:rFonts w:cs="Times New Roman"/>
                <w:sz w:val="22"/>
                <w:szCs w:val="18"/>
              </w:rPr>
            </w:pPr>
          </w:p>
        </w:tc>
        <w:tc>
          <w:tcPr>
            <w:tcW w:w="963" w:type="dxa"/>
            <w:shd w:val="clear" w:color="auto" w:fill="auto"/>
          </w:tcPr>
          <w:p w14:paraId="3614EAEE" w14:textId="77777777" w:rsidR="001405D2" w:rsidRPr="00583E56" w:rsidRDefault="001405D2" w:rsidP="001405D2">
            <w:pPr>
              <w:rPr>
                <w:sz w:val="22"/>
              </w:rPr>
            </w:pPr>
            <w:r w:rsidRPr="00583E56">
              <w:rPr>
                <w:sz w:val="22"/>
              </w:rPr>
              <w:t xml:space="preserve"> 72200</w:t>
            </w:r>
          </w:p>
          <w:p w14:paraId="7B6A984F" w14:textId="77777777" w:rsidR="001405D2" w:rsidRPr="00583E56" w:rsidRDefault="001405D2" w:rsidP="001405D2">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4361F893" w14:textId="2D38E13D" w:rsidR="001405D2" w:rsidRPr="00583E56" w:rsidRDefault="001405D2" w:rsidP="001405D2">
            <w:pPr>
              <w:rPr>
                <w:sz w:val="22"/>
              </w:rPr>
            </w:pPr>
            <w:r w:rsidRPr="00583E56">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2089EC35" w14:textId="398F5B5A" w:rsidR="001405D2" w:rsidRPr="00583E56" w:rsidRDefault="00E6252E" w:rsidP="001405D2">
            <w:pPr>
              <w:rPr>
                <w:sz w:val="22"/>
              </w:rPr>
            </w:pPr>
            <w:r w:rsidRPr="00583E56">
              <w:rPr>
                <w:rFonts w:cs="Times New Roman"/>
                <w:sz w:val="22"/>
                <w:szCs w:val="18"/>
              </w:rPr>
              <w:t>123950,62</w:t>
            </w:r>
          </w:p>
        </w:tc>
        <w:tc>
          <w:tcPr>
            <w:tcW w:w="992" w:type="dxa"/>
            <w:tcBorders>
              <w:top w:val="nil"/>
              <w:left w:val="nil"/>
              <w:bottom w:val="single" w:sz="4" w:space="0" w:color="auto"/>
              <w:right w:val="single" w:sz="4" w:space="0" w:color="auto"/>
            </w:tcBorders>
            <w:shd w:val="clear" w:color="auto" w:fill="auto"/>
          </w:tcPr>
          <w:p w14:paraId="663767B2" w14:textId="68569D9E" w:rsidR="001405D2" w:rsidRPr="00583E56" w:rsidRDefault="001405D2" w:rsidP="001405D2">
            <w:pPr>
              <w:jc w:val="center"/>
              <w:rPr>
                <w:rFonts w:cs="Times New Roman"/>
                <w:sz w:val="22"/>
              </w:rPr>
            </w:pPr>
            <w:r w:rsidRPr="00583E56">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76920B93" w14:textId="6987E9B1" w:rsidR="001405D2" w:rsidRPr="00583E56" w:rsidRDefault="001405D2" w:rsidP="001405D2">
            <w:pPr>
              <w:jc w:val="center"/>
              <w:rPr>
                <w:rFonts w:cs="Times New Roman"/>
                <w:sz w:val="22"/>
              </w:rPr>
            </w:pPr>
            <w:r w:rsidRPr="00583E56">
              <w:rPr>
                <w:rFonts w:cs="Times New Roman"/>
                <w:sz w:val="22"/>
                <w:szCs w:val="18"/>
              </w:rPr>
              <w:t>35760,0</w:t>
            </w:r>
          </w:p>
        </w:tc>
        <w:tc>
          <w:tcPr>
            <w:tcW w:w="963" w:type="dxa"/>
            <w:vMerge w:val="restart"/>
          </w:tcPr>
          <w:p w14:paraId="5BD30687"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49AE5A42"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r>
      <w:tr w:rsidR="00583E56" w:rsidRPr="00583E56" w14:paraId="21954836" w14:textId="77777777" w:rsidTr="006C333A">
        <w:trPr>
          <w:trHeight w:val="471"/>
        </w:trPr>
        <w:tc>
          <w:tcPr>
            <w:tcW w:w="567" w:type="dxa"/>
            <w:vMerge/>
          </w:tcPr>
          <w:p w14:paraId="0D76F836"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1CD947" w14:textId="77777777" w:rsidR="001405D2" w:rsidRPr="00583E56"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75C85254" w14:textId="77777777" w:rsidR="001405D2" w:rsidRPr="00583E56"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10B630B" w14:textId="77777777" w:rsidR="001405D2" w:rsidRPr="00583E56" w:rsidRDefault="001405D2" w:rsidP="001405D2">
            <w:pPr>
              <w:widowControl w:val="0"/>
              <w:tabs>
                <w:tab w:val="center" w:pos="742"/>
              </w:tabs>
              <w:autoSpaceDE w:val="0"/>
              <w:autoSpaceDN w:val="0"/>
              <w:adjustRightInd w:val="0"/>
              <w:ind w:firstLine="42"/>
              <w:jc w:val="both"/>
              <w:rPr>
                <w:rFonts w:cs="Times New Roman"/>
                <w:sz w:val="20"/>
                <w:szCs w:val="20"/>
                <w:lang w:eastAsia="ru-RU"/>
              </w:rPr>
            </w:pPr>
            <w:r w:rsidRPr="00583E56">
              <w:rPr>
                <w:rFonts w:cs="Times New Roman"/>
                <w:sz w:val="20"/>
                <w:szCs w:val="20"/>
              </w:rPr>
              <w:t xml:space="preserve">Средства федерального бюджета </w:t>
            </w:r>
          </w:p>
        </w:tc>
        <w:tc>
          <w:tcPr>
            <w:tcW w:w="1134" w:type="dxa"/>
            <w:shd w:val="clear" w:color="auto" w:fill="auto"/>
          </w:tcPr>
          <w:p w14:paraId="4CE360A8" w14:textId="77777777" w:rsidR="001405D2" w:rsidRPr="00583E56" w:rsidRDefault="001405D2" w:rsidP="001405D2">
            <w:pPr>
              <w:jc w:val="center"/>
              <w:rPr>
                <w:rFonts w:cs="Times New Roman"/>
                <w:sz w:val="22"/>
              </w:rPr>
            </w:pPr>
            <w:r w:rsidRPr="00583E56">
              <w:rPr>
                <w:rFonts w:cs="Times New Roman"/>
                <w:sz w:val="22"/>
              </w:rPr>
              <w:t>0,0</w:t>
            </w:r>
          </w:p>
        </w:tc>
        <w:tc>
          <w:tcPr>
            <w:tcW w:w="1134" w:type="dxa"/>
            <w:shd w:val="clear" w:color="auto" w:fill="auto"/>
          </w:tcPr>
          <w:p w14:paraId="49FFE7B2" w14:textId="60516314" w:rsidR="001405D2" w:rsidRPr="00583E56" w:rsidRDefault="001405D2" w:rsidP="001405D2">
            <w:pPr>
              <w:rPr>
                <w:sz w:val="22"/>
              </w:rPr>
            </w:pPr>
            <w:r w:rsidRPr="00583E56">
              <w:rPr>
                <w:rFonts w:cs="Times New Roman"/>
                <w:sz w:val="22"/>
                <w:szCs w:val="18"/>
              </w:rPr>
              <w:t>0,0</w:t>
            </w:r>
          </w:p>
        </w:tc>
        <w:tc>
          <w:tcPr>
            <w:tcW w:w="963" w:type="dxa"/>
            <w:shd w:val="clear" w:color="auto" w:fill="auto"/>
          </w:tcPr>
          <w:p w14:paraId="79686942" w14:textId="5CB8D0F9" w:rsidR="001405D2" w:rsidRPr="00583E56" w:rsidRDefault="001405D2" w:rsidP="001405D2">
            <w:pPr>
              <w:jc w:val="center"/>
              <w:rPr>
                <w:rFonts w:cs="Times New Roman"/>
                <w:sz w:val="22"/>
              </w:rPr>
            </w:pPr>
            <w:r w:rsidRPr="00583E56">
              <w:rPr>
                <w:rFonts w:cs="Times New Roman"/>
                <w:sz w:val="22"/>
              </w:rPr>
              <w:t>0,0</w:t>
            </w:r>
          </w:p>
        </w:tc>
        <w:tc>
          <w:tcPr>
            <w:tcW w:w="993" w:type="dxa"/>
            <w:shd w:val="clear" w:color="auto" w:fill="auto"/>
          </w:tcPr>
          <w:p w14:paraId="359B01C3" w14:textId="5C94EEA7" w:rsidR="001405D2" w:rsidRPr="00583E56" w:rsidRDefault="001405D2" w:rsidP="001405D2">
            <w:pPr>
              <w:jc w:val="center"/>
              <w:rPr>
                <w:rFonts w:cs="Times New Roman"/>
                <w:sz w:val="22"/>
              </w:rPr>
            </w:pPr>
            <w:r w:rsidRPr="00583E56">
              <w:rPr>
                <w:rFonts w:cs="Times New Roman"/>
                <w:sz w:val="22"/>
                <w:szCs w:val="18"/>
              </w:rPr>
              <w:t>0,00</w:t>
            </w:r>
          </w:p>
        </w:tc>
        <w:tc>
          <w:tcPr>
            <w:tcW w:w="1134" w:type="dxa"/>
            <w:shd w:val="clear" w:color="auto" w:fill="auto"/>
          </w:tcPr>
          <w:p w14:paraId="169F6830" w14:textId="4E6B6387" w:rsidR="001405D2" w:rsidRPr="00583E56" w:rsidRDefault="001405D2" w:rsidP="001405D2">
            <w:pPr>
              <w:jc w:val="center"/>
              <w:rPr>
                <w:rFonts w:cs="Times New Roman"/>
                <w:sz w:val="22"/>
              </w:rPr>
            </w:pPr>
            <w:r w:rsidRPr="00583E56">
              <w:rPr>
                <w:rFonts w:cs="Times New Roman"/>
                <w:sz w:val="22"/>
                <w:szCs w:val="18"/>
              </w:rPr>
              <w:t>0,00</w:t>
            </w:r>
          </w:p>
        </w:tc>
        <w:tc>
          <w:tcPr>
            <w:tcW w:w="992" w:type="dxa"/>
            <w:shd w:val="clear" w:color="auto" w:fill="auto"/>
          </w:tcPr>
          <w:p w14:paraId="15CC57B3" w14:textId="77777777" w:rsidR="001405D2" w:rsidRPr="00583E56" w:rsidRDefault="001405D2" w:rsidP="001405D2">
            <w:pPr>
              <w:jc w:val="center"/>
              <w:rPr>
                <w:rFonts w:cs="Times New Roman"/>
                <w:sz w:val="22"/>
                <w:szCs w:val="18"/>
              </w:rPr>
            </w:pPr>
            <w:r w:rsidRPr="00583E56">
              <w:rPr>
                <w:rFonts w:cs="Times New Roman"/>
                <w:sz w:val="22"/>
                <w:szCs w:val="18"/>
              </w:rPr>
              <w:t>0,00</w:t>
            </w:r>
          </w:p>
          <w:p w14:paraId="7C6CC4D0" w14:textId="08D606B7" w:rsidR="001405D2" w:rsidRPr="00583E56" w:rsidRDefault="001405D2" w:rsidP="001405D2">
            <w:pPr>
              <w:jc w:val="center"/>
              <w:rPr>
                <w:rFonts w:cs="Times New Roman"/>
                <w:sz w:val="22"/>
                <w:szCs w:val="18"/>
              </w:rPr>
            </w:pPr>
          </w:p>
        </w:tc>
        <w:tc>
          <w:tcPr>
            <w:tcW w:w="1021" w:type="dxa"/>
            <w:shd w:val="clear" w:color="auto" w:fill="auto"/>
          </w:tcPr>
          <w:p w14:paraId="73C7556C" w14:textId="3B586906" w:rsidR="001405D2" w:rsidRPr="00583E56" w:rsidRDefault="001405D2" w:rsidP="001405D2">
            <w:pPr>
              <w:jc w:val="center"/>
              <w:rPr>
                <w:rFonts w:cs="Times New Roman"/>
                <w:sz w:val="22"/>
                <w:szCs w:val="18"/>
              </w:rPr>
            </w:pPr>
            <w:r w:rsidRPr="00583E56">
              <w:rPr>
                <w:rFonts w:cs="Times New Roman"/>
                <w:sz w:val="22"/>
                <w:szCs w:val="18"/>
              </w:rPr>
              <w:t>0,00</w:t>
            </w:r>
          </w:p>
        </w:tc>
        <w:tc>
          <w:tcPr>
            <w:tcW w:w="963" w:type="dxa"/>
            <w:vMerge/>
          </w:tcPr>
          <w:p w14:paraId="412505CC"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445C3CCC"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r>
      <w:tr w:rsidR="00583E56" w:rsidRPr="00583E56" w14:paraId="2BEC34FC" w14:textId="77777777" w:rsidTr="00555C3E">
        <w:trPr>
          <w:trHeight w:val="471"/>
        </w:trPr>
        <w:tc>
          <w:tcPr>
            <w:tcW w:w="567" w:type="dxa"/>
            <w:vMerge/>
          </w:tcPr>
          <w:p w14:paraId="76FFFAE2"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5548A3F1" w14:textId="77777777" w:rsidR="001405D2" w:rsidRPr="00583E56"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EC6277F" w14:textId="77777777" w:rsidR="001405D2" w:rsidRPr="00583E56"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72E60FE5" w14:textId="77777777" w:rsidR="001405D2" w:rsidRPr="00583E56" w:rsidRDefault="001405D2" w:rsidP="001405D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Средства бюджета Московской области</w:t>
            </w:r>
          </w:p>
        </w:tc>
        <w:tc>
          <w:tcPr>
            <w:tcW w:w="1134" w:type="dxa"/>
            <w:shd w:val="clear" w:color="auto" w:fill="auto"/>
          </w:tcPr>
          <w:p w14:paraId="7EFCBF72" w14:textId="77777777" w:rsidR="001405D2" w:rsidRPr="00583E56" w:rsidRDefault="001405D2" w:rsidP="001405D2">
            <w:pPr>
              <w:jc w:val="center"/>
              <w:rPr>
                <w:rFonts w:cs="Times New Roman"/>
                <w:sz w:val="22"/>
                <w:szCs w:val="18"/>
              </w:rPr>
            </w:pPr>
            <w:r w:rsidRPr="00583E56">
              <w:rPr>
                <w:rFonts w:cs="Times New Roman"/>
                <w:sz w:val="22"/>
                <w:szCs w:val="18"/>
              </w:rPr>
              <w:t>28316,9</w:t>
            </w:r>
          </w:p>
        </w:tc>
        <w:tc>
          <w:tcPr>
            <w:tcW w:w="1134" w:type="dxa"/>
          </w:tcPr>
          <w:p w14:paraId="2E4AE4B0" w14:textId="0190ABB8" w:rsidR="001405D2" w:rsidRPr="00583E56" w:rsidRDefault="00D329B9" w:rsidP="001405D2">
            <w:pPr>
              <w:rPr>
                <w:rFonts w:cs="Times New Roman"/>
                <w:sz w:val="22"/>
                <w:szCs w:val="18"/>
              </w:rPr>
            </w:pPr>
            <w:r w:rsidRPr="00583E56">
              <w:rPr>
                <w:rFonts w:cs="Times New Roman"/>
                <w:sz w:val="22"/>
                <w:szCs w:val="18"/>
              </w:rPr>
              <w:t>283595,00</w:t>
            </w:r>
          </w:p>
          <w:p w14:paraId="414970F9" w14:textId="49C1E3BF" w:rsidR="001405D2" w:rsidRPr="00583E56" w:rsidRDefault="001405D2" w:rsidP="001405D2">
            <w:pPr>
              <w:rPr>
                <w:sz w:val="22"/>
              </w:rPr>
            </w:pPr>
          </w:p>
        </w:tc>
        <w:tc>
          <w:tcPr>
            <w:tcW w:w="963" w:type="dxa"/>
            <w:shd w:val="clear" w:color="auto" w:fill="auto"/>
          </w:tcPr>
          <w:p w14:paraId="397FE456" w14:textId="08F04941" w:rsidR="001405D2" w:rsidRPr="00583E56" w:rsidRDefault="001405D2" w:rsidP="001405D2">
            <w:pPr>
              <w:rPr>
                <w:sz w:val="22"/>
              </w:rPr>
            </w:pPr>
            <w:r w:rsidRPr="00583E56">
              <w:rPr>
                <w:sz w:val="22"/>
              </w:rPr>
              <w:t>63600,0</w:t>
            </w:r>
          </w:p>
        </w:tc>
        <w:tc>
          <w:tcPr>
            <w:tcW w:w="993" w:type="dxa"/>
            <w:shd w:val="clear" w:color="auto" w:fill="auto"/>
          </w:tcPr>
          <w:p w14:paraId="7A6795F3" w14:textId="29A8353A" w:rsidR="001405D2" w:rsidRPr="00583E56" w:rsidRDefault="001405D2" w:rsidP="001405D2">
            <w:pPr>
              <w:rPr>
                <w:sz w:val="22"/>
              </w:rPr>
            </w:pPr>
            <w:r w:rsidRPr="00583E56">
              <w:rPr>
                <w:rFonts w:cs="Times New Roman"/>
                <w:sz w:val="22"/>
                <w:szCs w:val="18"/>
              </w:rPr>
              <w:t>60178,0</w:t>
            </w:r>
          </w:p>
        </w:tc>
        <w:tc>
          <w:tcPr>
            <w:tcW w:w="1134" w:type="dxa"/>
            <w:shd w:val="clear" w:color="auto" w:fill="auto"/>
          </w:tcPr>
          <w:p w14:paraId="0FFA0620" w14:textId="21F746B6" w:rsidR="001405D2" w:rsidRPr="00583E56" w:rsidRDefault="00D329B9" w:rsidP="001405D2">
            <w:pPr>
              <w:rPr>
                <w:rFonts w:cs="Times New Roman"/>
                <w:sz w:val="22"/>
                <w:szCs w:val="18"/>
              </w:rPr>
            </w:pPr>
            <w:r w:rsidRPr="00583E56">
              <w:rPr>
                <w:rFonts w:cs="Times New Roman"/>
                <w:sz w:val="22"/>
                <w:szCs w:val="18"/>
              </w:rPr>
              <w:t>99903,00</w:t>
            </w:r>
          </w:p>
          <w:p w14:paraId="72F07BE4" w14:textId="350EB31C" w:rsidR="001405D2" w:rsidRPr="00583E56" w:rsidRDefault="001405D2" w:rsidP="001405D2">
            <w:pPr>
              <w:rPr>
                <w:rFonts w:cs="Times New Roman"/>
                <w:sz w:val="22"/>
                <w:szCs w:val="18"/>
              </w:rPr>
            </w:pPr>
          </w:p>
        </w:tc>
        <w:tc>
          <w:tcPr>
            <w:tcW w:w="992" w:type="dxa"/>
            <w:shd w:val="clear" w:color="auto" w:fill="auto"/>
          </w:tcPr>
          <w:p w14:paraId="0ECDDA55" w14:textId="28248C09" w:rsidR="001405D2" w:rsidRPr="00583E56" w:rsidRDefault="001405D2" w:rsidP="001405D2">
            <w:pPr>
              <w:jc w:val="center"/>
              <w:rPr>
                <w:rFonts w:cs="Times New Roman"/>
                <w:sz w:val="22"/>
                <w:szCs w:val="18"/>
              </w:rPr>
            </w:pPr>
            <w:r w:rsidRPr="00583E56">
              <w:rPr>
                <w:rFonts w:cs="Times New Roman"/>
                <w:sz w:val="22"/>
                <w:szCs w:val="18"/>
              </w:rPr>
              <w:t>31954,0</w:t>
            </w:r>
          </w:p>
        </w:tc>
        <w:tc>
          <w:tcPr>
            <w:tcW w:w="1021" w:type="dxa"/>
            <w:shd w:val="clear" w:color="auto" w:fill="auto"/>
          </w:tcPr>
          <w:p w14:paraId="0A3DB624" w14:textId="7EF355AD" w:rsidR="001405D2" w:rsidRPr="00583E56" w:rsidRDefault="001405D2" w:rsidP="001405D2">
            <w:pPr>
              <w:jc w:val="center"/>
              <w:rPr>
                <w:rFonts w:cs="Times New Roman"/>
                <w:sz w:val="22"/>
                <w:szCs w:val="18"/>
              </w:rPr>
            </w:pPr>
            <w:r w:rsidRPr="00583E56">
              <w:rPr>
                <w:rFonts w:cs="Times New Roman"/>
                <w:sz w:val="22"/>
                <w:szCs w:val="18"/>
              </w:rPr>
              <w:t>27960,0</w:t>
            </w:r>
          </w:p>
        </w:tc>
        <w:tc>
          <w:tcPr>
            <w:tcW w:w="963" w:type="dxa"/>
            <w:vMerge/>
          </w:tcPr>
          <w:p w14:paraId="7C812C96"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02986876"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r>
      <w:tr w:rsidR="00583E56" w:rsidRPr="00583E56" w14:paraId="46C02B67" w14:textId="77777777" w:rsidTr="00555C3E">
        <w:trPr>
          <w:trHeight w:val="471"/>
        </w:trPr>
        <w:tc>
          <w:tcPr>
            <w:tcW w:w="567" w:type="dxa"/>
            <w:vMerge/>
          </w:tcPr>
          <w:p w14:paraId="1FB97148"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3B9772" w14:textId="77777777" w:rsidR="001405D2" w:rsidRPr="00583E56"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12DC469" w14:textId="77777777" w:rsidR="001405D2" w:rsidRPr="00583E56"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3D4BB60" w14:textId="77777777" w:rsidR="001405D2" w:rsidRPr="00583E56" w:rsidRDefault="001405D2" w:rsidP="001405D2">
            <w:pPr>
              <w:widowControl w:val="0"/>
              <w:tabs>
                <w:tab w:val="center" w:pos="742"/>
              </w:tabs>
              <w:autoSpaceDE w:val="0"/>
              <w:autoSpaceDN w:val="0"/>
              <w:adjustRightInd w:val="0"/>
              <w:jc w:val="both"/>
              <w:rPr>
                <w:rFonts w:cs="Times New Roman"/>
                <w:sz w:val="20"/>
                <w:szCs w:val="20"/>
                <w:lang w:eastAsia="ru-RU"/>
              </w:rPr>
            </w:pPr>
            <w:r w:rsidRPr="00583E56">
              <w:rPr>
                <w:rFonts w:cs="Times New Roman"/>
                <w:sz w:val="20"/>
                <w:szCs w:val="20"/>
              </w:rPr>
              <w:t xml:space="preserve">Средства бюджета городского округа </w:t>
            </w:r>
          </w:p>
        </w:tc>
        <w:tc>
          <w:tcPr>
            <w:tcW w:w="1134" w:type="dxa"/>
            <w:shd w:val="clear" w:color="auto" w:fill="auto"/>
          </w:tcPr>
          <w:p w14:paraId="33251370" w14:textId="77777777" w:rsidR="001405D2" w:rsidRPr="00583E56" w:rsidRDefault="001405D2" w:rsidP="001405D2">
            <w:pPr>
              <w:jc w:val="center"/>
              <w:rPr>
                <w:rFonts w:cs="Times New Roman"/>
                <w:sz w:val="22"/>
                <w:szCs w:val="18"/>
              </w:rPr>
            </w:pPr>
            <w:r w:rsidRPr="00583E56">
              <w:rPr>
                <w:rFonts w:cs="Times New Roman"/>
                <w:sz w:val="22"/>
                <w:szCs w:val="18"/>
              </w:rPr>
              <w:t>2578,6</w:t>
            </w:r>
          </w:p>
        </w:tc>
        <w:tc>
          <w:tcPr>
            <w:tcW w:w="1134" w:type="dxa"/>
            <w:tcBorders>
              <w:bottom w:val="single" w:sz="4" w:space="0" w:color="auto"/>
            </w:tcBorders>
          </w:tcPr>
          <w:p w14:paraId="3067870E" w14:textId="51FC4C51" w:rsidR="001405D2" w:rsidRPr="00583E56" w:rsidRDefault="00D329B9" w:rsidP="001405D2">
            <w:pPr>
              <w:rPr>
                <w:sz w:val="22"/>
              </w:rPr>
            </w:pPr>
            <w:r w:rsidRPr="00583E56">
              <w:rPr>
                <w:rFonts w:cs="Times New Roman"/>
                <w:sz w:val="22"/>
                <w:szCs w:val="18"/>
              </w:rPr>
              <w:t>57106,12</w:t>
            </w:r>
          </w:p>
        </w:tc>
        <w:tc>
          <w:tcPr>
            <w:tcW w:w="963" w:type="dxa"/>
            <w:shd w:val="clear" w:color="auto" w:fill="auto"/>
          </w:tcPr>
          <w:p w14:paraId="0EB4F5FC" w14:textId="7188B003" w:rsidR="001405D2" w:rsidRPr="00583E56" w:rsidRDefault="001405D2" w:rsidP="001405D2">
            <w:pPr>
              <w:jc w:val="center"/>
              <w:rPr>
                <w:rFonts w:cs="Times New Roman"/>
                <w:sz w:val="22"/>
              </w:rPr>
            </w:pPr>
            <w:r w:rsidRPr="00583E56">
              <w:rPr>
                <w:rFonts w:cs="Times New Roman"/>
                <w:sz w:val="22"/>
                <w:szCs w:val="18"/>
              </w:rPr>
              <w:t>8600</w:t>
            </w:r>
          </w:p>
        </w:tc>
        <w:tc>
          <w:tcPr>
            <w:tcW w:w="993" w:type="dxa"/>
            <w:shd w:val="clear" w:color="auto" w:fill="auto"/>
          </w:tcPr>
          <w:p w14:paraId="4F4D8C7A" w14:textId="4C57A5AE" w:rsidR="001405D2" w:rsidRPr="00583E56" w:rsidRDefault="001405D2" w:rsidP="001405D2">
            <w:pPr>
              <w:jc w:val="center"/>
              <w:rPr>
                <w:rFonts w:cs="Times New Roman"/>
                <w:sz w:val="22"/>
              </w:rPr>
            </w:pPr>
            <w:r w:rsidRPr="00583E56">
              <w:rPr>
                <w:rFonts w:cs="Times New Roman"/>
                <w:sz w:val="22"/>
                <w:szCs w:val="18"/>
              </w:rPr>
              <w:t>8858,5</w:t>
            </w:r>
          </w:p>
        </w:tc>
        <w:tc>
          <w:tcPr>
            <w:tcW w:w="1134" w:type="dxa"/>
            <w:shd w:val="clear" w:color="auto" w:fill="auto"/>
          </w:tcPr>
          <w:p w14:paraId="6D130C8B" w14:textId="1402D1B9" w:rsidR="001405D2" w:rsidRPr="00583E56" w:rsidRDefault="00D329B9" w:rsidP="001405D2">
            <w:pPr>
              <w:jc w:val="center"/>
              <w:rPr>
                <w:rFonts w:cs="Times New Roman"/>
                <w:sz w:val="22"/>
                <w:szCs w:val="18"/>
              </w:rPr>
            </w:pPr>
            <w:r w:rsidRPr="00583E56">
              <w:rPr>
                <w:rFonts w:cs="Times New Roman"/>
                <w:sz w:val="22"/>
                <w:szCs w:val="18"/>
              </w:rPr>
              <w:t>24047,62</w:t>
            </w:r>
          </w:p>
        </w:tc>
        <w:tc>
          <w:tcPr>
            <w:tcW w:w="992" w:type="dxa"/>
            <w:shd w:val="clear" w:color="auto" w:fill="auto"/>
          </w:tcPr>
          <w:p w14:paraId="0ED523BD" w14:textId="2D426CE6" w:rsidR="001405D2" w:rsidRPr="00583E56" w:rsidRDefault="001405D2" w:rsidP="001405D2">
            <w:pPr>
              <w:jc w:val="center"/>
              <w:rPr>
                <w:rFonts w:cs="Times New Roman"/>
                <w:sz w:val="22"/>
                <w:szCs w:val="18"/>
              </w:rPr>
            </w:pPr>
            <w:r w:rsidRPr="00583E56">
              <w:rPr>
                <w:rFonts w:cs="Times New Roman"/>
                <w:sz w:val="22"/>
                <w:szCs w:val="18"/>
              </w:rPr>
              <w:t>7800,0</w:t>
            </w:r>
          </w:p>
        </w:tc>
        <w:tc>
          <w:tcPr>
            <w:tcW w:w="1021" w:type="dxa"/>
            <w:shd w:val="clear" w:color="auto" w:fill="auto"/>
          </w:tcPr>
          <w:p w14:paraId="21C8CB39" w14:textId="2618C5AE" w:rsidR="001405D2" w:rsidRPr="00583E56" w:rsidRDefault="001405D2" w:rsidP="001405D2">
            <w:pPr>
              <w:jc w:val="center"/>
              <w:rPr>
                <w:rFonts w:cs="Times New Roman"/>
                <w:sz w:val="22"/>
                <w:szCs w:val="18"/>
              </w:rPr>
            </w:pPr>
            <w:r w:rsidRPr="00583E56">
              <w:rPr>
                <w:rFonts w:cs="Times New Roman"/>
                <w:sz w:val="22"/>
                <w:szCs w:val="18"/>
              </w:rPr>
              <w:t>7800,0</w:t>
            </w:r>
          </w:p>
        </w:tc>
        <w:tc>
          <w:tcPr>
            <w:tcW w:w="963" w:type="dxa"/>
            <w:vMerge/>
          </w:tcPr>
          <w:p w14:paraId="2F292113"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57E6A7CC"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r>
      <w:tr w:rsidR="001405D2" w:rsidRPr="00583E56" w14:paraId="294FC5B1" w14:textId="77777777" w:rsidTr="006C333A">
        <w:trPr>
          <w:trHeight w:val="471"/>
        </w:trPr>
        <w:tc>
          <w:tcPr>
            <w:tcW w:w="567" w:type="dxa"/>
            <w:vMerge/>
          </w:tcPr>
          <w:p w14:paraId="554DF6A4"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AFBE4D2" w14:textId="77777777" w:rsidR="001405D2" w:rsidRPr="00583E56"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C860DB4" w14:textId="77777777" w:rsidR="001405D2" w:rsidRPr="00583E56"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DC87BD2" w14:textId="77777777" w:rsidR="001405D2" w:rsidRPr="00583E56" w:rsidRDefault="001405D2" w:rsidP="001405D2">
            <w:pPr>
              <w:widowControl w:val="0"/>
              <w:tabs>
                <w:tab w:val="center" w:pos="742"/>
              </w:tabs>
              <w:autoSpaceDE w:val="0"/>
              <w:autoSpaceDN w:val="0"/>
              <w:adjustRightInd w:val="0"/>
              <w:jc w:val="both"/>
              <w:rPr>
                <w:rFonts w:cs="Times New Roman"/>
                <w:sz w:val="20"/>
                <w:szCs w:val="20"/>
              </w:rPr>
            </w:pPr>
            <w:r w:rsidRPr="00583E56">
              <w:rPr>
                <w:rFonts w:cs="Times New Roman"/>
                <w:sz w:val="20"/>
                <w:szCs w:val="20"/>
              </w:rPr>
              <w:t>Внебюджетные источники</w:t>
            </w:r>
          </w:p>
        </w:tc>
        <w:tc>
          <w:tcPr>
            <w:tcW w:w="1134" w:type="dxa"/>
            <w:shd w:val="clear" w:color="auto" w:fill="auto"/>
          </w:tcPr>
          <w:p w14:paraId="6F43016D" w14:textId="77777777" w:rsidR="001405D2" w:rsidRPr="00583E56" w:rsidRDefault="001405D2" w:rsidP="001405D2">
            <w:pPr>
              <w:jc w:val="center"/>
              <w:rPr>
                <w:rFonts w:cs="Times New Roman"/>
                <w:sz w:val="22"/>
                <w:szCs w:val="18"/>
              </w:rPr>
            </w:pPr>
            <w:r w:rsidRPr="00583E56">
              <w:rPr>
                <w:rFonts w:cs="Times New Roman"/>
                <w:sz w:val="22"/>
                <w:szCs w:val="18"/>
              </w:rPr>
              <w:t>0,0</w:t>
            </w:r>
          </w:p>
        </w:tc>
        <w:tc>
          <w:tcPr>
            <w:tcW w:w="1134" w:type="dxa"/>
            <w:shd w:val="clear" w:color="auto" w:fill="auto"/>
          </w:tcPr>
          <w:p w14:paraId="789AA024" w14:textId="68930073" w:rsidR="001405D2" w:rsidRPr="00583E56" w:rsidRDefault="001405D2" w:rsidP="001405D2">
            <w:pPr>
              <w:jc w:val="center"/>
              <w:rPr>
                <w:rFonts w:cs="Times New Roman"/>
                <w:sz w:val="22"/>
                <w:szCs w:val="18"/>
              </w:rPr>
            </w:pPr>
            <w:r w:rsidRPr="00583E56">
              <w:rPr>
                <w:rFonts w:cs="Times New Roman"/>
                <w:sz w:val="22"/>
                <w:szCs w:val="18"/>
              </w:rPr>
              <w:t>0,0</w:t>
            </w:r>
          </w:p>
        </w:tc>
        <w:tc>
          <w:tcPr>
            <w:tcW w:w="963" w:type="dxa"/>
            <w:shd w:val="clear" w:color="auto" w:fill="auto"/>
          </w:tcPr>
          <w:p w14:paraId="5EFE747F" w14:textId="13B9E51A" w:rsidR="001405D2" w:rsidRPr="00583E56" w:rsidRDefault="001405D2" w:rsidP="001405D2">
            <w:pPr>
              <w:jc w:val="center"/>
              <w:rPr>
                <w:rFonts w:cs="Times New Roman"/>
                <w:sz w:val="22"/>
                <w:szCs w:val="18"/>
              </w:rPr>
            </w:pPr>
            <w:r w:rsidRPr="00583E56">
              <w:rPr>
                <w:rFonts w:cs="Times New Roman"/>
                <w:sz w:val="22"/>
                <w:szCs w:val="18"/>
              </w:rPr>
              <w:t>0,0</w:t>
            </w:r>
          </w:p>
        </w:tc>
        <w:tc>
          <w:tcPr>
            <w:tcW w:w="993" w:type="dxa"/>
            <w:shd w:val="clear" w:color="auto" w:fill="auto"/>
          </w:tcPr>
          <w:p w14:paraId="62C809DF" w14:textId="7CD2F425" w:rsidR="001405D2" w:rsidRPr="00583E56" w:rsidRDefault="001405D2" w:rsidP="001405D2">
            <w:pPr>
              <w:jc w:val="center"/>
              <w:rPr>
                <w:rFonts w:cs="Times New Roman"/>
                <w:sz w:val="22"/>
                <w:szCs w:val="18"/>
              </w:rPr>
            </w:pPr>
            <w:r w:rsidRPr="00583E56">
              <w:rPr>
                <w:rFonts w:cs="Times New Roman"/>
                <w:sz w:val="22"/>
                <w:szCs w:val="18"/>
              </w:rPr>
              <w:t>0,0</w:t>
            </w:r>
          </w:p>
        </w:tc>
        <w:tc>
          <w:tcPr>
            <w:tcW w:w="1134" w:type="dxa"/>
            <w:shd w:val="clear" w:color="auto" w:fill="auto"/>
          </w:tcPr>
          <w:p w14:paraId="2F2F92C5" w14:textId="7BFC2DB0" w:rsidR="001405D2" w:rsidRPr="00583E56" w:rsidRDefault="001405D2" w:rsidP="001405D2">
            <w:pPr>
              <w:jc w:val="center"/>
              <w:rPr>
                <w:rFonts w:cs="Times New Roman"/>
                <w:sz w:val="22"/>
                <w:szCs w:val="18"/>
              </w:rPr>
            </w:pPr>
            <w:r w:rsidRPr="00583E56">
              <w:rPr>
                <w:rFonts w:cs="Times New Roman"/>
                <w:sz w:val="22"/>
                <w:szCs w:val="18"/>
              </w:rPr>
              <w:t>0,0</w:t>
            </w:r>
          </w:p>
        </w:tc>
        <w:tc>
          <w:tcPr>
            <w:tcW w:w="992" w:type="dxa"/>
            <w:shd w:val="clear" w:color="auto" w:fill="auto"/>
          </w:tcPr>
          <w:p w14:paraId="4F1E527A" w14:textId="67B92457" w:rsidR="001405D2" w:rsidRPr="00583E56" w:rsidRDefault="001405D2" w:rsidP="001405D2">
            <w:pPr>
              <w:jc w:val="center"/>
              <w:rPr>
                <w:rFonts w:cs="Times New Roman"/>
                <w:sz w:val="22"/>
                <w:szCs w:val="18"/>
              </w:rPr>
            </w:pPr>
            <w:r w:rsidRPr="00583E56">
              <w:rPr>
                <w:rFonts w:cs="Times New Roman"/>
                <w:sz w:val="22"/>
                <w:szCs w:val="18"/>
              </w:rPr>
              <w:t>0,0</w:t>
            </w:r>
          </w:p>
        </w:tc>
        <w:tc>
          <w:tcPr>
            <w:tcW w:w="1021" w:type="dxa"/>
            <w:shd w:val="clear" w:color="auto" w:fill="auto"/>
          </w:tcPr>
          <w:p w14:paraId="594EF407" w14:textId="4AEB96C3" w:rsidR="001405D2" w:rsidRPr="00583E56" w:rsidRDefault="001405D2" w:rsidP="001405D2">
            <w:pPr>
              <w:jc w:val="center"/>
              <w:rPr>
                <w:rFonts w:cs="Times New Roman"/>
                <w:sz w:val="22"/>
                <w:szCs w:val="18"/>
              </w:rPr>
            </w:pPr>
            <w:r w:rsidRPr="00583E56">
              <w:rPr>
                <w:rFonts w:cs="Times New Roman"/>
                <w:sz w:val="22"/>
                <w:szCs w:val="18"/>
              </w:rPr>
              <w:t>0,0</w:t>
            </w:r>
          </w:p>
        </w:tc>
        <w:tc>
          <w:tcPr>
            <w:tcW w:w="963" w:type="dxa"/>
            <w:vMerge/>
          </w:tcPr>
          <w:p w14:paraId="44F484FD"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739EAC95" w14:textId="77777777" w:rsidR="001405D2" w:rsidRPr="00583E56" w:rsidRDefault="001405D2" w:rsidP="001405D2">
            <w:pPr>
              <w:widowControl w:val="0"/>
              <w:autoSpaceDE w:val="0"/>
              <w:autoSpaceDN w:val="0"/>
              <w:adjustRightInd w:val="0"/>
              <w:ind w:firstLine="720"/>
              <w:jc w:val="center"/>
              <w:rPr>
                <w:rFonts w:cs="Times New Roman"/>
                <w:sz w:val="22"/>
                <w:szCs w:val="18"/>
                <w:lang w:eastAsia="ru-RU"/>
              </w:rPr>
            </w:pPr>
          </w:p>
        </w:tc>
      </w:tr>
    </w:tbl>
    <w:p w14:paraId="745FF0FD" w14:textId="77777777" w:rsidR="00AE04AA" w:rsidRPr="00583E56" w:rsidRDefault="00AE04AA" w:rsidP="00CB3293">
      <w:pPr>
        <w:ind w:firstLine="567"/>
        <w:rPr>
          <w:rFonts w:cs="Times New Roman"/>
          <w:sz w:val="22"/>
          <w:szCs w:val="18"/>
        </w:rPr>
      </w:pPr>
    </w:p>
    <w:p w14:paraId="1FAD0403" w14:textId="77777777" w:rsidR="00863ED3" w:rsidRPr="00583E56" w:rsidRDefault="00863ED3" w:rsidP="00CB3293">
      <w:pPr>
        <w:ind w:firstLine="567"/>
        <w:rPr>
          <w:rFonts w:cs="Times New Roman"/>
          <w:sz w:val="22"/>
          <w:szCs w:val="18"/>
        </w:rPr>
      </w:pPr>
    </w:p>
    <w:p w14:paraId="4B7FA25C" w14:textId="77777777" w:rsidR="00C612F2" w:rsidRPr="00583E56" w:rsidRDefault="003C2B30" w:rsidP="00C612F2">
      <w:pPr>
        <w:pStyle w:val="ad"/>
        <w:widowControl w:val="0"/>
        <w:autoSpaceDE w:val="0"/>
        <w:autoSpaceDN w:val="0"/>
        <w:adjustRightInd w:val="0"/>
        <w:ind w:left="750"/>
        <w:jc w:val="center"/>
        <w:outlineLvl w:val="2"/>
        <w:rPr>
          <w:rFonts w:cs="Times New Roman"/>
          <w:b/>
          <w:sz w:val="24"/>
          <w:szCs w:val="24"/>
        </w:rPr>
      </w:pPr>
      <w:r w:rsidRPr="00583E56">
        <w:rPr>
          <w:rFonts w:cs="Times New Roman"/>
          <w:b/>
          <w:sz w:val="24"/>
          <w:szCs w:val="24"/>
        </w:rPr>
        <w:t>6.3.4</w:t>
      </w:r>
      <w:r w:rsidR="00C612F2" w:rsidRPr="00583E56">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A8470E5" w14:textId="77777777" w:rsidR="00C612F2" w:rsidRPr="00583E56" w:rsidRDefault="00C612F2" w:rsidP="00C612F2">
      <w:pPr>
        <w:widowControl w:val="0"/>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583E56">
          <w:rPr>
            <w:rFonts w:eastAsia="Times New Roman" w:cs="Times New Roman"/>
            <w:sz w:val="24"/>
            <w:szCs w:val="24"/>
            <w:lang w:eastAsia="ru-RU"/>
          </w:rPr>
          <w:t>Законом</w:t>
        </w:r>
      </w:hyperlink>
      <w:r w:rsidRPr="00583E56">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45EBFA5A" w14:textId="4AF9B523" w:rsidR="00C612F2" w:rsidRPr="00583E56" w:rsidRDefault="00C612F2" w:rsidP="00C612F2">
      <w:pPr>
        <w:widowControl w:val="0"/>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w:t>
      </w:r>
      <w:r w:rsidR="00621A22" w:rsidRPr="00583E56">
        <w:rPr>
          <w:rFonts w:eastAsia="Times New Roman" w:cs="Times New Roman"/>
          <w:sz w:val="24"/>
          <w:szCs w:val="24"/>
          <w:lang w:eastAsia="ru-RU"/>
        </w:rPr>
        <w:t>социального развития</w:t>
      </w:r>
      <w:r w:rsidRPr="00583E56">
        <w:rPr>
          <w:rFonts w:eastAsia="Times New Roman" w:cs="Times New Roman"/>
          <w:sz w:val="24"/>
          <w:szCs w:val="24"/>
          <w:lang w:eastAsia="ru-RU"/>
        </w:rPr>
        <w:t xml:space="preserve"> Московской области.</w:t>
      </w:r>
    </w:p>
    <w:p w14:paraId="08F01D99" w14:textId="343C71F0" w:rsidR="00C612F2" w:rsidRPr="00583E56" w:rsidRDefault="00C612F2" w:rsidP="00C612F2">
      <w:pPr>
        <w:widowControl w:val="0"/>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Расчет Субвенций осуществляется Министерством </w:t>
      </w:r>
      <w:r w:rsidR="00621A22" w:rsidRPr="00583E56">
        <w:rPr>
          <w:rFonts w:eastAsia="Times New Roman" w:cs="Times New Roman"/>
          <w:sz w:val="24"/>
          <w:szCs w:val="24"/>
          <w:lang w:eastAsia="ru-RU"/>
        </w:rPr>
        <w:t>социального развития</w:t>
      </w:r>
      <w:r w:rsidRPr="00583E56">
        <w:rPr>
          <w:rFonts w:eastAsia="Times New Roman" w:cs="Times New Roman"/>
          <w:sz w:val="24"/>
          <w:szCs w:val="24"/>
          <w:lang w:eastAsia="ru-RU"/>
        </w:rPr>
        <w:t xml:space="preserve"> Московской области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583E56">
          <w:rPr>
            <w:rFonts w:eastAsia="Times New Roman" w:cs="Times New Roman"/>
            <w:sz w:val="24"/>
            <w:szCs w:val="24"/>
            <w:lang w:eastAsia="ru-RU"/>
          </w:rPr>
          <w:t>Законом</w:t>
        </w:r>
      </w:hyperlink>
      <w:r w:rsidRPr="00583E56">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7EAC3452" w14:textId="77777777" w:rsidR="00C612F2" w:rsidRPr="00583E56" w:rsidRDefault="00C612F2" w:rsidP="00C612F2">
      <w:pPr>
        <w:autoSpaceDE w:val="0"/>
        <w:autoSpaceDN w:val="0"/>
        <w:adjustRightInd w:val="0"/>
        <w:ind w:firstLine="567"/>
        <w:jc w:val="both"/>
        <w:rPr>
          <w:rFonts w:eastAsia="Times New Roman" w:cs="Times New Roman"/>
          <w:sz w:val="24"/>
          <w:szCs w:val="24"/>
          <w:lang w:eastAsia="ru-RU"/>
        </w:rPr>
      </w:pPr>
      <w:r w:rsidRPr="00583E56">
        <w:rPr>
          <w:rFonts w:eastAsia="Times New Roman" w:cs="Times New Roman"/>
          <w:sz w:val="24"/>
          <w:szCs w:val="24"/>
          <w:lang w:eastAsia="ru-RU"/>
        </w:rPr>
        <w:t xml:space="preserve">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w:t>
      </w:r>
      <w:r w:rsidRPr="00583E56">
        <w:rPr>
          <w:rFonts w:eastAsia="Times New Roman" w:cs="Times New Roman"/>
          <w:sz w:val="24"/>
          <w:szCs w:val="24"/>
          <w:lang w:eastAsia="ru-RU"/>
        </w:rPr>
        <w:lastRenderedPageBreak/>
        <w:t>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14:paraId="2F602168" w14:textId="77777777" w:rsidR="00B70873" w:rsidRPr="00583E56" w:rsidRDefault="00B70873" w:rsidP="00CB3293">
      <w:pPr>
        <w:ind w:firstLine="567"/>
        <w:rPr>
          <w:rFonts w:cs="Times New Roman"/>
          <w:sz w:val="22"/>
          <w:szCs w:val="18"/>
        </w:rPr>
      </w:pPr>
    </w:p>
    <w:p w14:paraId="31265071" w14:textId="77777777" w:rsidR="008B220D" w:rsidRPr="00583E56" w:rsidRDefault="008B220D" w:rsidP="00CB2940">
      <w:pPr>
        <w:ind w:firstLine="567"/>
        <w:jc w:val="center"/>
        <w:rPr>
          <w:rFonts w:cs="Times New Roman"/>
          <w:b/>
          <w:szCs w:val="28"/>
        </w:rPr>
      </w:pPr>
    </w:p>
    <w:p w14:paraId="6CB3A417" w14:textId="77777777" w:rsidR="008B220D" w:rsidRPr="00583E56" w:rsidRDefault="008B220D" w:rsidP="00CB2940">
      <w:pPr>
        <w:ind w:firstLine="567"/>
        <w:jc w:val="center"/>
        <w:rPr>
          <w:rFonts w:cs="Times New Roman"/>
          <w:b/>
          <w:szCs w:val="28"/>
        </w:rPr>
      </w:pPr>
    </w:p>
    <w:p w14:paraId="33644D83" w14:textId="77777777" w:rsidR="008B220D" w:rsidRPr="00583E56" w:rsidRDefault="008B220D" w:rsidP="00CB2940">
      <w:pPr>
        <w:ind w:firstLine="567"/>
        <w:jc w:val="center"/>
        <w:rPr>
          <w:rFonts w:cs="Times New Roman"/>
          <w:b/>
          <w:szCs w:val="28"/>
        </w:rPr>
      </w:pPr>
    </w:p>
    <w:p w14:paraId="1F726C68" w14:textId="77777777" w:rsidR="008B220D" w:rsidRPr="00583E56" w:rsidRDefault="008B220D" w:rsidP="00CB2940">
      <w:pPr>
        <w:ind w:firstLine="567"/>
        <w:jc w:val="center"/>
        <w:rPr>
          <w:rFonts w:cs="Times New Roman"/>
          <w:b/>
          <w:szCs w:val="28"/>
        </w:rPr>
      </w:pPr>
    </w:p>
    <w:p w14:paraId="671097C6" w14:textId="77777777" w:rsidR="008B220D" w:rsidRPr="00583E56" w:rsidRDefault="008B220D" w:rsidP="00CB2940">
      <w:pPr>
        <w:ind w:firstLine="567"/>
        <w:jc w:val="center"/>
        <w:rPr>
          <w:rFonts w:cs="Times New Roman"/>
          <w:b/>
          <w:szCs w:val="28"/>
        </w:rPr>
      </w:pPr>
    </w:p>
    <w:p w14:paraId="15EE50C0" w14:textId="43939C02" w:rsidR="00F47FC7" w:rsidRPr="00583E56" w:rsidRDefault="003C2B30" w:rsidP="00CB2940">
      <w:pPr>
        <w:ind w:firstLine="567"/>
        <w:jc w:val="center"/>
        <w:rPr>
          <w:rFonts w:cs="Times New Roman"/>
          <w:szCs w:val="28"/>
        </w:rPr>
      </w:pPr>
      <w:r w:rsidRPr="00583E56">
        <w:rPr>
          <w:rFonts w:cs="Times New Roman"/>
          <w:b/>
          <w:szCs w:val="28"/>
        </w:rPr>
        <w:t>6</w:t>
      </w:r>
      <w:r w:rsidR="00694084" w:rsidRPr="00583E56">
        <w:rPr>
          <w:rFonts w:cs="Times New Roman"/>
          <w:b/>
          <w:szCs w:val="28"/>
        </w:rPr>
        <w:t>.4.</w:t>
      </w:r>
      <w:r w:rsidR="00F47FC7" w:rsidRPr="00583E56">
        <w:rPr>
          <w:rFonts w:cs="Times New Roman"/>
          <w:b/>
          <w:szCs w:val="28"/>
        </w:rPr>
        <w:t xml:space="preserve"> Паспорт</w:t>
      </w:r>
      <w:r w:rsidR="00F47FC7" w:rsidRPr="00583E56">
        <w:rPr>
          <w:rFonts w:cs="Times New Roman"/>
          <w:szCs w:val="28"/>
        </w:rPr>
        <w:t xml:space="preserve"> </w:t>
      </w:r>
      <w:r w:rsidR="00F47FC7" w:rsidRPr="00583E56">
        <w:rPr>
          <w:rFonts w:cs="Times New Roman"/>
          <w:b/>
          <w:szCs w:val="28"/>
        </w:rPr>
        <w:t xml:space="preserve">подпрограммы </w:t>
      </w:r>
      <w:r w:rsidR="00D367AC" w:rsidRPr="00583E56">
        <w:rPr>
          <w:rFonts w:cs="Times New Roman"/>
          <w:b/>
          <w:szCs w:val="28"/>
        </w:rPr>
        <w:t>4</w:t>
      </w:r>
      <w:r w:rsidR="00F47FC7" w:rsidRPr="00583E56">
        <w:rPr>
          <w:rFonts w:cs="Times New Roman"/>
          <w:b/>
          <w:szCs w:val="28"/>
        </w:rPr>
        <w:t>«Социальная ипотека»</w:t>
      </w:r>
    </w:p>
    <w:p w14:paraId="729C918A" w14:textId="77777777" w:rsidR="00F47FC7" w:rsidRPr="00583E56" w:rsidRDefault="00F47FC7" w:rsidP="00CB2940">
      <w:pPr>
        <w:ind w:firstLine="567"/>
        <w:jc w:val="center"/>
        <w:rPr>
          <w:rFonts w:cs="Times New Roman"/>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1576"/>
        <w:gridCol w:w="1767"/>
        <w:gridCol w:w="1329"/>
        <w:gridCol w:w="1329"/>
        <w:gridCol w:w="1347"/>
        <w:gridCol w:w="1347"/>
        <w:gridCol w:w="1212"/>
        <w:gridCol w:w="2078"/>
      </w:tblGrid>
      <w:tr w:rsidR="00583E56" w:rsidRPr="00583E56" w14:paraId="42635469" w14:textId="77777777" w:rsidTr="003F4E2E">
        <w:trPr>
          <w:trHeight w:val="657"/>
        </w:trPr>
        <w:tc>
          <w:tcPr>
            <w:tcW w:w="916" w:type="pct"/>
          </w:tcPr>
          <w:p w14:paraId="7B885962"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084" w:type="pct"/>
            <w:gridSpan w:val="8"/>
          </w:tcPr>
          <w:p w14:paraId="1F58E030" w14:textId="77777777" w:rsidR="00A86379" w:rsidRPr="00583E56" w:rsidRDefault="00A86379" w:rsidP="00A86379">
            <w:pPr>
              <w:rPr>
                <w:rFonts w:cs="Times New Roman"/>
                <w:sz w:val="22"/>
                <w:szCs w:val="18"/>
              </w:rPr>
            </w:pPr>
          </w:p>
          <w:p w14:paraId="2F9D58C5" w14:textId="35FC023C" w:rsidR="00F47FC7" w:rsidRPr="00583E56" w:rsidRDefault="00AD5D2D" w:rsidP="00A86379">
            <w:pPr>
              <w:rPr>
                <w:rFonts w:cs="Times New Roman"/>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6FA15B6C" w14:textId="77777777" w:rsidTr="003F4E2E">
        <w:trPr>
          <w:cantSplit/>
          <w:trHeight w:val="350"/>
        </w:trPr>
        <w:tc>
          <w:tcPr>
            <w:tcW w:w="916" w:type="pct"/>
            <w:vMerge w:val="restart"/>
          </w:tcPr>
          <w:p w14:paraId="77AA07A0" w14:textId="77777777" w:rsidR="00F47FC7" w:rsidRPr="00583E56" w:rsidRDefault="00F47FC7" w:rsidP="003F4E2E">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50F369E7"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14:paraId="2532A899" w14:textId="77777777" w:rsidR="00F47FC7" w:rsidRPr="00583E56" w:rsidRDefault="00F47FC7" w:rsidP="003F4E2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02" w:type="pct"/>
            <w:vMerge w:val="restart"/>
          </w:tcPr>
          <w:p w14:paraId="237ABBB8" w14:textId="77777777" w:rsidR="00F47FC7" w:rsidRPr="00583E56" w:rsidRDefault="00F47FC7" w:rsidP="003F4E2E">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2945" w:type="pct"/>
            <w:gridSpan w:val="6"/>
          </w:tcPr>
          <w:p w14:paraId="368035EB" w14:textId="77777777" w:rsidR="00F47FC7" w:rsidRPr="00583E56" w:rsidRDefault="00F47FC7" w:rsidP="003F4E2E">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54D47F3A" w14:textId="77777777" w:rsidTr="003F4E2E">
        <w:trPr>
          <w:cantSplit/>
          <w:trHeight w:val="913"/>
        </w:trPr>
        <w:tc>
          <w:tcPr>
            <w:tcW w:w="916" w:type="pct"/>
            <w:vMerge/>
          </w:tcPr>
          <w:p w14:paraId="1C3D4362"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754ED7E5" w14:textId="77777777" w:rsidR="00F47FC7" w:rsidRPr="00583E56"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6CBD6F77" w14:textId="77777777" w:rsidR="00F47FC7" w:rsidRPr="00583E56"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3A6A0B10"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11372EC5"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D09F9C3"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52BF582C"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1A681E1"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3BD14BD0"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67563171"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70B3B5CE"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3952A668"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32C6C650"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708" w:type="pct"/>
            <w:tcBorders>
              <w:left w:val="single" w:sz="4" w:space="0" w:color="auto"/>
              <w:bottom w:val="single" w:sz="4" w:space="0" w:color="auto"/>
            </w:tcBorders>
          </w:tcPr>
          <w:p w14:paraId="0EB2BF6F" w14:textId="77777777" w:rsidR="00F47FC7" w:rsidRPr="00583E56" w:rsidRDefault="00F47FC7" w:rsidP="003F4E2E">
            <w:pPr>
              <w:pStyle w:val="ConsPlusCell"/>
              <w:tabs>
                <w:tab w:val="center" w:pos="4677"/>
                <w:tab w:val="right" w:pos="9355"/>
              </w:tabs>
              <w:spacing w:after="200"/>
              <w:jc w:val="center"/>
              <w:rPr>
                <w:rFonts w:ascii="Times New Roman" w:hAnsi="Times New Roman" w:cs="Times New Roman"/>
                <w:szCs w:val="18"/>
              </w:rPr>
            </w:pPr>
          </w:p>
          <w:p w14:paraId="7A66CD07" w14:textId="77777777" w:rsidR="00F47FC7" w:rsidRPr="00583E56" w:rsidRDefault="00F47FC7" w:rsidP="003F4E2E">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42A237BC" w14:textId="77777777" w:rsidTr="00F47FC7">
        <w:trPr>
          <w:cantSplit/>
          <w:trHeight w:val="777"/>
        </w:trPr>
        <w:tc>
          <w:tcPr>
            <w:tcW w:w="916" w:type="pct"/>
            <w:vMerge/>
          </w:tcPr>
          <w:p w14:paraId="7721AD4F" w14:textId="77777777" w:rsidR="00E770AD" w:rsidRPr="00583E56" w:rsidRDefault="00E770AD" w:rsidP="00F47FC7">
            <w:pPr>
              <w:tabs>
                <w:tab w:val="center" w:pos="4677"/>
                <w:tab w:val="right" w:pos="9355"/>
              </w:tabs>
              <w:autoSpaceDE w:val="0"/>
              <w:autoSpaceDN w:val="0"/>
              <w:adjustRightInd w:val="0"/>
              <w:rPr>
                <w:rFonts w:cs="Times New Roman"/>
                <w:sz w:val="22"/>
                <w:szCs w:val="18"/>
              </w:rPr>
            </w:pPr>
          </w:p>
        </w:tc>
        <w:tc>
          <w:tcPr>
            <w:tcW w:w="537" w:type="pct"/>
            <w:vMerge w:val="restart"/>
          </w:tcPr>
          <w:p w14:paraId="62029659" w14:textId="77777777" w:rsidR="00E770AD" w:rsidRPr="00583E56" w:rsidRDefault="00E770AD"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Администрация городского округа Истра</w:t>
            </w:r>
          </w:p>
        </w:tc>
        <w:tc>
          <w:tcPr>
            <w:tcW w:w="602" w:type="pct"/>
          </w:tcPr>
          <w:p w14:paraId="184ECED8" w14:textId="77777777" w:rsidR="00E770AD" w:rsidRPr="00583E56" w:rsidRDefault="00E770AD" w:rsidP="00F47FC7">
            <w:pPr>
              <w:tabs>
                <w:tab w:val="center" w:pos="4677"/>
                <w:tab w:val="right" w:pos="9355"/>
              </w:tabs>
              <w:rPr>
                <w:rFonts w:cs="Times New Roman"/>
                <w:sz w:val="22"/>
                <w:szCs w:val="18"/>
              </w:rPr>
            </w:pPr>
            <w:r w:rsidRPr="00583E56">
              <w:rPr>
                <w:rFonts w:cs="Times New Roman"/>
                <w:sz w:val="22"/>
                <w:szCs w:val="18"/>
              </w:rPr>
              <w:t>Всего:</w:t>
            </w:r>
          </w:p>
          <w:p w14:paraId="2261E746" w14:textId="77777777" w:rsidR="00E770AD" w:rsidRPr="00583E56" w:rsidRDefault="00E770AD"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20F221C1" w14:textId="77777777" w:rsidR="00E770AD" w:rsidRPr="00583E56" w:rsidRDefault="00E770AD"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04059ADF" w14:textId="77777777" w:rsidR="00E770AD" w:rsidRPr="00583E56" w:rsidRDefault="00E770AD" w:rsidP="00F47FC7">
            <w:pPr>
              <w:jc w:val="center"/>
              <w:rPr>
                <w:rFonts w:cs="Times New Roman"/>
                <w:sz w:val="22"/>
              </w:rPr>
            </w:pPr>
            <w:r w:rsidRPr="00583E56">
              <w:rPr>
                <w:rFonts w:cs="Times New Roman"/>
                <w:sz w:val="22"/>
              </w:rPr>
              <w:t>1270,7</w:t>
            </w:r>
          </w:p>
        </w:tc>
        <w:tc>
          <w:tcPr>
            <w:tcW w:w="453" w:type="pct"/>
            <w:tcBorders>
              <w:top w:val="single" w:sz="4" w:space="0" w:color="auto"/>
              <w:left w:val="nil"/>
              <w:bottom w:val="single" w:sz="4" w:space="0" w:color="auto"/>
              <w:right w:val="single" w:sz="4" w:space="0" w:color="auto"/>
            </w:tcBorders>
            <w:shd w:val="clear" w:color="auto" w:fill="auto"/>
          </w:tcPr>
          <w:p w14:paraId="66130180" w14:textId="17B9B4B1" w:rsidR="00E770AD" w:rsidRPr="00583E56" w:rsidRDefault="00E770AD" w:rsidP="00E054B3">
            <w:pPr>
              <w:rPr>
                <w:sz w:val="22"/>
              </w:rPr>
            </w:pPr>
            <w:r w:rsidRPr="00583E56">
              <w:rPr>
                <w:sz w:val="22"/>
              </w:rPr>
              <w:t xml:space="preserve">    880</w:t>
            </w:r>
            <w:r w:rsidR="00222BA9" w:rsidRPr="00583E56">
              <w:rPr>
                <w:sz w:val="22"/>
              </w:rPr>
              <w:t>,0</w:t>
            </w:r>
          </w:p>
        </w:tc>
        <w:tc>
          <w:tcPr>
            <w:tcW w:w="459" w:type="pct"/>
            <w:tcBorders>
              <w:top w:val="single" w:sz="4" w:space="0" w:color="auto"/>
              <w:left w:val="nil"/>
              <w:bottom w:val="single" w:sz="4" w:space="0" w:color="auto"/>
              <w:right w:val="single" w:sz="4" w:space="0" w:color="auto"/>
            </w:tcBorders>
            <w:shd w:val="clear" w:color="auto" w:fill="auto"/>
          </w:tcPr>
          <w:p w14:paraId="022D76F4" w14:textId="094113FA" w:rsidR="00E770AD" w:rsidRPr="00583E56" w:rsidRDefault="00E770AD" w:rsidP="00E054B3">
            <w:pPr>
              <w:rPr>
                <w:sz w:val="22"/>
              </w:rPr>
            </w:pPr>
            <w:r w:rsidRPr="00583E56">
              <w:rPr>
                <w:sz w:val="22"/>
              </w:rPr>
              <w:t xml:space="preserve">    </w:t>
            </w:r>
            <w:r w:rsidR="00222BA9" w:rsidRPr="00583E56">
              <w:rPr>
                <w:sz w:val="22"/>
              </w:rPr>
              <w:t>47</w:t>
            </w:r>
            <w:r w:rsidR="00E6252E" w:rsidRPr="00583E56">
              <w:rPr>
                <w:sz w:val="22"/>
              </w:rPr>
              <w:t>8</w:t>
            </w:r>
            <w:r w:rsidR="00222BA9" w:rsidRPr="00583E56">
              <w:rPr>
                <w:sz w:val="22"/>
              </w:rPr>
              <w:t>,</w:t>
            </w:r>
            <w:r w:rsidR="00E6252E" w:rsidRPr="00583E56">
              <w:rPr>
                <w:sz w:val="22"/>
              </w:rPr>
              <w:t>78</w:t>
            </w:r>
          </w:p>
        </w:tc>
        <w:tc>
          <w:tcPr>
            <w:tcW w:w="459" w:type="pct"/>
            <w:tcBorders>
              <w:top w:val="nil"/>
              <w:left w:val="nil"/>
              <w:bottom w:val="single" w:sz="4" w:space="0" w:color="auto"/>
              <w:right w:val="single" w:sz="4" w:space="0" w:color="auto"/>
            </w:tcBorders>
            <w:shd w:val="clear" w:color="auto" w:fill="auto"/>
          </w:tcPr>
          <w:p w14:paraId="25390DE3" w14:textId="32230503" w:rsidR="00E770AD" w:rsidRPr="00583E56" w:rsidRDefault="00E770AD" w:rsidP="00E054B3">
            <w:pPr>
              <w:rPr>
                <w:sz w:val="22"/>
              </w:rPr>
            </w:pPr>
            <w:r w:rsidRPr="00583E56">
              <w:rPr>
                <w:sz w:val="22"/>
              </w:rPr>
              <w:t xml:space="preserve">     </w:t>
            </w:r>
            <w:r w:rsidR="00222BA9" w:rsidRPr="00583E56">
              <w:rPr>
                <w:sz w:val="22"/>
              </w:rPr>
              <w:t>258,0</w:t>
            </w:r>
          </w:p>
        </w:tc>
        <w:tc>
          <w:tcPr>
            <w:tcW w:w="413" w:type="pct"/>
            <w:tcBorders>
              <w:top w:val="nil"/>
              <w:left w:val="nil"/>
              <w:bottom w:val="single" w:sz="4" w:space="0" w:color="auto"/>
              <w:right w:val="single" w:sz="4" w:space="0" w:color="auto"/>
            </w:tcBorders>
            <w:shd w:val="clear" w:color="auto" w:fill="auto"/>
          </w:tcPr>
          <w:p w14:paraId="18D68D7E" w14:textId="04840774" w:rsidR="00E770AD" w:rsidRPr="00583E56" w:rsidRDefault="00E770AD" w:rsidP="00F47FC7">
            <w:pPr>
              <w:jc w:val="center"/>
              <w:rPr>
                <w:rFonts w:cs="Times New Roman"/>
                <w:sz w:val="22"/>
                <w:szCs w:val="18"/>
              </w:rPr>
            </w:pPr>
            <w:r w:rsidRPr="00583E56">
              <w:rPr>
                <w:rFonts w:cs="Times New Roman"/>
                <w:sz w:val="22"/>
                <w:szCs w:val="18"/>
              </w:rPr>
              <w:t>0,0</w:t>
            </w:r>
            <w:r w:rsidR="00222BA9" w:rsidRPr="00583E56">
              <w:rPr>
                <w:rFonts w:cs="Times New Roman"/>
                <w:sz w:val="22"/>
                <w:szCs w:val="18"/>
              </w:rPr>
              <w:t>0</w:t>
            </w:r>
          </w:p>
        </w:tc>
        <w:tc>
          <w:tcPr>
            <w:tcW w:w="708" w:type="pct"/>
            <w:tcBorders>
              <w:left w:val="single" w:sz="4" w:space="0" w:color="auto"/>
            </w:tcBorders>
          </w:tcPr>
          <w:p w14:paraId="79FEE4F3" w14:textId="32BA3B27" w:rsidR="00E770AD" w:rsidRPr="00583E56" w:rsidRDefault="00222BA9" w:rsidP="000E0774">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2887,</w:t>
            </w:r>
            <w:r w:rsidR="00E6252E" w:rsidRPr="00583E56">
              <w:rPr>
                <w:rFonts w:cs="Times New Roman"/>
                <w:sz w:val="22"/>
                <w:szCs w:val="18"/>
              </w:rPr>
              <w:t>48</w:t>
            </w:r>
          </w:p>
        </w:tc>
      </w:tr>
      <w:tr w:rsidR="00583E56" w:rsidRPr="00583E56" w14:paraId="19FFBE52" w14:textId="77777777" w:rsidTr="00F47FC7">
        <w:trPr>
          <w:cantSplit/>
          <w:trHeight w:val="735"/>
        </w:trPr>
        <w:tc>
          <w:tcPr>
            <w:tcW w:w="916" w:type="pct"/>
            <w:vMerge/>
          </w:tcPr>
          <w:p w14:paraId="64411211"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2F5F1029"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602" w:type="pct"/>
          </w:tcPr>
          <w:p w14:paraId="6CFBC3A4"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федерального бюджета</w:t>
            </w:r>
          </w:p>
        </w:tc>
        <w:tc>
          <w:tcPr>
            <w:tcW w:w="453" w:type="pct"/>
            <w:shd w:val="clear" w:color="auto" w:fill="auto"/>
          </w:tcPr>
          <w:p w14:paraId="118D671D" w14:textId="77777777" w:rsidR="00F47FC7" w:rsidRPr="00583E56" w:rsidRDefault="00680677" w:rsidP="00F47FC7">
            <w:pPr>
              <w:jc w:val="center"/>
              <w:rPr>
                <w:rFonts w:cs="Times New Roman"/>
                <w:sz w:val="22"/>
              </w:rPr>
            </w:pPr>
            <w:r w:rsidRPr="00583E56">
              <w:rPr>
                <w:rFonts w:cs="Times New Roman"/>
                <w:sz w:val="22"/>
              </w:rPr>
              <w:t>0,00</w:t>
            </w:r>
          </w:p>
        </w:tc>
        <w:tc>
          <w:tcPr>
            <w:tcW w:w="453" w:type="pct"/>
            <w:shd w:val="clear" w:color="auto" w:fill="auto"/>
          </w:tcPr>
          <w:p w14:paraId="78B972D0" w14:textId="77777777" w:rsidR="00F47FC7" w:rsidRPr="00583E56" w:rsidRDefault="00680677" w:rsidP="00F47FC7">
            <w:pPr>
              <w:jc w:val="center"/>
              <w:rPr>
                <w:rFonts w:cs="Times New Roman"/>
                <w:sz w:val="22"/>
              </w:rPr>
            </w:pPr>
            <w:r w:rsidRPr="00583E56">
              <w:rPr>
                <w:rFonts w:cs="Times New Roman"/>
                <w:sz w:val="22"/>
              </w:rPr>
              <w:t>0,00</w:t>
            </w:r>
          </w:p>
        </w:tc>
        <w:tc>
          <w:tcPr>
            <w:tcW w:w="459" w:type="pct"/>
            <w:shd w:val="clear" w:color="auto" w:fill="auto"/>
          </w:tcPr>
          <w:p w14:paraId="7D768700" w14:textId="77777777" w:rsidR="00F47FC7" w:rsidRPr="00583E56" w:rsidRDefault="00680677" w:rsidP="00F47FC7">
            <w:pPr>
              <w:jc w:val="center"/>
              <w:rPr>
                <w:rFonts w:cs="Times New Roman"/>
                <w:sz w:val="22"/>
              </w:rPr>
            </w:pPr>
            <w:r w:rsidRPr="00583E56">
              <w:rPr>
                <w:rFonts w:cs="Times New Roman"/>
                <w:sz w:val="22"/>
              </w:rPr>
              <w:t>0,00</w:t>
            </w:r>
          </w:p>
        </w:tc>
        <w:tc>
          <w:tcPr>
            <w:tcW w:w="459" w:type="pct"/>
            <w:shd w:val="clear" w:color="auto" w:fill="auto"/>
          </w:tcPr>
          <w:p w14:paraId="47260B80"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13" w:type="pct"/>
            <w:shd w:val="clear" w:color="auto" w:fill="auto"/>
          </w:tcPr>
          <w:p w14:paraId="19941B1F"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708" w:type="pct"/>
            <w:tcBorders>
              <w:left w:val="single" w:sz="4" w:space="0" w:color="auto"/>
            </w:tcBorders>
          </w:tcPr>
          <w:p w14:paraId="61E14422" w14:textId="77777777" w:rsidR="00F47FC7" w:rsidRPr="00583E56" w:rsidRDefault="004A590C" w:rsidP="00F47FC7">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0</w:t>
            </w:r>
          </w:p>
        </w:tc>
      </w:tr>
      <w:tr w:rsidR="00583E56" w:rsidRPr="00583E56" w14:paraId="42538994" w14:textId="77777777" w:rsidTr="00F47FC7">
        <w:trPr>
          <w:cantSplit/>
          <w:trHeight w:val="848"/>
        </w:trPr>
        <w:tc>
          <w:tcPr>
            <w:tcW w:w="916" w:type="pct"/>
            <w:vMerge/>
          </w:tcPr>
          <w:p w14:paraId="03350DD5"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5606724"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602" w:type="pct"/>
          </w:tcPr>
          <w:p w14:paraId="7E61A3D9"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14:paraId="02D7AF86" w14:textId="77777777" w:rsidR="00F47FC7" w:rsidRPr="00583E56" w:rsidRDefault="0035291E" w:rsidP="00F47FC7">
            <w:pPr>
              <w:jc w:val="center"/>
              <w:rPr>
                <w:rFonts w:cs="Times New Roman"/>
                <w:sz w:val="22"/>
              </w:rPr>
            </w:pPr>
            <w:r w:rsidRPr="00583E56">
              <w:rPr>
                <w:rFonts w:cs="Times New Roman"/>
                <w:sz w:val="22"/>
              </w:rPr>
              <w:t>1258</w:t>
            </w:r>
          </w:p>
        </w:tc>
        <w:tc>
          <w:tcPr>
            <w:tcW w:w="453" w:type="pct"/>
            <w:tcBorders>
              <w:top w:val="nil"/>
              <w:left w:val="nil"/>
              <w:bottom w:val="single" w:sz="4" w:space="0" w:color="auto"/>
              <w:right w:val="single" w:sz="4" w:space="0" w:color="auto"/>
            </w:tcBorders>
            <w:shd w:val="clear" w:color="auto" w:fill="auto"/>
          </w:tcPr>
          <w:p w14:paraId="27756C8A" w14:textId="77777777" w:rsidR="00F47FC7" w:rsidRPr="00583E56" w:rsidRDefault="00E35F31" w:rsidP="00C422E4">
            <w:pPr>
              <w:jc w:val="center"/>
              <w:rPr>
                <w:rFonts w:cs="Times New Roman"/>
                <w:sz w:val="22"/>
              </w:rPr>
            </w:pPr>
            <w:r w:rsidRPr="00583E56">
              <w:rPr>
                <w:rFonts w:cs="Times New Roman"/>
                <w:sz w:val="22"/>
              </w:rPr>
              <w:t>871</w:t>
            </w:r>
          </w:p>
        </w:tc>
        <w:tc>
          <w:tcPr>
            <w:tcW w:w="459" w:type="pct"/>
            <w:tcBorders>
              <w:top w:val="nil"/>
              <w:left w:val="nil"/>
              <w:bottom w:val="single" w:sz="4" w:space="0" w:color="auto"/>
              <w:right w:val="single" w:sz="4" w:space="0" w:color="auto"/>
            </w:tcBorders>
            <w:shd w:val="clear" w:color="auto" w:fill="auto"/>
          </w:tcPr>
          <w:p w14:paraId="5ED1C133" w14:textId="0479B34F" w:rsidR="00F47FC7" w:rsidRPr="00583E56" w:rsidRDefault="00222BA9" w:rsidP="00C422E4">
            <w:pPr>
              <w:jc w:val="center"/>
              <w:rPr>
                <w:rFonts w:cs="Times New Roman"/>
                <w:sz w:val="22"/>
              </w:rPr>
            </w:pPr>
            <w:r w:rsidRPr="00583E56">
              <w:rPr>
                <w:rFonts w:cs="Times New Roman"/>
                <w:sz w:val="22"/>
              </w:rPr>
              <w:t>474,0</w:t>
            </w:r>
          </w:p>
        </w:tc>
        <w:tc>
          <w:tcPr>
            <w:tcW w:w="459" w:type="pct"/>
            <w:tcBorders>
              <w:top w:val="nil"/>
              <w:left w:val="nil"/>
              <w:bottom w:val="single" w:sz="4" w:space="0" w:color="auto"/>
              <w:right w:val="single" w:sz="4" w:space="0" w:color="auto"/>
            </w:tcBorders>
            <w:shd w:val="clear" w:color="auto" w:fill="auto"/>
          </w:tcPr>
          <w:p w14:paraId="2FEDB4EB" w14:textId="0129CE1A" w:rsidR="00F47FC7" w:rsidRPr="00583E56" w:rsidRDefault="00222BA9" w:rsidP="00F47FC7">
            <w:pPr>
              <w:jc w:val="center"/>
              <w:rPr>
                <w:rFonts w:cs="Times New Roman"/>
                <w:sz w:val="22"/>
                <w:szCs w:val="18"/>
              </w:rPr>
            </w:pPr>
            <w:r w:rsidRPr="00583E56">
              <w:rPr>
                <w:rFonts w:cs="Times New Roman"/>
                <w:sz w:val="22"/>
                <w:szCs w:val="18"/>
              </w:rPr>
              <w:t>255,0</w:t>
            </w:r>
          </w:p>
        </w:tc>
        <w:tc>
          <w:tcPr>
            <w:tcW w:w="413" w:type="pct"/>
            <w:tcBorders>
              <w:top w:val="nil"/>
              <w:left w:val="nil"/>
              <w:bottom w:val="single" w:sz="4" w:space="0" w:color="auto"/>
              <w:right w:val="single" w:sz="4" w:space="0" w:color="auto"/>
            </w:tcBorders>
            <w:shd w:val="clear" w:color="auto" w:fill="auto"/>
          </w:tcPr>
          <w:p w14:paraId="4D426AB8"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708" w:type="pct"/>
          </w:tcPr>
          <w:p w14:paraId="0804FC66" w14:textId="66FCBF17" w:rsidR="00F47FC7" w:rsidRPr="00583E56" w:rsidRDefault="00222BA9" w:rsidP="00F47FC7">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2858,0</w:t>
            </w:r>
          </w:p>
        </w:tc>
      </w:tr>
      <w:tr w:rsidR="00583E56" w:rsidRPr="00583E56" w14:paraId="1174839D" w14:textId="77777777" w:rsidTr="00F47FC7">
        <w:trPr>
          <w:cantSplit/>
          <w:trHeight w:val="842"/>
        </w:trPr>
        <w:tc>
          <w:tcPr>
            <w:tcW w:w="916" w:type="pct"/>
            <w:vMerge/>
          </w:tcPr>
          <w:p w14:paraId="19D1D945"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288F220"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7ABD8918"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Средства бюджета городского округа </w:t>
            </w:r>
            <w:r w:rsidR="00680677" w:rsidRPr="00583E56">
              <w:rPr>
                <w:rFonts w:cs="Times New Roman"/>
                <w:sz w:val="22"/>
                <w:szCs w:val="18"/>
              </w:rPr>
              <w:t>Истра</w:t>
            </w:r>
            <w:r w:rsidRPr="00583E56">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14:paraId="544144E5" w14:textId="77777777" w:rsidR="00F47FC7" w:rsidRPr="00583E56" w:rsidRDefault="0035291E" w:rsidP="00F47FC7">
            <w:pPr>
              <w:jc w:val="center"/>
              <w:rPr>
                <w:rFonts w:cs="Times New Roman"/>
                <w:sz w:val="22"/>
              </w:rPr>
            </w:pPr>
            <w:r w:rsidRPr="00583E56">
              <w:rPr>
                <w:rFonts w:cs="Times New Roman"/>
                <w:sz w:val="22"/>
              </w:rPr>
              <w:t>12,7</w:t>
            </w:r>
          </w:p>
        </w:tc>
        <w:tc>
          <w:tcPr>
            <w:tcW w:w="453" w:type="pct"/>
            <w:tcBorders>
              <w:top w:val="nil"/>
              <w:left w:val="nil"/>
              <w:bottom w:val="single" w:sz="4" w:space="0" w:color="auto"/>
              <w:right w:val="single" w:sz="4" w:space="0" w:color="auto"/>
            </w:tcBorders>
            <w:shd w:val="clear" w:color="auto" w:fill="auto"/>
          </w:tcPr>
          <w:p w14:paraId="66FCE3AD" w14:textId="77777777" w:rsidR="00971951" w:rsidRPr="00583E56" w:rsidRDefault="00971951" w:rsidP="00F47FC7">
            <w:pPr>
              <w:jc w:val="center"/>
              <w:rPr>
                <w:rFonts w:cs="Times New Roman"/>
                <w:sz w:val="22"/>
              </w:rPr>
            </w:pPr>
            <w:r w:rsidRPr="00583E56">
              <w:rPr>
                <w:rFonts w:cs="Times New Roman"/>
                <w:sz w:val="22"/>
              </w:rPr>
              <w:t>9</w:t>
            </w:r>
          </w:p>
        </w:tc>
        <w:tc>
          <w:tcPr>
            <w:tcW w:w="459" w:type="pct"/>
            <w:tcBorders>
              <w:top w:val="nil"/>
              <w:left w:val="nil"/>
              <w:bottom w:val="single" w:sz="4" w:space="0" w:color="auto"/>
              <w:right w:val="single" w:sz="4" w:space="0" w:color="auto"/>
            </w:tcBorders>
            <w:shd w:val="clear" w:color="auto" w:fill="auto"/>
          </w:tcPr>
          <w:p w14:paraId="0F9B402B" w14:textId="77777777" w:rsidR="00881674" w:rsidRPr="00583E56" w:rsidRDefault="00E6252E" w:rsidP="00881674">
            <w:pPr>
              <w:jc w:val="center"/>
              <w:rPr>
                <w:rFonts w:cs="Times New Roman"/>
                <w:sz w:val="22"/>
              </w:rPr>
            </w:pPr>
            <w:r w:rsidRPr="00583E56">
              <w:rPr>
                <w:rFonts w:cs="Times New Roman"/>
                <w:sz w:val="22"/>
              </w:rPr>
              <w:t>4,78</w:t>
            </w:r>
          </w:p>
          <w:p w14:paraId="0EB73F90" w14:textId="3377A254" w:rsidR="00E6252E" w:rsidRPr="00583E56" w:rsidRDefault="00E6252E" w:rsidP="00881674">
            <w:pPr>
              <w:jc w:val="center"/>
              <w:rPr>
                <w:rFonts w:cs="Times New Roman"/>
                <w:sz w:val="22"/>
              </w:rPr>
            </w:pPr>
          </w:p>
        </w:tc>
        <w:tc>
          <w:tcPr>
            <w:tcW w:w="459" w:type="pct"/>
            <w:tcBorders>
              <w:top w:val="nil"/>
              <w:left w:val="nil"/>
              <w:bottom w:val="single" w:sz="4" w:space="0" w:color="auto"/>
              <w:right w:val="single" w:sz="4" w:space="0" w:color="auto"/>
            </w:tcBorders>
            <w:shd w:val="clear" w:color="auto" w:fill="auto"/>
          </w:tcPr>
          <w:p w14:paraId="270E3761" w14:textId="53D0C7EA" w:rsidR="00881674" w:rsidRPr="00583E56" w:rsidRDefault="00222BA9" w:rsidP="00F47FC7">
            <w:pPr>
              <w:jc w:val="center"/>
              <w:rPr>
                <w:rFonts w:cs="Times New Roman"/>
                <w:sz w:val="22"/>
                <w:szCs w:val="18"/>
              </w:rPr>
            </w:pPr>
            <w:r w:rsidRPr="00583E56">
              <w:rPr>
                <w:rFonts w:cs="Times New Roman"/>
                <w:sz w:val="22"/>
                <w:szCs w:val="18"/>
              </w:rPr>
              <w:t>3</w:t>
            </w:r>
          </w:p>
        </w:tc>
        <w:tc>
          <w:tcPr>
            <w:tcW w:w="413" w:type="pct"/>
            <w:tcBorders>
              <w:top w:val="nil"/>
              <w:left w:val="nil"/>
              <w:bottom w:val="single" w:sz="4" w:space="0" w:color="auto"/>
              <w:right w:val="single" w:sz="4" w:space="0" w:color="auto"/>
            </w:tcBorders>
            <w:shd w:val="clear" w:color="auto" w:fill="auto"/>
          </w:tcPr>
          <w:p w14:paraId="676F4353" w14:textId="77777777" w:rsidR="00F47FC7" w:rsidRPr="00583E56" w:rsidRDefault="003D0568" w:rsidP="00F47FC7">
            <w:pPr>
              <w:jc w:val="center"/>
              <w:rPr>
                <w:rFonts w:cs="Times New Roman"/>
                <w:sz w:val="22"/>
                <w:szCs w:val="18"/>
              </w:rPr>
            </w:pPr>
            <w:r w:rsidRPr="00583E56">
              <w:rPr>
                <w:rFonts w:cs="Times New Roman"/>
                <w:sz w:val="22"/>
                <w:szCs w:val="18"/>
              </w:rPr>
              <w:t>0,0</w:t>
            </w:r>
          </w:p>
        </w:tc>
        <w:tc>
          <w:tcPr>
            <w:tcW w:w="708" w:type="pct"/>
            <w:tcBorders>
              <w:bottom w:val="single" w:sz="4" w:space="0" w:color="auto"/>
            </w:tcBorders>
          </w:tcPr>
          <w:p w14:paraId="3276C51C" w14:textId="36E9D5A2" w:rsidR="00881674" w:rsidRPr="00583E56" w:rsidRDefault="00222BA9" w:rsidP="00F47FC7">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29,</w:t>
            </w:r>
            <w:r w:rsidR="00E6252E" w:rsidRPr="00583E56">
              <w:rPr>
                <w:rFonts w:cs="Times New Roman"/>
                <w:sz w:val="22"/>
                <w:szCs w:val="18"/>
              </w:rPr>
              <w:t>48</w:t>
            </w:r>
          </w:p>
        </w:tc>
      </w:tr>
      <w:tr w:rsidR="00F47FC7" w:rsidRPr="00583E56" w14:paraId="32EB845B" w14:textId="77777777" w:rsidTr="00F47FC7">
        <w:trPr>
          <w:cantSplit/>
          <w:trHeight w:val="713"/>
        </w:trPr>
        <w:tc>
          <w:tcPr>
            <w:tcW w:w="916" w:type="pct"/>
            <w:vMerge/>
          </w:tcPr>
          <w:p w14:paraId="3DE9D99B"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4F4DD24B"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77896FEB"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53" w:type="pct"/>
            <w:shd w:val="clear" w:color="auto" w:fill="auto"/>
          </w:tcPr>
          <w:p w14:paraId="6E97810E"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53" w:type="pct"/>
            <w:shd w:val="clear" w:color="auto" w:fill="auto"/>
          </w:tcPr>
          <w:p w14:paraId="453EEB80"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59" w:type="pct"/>
            <w:shd w:val="clear" w:color="auto" w:fill="auto"/>
          </w:tcPr>
          <w:p w14:paraId="19DD5941"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59" w:type="pct"/>
            <w:shd w:val="clear" w:color="auto" w:fill="auto"/>
          </w:tcPr>
          <w:p w14:paraId="5BB5DE97"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13" w:type="pct"/>
            <w:shd w:val="clear" w:color="auto" w:fill="auto"/>
          </w:tcPr>
          <w:p w14:paraId="6B2927BC"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708" w:type="pct"/>
            <w:shd w:val="clear" w:color="auto" w:fill="auto"/>
          </w:tcPr>
          <w:p w14:paraId="24E6522E" w14:textId="175E8F33" w:rsidR="00F47FC7" w:rsidRPr="00583E56" w:rsidRDefault="004A590C" w:rsidP="00F47FC7">
            <w:pPr>
              <w:jc w:val="center"/>
              <w:rPr>
                <w:rFonts w:cs="Times New Roman"/>
                <w:sz w:val="22"/>
                <w:szCs w:val="18"/>
              </w:rPr>
            </w:pPr>
            <w:r w:rsidRPr="00583E56">
              <w:rPr>
                <w:rFonts w:cs="Times New Roman"/>
                <w:sz w:val="22"/>
                <w:szCs w:val="18"/>
              </w:rPr>
              <w:t>0</w:t>
            </w:r>
            <w:r w:rsidR="00222BA9" w:rsidRPr="00583E56">
              <w:rPr>
                <w:rFonts w:cs="Times New Roman"/>
                <w:sz w:val="22"/>
                <w:szCs w:val="18"/>
              </w:rPr>
              <w:t>,0</w:t>
            </w:r>
          </w:p>
        </w:tc>
      </w:tr>
    </w:tbl>
    <w:p w14:paraId="10416224" w14:textId="77777777" w:rsidR="00F47FC7" w:rsidRPr="00583E56" w:rsidRDefault="00F47FC7" w:rsidP="00CB2940">
      <w:pPr>
        <w:ind w:firstLine="567"/>
        <w:jc w:val="center"/>
        <w:rPr>
          <w:rFonts w:cs="Times New Roman"/>
          <w:sz w:val="22"/>
          <w:szCs w:val="18"/>
        </w:rPr>
      </w:pPr>
    </w:p>
    <w:p w14:paraId="375EB2B4" w14:textId="77777777" w:rsidR="00C612F2" w:rsidRPr="00583E56" w:rsidRDefault="003C2B30" w:rsidP="00C612F2">
      <w:pPr>
        <w:ind w:firstLine="540"/>
        <w:jc w:val="center"/>
        <w:rPr>
          <w:rFonts w:cs="Times New Roman"/>
          <w:b/>
          <w:sz w:val="24"/>
          <w:szCs w:val="24"/>
        </w:rPr>
      </w:pPr>
      <w:r w:rsidRPr="00583E56">
        <w:rPr>
          <w:rFonts w:cs="Times New Roman"/>
          <w:b/>
          <w:sz w:val="24"/>
          <w:szCs w:val="24"/>
        </w:rPr>
        <w:lastRenderedPageBreak/>
        <w:t>6.4.1</w:t>
      </w:r>
      <w:r w:rsidR="00C612F2" w:rsidRPr="00583E56">
        <w:rPr>
          <w:rFonts w:cs="Times New Roman"/>
          <w:b/>
          <w:sz w:val="24"/>
          <w:szCs w:val="24"/>
        </w:rPr>
        <w:t xml:space="preserve"> Характеристика проблем и мероприятий Подпрограммы 4 </w:t>
      </w:r>
    </w:p>
    <w:p w14:paraId="46FA8300" w14:textId="77777777" w:rsidR="00C612F2" w:rsidRPr="00583E56" w:rsidRDefault="00C612F2" w:rsidP="00C612F2">
      <w:pPr>
        <w:widowControl w:val="0"/>
        <w:autoSpaceDE w:val="0"/>
        <w:autoSpaceDN w:val="0"/>
        <w:adjustRightInd w:val="0"/>
        <w:ind w:firstLine="540"/>
        <w:jc w:val="both"/>
        <w:rPr>
          <w:rFonts w:cs="Times New Roman"/>
          <w:sz w:val="24"/>
          <w:szCs w:val="24"/>
        </w:rPr>
      </w:pPr>
    </w:p>
    <w:p w14:paraId="13806826" w14:textId="77777777" w:rsidR="00C612F2" w:rsidRPr="00583E56" w:rsidRDefault="00C612F2" w:rsidP="00C612F2">
      <w:pPr>
        <w:widowControl w:val="0"/>
        <w:autoSpaceDE w:val="0"/>
        <w:autoSpaceDN w:val="0"/>
        <w:adjustRightInd w:val="0"/>
        <w:ind w:firstLine="708"/>
        <w:jc w:val="both"/>
        <w:rPr>
          <w:rFonts w:cs="Times New Roman"/>
          <w:sz w:val="24"/>
          <w:szCs w:val="24"/>
        </w:rPr>
      </w:pPr>
      <w:r w:rsidRPr="00583E56">
        <w:rPr>
          <w:rFonts w:cs="Times New Roman"/>
          <w:sz w:val="24"/>
          <w:szCs w:val="24"/>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14:paraId="402848C8" w14:textId="77777777" w:rsidR="00C612F2" w:rsidRPr="00583E56" w:rsidRDefault="00C612F2" w:rsidP="00C612F2">
      <w:pPr>
        <w:widowControl w:val="0"/>
        <w:autoSpaceDE w:val="0"/>
        <w:autoSpaceDN w:val="0"/>
        <w:ind w:firstLine="540"/>
        <w:jc w:val="both"/>
        <w:rPr>
          <w:rFonts w:cs="Times New Roman"/>
          <w:sz w:val="24"/>
          <w:szCs w:val="24"/>
        </w:rPr>
      </w:pPr>
      <w:r w:rsidRPr="00583E56">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583E56">
        <w:rPr>
          <w:rFonts w:cs="Times New Roman"/>
          <w:sz w:val="24"/>
          <w:szCs w:val="24"/>
          <w:lang w:val="en-US"/>
        </w:rPr>
        <w:t>I</w:t>
      </w:r>
      <w:r w:rsidRPr="00583E56">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программы Московской области «Жилище. </w:t>
      </w:r>
    </w:p>
    <w:p w14:paraId="647CE55D" w14:textId="77777777" w:rsidR="00C612F2" w:rsidRPr="00583E56" w:rsidRDefault="00C612F2" w:rsidP="00C612F2">
      <w:pPr>
        <w:widowControl w:val="0"/>
        <w:autoSpaceDE w:val="0"/>
        <w:autoSpaceDN w:val="0"/>
        <w:adjustRightInd w:val="0"/>
        <w:ind w:firstLine="708"/>
        <w:jc w:val="both"/>
        <w:rPr>
          <w:rFonts w:cs="Times New Roman"/>
          <w:sz w:val="24"/>
          <w:szCs w:val="24"/>
        </w:rPr>
      </w:pPr>
      <w:r w:rsidRPr="00583E56">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округа, так и Московской области в целом.</w:t>
      </w:r>
    </w:p>
    <w:p w14:paraId="26781048" w14:textId="77777777" w:rsidR="00C612F2" w:rsidRPr="00583E56" w:rsidRDefault="00C612F2" w:rsidP="00C612F2">
      <w:pPr>
        <w:widowControl w:val="0"/>
        <w:autoSpaceDE w:val="0"/>
        <w:autoSpaceDN w:val="0"/>
        <w:ind w:firstLine="540"/>
        <w:jc w:val="both"/>
        <w:rPr>
          <w:rFonts w:cs="Times New Roman"/>
          <w:sz w:val="24"/>
          <w:szCs w:val="24"/>
        </w:rPr>
      </w:pPr>
      <w:r w:rsidRPr="00583E56">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14:paraId="6715586B" w14:textId="77777777" w:rsidR="00C612F2" w:rsidRPr="00583E56" w:rsidRDefault="00C612F2" w:rsidP="00C612F2">
      <w:pPr>
        <w:widowControl w:val="0"/>
        <w:autoSpaceDE w:val="0"/>
        <w:autoSpaceDN w:val="0"/>
        <w:ind w:firstLine="540"/>
        <w:jc w:val="both"/>
        <w:rPr>
          <w:rFonts w:cs="Times New Roman"/>
          <w:strike/>
          <w:sz w:val="24"/>
          <w:szCs w:val="24"/>
        </w:rPr>
      </w:pPr>
      <w:r w:rsidRPr="00583E56">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14:paraId="38EDFEE7" w14:textId="77777777" w:rsidR="00C612F2" w:rsidRPr="00583E56" w:rsidRDefault="00C612F2" w:rsidP="00C612F2">
      <w:pPr>
        <w:widowControl w:val="0"/>
        <w:autoSpaceDE w:val="0"/>
        <w:autoSpaceDN w:val="0"/>
        <w:adjustRightInd w:val="0"/>
        <w:ind w:firstLine="540"/>
        <w:jc w:val="both"/>
        <w:rPr>
          <w:rFonts w:cs="Times New Roman"/>
          <w:sz w:val="24"/>
          <w:szCs w:val="24"/>
        </w:rPr>
      </w:pPr>
      <w:r w:rsidRPr="00583E56">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583E56">
        <w:rPr>
          <w:rFonts w:cs="Times New Roman"/>
          <w:bCs/>
          <w:sz w:val="24"/>
          <w:szCs w:val="24"/>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583E56">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583E56">
        <w:rPr>
          <w:rFonts w:cs="Times New Roman"/>
          <w:bCs/>
          <w:sz w:val="24"/>
          <w:szCs w:val="24"/>
        </w:rPr>
        <w:t xml:space="preserve">установлены </w:t>
      </w:r>
      <w:r w:rsidRPr="00583E56">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14:paraId="1D58AB54" w14:textId="77777777" w:rsidR="00C612F2" w:rsidRPr="00583E56" w:rsidRDefault="00C612F2" w:rsidP="00C612F2">
      <w:pPr>
        <w:widowControl w:val="0"/>
        <w:autoSpaceDE w:val="0"/>
        <w:autoSpaceDN w:val="0"/>
        <w:adjustRightInd w:val="0"/>
        <w:ind w:firstLine="708"/>
        <w:jc w:val="both"/>
        <w:rPr>
          <w:rFonts w:cs="Times New Roman"/>
          <w:sz w:val="24"/>
          <w:szCs w:val="24"/>
        </w:rPr>
      </w:pPr>
      <w:r w:rsidRPr="00583E56">
        <w:rPr>
          <w:rFonts w:cs="Times New Roman"/>
          <w:sz w:val="24"/>
          <w:szCs w:val="24"/>
        </w:rPr>
        <w:t xml:space="preserve"> Участниками 1 этапа реализации Подпрограммы 4 в муниципальном образовании «Городской округ Истра Московской области» являются </w:t>
      </w:r>
      <w:r w:rsidRPr="00583E56">
        <w:rPr>
          <w:rFonts w:cs="Times New Roman"/>
          <w:sz w:val="24"/>
          <w:szCs w:val="24"/>
        </w:rPr>
        <w:lastRenderedPageBreak/>
        <w:t>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14:paraId="6DB16CF6" w14:textId="77777777" w:rsidR="00C612F2" w:rsidRPr="00583E56" w:rsidRDefault="00C612F2" w:rsidP="00C612F2">
      <w:pPr>
        <w:widowControl w:val="0"/>
        <w:autoSpaceDE w:val="0"/>
        <w:autoSpaceDN w:val="0"/>
        <w:adjustRightInd w:val="0"/>
        <w:ind w:firstLine="708"/>
        <w:jc w:val="both"/>
        <w:rPr>
          <w:rFonts w:cs="Times New Roman"/>
          <w:sz w:val="24"/>
          <w:szCs w:val="24"/>
        </w:rPr>
      </w:pPr>
      <w:r w:rsidRPr="00583E56">
        <w:rPr>
          <w:rFonts w:cs="Times New Roman"/>
          <w:sz w:val="24"/>
          <w:szCs w:val="24"/>
        </w:rPr>
        <w:t>Механизм реализации 2 этапа государственной региональной Подпрограммы 4 участие органов местного самоуправления не предусматривает.</w:t>
      </w:r>
    </w:p>
    <w:p w14:paraId="4AAE0317" w14:textId="77777777" w:rsidR="00C612F2" w:rsidRPr="00583E56" w:rsidRDefault="00C612F2" w:rsidP="00C612F2">
      <w:pPr>
        <w:widowControl w:val="0"/>
        <w:autoSpaceDE w:val="0"/>
        <w:autoSpaceDN w:val="0"/>
        <w:adjustRightInd w:val="0"/>
        <w:jc w:val="both"/>
        <w:rPr>
          <w:rFonts w:cs="Times New Roman"/>
          <w:sz w:val="24"/>
          <w:szCs w:val="24"/>
        </w:rPr>
      </w:pPr>
    </w:p>
    <w:p w14:paraId="10B96E96" w14:textId="77777777" w:rsidR="00C612F2" w:rsidRPr="00583E56" w:rsidRDefault="003C2B30" w:rsidP="00C612F2">
      <w:pPr>
        <w:autoSpaceDE w:val="0"/>
        <w:autoSpaceDN w:val="0"/>
        <w:adjustRightInd w:val="0"/>
        <w:ind w:left="900"/>
        <w:jc w:val="center"/>
        <w:outlineLvl w:val="0"/>
        <w:rPr>
          <w:rFonts w:cs="Times New Roman"/>
          <w:b/>
          <w:sz w:val="24"/>
          <w:szCs w:val="24"/>
        </w:rPr>
      </w:pPr>
      <w:r w:rsidRPr="00583E56">
        <w:rPr>
          <w:rFonts w:cs="Times New Roman"/>
          <w:b/>
          <w:sz w:val="24"/>
          <w:szCs w:val="24"/>
        </w:rPr>
        <w:t>6.4.</w:t>
      </w:r>
      <w:proofErr w:type="gramStart"/>
      <w:r w:rsidRPr="00583E56">
        <w:rPr>
          <w:rFonts w:cs="Times New Roman"/>
          <w:b/>
          <w:sz w:val="24"/>
          <w:szCs w:val="24"/>
        </w:rPr>
        <w:t>2</w:t>
      </w:r>
      <w:r w:rsidR="00C612F2" w:rsidRPr="00583E56">
        <w:rPr>
          <w:rFonts w:cs="Times New Roman"/>
          <w:b/>
          <w:sz w:val="24"/>
          <w:szCs w:val="24"/>
        </w:rPr>
        <w:t>.Концептуальные</w:t>
      </w:r>
      <w:proofErr w:type="gramEnd"/>
      <w:r w:rsidR="00C612F2" w:rsidRPr="00583E56">
        <w:rPr>
          <w:rFonts w:cs="Times New Roman"/>
          <w:b/>
          <w:sz w:val="24"/>
          <w:szCs w:val="24"/>
        </w:rPr>
        <w:t xml:space="preserve">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14:paraId="34D4332E" w14:textId="77777777" w:rsidR="00C612F2" w:rsidRPr="00583E56" w:rsidRDefault="00C612F2" w:rsidP="00C612F2">
      <w:pPr>
        <w:autoSpaceDE w:val="0"/>
        <w:autoSpaceDN w:val="0"/>
        <w:adjustRightInd w:val="0"/>
        <w:ind w:firstLine="708"/>
        <w:jc w:val="both"/>
        <w:outlineLvl w:val="0"/>
        <w:rPr>
          <w:rFonts w:cs="Times New Roman"/>
          <w:sz w:val="24"/>
          <w:szCs w:val="24"/>
        </w:rPr>
      </w:pPr>
      <w:r w:rsidRPr="00583E56">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14:paraId="4BBC3883" w14:textId="77777777" w:rsidR="00C612F2" w:rsidRPr="00583E56" w:rsidRDefault="00C612F2" w:rsidP="00C612F2">
      <w:pPr>
        <w:autoSpaceDE w:val="0"/>
        <w:autoSpaceDN w:val="0"/>
        <w:adjustRightInd w:val="0"/>
        <w:ind w:firstLine="708"/>
        <w:jc w:val="both"/>
        <w:outlineLvl w:val="0"/>
        <w:rPr>
          <w:rFonts w:cs="Times New Roman"/>
          <w:sz w:val="24"/>
          <w:szCs w:val="24"/>
        </w:rPr>
      </w:pPr>
      <w:r w:rsidRPr="00583E56">
        <w:rPr>
          <w:rFonts w:cs="Times New Roman"/>
          <w:sz w:val="24"/>
          <w:szCs w:val="24"/>
        </w:rPr>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14:paraId="0ED0DA67" w14:textId="77777777" w:rsidR="00C612F2" w:rsidRPr="00583E56" w:rsidRDefault="00C612F2" w:rsidP="00C612F2">
      <w:pPr>
        <w:autoSpaceDE w:val="0"/>
        <w:autoSpaceDN w:val="0"/>
        <w:adjustRightInd w:val="0"/>
        <w:ind w:firstLine="708"/>
        <w:jc w:val="both"/>
        <w:outlineLvl w:val="0"/>
        <w:rPr>
          <w:rFonts w:cs="Times New Roman"/>
          <w:sz w:val="24"/>
          <w:szCs w:val="24"/>
        </w:rPr>
      </w:pPr>
      <w:r w:rsidRPr="00583E56">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14:paraId="0A3CE19D" w14:textId="77777777" w:rsidR="00C16D04" w:rsidRPr="00583E56" w:rsidRDefault="00C16D04" w:rsidP="00CB2940">
      <w:pPr>
        <w:ind w:firstLine="567"/>
        <w:jc w:val="center"/>
        <w:rPr>
          <w:rFonts w:cs="Times New Roman"/>
          <w:b/>
          <w:szCs w:val="28"/>
        </w:rPr>
      </w:pPr>
    </w:p>
    <w:p w14:paraId="343F1DB6" w14:textId="77777777" w:rsidR="00C16D04" w:rsidRPr="00583E56" w:rsidRDefault="00C16D04" w:rsidP="00CB2940">
      <w:pPr>
        <w:ind w:firstLine="567"/>
        <w:jc w:val="center"/>
        <w:rPr>
          <w:rFonts w:cs="Times New Roman"/>
          <w:b/>
          <w:szCs w:val="28"/>
        </w:rPr>
      </w:pPr>
    </w:p>
    <w:p w14:paraId="29F4831D" w14:textId="77777777" w:rsidR="00C16D04" w:rsidRPr="00583E56" w:rsidRDefault="00C16D04" w:rsidP="00CB2940">
      <w:pPr>
        <w:ind w:firstLine="567"/>
        <w:jc w:val="center"/>
        <w:rPr>
          <w:rFonts w:cs="Times New Roman"/>
          <w:b/>
          <w:szCs w:val="28"/>
        </w:rPr>
      </w:pPr>
    </w:p>
    <w:p w14:paraId="7D57489A" w14:textId="74638BBB" w:rsidR="00694084" w:rsidRPr="00583E56" w:rsidRDefault="003C2B30" w:rsidP="00CB2940">
      <w:pPr>
        <w:ind w:firstLine="567"/>
        <w:jc w:val="center"/>
        <w:rPr>
          <w:rFonts w:cs="Times New Roman"/>
          <w:b/>
          <w:szCs w:val="28"/>
        </w:rPr>
      </w:pPr>
      <w:r w:rsidRPr="00583E56">
        <w:rPr>
          <w:rFonts w:cs="Times New Roman"/>
          <w:b/>
          <w:szCs w:val="28"/>
        </w:rPr>
        <w:t>6.4.3</w:t>
      </w:r>
      <w:r w:rsidR="00F47FC7" w:rsidRPr="00583E56">
        <w:rPr>
          <w:rFonts w:cs="Times New Roman"/>
          <w:b/>
          <w:szCs w:val="28"/>
        </w:rPr>
        <w:t xml:space="preserve">. </w:t>
      </w:r>
      <w:r w:rsidR="00694084" w:rsidRPr="00583E56">
        <w:rPr>
          <w:rFonts w:cs="Times New Roman"/>
          <w:b/>
          <w:szCs w:val="28"/>
        </w:rPr>
        <w:t xml:space="preserve">Перечень мероприятий </w:t>
      </w:r>
      <w:r w:rsidR="00F47FC7" w:rsidRPr="00583E56">
        <w:rPr>
          <w:rFonts w:cs="Times New Roman"/>
          <w:b/>
          <w:szCs w:val="28"/>
        </w:rPr>
        <w:t>подпрограммы</w:t>
      </w:r>
      <w:r w:rsidR="00D367AC" w:rsidRPr="00583E56">
        <w:rPr>
          <w:rFonts w:cs="Times New Roman"/>
          <w:b/>
          <w:szCs w:val="28"/>
        </w:rPr>
        <w:t xml:space="preserve"> 4</w:t>
      </w:r>
      <w:r w:rsidR="00F47FC7" w:rsidRPr="00583E56">
        <w:rPr>
          <w:rFonts w:cs="Times New Roman"/>
          <w:b/>
          <w:szCs w:val="28"/>
        </w:rPr>
        <w:t xml:space="preserve"> «Социальная ипотека»</w:t>
      </w:r>
    </w:p>
    <w:p w14:paraId="18893C13" w14:textId="77777777" w:rsidR="00694084" w:rsidRPr="00583E56" w:rsidRDefault="00694084" w:rsidP="00CB3293">
      <w:pPr>
        <w:ind w:firstLine="567"/>
        <w:rPr>
          <w:rFonts w:cs="Times New Roman"/>
          <w:sz w:val="22"/>
          <w:szCs w:val="18"/>
        </w:rPr>
      </w:pPr>
    </w:p>
    <w:tbl>
      <w:tblPr>
        <w:tblW w:w="15026" w:type="dxa"/>
        <w:tblInd w:w="108" w:type="dxa"/>
        <w:tblLayout w:type="fixed"/>
        <w:tblLook w:val="04A0" w:firstRow="1" w:lastRow="0" w:firstColumn="1" w:lastColumn="0" w:noHBand="0" w:noVBand="1"/>
      </w:tblPr>
      <w:tblGrid>
        <w:gridCol w:w="567"/>
        <w:gridCol w:w="2014"/>
        <w:gridCol w:w="1134"/>
        <w:gridCol w:w="1417"/>
        <w:gridCol w:w="1559"/>
        <w:gridCol w:w="1276"/>
        <w:gridCol w:w="992"/>
        <w:gridCol w:w="993"/>
        <w:gridCol w:w="992"/>
        <w:gridCol w:w="822"/>
        <w:gridCol w:w="850"/>
        <w:gridCol w:w="1134"/>
        <w:gridCol w:w="1276"/>
      </w:tblGrid>
      <w:tr w:rsidR="00583E56" w:rsidRPr="00583E56" w14:paraId="0EFA178B" w14:textId="77777777" w:rsidTr="009E47E1">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63D26FC1" w14:textId="77777777" w:rsidR="00694084" w:rsidRPr="00583E56" w:rsidRDefault="00694084" w:rsidP="00E309E4">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w:t>
            </w:r>
          </w:p>
          <w:p w14:paraId="1B162A90" w14:textId="77777777" w:rsidR="00694084" w:rsidRPr="00583E56" w:rsidRDefault="00694084" w:rsidP="00E309E4">
            <w:pPr>
              <w:widowControl w:val="0"/>
              <w:autoSpaceDE w:val="0"/>
              <w:autoSpaceDN w:val="0"/>
              <w:adjustRightInd w:val="0"/>
              <w:ind w:left="-392" w:right="-120" w:firstLine="397"/>
              <w:jc w:val="both"/>
              <w:rPr>
                <w:rFonts w:cs="Times New Roman"/>
                <w:sz w:val="20"/>
                <w:szCs w:val="20"/>
                <w:lang w:eastAsia="ru-RU"/>
              </w:rPr>
            </w:pPr>
            <w:r w:rsidRPr="00583E56">
              <w:rPr>
                <w:rFonts w:cs="Times New Roman"/>
                <w:sz w:val="20"/>
                <w:szCs w:val="20"/>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3C6B9BEC" w14:textId="77777777" w:rsidR="00694084" w:rsidRPr="00583E56" w:rsidRDefault="00694084"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07497CC3" w14:textId="77777777" w:rsidR="00694084" w:rsidRPr="00583E56" w:rsidRDefault="00694084" w:rsidP="00E309E4">
            <w:pPr>
              <w:widowControl w:val="0"/>
              <w:autoSpaceDE w:val="0"/>
              <w:autoSpaceDN w:val="0"/>
              <w:adjustRightInd w:val="0"/>
              <w:ind w:firstLine="42"/>
              <w:jc w:val="center"/>
              <w:rPr>
                <w:rFonts w:cs="Times New Roman"/>
                <w:sz w:val="20"/>
                <w:szCs w:val="20"/>
                <w:lang w:eastAsia="ru-RU"/>
              </w:rPr>
            </w:pPr>
            <w:r w:rsidRPr="00583E56">
              <w:rPr>
                <w:rFonts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2943F805" w14:textId="77777777" w:rsidR="00694084" w:rsidRPr="00583E56" w:rsidRDefault="00694084"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2F8E8D9E" w14:textId="77777777" w:rsidR="00694084" w:rsidRPr="00583E56" w:rsidRDefault="00694084"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583E56">
              <w:rPr>
                <w:rFonts w:cs="Times New Roman"/>
                <w:sz w:val="20"/>
                <w:szCs w:val="20"/>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0ADBA9EA" w14:textId="77777777" w:rsidR="00694084" w:rsidRPr="00583E56" w:rsidRDefault="00694084"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Всего</w:t>
            </w:r>
            <w:r w:rsidRPr="00583E56">
              <w:rPr>
                <w:rFonts w:cs="Times New Roman"/>
                <w:sz w:val="20"/>
                <w:szCs w:val="20"/>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14:paraId="28121C5F" w14:textId="77777777" w:rsidR="00694084" w:rsidRPr="00583E56" w:rsidRDefault="00694084" w:rsidP="00E309E4">
            <w:pPr>
              <w:widowControl w:val="0"/>
              <w:autoSpaceDE w:val="0"/>
              <w:autoSpaceDN w:val="0"/>
              <w:adjustRightInd w:val="0"/>
              <w:ind w:firstLine="720"/>
              <w:jc w:val="center"/>
              <w:rPr>
                <w:rFonts w:cs="Times New Roman"/>
                <w:sz w:val="20"/>
                <w:szCs w:val="20"/>
                <w:lang w:eastAsia="ru-RU"/>
              </w:rPr>
            </w:pPr>
            <w:r w:rsidRPr="00583E56">
              <w:rPr>
                <w:rFonts w:cs="Times New Roman"/>
                <w:sz w:val="20"/>
                <w:szCs w:val="20"/>
                <w:lang w:eastAsia="ru-RU"/>
              </w:rPr>
              <w:t>Объемы финансирования по годам</w:t>
            </w:r>
            <w:r w:rsidRPr="00583E56">
              <w:rPr>
                <w:rFonts w:cs="Times New Roman"/>
                <w:sz w:val="20"/>
                <w:szCs w:val="20"/>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14:paraId="59D74259" w14:textId="77777777" w:rsidR="00694084" w:rsidRPr="00583E56" w:rsidRDefault="00694084" w:rsidP="00E309E4">
            <w:pPr>
              <w:widowControl w:val="0"/>
              <w:autoSpaceDE w:val="0"/>
              <w:autoSpaceDN w:val="0"/>
              <w:adjustRightInd w:val="0"/>
              <w:jc w:val="center"/>
              <w:rPr>
                <w:rFonts w:cs="Times New Roman"/>
                <w:sz w:val="20"/>
                <w:szCs w:val="20"/>
                <w:lang w:eastAsia="ru-RU"/>
              </w:rPr>
            </w:pPr>
            <w:r w:rsidRPr="00583E56">
              <w:rPr>
                <w:rFonts w:cs="Times New Roman"/>
                <w:sz w:val="20"/>
                <w:szCs w:val="20"/>
                <w:lang w:eastAsia="ru-RU"/>
              </w:rPr>
              <w:t xml:space="preserve">Ответственный за выполнение мероприятия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14:paraId="3219485E" w14:textId="77777777" w:rsidR="00694084" w:rsidRPr="00583E56" w:rsidRDefault="00694084" w:rsidP="00E309E4">
            <w:pPr>
              <w:widowControl w:val="0"/>
              <w:autoSpaceDE w:val="0"/>
              <w:autoSpaceDN w:val="0"/>
              <w:adjustRightInd w:val="0"/>
              <w:jc w:val="center"/>
              <w:rPr>
                <w:rFonts w:cs="Times New Roman"/>
                <w:sz w:val="20"/>
                <w:szCs w:val="20"/>
                <w:highlight w:val="magenta"/>
                <w:lang w:eastAsia="ru-RU"/>
              </w:rPr>
            </w:pPr>
            <w:r w:rsidRPr="00583E56">
              <w:rPr>
                <w:rFonts w:cs="Times New Roman"/>
                <w:sz w:val="20"/>
                <w:szCs w:val="20"/>
                <w:lang w:eastAsia="ru-RU"/>
              </w:rPr>
              <w:t>Результаты выполнения мероприятия Подпрограммы</w:t>
            </w:r>
          </w:p>
        </w:tc>
      </w:tr>
      <w:tr w:rsidR="00583E56" w:rsidRPr="00583E56" w14:paraId="2DC3AA77" w14:textId="77777777" w:rsidTr="00C61951">
        <w:tc>
          <w:tcPr>
            <w:tcW w:w="567" w:type="dxa"/>
            <w:vMerge/>
            <w:tcBorders>
              <w:top w:val="single" w:sz="4" w:space="0" w:color="auto"/>
              <w:left w:val="single" w:sz="4" w:space="0" w:color="auto"/>
              <w:bottom w:val="single" w:sz="4" w:space="0" w:color="auto"/>
              <w:right w:val="single" w:sz="4" w:space="0" w:color="auto"/>
            </w:tcBorders>
          </w:tcPr>
          <w:p w14:paraId="2B65D75C"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7D03B02C"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18A7A54"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0883A330"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D182488"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623E42CE"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995CB08"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529A9E7D"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10BEFE2D"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0A29B2E2"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CC033DB"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74925BC1"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2DD6FD6A"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2BC4A08E"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1502148"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6A199BC0"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134" w:type="dxa"/>
            <w:vMerge/>
            <w:tcBorders>
              <w:top w:val="single" w:sz="4" w:space="0" w:color="auto"/>
              <w:left w:val="single" w:sz="4" w:space="0" w:color="auto"/>
              <w:bottom w:val="single" w:sz="4" w:space="0" w:color="auto"/>
              <w:right w:val="single" w:sz="4" w:space="0" w:color="auto"/>
            </w:tcBorders>
          </w:tcPr>
          <w:p w14:paraId="7378F15C"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1D043BF" w14:textId="77777777" w:rsidR="00694084" w:rsidRPr="00583E56" w:rsidRDefault="00694084" w:rsidP="00E309E4">
            <w:pPr>
              <w:widowControl w:val="0"/>
              <w:autoSpaceDE w:val="0"/>
              <w:autoSpaceDN w:val="0"/>
              <w:adjustRightInd w:val="0"/>
              <w:ind w:firstLine="720"/>
              <w:jc w:val="both"/>
              <w:rPr>
                <w:rFonts w:cs="Times New Roman"/>
                <w:sz w:val="22"/>
                <w:szCs w:val="18"/>
                <w:lang w:eastAsia="ru-RU"/>
              </w:rPr>
            </w:pPr>
          </w:p>
        </w:tc>
      </w:tr>
      <w:tr w:rsidR="00583E56" w:rsidRPr="00583E56" w14:paraId="57496A18" w14:textId="77777777" w:rsidTr="00C61951">
        <w:trPr>
          <w:trHeight w:val="209"/>
        </w:trPr>
        <w:tc>
          <w:tcPr>
            <w:tcW w:w="567" w:type="dxa"/>
            <w:tcBorders>
              <w:top w:val="single" w:sz="4" w:space="0" w:color="auto"/>
              <w:left w:val="single" w:sz="4" w:space="0" w:color="auto"/>
              <w:bottom w:val="single" w:sz="4" w:space="0" w:color="auto"/>
              <w:right w:val="single" w:sz="4" w:space="0" w:color="auto"/>
            </w:tcBorders>
          </w:tcPr>
          <w:p w14:paraId="466F53ED" w14:textId="77777777" w:rsidR="00694084" w:rsidRPr="00583E56" w:rsidRDefault="00694084" w:rsidP="00E309E4">
            <w:pPr>
              <w:widowControl w:val="0"/>
              <w:autoSpaceDE w:val="0"/>
              <w:autoSpaceDN w:val="0"/>
              <w:adjustRightInd w:val="0"/>
              <w:ind w:left="-505" w:right="-137" w:firstLine="505"/>
              <w:rPr>
                <w:rFonts w:cs="Times New Roman"/>
                <w:sz w:val="22"/>
                <w:szCs w:val="18"/>
                <w:lang w:eastAsia="ru-RU"/>
              </w:rPr>
            </w:pPr>
            <w:r w:rsidRPr="00583E56">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37F37A86"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14:paraId="12B02ED7"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C019E83"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14:paraId="352AC81B"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14:paraId="454B7658"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14:paraId="7B07F332"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7</w:t>
            </w:r>
          </w:p>
        </w:tc>
        <w:tc>
          <w:tcPr>
            <w:tcW w:w="993" w:type="dxa"/>
            <w:tcBorders>
              <w:top w:val="single" w:sz="4" w:space="0" w:color="auto"/>
              <w:left w:val="single" w:sz="4" w:space="0" w:color="auto"/>
              <w:bottom w:val="single" w:sz="4" w:space="0" w:color="auto"/>
              <w:right w:val="single" w:sz="4" w:space="0" w:color="auto"/>
            </w:tcBorders>
          </w:tcPr>
          <w:p w14:paraId="7B09AE36"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8</w:t>
            </w:r>
          </w:p>
        </w:tc>
        <w:tc>
          <w:tcPr>
            <w:tcW w:w="992" w:type="dxa"/>
            <w:tcBorders>
              <w:top w:val="single" w:sz="4" w:space="0" w:color="auto"/>
              <w:left w:val="single" w:sz="4" w:space="0" w:color="auto"/>
              <w:bottom w:val="single" w:sz="4" w:space="0" w:color="auto"/>
              <w:right w:val="single" w:sz="4" w:space="0" w:color="auto"/>
            </w:tcBorders>
          </w:tcPr>
          <w:p w14:paraId="3D6D40EF"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9</w:t>
            </w:r>
          </w:p>
        </w:tc>
        <w:tc>
          <w:tcPr>
            <w:tcW w:w="822" w:type="dxa"/>
            <w:tcBorders>
              <w:top w:val="single" w:sz="4" w:space="0" w:color="auto"/>
              <w:left w:val="single" w:sz="4" w:space="0" w:color="auto"/>
              <w:bottom w:val="single" w:sz="4" w:space="0" w:color="auto"/>
              <w:right w:val="single" w:sz="4" w:space="0" w:color="auto"/>
            </w:tcBorders>
          </w:tcPr>
          <w:p w14:paraId="2360D948"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14:paraId="557C6B6F"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11</w:t>
            </w:r>
          </w:p>
          <w:p w14:paraId="213257B8" w14:textId="77777777" w:rsidR="00694084" w:rsidRPr="00583E56" w:rsidRDefault="00694084" w:rsidP="00E309E4">
            <w:pPr>
              <w:widowControl w:val="0"/>
              <w:autoSpaceDE w:val="0"/>
              <w:autoSpaceDN w:val="0"/>
              <w:adjustRightInd w:val="0"/>
              <w:jc w:val="center"/>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14:paraId="235BF1E1"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12</w:t>
            </w:r>
          </w:p>
        </w:tc>
        <w:tc>
          <w:tcPr>
            <w:tcW w:w="1276" w:type="dxa"/>
            <w:tcBorders>
              <w:top w:val="single" w:sz="4" w:space="0" w:color="auto"/>
              <w:left w:val="single" w:sz="4" w:space="0" w:color="auto"/>
              <w:bottom w:val="single" w:sz="4" w:space="0" w:color="auto"/>
              <w:right w:val="single" w:sz="4" w:space="0" w:color="auto"/>
            </w:tcBorders>
          </w:tcPr>
          <w:p w14:paraId="195B1BE2" w14:textId="77777777" w:rsidR="00694084" w:rsidRPr="00583E56" w:rsidRDefault="00694084" w:rsidP="00E309E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13</w:t>
            </w:r>
          </w:p>
        </w:tc>
      </w:tr>
      <w:tr w:rsidR="00583E56" w:rsidRPr="00583E56" w14:paraId="4C4D6544" w14:textId="77777777" w:rsidTr="00051AA3">
        <w:trPr>
          <w:trHeight w:val="556"/>
        </w:trPr>
        <w:tc>
          <w:tcPr>
            <w:tcW w:w="567" w:type="dxa"/>
            <w:vMerge w:val="restart"/>
            <w:tcBorders>
              <w:top w:val="single" w:sz="4" w:space="0" w:color="auto"/>
              <w:left w:val="single" w:sz="4" w:space="0" w:color="auto"/>
              <w:right w:val="single" w:sz="4" w:space="0" w:color="auto"/>
            </w:tcBorders>
          </w:tcPr>
          <w:p w14:paraId="3677EF04" w14:textId="77777777" w:rsidR="00E6252E" w:rsidRPr="00583E56" w:rsidRDefault="00E6252E" w:rsidP="00E6252E">
            <w:pPr>
              <w:widowControl w:val="0"/>
              <w:autoSpaceDE w:val="0"/>
              <w:autoSpaceDN w:val="0"/>
              <w:adjustRightInd w:val="0"/>
              <w:ind w:left="-604" w:firstLine="720"/>
              <w:jc w:val="center"/>
              <w:rPr>
                <w:rFonts w:cs="Times New Roman"/>
                <w:sz w:val="20"/>
                <w:szCs w:val="20"/>
                <w:lang w:eastAsia="ru-RU"/>
              </w:rPr>
            </w:pPr>
            <w:r w:rsidRPr="00583E56">
              <w:rPr>
                <w:rFonts w:cs="Times New Roman"/>
                <w:sz w:val="20"/>
                <w:szCs w:val="20"/>
                <w:lang w:eastAsia="ru-RU"/>
              </w:rPr>
              <w:lastRenderedPageBreak/>
              <w:t>1</w:t>
            </w:r>
          </w:p>
        </w:tc>
        <w:tc>
          <w:tcPr>
            <w:tcW w:w="2014" w:type="dxa"/>
            <w:vMerge w:val="restart"/>
            <w:tcBorders>
              <w:top w:val="single" w:sz="4" w:space="0" w:color="auto"/>
              <w:left w:val="single" w:sz="4" w:space="0" w:color="auto"/>
              <w:right w:val="single" w:sz="4" w:space="0" w:color="auto"/>
            </w:tcBorders>
            <w:shd w:val="clear" w:color="auto" w:fill="auto"/>
          </w:tcPr>
          <w:p w14:paraId="32192D31" w14:textId="77777777" w:rsidR="00E6252E" w:rsidRPr="00583E56" w:rsidRDefault="00E6252E" w:rsidP="00E6252E">
            <w:pPr>
              <w:autoSpaceDE w:val="0"/>
              <w:autoSpaceDN w:val="0"/>
              <w:adjustRightInd w:val="0"/>
              <w:rPr>
                <w:rFonts w:cs="Times New Roman"/>
                <w:i/>
                <w:sz w:val="20"/>
                <w:szCs w:val="20"/>
              </w:rPr>
            </w:pPr>
            <w:r w:rsidRPr="00583E56">
              <w:rPr>
                <w:rFonts w:cs="Times New Roman"/>
                <w:b/>
                <w:i/>
                <w:sz w:val="20"/>
                <w:szCs w:val="20"/>
              </w:rPr>
              <w:t>Основное мероприятие 01.</w:t>
            </w:r>
            <w:r w:rsidRPr="00583E56">
              <w:rPr>
                <w:rFonts w:cs="Times New Roman"/>
                <w:i/>
                <w:sz w:val="20"/>
                <w:szCs w:val="20"/>
              </w:rPr>
              <w:t xml:space="preserve"> </w:t>
            </w:r>
          </w:p>
          <w:p w14:paraId="0AE7883F" w14:textId="77777777" w:rsidR="00E6252E" w:rsidRPr="00583E56" w:rsidRDefault="00E6252E" w:rsidP="00E6252E">
            <w:pPr>
              <w:autoSpaceDE w:val="0"/>
              <w:autoSpaceDN w:val="0"/>
              <w:adjustRightInd w:val="0"/>
              <w:rPr>
                <w:rFonts w:cs="Times New Roman"/>
                <w:i/>
                <w:sz w:val="20"/>
                <w:szCs w:val="20"/>
              </w:rPr>
            </w:pPr>
            <w:r w:rsidRPr="00583E56">
              <w:rPr>
                <w:rFonts w:cs="Times New Roman"/>
                <w:i/>
                <w:sz w:val="20"/>
                <w:szCs w:val="20"/>
              </w:rPr>
              <w:t>«</w:t>
            </w:r>
            <w:r w:rsidRPr="00583E56">
              <w:rPr>
                <w:rFonts w:cs="Times New Roman"/>
                <w:sz w:val="20"/>
                <w:szCs w:val="20"/>
              </w:rPr>
              <w:t>I этап реализации подпрограммы 4. Компенсация оплаты основного долга по ипотечному жилищному кредиту</w:t>
            </w:r>
            <w:r w:rsidRPr="00583E56">
              <w:rPr>
                <w:rFonts w:cs="Times New Roman"/>
                <w:i/>
                <w:sz w:val="20"/>
                <w:szCs w:val="20"/>
              </w:rPr>
              <w:t>»</w:t>
            </w:r>
          </w:p>
          <w:p w14:paraId="6F628B63" w14:textId="77777777" w:rsidR="00E6252E" w:rsidRPr="00583E56" w:rsidRDefault="00E6252E" w:rsidP="00E6252E">
            <w:pPr>
              <w:autoSpaceDE w:val="0"/>
              <w:autoSpaceDN w:val="0"/>
              <w:adjustRightInd w:val="0"/>
              <w:rPr>
                <w:rFonts w:cs="Times New Roman"/>
                <w:i/>
                <w:sz w:val="20"/>
                <w:szCs w:val="20"/>
              </w:rPr>
            </w:pPr>
          </w:p>
          <w:p w14:paraId="328A3F24" w14:textId="77777777" w:rsidR="00E6252E" w:rsidRPr="00583E56" w:rsidRDefault="00E6252E" w:rsidP="00E6252E">
            <w:pPr>
              <w:autoSpaceDE w:val="0"/>
              <w:autoSpaceDN w:val="0"/>
              <w:adjustRightInd w:val="0"/>
              <w:rPr>
                <w:rFonts w:cs="Times New Roman"/>
                <w:sz w:val="20"/>
                <w:szCs w:val="20"/>
              </w:rPr>
            </w:pPr>
          </w:p>
        </w:tc>
        <w:tc>
          <w:tcPr>
            <w:tcW w:w="1134" w:type="dxa"/>
            <w:vMerge w:val="restart"/>
            <w:tcBorders>
              <w:top w:val="single" w:sz="4" w:space="0" w:color="auto"/>
              <w:left w:val="single" w:sz="4" w:space="0" w:color="auto"/>
              <w:right w:val="single" w:sz="4" w:space="0" w:color="auto"/>
            </w:tcBorders>
            <w:shd w:val="clear" w:color="auto" w:fill="auto"/>
          </w:tcPr>
          <w:p w14:paraId="7CA50A63" w14:textId="77777777" w:rsidR="00E6252E" w:rsidRPr="00583E56" w:rsidRDefault="00E6252E" w:rsidP="00E6252E">
            <w:pPr>
              <w:ind w:hanging="100"/>
              <w:jc w:val="center"/>
              <w:rPr>
                <w:rFonts w:cs="Times New Roman"/>
                <w:sz w:val="20"/>
                <w:szCs w:val="20"/>
              </w:rPr>
            </w:pPr>
            <w:r w:rsidRPr="00583E56">
              <w:rPr>
                <w:rFonts w:cs="Times New Roman"/>
                <w:sz w:val="20"/>
                <w:szCs w:val="20"/>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8C6EA6" w14:textId="77777777" w:rsidR="00E6252E" w:rsidRPr="00583E56" w:rsidRDefault="00E6252E" w:rsidP="00E6252E">
            <w:pPr>
              <w:tabs>
                <w:tab w:val="center" w:pos="175"/>
              </w:tabs>
              <w:ind w:hanging="100"/>
              <w:rPr>
                <w:rFonts w:cs="Times New Roman"/>
                <w:sz w:val="20"/>
                <w:szCs w:val="20"/>
              </w:rPr>
            </w:pPr>
            <w:r w:rsidRPr="00583E56">
              <w:rPr>
                <w:rFonts w:cs="Times New Roman"/>
                <w:sz w:val="20"/>
                <w:szCs w:val="20"/>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7DCBB8" w14:textId="77777777" w:rsidR="00E6252E" w:rsidRPr="00583E56" w:rsidRDefault="00E6252E" w:rsidP="00E6252E">
            <w:pPr>
              <w:rPr>
                <w:rFonts w:cs="Times New Roman"/>
                <w:sz w:val="22"/>
              </w:rPr>
            </w:pPr>
            <w:r w:rsidRPr="00583E56">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14:paraId="34FD1D86" w14:textId="61232C45" w:rsidR="00E6252E" w:rsidRPr="00583E56" w:rsidRDefault="00E6252E" w:rsidP="00E6252E">
            <w:pPr>
              <w:rPr>
                <w:sz w:val="22"/>
              </w:rPr>
            </w:pPr>
            <w:r w:rsidRPr="00583E56">
              <w:rPr>
                <w:rFonts w:cs="Times New Roman"/>
                <w:sz w:val="22"/>
                <w:szCs w:val="18"/>
              </w:rPr>
              <w:t>2887,48</w:t>
            </w:r>
          </w:p>
        </w:tc>
        <w:tc>
          <w:tcPr>
            <w:tcW w:w="992" w:type="dxa"/>
            <w:tcBorders>
              <w:top w:val="single" w:sz="4" w:space="0" w:color="auto"/>
              <w:left w:val="nil"/>
              <w:bottom w:val="single" w:sz="4" w:space="0" w:color="auto"/>
              <w:right w:val="single" w:sz="4" w:space="0" w:color="auto"/>
            </w:tcBorders>
            <w:shd w:val="clear" w:color="auto" w:fill="auto"/>
          </w:tcPr>
          <w:p w14:paraId="6D6262B0" w14:textId="3A7C54AD" w:rsidR="00E6252E" w:rsidRPr="00583E56" w:rsidRDefault="00E6252E" w:rsidP="00E6252E">
            <w:pPr>
              <w:rPr>
                <w:rFonts w:cs="Times New Roman"/>
                <w:sz w:val="22"/>
              </w:rPr>
            </w:pPr>
            <w:r w:rsidRPr="00583E56">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14:paraId="7270DEF0" w14:textId="1C90849C" w:rsidR="00E6252E" w:rsidRPr="00583E56" w:rsidRDefault="00E6252E" w:rsidP="00E6252E">
            <w:pPr>
              <w:rPr>
                <w:rFonts w:cs="Times New Roman"/>
                <w:sz w:val="22"/>
              </w:rPr>
            </w:pPr>
            <w:r w:rsidRPr="00583E56">
              <w:rPr>
                <w:sz w:val="22"/>
              </w:rPr>
              <w:t xml:space="preserve">    880,0</w:t>
            </w:r>
          </w:p>
        </w:tc>
        <w:tc>
          <w:tcPr>
            <w:tcW w:w="992" w:type="dxa"/>
            <w:tcBorders>
              <w:top w:val="single" w:sz="4" w:space="0" w:color="auto"/>
              <w:left w:val="nil"/>
              <w:bottom w:val="single" w:sz="4" w:space="0" w:color="auto"/>
              <w:right w:val="single" w:sz="4" w:space="0" w:color="auto"/>
            </w:tcBorders>
            <w:shd w:val="clear" w:color="auto" w:fill="auto"/>
          </w:tcPr>
          <w:p w14:paraId="6F2597B1" w14:textId="7019888E" w:rsidR="00E6252E" w:rsidRPr="00583E56" w:rsidRDefault="00E6252E" w:rsidP="00E6252E">
            <w:pPr>
              <w:rPr>
                <w:rFonts w:cs="Times New Roman"/>
                <w:sz w:val="22"/>
              </w:rPr>
            </w:pPr>
            <w:r w:rsidRPr="00583E56">
              <w:rPr>
                <w:sz w:val="22"/>
              </w:rPr>
              <w:t xml:space="preserve">    478,78</w:t>
            </w:r>
          </w:p>
        </w:tc>
        <w:tc>
          <w:tcPr>
            <w:tcW w:w="822" w:type="dxa"/>
            <w:tcBorders>
              <w:top w:val="nil"/>
              <w:left w:val="nil"/>
              <w:bottom w:val="single" w:sz="4" w:space="0" w:color="auto"/>
              <w:right w:val="single" w:sz="4" w:space="0" w:color="auto"/>
            </w:tcBorders>
            <w:shd w:val="clear" w:color="auto" w:fill="auto"/>
          </w:tcPr>
          <w:p w14:paraId="103960E8" w14:textId="6285AB2A" w:rsidR="00E6252E" w:rsidRPr="00583E56" w:rsidRDefault="00E6252E" w:rsidP="00E6252E">
            <w:pPr>
              <w:rPr>
                <w:rFonts w:cs="Times New Roman"/>
                <w:sz w:val="22"/>
              </w:rPr>
            </w:pPr>
            <w:r w:rsidRPr="00583E56">
              <w:rPr>
                <w:sz w:val="22"/>
              </w:rPr>
              <w:t xml:space="preserve">     258,0</w:t>
            </w:r>
          </w:p>
        </w:tc>
        <w:tc>
          <w:tcPr>
            <w:tcW w:w="850" w:type="dxa"/>
            <w:tcBorders>
              <w:top w:val="single" w:sz="4" w:space="0" w:color="auto"/>
              <w:left w:val="nil"/>
              <w:bottom w:val="single" w:sz="4" w:space="0" w:color="auto"/>
              <w:right w:val="single" w:sz="4" w:space="0" w:color="auto"/>
            </w:tcBorders>
            <w:shd w:val="clear" w:color="auto" w:fill="auto"/>
          </w:tcPr>
          <w:p w14:paraId="044764A6" w14:textId="67E062D0" w:rsidR="00E6252E" w:rsidRPr="00583E56" w:rsidRDefault="00E6252E" w:rsidP="00E6252E">
            <w:pPr>
              <w:rPr>
                <w:rFonts w:cs="Times New Roman"/>
                <w:sz w:val="22"/>
              </w:rPr>
            </w:pPr>
            <w:r w:rsidRPr="00583E56">
              <w:rPr>
                <w:rFonts w:cs="Times New Roman"/>
                <w:sz w:val="22"/>
                <w:szCs w:val="18"/>
              </w:rPr>
              <w:t>0,00</w:t>
            </w:r>
          </w:p>
        </w:tc>
        <w:tc>
          <w:tcPr>
            <w:tcW w:w="1134" w:type="dxa"/>
            <w:vMerge w:val="restart"/>
            <w:tcBorders>
              <w:top w:val="single" w:sz="4" w:space="0" w:color="auto"/>
              <w:left w:val="single" w:sz="4" w:space="0" w:color="auto"/>
              <w:right w:val="single" w:sz="4" w:space="0" w:color="auto"/>
            </w:tcBorders>
          </w:tcPr>
          <w:p w14:paraId="41ECE8E8" w14:textId="77777777" w:rsidR="00E6252E" w:rsidRPr="00583E56" w:rsidRDefault="00E6252E" w:rsidP="00E6252E">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 xml:space="preserve">Управление по распоряжению муниципальным имуществом </w:t>
            </w:r>
          </w:p>
        </w:tc>
        <w:tc>
          <w:tcPr>
            <w:tcW w:w="1276" w:type="dxa"/>
            <w:vMerge w:val="restart"/>
            <w:tcBorders>
              <w:top w:val="single" w:sz="4" w:space="0" w:color="auto"/>
              <w:left w:val="single" w:sz="4" w:space="0" w:color="auto"/>
              <w:right w:val="single" w:sz="4" w:space="0" w:color="auto"/>
            </w:tcBorders>
          </w:tcPr>
          <w:p w14:paraId="38AFD364" w14:textId="77777777" w:rsidR="00E6252E" w:rsidRPr="00583E56" w:rsidRDefault="00E6252E" w:rsidP="00E6252E">
            <w:pPr>
              <w:widowControl w:val="0"/>
              <w:autoSpaceDE w:val="0"/>
              <w:autoSpaceDN w:val="0"/>
              <w:adjustRightInd w:val="0"/>
              <w:rPr>
                <w:rFonts w:cs="Times New Roman"/>
                <w:sz w:val="20"/>
                <w:szCs w:val="20"/>
                <w:lang w:eastAsia="ru-RU"/>
              </w:rPr>
            </w:pPr>
            <w:r w:rsidRPr="00583E56">
              <w:rPr>
                <w:rFonts w:cs="Times New Roman"/>
                <w:sz w:val="20"/>
                <w:szCs w:val="20"/>
                <w:lang w:eastAsia="ru-RU"/>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r>
      <w:tr w:rsidR="005D1874" w:rsidRPr="00583E56" w14:paraId="74EFF56D" w14:textId="77777777" w:rsidTr="00A43A79">
        <w:tc>
          <w:tcPr>
            <w:tcW w:w="567" w:type="dxa"/>
            <w:vMerge/>
            <w:tcBorders>
              <w:left w:val="single" w:sz="4" w:space="0" w:color="auto"/>
              <w:right w:val="single" w:sz="4" w:space="0" w:color="auto"/>
            </w:tcBorders>
          </w:tcPr>
          <w:p w14:paraId="5032B58C"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446B9F84" w14:textId="77777777" w:rsidR="005D1874" w:rsidRPr="00583E56" w:rsidRDefault="005D1874" w:rsidP="005D1874">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FD354C1" w14:textId="77777777" w:rsidR="005D1874" w:rsidRPr="00583E56" w:rsidRDefault="005D1874" w:rsidP="005D1874">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676D19" w14:textId="5FA61DF8" w:rsidR="005D1874" w:rsidRPr="00583E56" w:rsidRDefault="005D1874" w:rsidP="005D1874">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 xml:space="preserve">Средства </w:t>
            </w:r>
            <w:r>
              <w:rPr>
                <w:rFonts w:cs="Times New Roman"/>
                <w:sz w:val="22"/>
                <w:szCs w:val="18"/>
              </w:rPr>
              <w:t xml:space="preserve">федерального </w:t>
            </w:r>
            <w:r w:rsidRPr="00583E56">
              <w:rPr>
                <w:rFonts w:cs="Times New Roman"/>
                <w:sz w:val="22"/>
                <w:szCs w:val="18"/>
              </w:rPr>
              <w:t xml:space="preserve">бюджета </w:t>
            </w:r>
          </w:p>
        </w:tc>
        <w:tc>
          <w:tcPr>
            <w:tcW w:w="1559" w:type="dxa"/>
            <w:tcBorders>
              <w:top w:val="nil"/>
              <w:left w:val="single" w:sz="4" w:space="0" w:color="auto"/>
              <w:bottom w:val="single" w:sz="4" w:space="0" w:color="auto"/>
              <w:right w:val="single" w:sz="4" w:space="0" w:color="auto"/>
            </w:tcBorders>
            <w:shd w:val="clear" w:color="auto" w:fill="auto"/>
          </w:tcPr>
          <w:p w14:paraId="2FD10AA9" w14:textId="77777777" w:rsidR="005D1874" w:rsidRPr="00583E56" w:rsidRDefault="005D1874" w:rsidP="005D1874">
            <w:pPr>
              <w:rPr>
                <w:rFonts w:cs="Times New Roman"/>
                <w:sz w:val="22"/>
              </w:rPr>
            </w:pPr>
            <w:r w:rsidRPr="00583E56">
              <w:rPr>
                <w:rFonts w:cs="Times New Roman"/>
                <w:sz w:val="22"/>
              </w:rPr>
              <w:t>1575,3</w:t>
            </w:r>
          </w:p>
        </w:tc>
        <w:tc>
          <w:tcPr>
            <w:tcW w:w="1276" w:type="dxa"/>
            <w:tcBorders>
              <w:top w:val="nil"/>
              <w:left w:val="nil"/>
              <w:bottom w:val="single" w:sz="4" w:space="0" w:color="auto"/>
              <w:right w:val="single" w:sz="4" w:space="0" w:color="auto"/>
            </w:tcBorders>
            <w:shd w:val="clear" w:color="auto" w:fill="auto"/>
          </w:tcPr>
          <w:p w14:paraId="0192C02D" w14:textId="74AA4861" w:rsidR="005D1874" w:rsidRPr="00583E56" w:rsidRDefault="005D1874" w:rsidP="005D1874">
            <w:pPr>
              <w:rPr>
                <w:sz w:val="22"/>
              </w:rPr>
            </w:pPr>
            <w:r w:rsidRPr="00583E56">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14:paraId="75E33C76" w14:textId="5A89CB21" w:rsidR="005D1874" w:rsidRPr="00583E56" w:rsidRDefault="005D1874" w:rsidP="005D1874">
            <w:pPr>
              <w:rPr>
                <w:sz w:val="22"/>
              </w:rPr>
            </w:pPr>
            <w:r w:rsidRPr="00583E56">
              <w:rPr>
                <w:rFonts w:cs="Times New Roman"/>
                <w:sz w:val="22"/>
              </w:rPr>
              <w:t>0,00</w:t>
            </w:r>
          </w:p>
        </w:tc>
        <w:tc>
          <w:tcPr>
            <w:tcW w:w="993" w:type="dxa"/>
            <w:tcBorders>
              <w:top w:val="nil"/>
              <w:left w:val="nil"/>
              <w:bottom w:val="single" w:sz="4" w:space="0" w:color="auto"/>
              <w:right w:val="single" w:sz="4" w:space="0" w:color="auto"/>
            </w:tcBorders>
            <w:shd w:val="clear" w:color="auto" w:fill="auto"/>
          </w:tcPr>
          <w:p w14:paraId="29936AF6" w14:textId="5C4D47BF" w:rsidR="005D1874" w:rsidRPr="00583E56" w:rsidRDefault="005D1874" w:rsidP="005D1874">
            <w:pPr>
              <w:rPr>
                <w:sz w:val="22"/>
              </w:rPr>
            </w:pPr>
            <w:r w:rsidRPr="00583E56">
              <w:rPr>
                <w:rFonts w:cs="Times New Roman"/>
                <w:sz w:val="22"/>
              </w:rPr>
              <w:t>0,00</w:t>
            </w:r>
          </w:p>
        </w:tc>
        <w:tc>
          <w:tcPr>
            <w:tcW w:w="992" w:type="dxa"/>
            <w:tcBorders>
              <w:top w:val="nil"/>
              <w:left w:val="nil"/>
              <w:bottom w:val="single" w:sz="4" w:space="0" w:color="auto"/>
              <w:right w:val="single" w:sz="4" w:space="0" w:color="auto"/>
            </w:tcBorders>
            <w:shd w:val="clear" w:color="auto" w:fill="auto"/>
          </w:tcPr>
          <w:p w14:paraId="177B3A8F" w14:textId="1FBB7C2D" w:rsidR="005D1874" w:rsidRPr="00583E56" w:rsidRDefault="005D1874" w:rsidP="005D1874">
            <w:pPr>
              <w:rPr>
                <w:sz w:val="22"/>
              </w:rPr>
            </w:pPr>
            <w:r w:rsidRPr="00583E56">
              <w:rPr>
                <w:rFonts w:cs="Times New Roman"/>
                <w:sz w:val="22"/>
              </w:rPr>
              <w:t>0,00</w:t>
            </w:r>
          </w:p>
        </w:tc>
        <w:tc>
          <w:tcPr>
            <w:tcW w:w="822" w:type="dxa"/>
            <w:tcBorders>
              <w:top w:val="nil"/>
              <w:left w:val="nil"/>
              <w:bottom w:val="single" w:sz="4" w:space="0" w:color="auto"/>
              <w:right w:val="single" w:sz="4" w:space="0" w:color="auto"/>
            </w:tcBorders>
            <w:shd w:val="clear" w:color="auto" w:fill="auto"/>
          </w:tcPr>
          <w:p w14:paraId="6D823598" w14:textId="2FA2B838" w:rsidR="005D1874" w:rsidRPr="00583E56" w:rsidRDefault="005D1874" w:rsidP="005D1874">
            <w:pPr>
              <w:rPr>
                <w:rFonts w:cs="Times New Roman"/>
                <w:sz w:val="22"/>
              </w:rPr>
            </w:pPr>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374F0A85" w14:textId="66AE7C5E" w:rsidR="005D1874" w:rsidRPr="00583E56" w:rsidRDefault="005D1874" w:rsidP="005D1874">
            <w:pPr>
              <w:rPr>
                <w:rFonts w:cs="Times New Roman"/>
                <w:sz w:val="22"/>
              </w:rPr>
            </w:pPr>
            <w:r w:rsidRPr="00583E56">
              <w:rPr>
                <w:rFonts w:cs="Times New Roman"/>
                <w:sz w:val="22"/>
                <w:szCs w:val="18"/>
              </w:rPr>
              <w:t>0,00</w:t>
            </w:r>
          </w:p>
        </w:tc>
        <w:tc>
          <w:tcPr>
            <w:tcW w:w="1134" w:type="dxa"/>
            <w:vMerge/>
            <w:tcBorders>
              <w:left w:val="single" w:sz="4" w:space="0" w:color="auto"/>
              <w:right w:val="single" w:sz="4" w:space="0" w:color="auto"/>
            </w:tcBorders>
          </w:tcPr>
          <w:p w14:paraId="6E53655C"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0645A7C"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r>
      <w:tr w:rsidR="005D1874" w:rsidRPr="00583E56" w14:paraId="659D1AC9" w14:textId="77777777" w:rsidTr="00A43A79">
        <w:tc>
          <w:tcPr>
            <w:tcW w:w="567" w:type="dxa"/>
            <w:vMerge/>
            <w:tcBorders>
              <w:left w:val="single" w:sz="4" w:space="0" w:color="auto"/>
              <w:right w:val="single" w:sz="4" w:space="0" w:color="auto"/>
            </w:tcBorders>
          </w:tcPr>
          <w:p w14:paraId="34A74126"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F7B0DAC" w14:textId="77777777" w:rsidR="005D1874" w:rsidRPr="00583E56" w:rsidRDefault="005D1874" w:rsidP="005D1874">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7EC8422B" w14:textId="77777777" w:rsidR="005D1874" w:rsidRPr="00583E56" w:rsidRDefault="005D1874" w:rsidP="005D1874">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9F5EC9" w14:textId="4A6F69CE" w:rsidR="005D1874" w:rsidRPr="00583E56" w:rsidRDefault="005D1874" w:rsidP="005D1874">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w:t>
            </w:r>
            <w:r>
              <w:rPr>
                <w:rFonts w:cs="Times New Roman"/>
                <w:sz w:val="22"/>
                <w:szCs w:val="18"/>
              </w:rPr>
              <w:t>бюджета московской области</w:t>
            </w:r>
            <w:r w:rsidRPr="00583E56">
              <w:rPr>
                <w:rFonts w:cs="Times New Roman"/>
                <w:sz w:val="22"/>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0425E6" w14:textId="77777777" w:rsidR="005D1874" w:rsidRPr="00583E56" w:rsidRDefault="005D1874" w:rsidP="005D1874">
            <w:pPr>
              <w:rPr>
                <w:rFonts w:cs="Times New Roman"/>
                <w:sz w:val="22"/>
              </w:rPr>
            </w:pPr>
            <w:r w:rsidRPr="00583E56">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5E2EE370" w14:textId="13888B37" w:rsidR="005D1874" w:rsidRPr="00583E56" w:rsidRDefault="005D1874" w:rsidP="005D1874">
            <w:pPr>
              <w:rPr>
                <w:sz w:val="22"/>
              </w:rPr>
            </w:pPr>
            <w:r w:rsidRPr="00583E56">
              <w:rPr>
                <w:rFonts w:cs="Times New Roman"/>
                <w:sz w:val="22"/>
                <w:szCs w:val="18"/>
              </w:rPr>
              <w:t>2858,0</w:t>
            </w:r>
          </w:p>
        </w:tc>
        <w:tc>
          <w:tcPr>
            <w:tcW w:w="992" w:type="dxa"/>
            <w:tcBorders>
              <w:top w:val="single" w:sz="4" w:space="0" w:color="auto"/>
              <w:left w:val="nil"/>
              <w:bottom w:val="single" w:sz="4" w:space="0" w:color="auto"/>
              <w:right w:val="single" w:sz="4" w:space="0" w:color="auto"/>
            </w:tcBorders>
            <w:shd w:val="clear" w:color="auto" w:fill="auto"/>
          </w:tcPr>
          <w:p w14:paraId="47D81555" w14:textId="6D47EDCC" w:rsidR="005D1874" w:rsidRPr="00583E56" w:rsidRDefault="005D1874" w:rsidP="005D1874">
            <w:pPr>
              <w:rPr>
                <w:rFonts w:cs="Times New Roman"/>
                <w:sz w:val="22"/>
              </w:rPr>
            </w:pPr>
            <w:r w:rsidRPr="00583E56">
              <w:rPr>
                <w:rFonts w:cs="Times New Roman"/>
                <w:sz w:val="22"/>
              </w:rPr>
              <w:t>1258</w:t>
            </w:r>
          </w:p>
        </w:tc>
        <w:tc>
          <w:tcPr>
            <w:tcW w:w="993" w:type="dxa"/>
            <w:tcBorders>
              <w:top w:val="single" w:sz="4" w:space="0" w:color="auto"/>
              <w:left w:val="nil"/>
              <w:bottom w:val="single" w:sz="4" w:space="0" w:color="auto"/>
              <w:right w:val="single" w:sz="4" w:space="0" w:color="auto"/>
            </w:tcBorders>
            <w:shd w:val="clear" w:color="auto" w:fill="auto"/>
          </w:tcPr>
          <w:p w14:paraId="47B728F5" w14:textId="292B0EEB" w:rsidR="005D1874" w:rsidRPr="00583E56" w:rsidRDefault="005D1874" w:rsidP="005D1874">
            <w:pPr>
              <w:rPr>
                <w:rFonts w:cs="Times New Roman"/>
                <w:sz w:val="22"/>
              </w:rPr>
            </w:pPr>
            <w:r w:rsidRPr="00583E56">
              <w:rPr>
                <w:rFonts w:cs="Times New Roman"/>
                <w:sz w:val="22"/>
              </w:rPr>
              <w:t>871</w:t>
            </w:r>
          </w:p>
        </w:tc>
        <w:tc>
          <w:tcPr>
            <w:tcW w:w="992" w:type="dxa"/>
            <w:tcBorders>
              <w:top w:val="single" w:sz="4" w:space="0" w:color="auto"/>
              <w:bottom w:val="single" w:sz="4" w:space="0" w:color="auto"/>
              <w:right w:val="single" w:sz="4" w:space="0" w:color="auto"/>
            </w:tcBorders>
            <w:shd w:val="clear" w:color="auto" w:fill="auto"/>
          </w:tcPr>
          <w:p w14:paraId="58AB18FE" w14:textId="2A522A04" w:rsidR="005D1874" w:rsidRPr="00583E56" w:rsidRDefault="005D1874" w:rsidP="005D1874">
            <w:pPr>
              <w:rPr>
                <w:rFonts w:cs="Times New Roman"/>
                <w:sz w:val="22"/>
              </w:rPr>
            </w:pPr>
            <w:r w:rsidRPr="00583E56">
              <w:rPr>
                <w:rFonts w:cs="Times New Roman"/>
                <w:sz w:val="22"/>
              </w:rPr>
              <w:t>474,0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6EAA7E2" w14:textId="27CB4D55" w:rsidR="005D1874" w:rsidRPr="00583E56" w:rsidRDefault="005D1874" w:rsidP="005D1874">
            <w:pPr>
              <w:rPr>
                <w:rFonts w:cs="Times New Roman"/>
                <w:sz w:val="22"/>
              </w:rPr>
            </w:pPr>
            <w:r w:rsidRPr="00583E56">
              <w:rPr>
                <w:rFonts w:cs="Times New Roman"/>
                <w:sz w:val="22"/>
                <w:szCs w:val="18"/>
              </w:rPr>
              <w:t>255,0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375A3F" w14:textId="0844A220" w:rsidR="005D1874" w:rsidRPr="00583E56" w:rsidRDefault="005D1874" w:rsidP="005D1874">
            <w:pPr>
              <w:rPr>
                <w:sz w:val="22"/>
              </w:rPr>
            </w:pPr>
            <w:r w:rsidRPr="00583E56">
              <w:rPr>
                <w:rFonts w:cs="Times New Roman"/>
                <w:sz w:val="22"/>
                <w:szCs w:val="18"/>
              </w:rPr>
              <w:t>0,00</w:t>
            </w:r>
          </w:p>
        </w:tc>
        <w:tc>
          <w:tcPr>
            <w:tcW w:w="1134" w:type="dxa"/>
            <w:vMerge/>
            <w:tcBorders>
              <w:left w:val="single" w:sz="4" w:space="0" w:color="auto"/>
              <w:right w:val="single" w:sz="4" w:space="0" w:color="auto"/>
            </w:tcBorders>
          </w:tcPr>
          <w:p w14:paraId="5D8E1839"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2F442DC8" w14:textId="77777777" w:rsidR="005D1874" w:rsidRPr="00583E56" w:rsidRDefault="005D1874" w:rsidP="005D1874">
            <w:pPr>
              <w:widowControl w:val="0"/>
              <w:autoSpaceDE w:val="0"/>
              <w:autoSpaceDN w:val="0"/>
              <w:adjustRightInd w:val="0"/>
              <w:ind w:firstLine="720"/>
              <w:jc w:val="center"/>
              <w:rPr>
                <w:rFonts w:cs="Times New Roman"/>
                <w:sz w:val="22"/>
                <w:szCs w:val="18"/>
                <w:lang w:eastAsia="ru-RU"/>
              </w:rPr>
            </w:pPr>
          </w:p>
        </w:tc>
      </w:tr>
      <w:tr w:rsidR="00583E56" w:rsidRPr="00583E56" w14:paraId="6DC3E849" w14:textId="77777777" w:rsidTr="00EB162D">
        <w:trPr>
          <w:trHeight w:val="876"/>
        </w:trPr>
        <w:tc>
          <w:tcPr>
            <w:tcW w:w="567" w:type="dxa"/>
            <w:vMerge/>
            <w:tcBorders>
              <w:left w:val="single" w:sz="4" w:space="0" w:color="auto"/>
              <w:right w:val="single" w:sz="4" w:space="0" w:color="auto"/>
            </w:tcBorders>
          </w:tcPr>
          <w:p w14:paraId="571975A6"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6C338F9"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0A6D6FDE"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694F19" w14:textId="77777777" w:rsidR="00E6252E" w:rsidRPr="00583E56" w:rsidRDefault="00E6252E" w:rsidP="00E6252E">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1A0C3572" w14:textId="77777777" w:rsidR="00E6252E" w:rsidRPr="00583E56" w:rsidRDefault="00E6252E" w:rsidP="00E6252E">
            <w:pPr>
              <w:rPr>
                <w:rFonts w:cs="Times New Roman"/>
                <w:sz w:val="22"/>
              </w:rPr>
            </w:pPr>
            <w:r w:rsidRPr="00583E56">
              <w:rPr>
                <w:rFonts w:cs="Times New Roman"/>
                <w:sz w:val="22"/>
              </w:rPr>
              <w:t>15,9</w:t>
            </w:r>
          </w:p>
        </w:tc>
        <w:tc>
          <w:tcPr>
            <w:tcW w:w="1276" w:type="dxa"/>
            <w:tcBorders>
              <w:top w:val="nil"/>
              <w:left w:val="nil"/>
              <w:bottom w:val="single" w:sz="4" w:space="0" w:color="auto"/>
              <w:right w:val="single" w:sz="4" w:space="0" w:color="auto"/>
            </w:tcBorders>
            <w:shd w:val="clear" w:color="auto" w:fill="auto"/>
          </w:tcPr>
          <w:p w14:paraId="616B1534" w14:textId="6773A8C0" w:rsidR="00E6252E" w:rsidRPr="00583E56" w:rsidRDefault="00E6252E" w:rsidP="00E6252E">
            <w:pPr>
              <w:rPr>
                <w:sz w:val="22"/>
              </w:rPr>
            </w:pPr>
            <w:r w:rsidRPr="00583E56">
              <w:rPr>
                <w:rFonts w:cs="Times New Roman"/>
                <w:sz w:val="22"/>
                <w:szCs w:val="18"/>
              </w:rPr>
              <w:t>29,48</w:t>
            </w:r>
          </w:p>
        </w:tc>
        <w:tc>
          <w:tcPr>
            <w:tcW w:w="992" w:type="dxa"/>
            <w:tcBorders>
              <w:top w:val="nil"/>
              <w:left w:val="nil"/>
              <w:bottom w:val="single" w:sz="4" w:space="0" w:color="auto"/>
              <w:right w:val="single" w:sz="4" w:space="0" w:color="auto"/>
            </w:tcBorders>
            <w:shd w:val="clear" w:color="auto" w:fill="auto"/>
          </w:tcPr>
          <w:p w14:paraId="64194DF8" w14:textId="0F981992" w:rsidR="00E6252E" w:rsidRPr="00583E56" w:rsidRDefault="00E6252E" w:rsidP="00E6252E">
            <w:pPr>
              <w:rPr>
                <w:rFonts w:cs="Times New Roman"/>
                <w:sz w:val="22"/>
              </w:rPr>
            </w:pPr>
            <w:r w:rsidRPr="00583E56">
              <w:rPr>
                <w:rFonts w:cs="Times New Roman"/>
                <w:sz w:val="22"/>
              </w:rPr>
              <w:t>12,7</w:t>
            </w:r>
          </w:p>
        </w:tc>
        <w:tc>
          <w:tcPr>
            <w:tcW w:w="993" w:type="dxa"/>
            <w:tcBorders>
              <w:top w:val="nil"/>
              <w:left w:val="nil"/>
              <w:bottom w:val="single" w:sz="4" w:space="0" w:color="auto"/>
              <w:right w:val="single" w:sz="4" w:space="0" w:color="auto"/>
            </w:tcBorders>
            <w:shd w:val="clear" w:color="auto" w:fill="auto"/>
          </w:tcPr>
          <w:p w14:paraId="39D11A61" w14:textId="4974B405" w:rsidR="00E6252E" w:rsidRPr="00583E56" w:rsidRDefault="00E6252E" w:rsidP="00E6252E">
            <w:pPr>
              <w:rPr>
                <w:rFonts w:cs="Times New Roman"/>
                <w:sz w:val="22"/>
              </w:rPr>
            </w:pPr>
            <w:r w:rsidRPr="00583E56">
              <w:rPr>
                <w:rFonts w:cs="Times New Roman"/>
                <w:sz w:val="22"/>
              </w:rPr>
              <w:t>9</w:t>
            </w:r>
          </w:p>
        </w:tc>
        <w:tc>
          <w:tcPr>
            <w:tcW w:w="992" w:type="dxa"/>
            <w:tcBorders>
              <w:top w:val="nil"/>
              <w:left w:val="nil"/>
              <w:bottom w:val="single" w:sz="4" w:space="0" w:color="auto"/>
              <w:right w:val="single" w:sz="4" w:space="0" w:color="auto"/>
            </w:tcBorders>
            <w:shd w:val="clear" w:color="auto" w:fill="auto"/>
          </w:tcPr>
          <w:p w14:paraId="165A5BCF" w14:textId="77777777" w:rsidR="00E6252E" w:rsidRPr="00583E56" w:rsidRDefault="00E6252E" w:rsidP="00E6252E">
            <w:pPr>
              <w:jc w:val="center"/>
              <w:rPr>
                <w:rFonts w:cs="Times New Roman"/>
                <w:sz w:val="22"/>
              </w:rPr>
            </w:pPr>
            <w:r w:rsidRPr="00583E56">
              <w:rPr>
                <w:rFonts w:cs="Times New Roman"/>
                <w:sz w:val="22"/>
              </w:rPr>
              <w:t>4,78</w:t>
            </w:r>
          </w:p>
          <w:p w14:paraId="25EDDBAC" w14:textId="1D2B048D" w:rsidR="00E6252E" w:rsidRPr="00583E56" w:rsidRDefault="00E6252E" w:rsidP="00E6252E">
            <w:pPr>
              <w:rPr>
                <w:rFonts w:cs="Times New Roman"/>
                <w:sz w:val="22"/>
              </w:rPr>
            </w:pPr>
          </w:p>
        </w:tc>
        <w:tc>
          <w:tcPr>
            <w:tcW w:w="822" w:type="dxa"/>
            <w:tcBorders>
              <w:top w:val="nil"/>
              <w:left w:val="nil"/>
              <w:bottom w:val="single" w:sz="4" w:space="0" w:color="auto"/>
              <w:right w:val="single" w:sz="4" w:space="0" w:color="auto"/>
            </w:tcBorders>
            <w:shd w:val="clear" w:color="auto" w:fill="auto"/>
          </w:tcPr>
          <w:p w14:paraId="3111268F" w14:textId="1F14428A" w:rsidR="00E6252E" w:rsidRPr="00583E56" w:rsidRDefault="00E6252E" w:rsidP="00E6252E">
            <w:pPr>
              <w:rPr>
                <w:rFonts w:cs="Times New Roman"/>
                <w:sz w:val="22"/>
                <w:szCs w:val="18"/>
              </w:rPr>
            </w:pPr>
            <w:r w:rsidRPr="00583E56">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tcPr>
          <w:p w14:paraId="7A0103F4" w14:textId="056034EF" w:rsidR="00E6252E" w:rsidRPr="00583E56" w:rsidRDefault="00E6252E" w:rsidP="00E6252E">
            <w:r w:rsidRPr="00583E56">
              <w:rPr>
                <w:rFonts w:cs="Times New Roman"/>
                <w:sz w:val="22"/>
                <w:szCs w:val="18"/>
              </w:rPr>
              <w:t>0,0</w:t>
            </w:r>
          </w:p>
        </w:tc>
        <w:tc>
          <w:tcPr>
            <w:tcW w:w="1134" w:type="dxa"/>
            <w:vMerge/>
            <w:tcBorders>
              <w:left w:val="single" w:sz="4" w:space="0" w:color="auto"/>
              <w:right w:val="single" w:sz="4" w:space="0" w:color="auto"/>
            </w:tcBorders>
          </w:tcPr>
          <w:p w14:paraId="140196D6"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C045880"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2E702F53" w14:textId="77777777" w:rsidTr="00C61951">
        <w:trPr>
          <w:trHeight w:val="471"/>
        </w:trPr>
        <w:tc>
          <w:tcPr>
            <w:tcW w:w="567" w:type="dxa"/>
            <w:vMerge/>
            <w:tcBorders>
              <w:left w:val="single" w:sz="4" w:space="0" w:color="auto"/>
              <w:bottom w:val="single" w:sz="4" w:space="0" w:color="auto"/>
              <w:right w:val="single" w:sz="4" w:space="0" w:color="auto"/>
            </w:tcBorders>
          </w:tcPr>
          <w:p w14:paraId="0FB324CB"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6697455A"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544C8415"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673F32C" w14:textId="77777777" w:rsidR="00E6252E" w:rsidRPr="00583E56" w:rsidRDefault="00E6252E" w:rsidP="00E6252E">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14:paraId="794494C8" w14:textId="77777777" w:rsidR="00E6252E" w:rsidRPr="00583E56" w:rsidRDefault="00E6252E" w:rsidP="00E6252E">
            <w:r w:rsidRPr="00583E56">
              <w:rPr>
                <w:rFonts w:cs="Times New Roman"/>
                <w:sz w:val="22"/>
                <w:szCs w:val="18"/>
              </w:rPr>
              <w:t>0,0</w:t>
            </w:r>
          </w:p>
        </w:tc>
        <w:tc>
          <w:tcPr>
            <w:tcW w:w="1276" w:type="dxa"/>
            <w:tcBorders>
              <w:top w:val="nil"/>
              <w:left w:val="nil"/>
              <w:bottom w:val="single" w:sz="4" w:space="0" w:color="auto"/>
              <w:right w:val="single" w:sz="4" w:space="0" w:color="auto"/>
            </w:tcBorders>
            <w:shd w:val="clear" w:color="auto" w:fill="auto"/>
          </w:tcPr>
          <w:p w14:paraId="570CA687" w14:textId="205927FD" w:rsidR="00E6252E" w:rsidRPr="00583E56" w:rsidRDefault="00E6252E" w:rsidP="00E6252E">
            <w:r w:rsidRPr="00583E56">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14:paraId="1B5D7C36" w14:textId="385FF91D" w:rsidR="00E6252E" w:rsidRPr="00583E56" w:rsidRDefault="00E6252E" w:rsidP="00E6252E">
            <w:r w:rsidRPr="00583E56">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C72DE0F" w14:textId="61ED6B71" w:rsidR="00E6252E" w:rsidRPr="00583E56" w:rsidRDefault="00E6252E" w:rsidP="00E6252E">
            <w:r w:rsidRPr="00583E56">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0DBDD95E" w14:textId="661AADD2" w:rsidR="00E6252E" w:rsidRPr="00583E56" w:rsidRDefault="00E6252E" w:rsidP="00E6252E">
            <w:r w:rsidRPr="00583E56">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14:paraId="47489EA0" w14:textId="7E755D7C" w:rsidR="00E6252E" w:rsidRPr="00583E56" w:rsidRDefault="00E6252E" w:rsidP="00E6252E">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47FA31CC" w14:textId="76B6636D" w:rsidR="00E6252E" w:rsidRPr="00583E56" w:rsidRDefault="00E6252E" w:rsidP="00E6252E">
            <w:r w:rsidRPr="00583E56">
              <w:rPr>
                <w:rFonts w:cs="Times New Roman"/>
                <w:sz w:val="22"/>
                <w:szCs w:val="18"/>
              </w:rPr>
              <w:t>0,00</w:t>
            </w:r>
          </w:p>
        </w:tc>
        <w:tc>
          <w:tcPr>
            <w:tcW w:w="1134" w:type="dxa"/>
            <w:vMerge/>
            <w:tcBorders>
              <w:left w:val="single" w:sz="4" w:space="0" w:color="auto"/>
              <w:bottom w:val="single" w:sz="4" w:space="0" w:color="auto"/>
              <w:right w:val="single" w:sz="4" w:space="0" w:color="auto"/>
            </w:tcBorders>
          </w:tcPr>
          <w:p w14:paraId="6455387F"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346554BA"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7DB88B71" w14:textId="77777777" w:rsidTr="00E6252E">
        <w:trPr>
          <w:trHeight w:val="1386"/>
        </w:trPr>
        <w:tc>
          <w:tcPr>
            <w:tcW w:w="567" w:type="dxa"/>
            <w:tcBorders>
              <w:left w:val="single" w:sz="4" w:space="0" w:color="auto"/>
              <w:right w:val="single" w:sz="4" w:space="0" w:color="auto"/>
            </w:tcBorders>
          </w:tcPr>
          <w:p w14:paraId="20D44F22"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11.1</w:t>
            </w:r>
          </w:p>
        </w:tc>
        <w:tc>
          <w:tcPr>
            <w:tcW w:w="2014" w:type="dxa"/>
            <w:tcBorders>
              <w:left w:val="single" w:sz="4" w:space="0" w:color="auto"/>
              <w:right w:val="single" w:sz="4" w:space="0" w:color="auto"/>
            </w:tcBorders>
            <w:shd w:val="clear" w:color="auto" w:fill="auto"/>
          </w:tcPr>
          <w:p w14:paraId="0E2D870D" w14:textId="77777777" w:rsidR="00E6252E" w:rsidRPr="00583E56" w:rsidRDefault="00E6252E" w:rsidP="00E6252E">
            <w:pPr>
              <w:autoSpaceDE w:val="0"/>
              <w:autoSpaceDN w:val="0"/>
              <w:adjustRightInd w:val="0"/>
              <w:rPr>
                <w:rFonts w:cs="Times New Roman"/>
                <w:sz w:val="20"/>
                <w:szCs w:val="20"/>
              </w:rPr>
            </w:pPr>
            <w:r w:rsidRPr="00583E56">
              <w:rPr>
                <w:rFonts w:cs="Times New Roman"/>
                <w:i/>
                <w:sz w:val="22"/>
                <w:szCs w:val="18"/>
              </w:rPr>
              <w:t xml:space="preserve">Мероприятие 01.01 </w:t>
            </w:r>
            <w:r w:rsidRPr="00583E56">
              <w:rPr>
                <w:rFonts w:cs="Times New Roman"/>
                <w:sz w:val="20"/>
                <w:szCs w:val="20"/>
              </w:rPr>
              <w:t>Компенсация оплаты основного долга по ипотечному жилищному кредиту</w:t>
            </w:r>
          </w:p>
          <w:p w14:paraId="03A2C8CE"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6FE3A77"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A1A90" w14:textId="77777777" w:rsidR="00E6252E" w:rsidRPr="00583E56" w:rsidRDefault="00E6252E" w:rsidP="00E6252E">
            <w:pPr>
              <w:tabs>
                <w:tab w:val="center" w:pos="175"/>
              </w:tabs>
              <w:ind w:hanging="100"/>
              <w:rPr>
                <w:rFonts w:cs="Times New Roman"/>
                <w:sz w:val="20"/>
                <w:szCs w:val="20"/>
              </w:rPr>
            </w:pPr>
            <w:r w:rsidRPr="00583E56">
              <w:rPr>
                <w:rFonts w:cs="Times New Roman"/>
                <w:sz w:val="20"/>
                <w:szCs w:val="20"/>
              </w:rPr>
              <w:tab/>
            </w:r>
          </w:p>
          <w:p w14:paraId="31A6C775" w14:textId="77777777" w:rsidR="00E6252E" w:rsidRPr="00583E56" w:rsidRDefault="00E6252E" w:rsidP="00E6252E">
            <w:pPr>
              <w:tabs>
                <w:tab w:val="center" w:pos="175"/>
              </w:tabs>
              <w:ind w:hanging="100"/>
              <w:rPr>
                <w:rFonts w:cs="Times New Roman"/>
                <w:sz w:val="20"/>
                <w:szCs w:val="20"/>
              </w:rPr>
            </w:pPr>
          </w:p>
          <w:p w14:paraId="0B2E55EF" w14:textId="77777777" w:rsidR="00E6252E" w:rsidRPr="00583E56" w:rsidRDefault="00E6252E" w:rsidP="00E6252E">
            <w:pPr>
              <w:tabs>
                <w:tab w:val="center" w:pos="175"/>
              </w:tabs>
              <w:ind w:hanging="100"/>
              <w:rPr>
                <w:rFonts w:cs="Times New Roman"/>
                <w:sz w:val="20"/>
                <w:szCs w:val="20"/>
              </w:rPr>
            </w:pPr>
          </w:p>
          <w:p w14:paraId="3215A07A" w14:textId="663E9D88" w:rsidR="00E6252E" w:rsidRPr="00583E56" w:rsidRDefault="00E6252E" w:rsidP="00E6252E">
            <w:pPr>
              <w:tabs>
                <w:tab w:val="center" w:pos="175"/>
              </w:tabs>
              <w:ind w:hanging="100"/>
              <w:rPr>
                <w:rFonts w:cs="Times New Roman"/>
                <w:sz w:val="20"/>
                <w:szCs w:val="20"/>
              </w:rPr>
            </w:pPr>
            <w:r w:rsidRPr="00583E56">
              <w:rPr>
                <w:rFonts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0994E9" w14:textId="77777777" w:rsidR="00E6252E" w:rsidRPr="00583E56" w:rsidRDefault="00E6252E" w:rsidP="00E6252E">
            <w:pPr>
              <w:rPr>
                <w:rFonts w:cs="Times New Roman"/>
                <w:sz w:val="22"/>
              </w:rPr>
            </w:pPr>
          </w:p>
          <w:p w14:paraId="47D8F202" w14:textId="77777777" w:rsidR="00E6252E" w:rsidRPr="00583E56" w:rsidRDefault="00E6252E" w:rsidP="00E6252E">
            <w:pPr>
              <w:rPr>
                <w:rFonts w:cs="Times New Roman"/>
                <w:sz w:val="22"/>
              </w:rPr>
            </w:pPr>
          </w:p>
          <w:p w14:paraId="055C530A" w14:textId="77777777" w:rsidR="00E6252E" w:rsidRPr="00583E56" w:rsidRDefault="00E6252E" w:rsidP="00E6252E">
            <w:pPr>
              <w:rPr>
                <w:rFonts w:cs="Times New Roman"/>
                <w:sz w:val="22"/>
              </w:rPr>
            </w:pPr>
          </w:p>
          <w:p w14:paraId="02BA3979" w14:textId="68C915F5" w:rsidR="00E6252E" w:rsidRPr="00583E56" w:rsidRDefault="00E6252E" w:rsidP="00E6252E">
            <w:pPr>
              <w:rPr>
                <w:rFonts w:cs="Times New Roman"/>
                <w:sz w:val="22"/>
              </w:rPr>
            </w:pPr>
            <w:r w:rsidRPr="00583E56">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3B7F92" w14:textId="2740D9DF" w:rsidR="00E6252E" w:rsidRPr="00583E56" w:rsidRDefault="00E6252E" w:rsidP="00E6252E">
            <w:pPr>
              <w:jc w:val="center"/>
              <w:rPr>
                <w:sz w:val="22"/>
              </w:rPr>
            </w:pPr>
            <w:r w:rsidRPr="00583E56">
              <w:rPr>
                <w:rFonts w:cs="Times New Roman"/>
                <w:sz w:val="22"/>
                <w:szCs w:val="18"/>
              </w:rPr>
              <w:t>2887,48</w:t>
            </w:r>
          </w:p>
        </w:tc>
        <w:tc>
          <w:tcPr>
            <w:tcW w:w="992" w:type="dxa"/>
            <w:tcBorders>
              <w:top w:val="single" w:sz="4" w:space="0" w:color="auto"/>
              <w:left w:val="nil"/>
              <w:bottom w:val="single" w:sz="4" w:space="0" w:color="auto"/>
              <w:right w:val="single" w:sz="4" w:space="0" w:color="auto"/>
            </w:tcBorders>
            <w:shd w:val="clear" w:color="auto" w:fill="auto"/>
            <w:vAlign w:val="center"/>
          </w:tcPr>
          <w:p w14:paraId="2E99C8C1" w14:textId="70D7C183" w:rsidR="00E6252E" w:rsidRPr="00583E56" w:rsidRDefault="00E6252E" w:rsidP="00E6252E">
            <w:pPr>
              <w:jc w:val="center"/>
              <w:rPr>
                <w:rFonts w:cs="Times New Roman"/>
                <w:sz w:val="22"/>
              </w:rPr>
            </w:pPr>
            <w:r w:rsidRPr="00583E56">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vAlign w:val="center"/>
          </w:tcPr>
          <w:p w14:paraId="5CB74DE2" w14:textId="41B3FCE7" w:rsidR="00E6252E" w:rsidRPr="00583E56" w:rsidRDefault="00E6252E" w:rsidP="00E6252E">
            <w:pPr>
              <w:jc w:val="center"/>
              <w:rPr>
                <w:sz w:val="22"/>
              </w:rPr>
            </w:pPr>
            <w:r w:rsidRPr="00583E56">
              <w:rPr>
                <w:sz w:val="22"/>
              </w:rPr>
              <w:t>880,0</w:t>
            </w:r>
          </w:p>
        </w:tc>
        <w:tc>
          <w:tcPr>
            <w:tcW w:w="992" w:type="dxa"/>
            <w:tcBorders>
              <w:top w:val="single" w:sz="4" w:space="0" w:color="auto"/>
              <w:left w:val="nil"/>
              <w:bottom w:val="single" w:sz="4" w:space="0" w:color="auto"/>
              <w:right w:val="single" w:sz="4" w:space="0" w:color="auto"/>
            </w:tcBorders>
            <w:shd w:val="clear" w:color="auto" w:fill="auto"/>
            <w:vAlign w:val="center"/>
          </w:tcPr>
          <w:p w14:paraId="7F33B2A9" w14:textId="30F9EF4E" w:rsidR="00E6252E" w:rsidRPr="00583E56" w:rsidRDefault="00E6252E" w:rsidP="00E6252E">
            <w:pPr>
              <w:jc w:val="center"/>
              <w:rPr>
                <w:sz w:val="22"/>
              </w:rPr>
            </w:pPr>
            <w:r w:rsidRPr="00583E56">
              <w:rPr>
                <w:sz w:val="22"/>
              </w:rPr>
              <w:t>478,78</w:t>
            </w:r>
          </w:p>
        </w:tc>
        <w:tc>
          <w:tcPr>
            <w:tcW w:w="822" w:type="dxa"/>
            <w:tcBorders>
              <w:top w:val="nil"/>
              <w:left w:val="nil"/>
              <w:bottom w:val="single" w:sz="4" w:space="0" w:color="auto"/>
              <w:right w:val="single" w:sz="4" w:space="0" w:color="auto"/>
            </w:tcBorders>
            <w:shd w:val="clear" w:color="auto" w:fill="auto"/>
            <w:vAlign w:val="center"/>
          </w:tcPr>
          <w:p w14:paraId="7D59FC3F" w14:textId="7F5E3E73" w:rsidR="00E6252E" w:rsidRPr="00583E56" w:rsidRDefault="00E6252E" w:rsidP="00E6252E">
            <w:pPr>
              <w:jc w:val="center"/>
              <w:rPr>
                <w:sz w:val="22"/>
              </w:rPr>
            </w:pPr>
            <w:r w:rsidRPr="00583E56">
              <w:rPr>
                <w:sz w:val="22"/>
              </w:rPr>
              <w:t>258,0</w:t>
            </w:r>
          </w:p>
        </w:tc>
        <w:tc>
          <w:tcPr>
            <w:tcW w:w="850" w:type="dxa"/>
            <w:tcBorders>
              <w:top w:val="single" w:sz="4" w:space="0" w:color="auto"/>
              <w:left w:val="nil"/>
              <w:bottom w:val="single" w:sz="4" w:space="0" w:color="auto"/>
              <w:right w:val="single" w:sz="4" w:space="0" w:color="auto"/>
            </w:tcBorders>
            <w:shd w:val="clear" w:color="auto" w:fill="auto"/>
            <w:vAlign w:val="center"/>
          </w:tcPr>
          <w:p w14:paraId="002EEAA9" w14:textId="624A3723" w:rsidR="00E6252E" w:rsidRPr="00583E56" w:rsidRDefault="00E6252E" w:rsidP="00E6252E">
            <w:pPr>
              <w:jc w:val="center"/>
              <w:rPr>
                <w:rFonts w:cs="Times New Roman"/>
                <w:sz w:val="22"/>
              </w:rPr>
            </w:pPr>
            <w:r w:rsidRPr="00583E56">
              <w:rPr>
                <w:rFonts w:cs="Times New Roman"/>
                <w:sz w:val="22"/>
                <w:szCs w:val="18"/>
              </w:rPr>
              <w:t>0,00</w:t>
            </w:r>
          </w:p>
        </w:tc>
        <w:tc>
          <w:tcPr>
            <w:tcW w:w="1134" w:type="dxa"/>
            <w:tcBorders>
              <w:left w:val="single" w:sz="4" w:space="0" w:color="auto"/>
              <w:right w:val="single" w:sz="4" w:space="0" w:color="auto"/>
            </w:tcBorders>
          </w:tcPr>
          <w:p w14:paraId="22ED0CEB"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7B155DB3"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6EBA8342" w14:textId="77777777" w:rsidTr="00E6252E">
        <w:trPr>
          <w:trHeight w:val="471"/>
        </w:trPr>
        <w:tc>
          <w:tcPr>
            <w:tcW w:w="567" w:type="dxa"/>
            <w:tcBorders>
              <w:left w:val="single" w:sz="4" w:space="0" w:color="auto"/>
              <w:right w:val="single" w:sz="4" w:space="0" w:color="auto"/>
            </w:tcBorders>
          </w:tcPr>
          <w:p w14:paraId="2BCA7227" w14:textId="77777777" w:rsidR="00E6252E" w:rsidRPr="00583E56" w:rsidRDefault="00E6252E" w:rsidP="00E6252E">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1089FEA3"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8FA7D19"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9DDF4E" w14:textId="16A3FB0E" w:rsidR="00E6252E" w:rsidRPr="00583E56" w:rsidRDefault="00E6252E" w:rsidP="00E6252E">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 xml:space="preserve">Средства </w:t>
            </w:r>
            <w:r w:rsidR="005D1874">
              <w:rPr>
                <w:rFonts w:cs="Times New Roman"/>
                <w:sz w:val="22"/>
                <w:szCs w:val="18"/>
              </w:rPr>
              <w:t xml:space="preserve">федерального </w:t>
            </w:r>
            <w:r w:rsidRPr="00583E56">
              <w:rPr>
                <w:rFonts w:cs="Times New Roman"/>
                <w:sz w:val="22"/>
                <w:szCs w:val="18"/>
              </w:rPr>
              <w:t xml:space="preserve">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8C8828" w14:textId="77777777" w:rsidR="00E6252E" w:rsidRPr="00583E56" w:rsidRDefault="00E6252E" w:rsidP="00E6252E">
            <w:pPr>
              <w:rPr>
                <w:rFonts w:cs="Times New Roman"/>
                <w:sz w:val="22"/>
              </w:rPr>
            </w:pPr>
            <w:r w:rsidRPr="00583E56">
              <w:rPr>
                <w:rFonts w:cs="Times New Roman"/>
                <w:sz w:val="22"/>
              </w:rPr>
              <w:t>1575,3</w:t>
            </w:r>
          </w:p>
        </w:tc>
        <w:tc>
          <w:tcPr>
            <w:tcW w:w="1276" w:type="dxa"/>
            <w:tcBorders>
              <w:top w:val="single" w:sz="4" w:space="0" w:color="auto"/>
              <w:left w:val="nil"/>
              <w:bottom w:val="single" w:sz="4" w:space="0" w:color="auto"/>
              <w:right w:val="single" w:sz="4" w:space="0" w:color="auto"/>
            </w:tcBorders>
            <w:shd w:val="clear" w:color="auto" w:fill="auto"/>
            <w:vAlign w:val="center"/>
          </w:tcPr>
          <w:p w14:paraId="3D5031AF" w14:textId="22136A04" w:rsidR="00E6252E" w:rsidRPr="00583E56" w:rsidRDefault="00E6252E" w:rsidP="00E6252E">
            <w:pPr>
              <w:jc w:val="center"/>
              <w:rPr>
                <w:sz w:val="22"/>
              </w:rPr>
            </w:pPr>
            <w:r w:rsidRPr="00583E56">
              <w:rPr>
                <w:rFonts w:cs="Times New Roman"/>
                <w:sz w:val="22"/>
                <w:szCs w:val="18"/>
              </w:rPr>
              <w:t>0</w:t>
            </w:r>
          </w:p>
        </w:tc>
        <w:tc>
          <w:tcPr>
            <w:tcW w:w="992" w:type="dxa"/>
            <w:tcBorders>
              <w:top w:val="single" w:sz="4" w:space="0" w:color="auto"/>
              <w:left w:val="nil"/>
              <w:bottom w:val="single" w:sz="4" w:space="0" w:color="auto"/>
              <w:right w:val="single" w:sz="4" w:space="0" w:color="auto"/>
            </w:tcBorders>
            <w:shd w:val="clear" w:color="auto" w:fill="auto"/>
            <w:vAlign w:val="center"/>
          </w:tcPr>
          <w:p w14:paraId="488EE788" w14:textId="17BE7041" w:rsidR="00E6252E" w:rsidRPr="00583E56" w:rsidRDefault="00E6252E" w:rsidP="00E6252E">
            <w:pPr>
              <w:jc w:val="center"/>
              <w:rPr>
                <w:sz w:val="22"/>
              </w:rPr>
            </w:pPr>
            <w:r w:rsidRPr="00583E56">
              <w:rPr>
                <w:rFonts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vAlign w:val="center"/>
          </w:tcPr>
          <w:p w14:paraId="2D5527E5" w14:textId="134D4B60" w:rsidR="00E6252E" w:rsidRPr="00583E56" w:rsidRDefault="00E6252E" w:rsidP="00E6252E">
            <w:pPr>
              <w:jc w:val="center"/>
              <w:rPr>
                <w:sz w:val="22"/>
              </w:rPr>
            </w:pPr>
            <w:r w:rsidRPr="00583E56">
              <w:rPr>
                <w:rFonts w:cs="Times New Roman"/>
                <w:sz w:val="22"/>
              </w:rPr>
              <w:t>0,00</w:t>
            </w:r>
          </w:p>
        </w:tc>
        <w:tc>
          <w:tcPr>
            <w:tcW w:w="992" w:type="dxa"/>
            <w:tcBorders>
              <w:top w:val="nil"/>
              <w:left w:val="nil"/>
              <w:bottom w:val="single" w:sz="4" w:space="0" w:color="auto"/>
              <w:right w:val="single" w:sz="4" w:space="0" w:color="auto"/>
            </w:tcBorders>
            <w:shd w:val="clear" w:color="auto" w:fill="auto"/>
            <w:vAlign w:val="center"/>
          </w:tcPr>
          <w:p w14:paraId="36E84DB7" w14:textId="29A28892" w:rsidR="00E6252E" w:rsidRPr="00583E56" w:rsidRDefault="00E6252E" w:rsidP="00E6252E">
            <w:pPr>
              <w:jc w:val="center"/>
              <w:rPr>
                <w:sz w:val="22"/>
              </w:rPr>
            </w:pPr>
            <w:r w:rsidRPr="00583E56">
              <w:rPr>
                <w:rFonts w:cs="Times New Roman"/>
                <w:sz w:val="22"/>
              </w:rPr>
              <w:t>0,00</w:t>
            </w:r>
          </w:p>
        </w:tc>
        <w:tc>
          <w:tcPr>
            <w:tcW w:w="822" w:type="dxa"/>
            <w:tcBorders>
              <w:top w:val="nil"/>
              <w:left w:val="nil"/>
              <w:bottom w:val="single" w:sz="4" w:space="0" w:color="auto"/>
              <w:right w:val="single" w:sz="4" w:space="0" w:color="auto"/>
            </w:tcBorders>
            <w:shd w:val="clear" w:color="auto" w:fill="auto"/>
            <w:vAlign w:val="center"/>
          </w:tcPr>
          <w:p w14:paraId="08FA30F0" w14:textId="440E3330" w:rsidR="00E6252E" w:rsidRPr="00583E56" w:rsidRDefault="00E6252E" w:rsidP="00E6252E">
            <w:pPr>
              <w:jc w:val="center"/>
              <w:rPr>
                <w:sz w:val="22"/>
              </w:rP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14:paraId="0134174C" w14:textId="63587941" w:rsidR="00E6252E" w:rsidRPr="00583E56" w:rsidRDefault="00E6252E" w:rsidP="00E6252E">
            <w:pPr>
              <w:jc w:val="center"/>
              <w:rPr>
                <w:rFonts w:cs="Times New Roman"/>
                <w:sz w:val="22"/>
                <w:szCs w:val="18"/>
              </w:rPr>
            </w:pPr>
            <w:r w:rsidRPr="00583E56">
              <w:rPr>
                <w:rFonts w:cs="Times New Roman"/>
                <w:sz w:val="22"/>
                <w:szCs w:val="18"/>
              </w:rPr>
              <w:t>0,00</w:t>
            </w:r>
          </w:p>
        </w:tc>
        <w:tc>
          <w:tcPr>
            <w:tcW w:w="1134" w:type="dxa"/>
            <w:tcBorders>
              <w:left w:val="single" w:sz="4" w:space="0" w:color="auto"/>
              <w:right w:val="single" w:sz="4" w:space="0" w:color="auto"/>
            </w:tcBorders>
          </w:tcPr>
          <w:p w14:paraId="466E6340"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13E26146"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012E4C34" w14:textId="77777777" w:rsidTr="00E6252E">
        <w:trPr>
          <w:trHeight w:val="471"/>
        </w:trPr>
        <w:tc>
          <w:tcPr>
            <w:tcW w:w="567" w:type="dxa"/>
            <w:tcBorders>
              <w:left w:val="single" w:sz="4" w:space="0" w:color="auto"/>
              <w:right w:val="single" w:sz="4" w:space="0" w:color="auto"/>
            </w:tcBorders>
          </w:tcPr>
          <w:p w14:paraId="044A6A19" w14:textId="77777777" w:rsidR="00E6252E" w:rsidRPr="00583E56" w:rsidRDefault="00E6252E" w:rsidP="00E6252E">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35D502F2"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47DECACA"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168F29" w14:textId="0B4A4F2C" w:rsidR="00E6252E" w:rsidRPr="00583E56" w:rsidRDefault="00E6252E" w:rsidP="00E6252E">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w:t>
            </w:r>
            <w:r w:rsidR="005D1874">
              <w:rPr>
                <w:rFonts w:cs="Times New Roman"/>
                <w:sz w:val="22"/>
                <w:szCs w:val="18"/>
              </w:rPr>
              <w:t>бюджета московской области</w:t>
            </w:r>
            <w:r w:rsidRPr="00583E56">
              <w:rPr>
                <w:rFonts w:cs="Times New Roman"/>
                <w:sz w:val="22"/>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7EE154" w14:textId="77777777" w:rsidR="00E6252E" w:rsidRPr="00583E56" w:rsidRDefault="00E6252E" w:rsidP="00E6252E">
            <w:pPr>
              <w:rPr>
                <w:rFonts w:cs="Times New Roman"/>
                <w:sz w:val="22"/>
              </w:rPr>
            </w:pPr>
            <w:r w:rsidRPr="00583E56">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B97074A" w14:textId="6A575875" w:rsidR="00E6252E" w:rsidRPr="00583E56" w:rsidRDefault="00E6252E" w:rsidP="00E6252E">
            <w:pPr>
              <w:jc w:val="center"/>
              <w:rPr>
                <w:sz w:val="22"/>
              </w:rPr>
            </w:pPr>
            <w:r w:rsidRPr="00583E56">
              <w:rPr>
                <w:rFonts w:cs="Times New Roman"/>
                <w:sz w:val="22"/>
                <w:szCs w:val="18"/>
              </w:rPr>
              <w:t>2858,0</w:t>
            </w:r>
          </w:p>
        </w:tc>
        <w:tc>
          <w:tcPr>
            <w:tcW w:w="992" w:type="dxa"/>
            <w:tcBorders>
              <w:top w:val="single" w:sz="4" w:space="0" w:color="auto"/>
              <w:left w:val="nil"/>
              <w:bottom w:val="single" w:sz="4" w:space="0" w:color="auto"/>
              <w:right w:val="single" w:sz="4" w:space="0" w:color="auto"/>
            </w:tcBorders>
            <w:shd w:val="clear" w:color="auto" w:fill="auto"/>
            <w:vAlign w:val="center"/>
          </w:tcPr>
          <w:p w14:paraId="6BFF8F6D" w14:textId="200CB0A7" w:rsidR="00E6252E" w:rsidRPr="00583E56" w:rsidRDefault="00E6252E" w:rsidP="00E6252E">
            <w:pPr>
              <w:jc w:val="center"/>
              <w:rPr>
                <w:rFonts w:cs="Times New Roman"/>
                <w:sz w:val="22"/>
              </w:rPr>
            </w:pPr>
            <w:r w:rsidRPr="00583E56">
              <w:rPr>
                <w:rFonts w:cs="Times New Roman"/>
                <w:sz w:val="22"/>
              </w:rPr>
              <w:t>1258</w:t>
            </w:r>
          </w:p>
        </w:tc>
        <w:tc>
          <w:tcPr>
            <w:tcW w:w="993" w:type="dxa"/>
            <w:tcBorders>
              <w:top w:val="single" w:sz="4" w:space="0" w:color="auto"/>
              <w:left w:val="nil"/>
              <w:bottom w:val="single" w:sz="4" w:space="0" w:color="auto"/>
              <w:right w:val="single" w:sz="4" w:space="0" w:color="auto"/>
            </w:tcBorders>
            <w:shd w:val="clear" w:color="auto" w:fill="auto"/>
            <w:vAlign w:val="center"/>
          </w:tcPr>
          <w:p w14:paraId="462E4368" w14:textId="6B430859" w:rsidR="00E6252E" w:rsidRPr="00583E56" w:rsidRDefault="00E6252E" w:rsidP="00E6252E">
            <w:pPr>
              <w:jc w:val="center"/>
              <w:rPr>
                <w:rFonts w:cs="Times New Roman"/>
                <w:sz w:val="22"/>
              </w:rPr>
            </w:pPr>
            <w:r w:rsidRPr="00583E56">
              <w:rPr>
                <w:rFonts w:cs="Times New Roman"/>
                <w:sz w:val="22"/>
              </w:rPr>
              <w:t>871</w:t>
            </w:r>
          </w:p>
        </w:tc>
        <w:tc>
          <w:tcPr>
            <w:tcW w:w="992" w:type="dxa"/>
            <w:tcBorders>
              <w:top w:val="single" w:sz="4" w:space="0" w:color="auto"/>
              <w:left w:val="nil"/>
              <w:bottom w:val="single" w:sz="4" w:space="0" w:color="auto"/>
              <w:right w:val="single" w:sz="4" w:space="0" w:color="auto"/>
            </w:tcBorders>
            <w:shd w:val="clear" w:color="auto" w:fill="auto"/>
            <w:vAlign w:val="center"/>
          </w:tcPr>
          <w:p w14:paraId="77DCBB87" w14:textId="09789A17" w:rsidR="00E6252E" w:rsidRPr="00583E56" w:rsidRDefault="00E6252E" w:rsidP="00E6252E">
            <w:pPr>
              <w:jc w:val="center"/>
              <w:rPr>
                <w:rFonts w:cs="Times New Roman"/>
                <w:sz w:val="22"/>
              </w:rPr>
            </w:pPr>
            <w:r w:rsidRPr="00583E56">
              <w:rPr>
                <w:rFonts w:cs="Times New Roman"/>
                <w:sz w:val="22"/>
              </w:rPr>
              <w:t>474,0</w:t>
            </w:r>
          </w:p>
        </w:tc>
        <w:tc>
          <w:tcPr>
            <w:tcW w:w="822" w:type="dxa"/>
            <w:tcBorders>
              <w:top w:val="single" w:sz="4" w:space="0" w:color="auto"/>
              <w:left w:val="nil"/>
              <w:bottom w:val="single" w:sz="4" w:space="0" w:color="auto"/>
              <w:right w:val="single" w:sz="4" w:space="0" w:color="auto"/>
            </w:tcBorders>
            <w:shd w:val="clear" w:color="auto" w:fill="auto"/>
            <w:vAlign w:val="center"/>
          </w:tcPr>
          <w:p w14:paraId="6A132692" w14:textId="32F40EAF" w:rsidR="00E6252E" w:rsidRPr="00583E56" w:rsidRDefault="00E6252E" w:rsidP="00E6252E">
            <w:pPr>
              <w:jc w:val="center"/>
              <w:rPr>
                <w:rFonts w:cs="Times New Roman"/>
                <w:sz w:val="22"/>
                <w:szCs w:val="18"/>
              </w:rPr>
            </w:pPr>
            <w:r w:rsidRPr="00583E56">
              <w:rPr>
                <w:rFonts w:cs="Times New Roman"/>
                <w:sz w:val="22"/>
                <w:szCs w:val="18"/>
              </w:rPr>
              <w:t>255,0</w:t>
            </w:r>
          </w:p>
        </w:tc>
        <w:tc>
          <w:tcPr>
            <w:tcW w:w="850" w:type="dxa"/>
            <w:tcBorders>
              <w:top w:val="single" w:sz="4" w:space="0" w:color="auto"/>
              <w:left w:val="nil"/>
              <w:bottom w:val="single" w:sz="4" w:space="0" w:color="auto"/>
              <w:right w:val="single" w:sz="4" w:space="0" w:color="auto"/>
            </w:tcBorders>
            <w:shd w:val="clear" w:color="auto" w:fill="auto"/>
            <w:vAlign w:val="center"/>
          </w:tcPr>
          <w:p w14:paraId="7BBBAB0B" w14:textId="65DF2725" w:rsidR="00E6252E" w:rsidRPr="00583E56" w:rsidRDefault="00E6252E" w:rsidP="00E6252E">
            <w:pPr>
              <w:jc w:val="center"/>
            </w:pPr>
            <w:r w:rsidRPr="00583E56">
              <w:rPr>
                <w:rFonts w:cs="Times New Roman"/>
                <w:sz w:val="22"/>
                <w:szCs w:val="18"/>
              </w:rPr>
              <w:t>0,00</w:t>
            </w:r>
          </w:p>
        </w:tc>
        <w:tc>
          <w:tcPr>
            <w:tcW w:w="1134" w:type="dxa"/>
            <w:tcBorders>
              <w:left w:val="single" w:sz="4" w:space="0" w:color="auto"/>
              <w:right w:val="single" w:sz="4" w:space="0" w:color="auto"/>
            </w:tcBorders>
          </w:tcPr>
          <w:p w14:paraId="699DB66F"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626CC0D3"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583E56" w:rsidRPr="00583E56" w14:paraId="243FFF82" w14:textId="77777777" w:rsidTr="00E6252E">
        <w:trPr>
          <w:trHeight w:val="471"/>
        </w:trPr>
        <w:tc>
          <w:tcPr>
            <w:tcW w:w="567" w:type="dxa"/>
            <w:tcBorders>
              <w:left w:val="single" w:sz="4" w:space="0" w:color="auto"/>
              <w:right w:val="single" w:sz="4" w:space="0" w:color="auto"/>
            </w:tcBorders>
          </w:tcPr>
          <w:p w14:paraId="682E096E" w14:textId="77777777" w:rsidR="00E6252E" w:rsidRPr="00583E56" w:rsidRDefault="00E6252E" w:rsidP="00E6252E">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92CB70D"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537736DA"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802DD4" w14:textId="77777777" w:rsidR="00E6252E" w:rsidRPr="00583E56" w:rsidRDefault="00E6252E" w:rsidP="00E6252E">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0F50F4" w14:textId="77777777" w:rsidR="00E6252E" w:rsidRPr="00583E56" w:rsidRDefault="00E6252E" w:rsidP="00E6252E">
            <w:pPr>
              <w:rPr>
                <w:rFonts w:cs="Times New Roman"/>
                <w:sz w:val="22"/>
              </w:rPr>
            </w:pPr>
          </w:p>
          <w:p w14:paraId="136ACF52" w14:textId="1947A846" w:rsidR="00E6252E" w:rsidRPr="00583E56" w:rsidRDefault="00E6252E" w:rsidP="00E6252E">
            <w:pPr>
              <w:rPr>
                <w:rFonts w:cs="Times New Roman"/>
                <w:sz w:val="22"/>
              </w:rPr>
            </w:pPr>
            <w:r w:rsidRPr="00583E56">
              <w:rPr>
                <w:rFonts w:cs="Times New Roman"/>
                <w:sz w:val="22"/>
              </w:rPr>
              <w:t>15,9</w:t>
            </w:r>
          </w:p>
        </w:tc>
        <w:tc>
          <w:tcPr>
            <w:tcW w:w="1276" w:type="dxa"/>
            <w:tcBorders>
              <w:top w:val="single" w:sz="4" w:space="0" w:color="auto"/>
              <w:left w:val="nil"/>
              <w:bottom w:val="single" w:sz="4" w:space="0" w:color="auto"/>
              <w:right w:val="single" w:sz="4" w:space="0" w:color="auto"/>
            </w:tcBorders>
            <w:shd w:val="clear" w:color="auto" w:fill="auto"/>
            <w:vAlign w:val="center"/>
          </w:tcPr>
          <w:p w14:paraId="03A04433" w14:textId="042904C7" w:rsidR="00E6252E" w:rsidRPr="00583E56" w:rsidRDefault="00E6252E" w:rsidP="00E6252E">
            <w:pPr>
              <w:jc w:val="center"/>
              <w:rPr>
                <w:sz w:val="22"/>
              </w:rPr>
            </w:pPr>
            <w:r w:rsidRPr="00583E56">
              <w:rPr>
                <w:rFonts w:cs="Times New Roman"/>
                <w:sz w:val="22"/>
                <w:szCs w:val="18"/>
              </w:rPr>
              <w:t>29,48</w:t>
            </w:r>
          </w:p>
        </w:tc>
        <w:tc>
          <w:tcPr>
            <w:tcW w:w="992" w:type="dxa"/>
            <w:tcBorders>
              <w:top w:val="single" w:sz="4" w:space="0" w:color="auto"/>
              <w:left w:val="nil"/>
              <w:bottom w:val="single" w:sz="4" w:space="0" w:color="auto"/>
              <w:right w:val="single" w:sz="4" w:space="0" w:color="auto"/>
            </w:tcBorders>
            <w:shd w:val="clear" w:color="auto" w:fill="auto"/>
            <w:vAlign w:val="center"/>
          </w:tcPr>
          <w:p w14:paraId="36650FFA" w14:textId="4EE7EA3E" w:rsidR="00E6252E" w:rsidRPr="00583E56" w:rsidRDefault="00E6252E" w:rsidP="00E6252E">
            <w:pPr>
              <w:jc w:val="center"/>
              <w:rPr>
                <w:rFonts w:cs="Times New Roman"/>
                <w:sz w:val="22"/>
              </w:rPr>
            </w:pPr>
            <w:r w:rsidRPr="00583E56">
              <w:rPr>
                <w:rFonts w:cs="Times New Roman"/>
                <w:sz w:val="22"/>
              </w:rPr>
              <w:t>12,7</w:t>
            </w:r>
          </w:p>
        </w:tc>
        <w:tc>
          <w:tcPr>
            <w:tcW w:w="993" w:type="dxa"/>
            <w:tcBorders>
              <w:top w:val="single" w:sz="4" w:space="0" w:color="auto"/>
              <w:left w:val="nil"/>
              <w:bottom w:val="single" w:sz="4" w:space="0" w:color="auto"/>
              <w:right w:val="single" w:sz="4" w:space="0" w:color="auto"/>
            </w:tcBorders>
            <w:shd w:val="clear" w:color="auto" w:fill="auto"/>
            <w:vAlign w:val="center"/>
          </w:tcPr>
          <w:p w14:paraId="5E22AD2E" w14:textId="7CD25567" w:rsidR="00E6252E" w:rsidRPr="00583E56" w:rsidRDefault="00E6252E" w:rsidP="00E6252E">
            <w:pPr>
              <w:jc w:val="center"/>
              <w:rPr>
                <w:rFonts w:cs="Times New Roman"/>
                <w:sz w:val="22"/>
              </w:rPr>
            </w:pPr>
            <w:r w:rsidRPr="00583E56">
              <w:rPr>
                <w:rFonts w:cs="Times New Roman"/>
                <w:sz w:val="22"/>
              </w:rPr>
              <w:t>9</w:t>
            </w:r>
          </w:p>
        </w:tc>
        <w:tc>
          <w:tcPr>
            <w:tcW w:w="992" w:type="dxa"/>
            <w:tcBorders>
              <w:top w:val="nil"/>
              <w:left w:val="nil"/>
              <w:bottom w:val="single" w:sz="4" w:space="0" w:color="auto"/>
              <w:right w:val="single" w:sz="4" w:space="0" w:color="auto"/>
            </w:tcBorders>
            <w:shd w:val="clear" w:color="auto" w:fill="auto"/>
            <w:vAlign w:val="center"/>
          </w:tcPr>
          <w:p w14:paraId="61713A2A" w14:textId="77777777" w:rsidR="00E6252E" w:rsidRPr="00583E56" w:rsidRDefault="00E6252E" w:rsidP="00E6252E">
            <w:pPr>
              <w:jc w:val="center"/>
              <w:rPr>
                <w:rFonts w:cs="Times New Roman"/>
                <w:sz w:val="22"/>
              </w:rPr>
            </w:pPr>
            <w:r w:rsidRPr="00583E56">
              <w:rPr>
                <w:rFonts w:cs="Times New Roman"/>
                <w:sz w:val="22"/>
              </w:rPr>
              <w:t>4,78</w:t>
            </w:r>
          </w:p>
          <w:p w14:paraId="735AA2DC" w14:textId="2C234DED" w:rsidR="00E6252E" w:rsidRPr="00583E56" w:rsidRDefault="00E6252E" w:rsidP="00E6252E">
            <w:pPr>
              <w:jc w:val="center"/>
              <w:rPr>
                <w:rFonts w:cs="Times New Roman"/>
                <w:sz w:val="22"/>
              </w:rPr>
            </w:pPr>
          </w:p>
        </w:tc>
        <w:tc>
          <w:tcPr>
            <w:tcW w:w="822" w:type="dxa"/>
            <w:tcBorders>
              <w:top w:val="nil"/>
              <w:left w:val="nil"/>
              <w:bottom w:val="single" w:sz="4" w:space="0" w:color="auto"/>
              <w:right w:val="single" w:sz="4" w:space="0" w:color="auto"/>
            </w:tcBorders>
            <w:shd w:val="clear" w:color="auto" w:fill="auto"/>
            <w:vAlign w:val="center"/>
          </w:tcPr>
          <w:p w14:paraId="7726DA5D" w14:textId="2872294C" w:rsidR="00E6252E" w:rsidRPr="00583E56" w:rsidRDefault="00E6252E" w:rsidP="00E6252E">
            <w:pPr>
              <w:jc w:val="center"/>
              <w:rPr>
                <w:rFonts w:cs="Times New Roman"/>
                <w:sz w:val="22"/>
                <w:szCs w:val="18"/>
              </w:rPr>
            </w:pPr>
            <w:r w:rsidRPr="00583E56">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vAlign w:val="center"/>
          </w:tcPr>
          <w:p w14:paraId="28941926" w14:textId="2C93CAF1" w:rsidR="00E6252E" w:rsidRPr="00583E56" w:rsidRDefault="00E6252E" w:rsidP="00E6252E">
            <w:pPr>
              <w:jc w:val="center"/>
            </w:pPr>
            <w:r w:rsidRPr="00583E56">
              <w:rPr>
                <w:rFonts w:cs="Times New Roman"/>
                <w:sz w:val="22"/>
                <w:szCs w:val="18"/>
              </w:rPr>
              <w:t>0,0</w:t>
            </w:r>
          </w:p>
        </w:tc>
        <w:tc>
          <w:tcPr>
            <w:tcW w:w="1134" w:type="dxa"/>
            <w:tcBorders>
              <w:left w:val="single" w:sz="4" w:space="0" w:color="auto"/>
              <w:right w:val="single" w:sz="4" w:space="0" w:color="auto"/>
            </w:tcBorders>
          </w:tcPr>
          <w:p w14:paraId="549587EB"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078C164B"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r w:rsidR="00E6252E" w:rsidRPr="00583E56" w14:paraId="0CD02995" w14:textId="77777777" w:rsidTr="00E6252E">
        <w:trPr>
          <w:trHeight w:val="471"/>
        </w:trPr>
        <w:tc>
          <w:tcPr>
            <w:tcW w:w="567" w:type="dxa"/>
            <w:tcBorders>
              <w:left w:val="single" w:sz="4" w:space="0" w:color="auto"/>
              <w:bottom w:val="single" w:sz="4" w:space="0" w:color="auto"/>
              <w:right w:val="single" w:sz="4" w:space="0" w:color="auto"/>
            </w:tcBorders>
          </w:tcPr>
          <w:p w14:paraId="4639E3E9"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2014" w:type="dxa"/>
            <w:tcBorders>
              <w:left w:val="single" w:sz="4" w:space="0" w:color="auto"/>
              <w:bottom w:val="single" w:sz="4" w:space="0" w:color="auto"/>
              <w:right w:val="single" w:sz="4" w:space="0" w:color="auto"/>
            </w:tcBorders>
            <w:shd w:val="clear" w:color="auto" w:fill="auto"/>
          </w:tcPr>
          <w:p w14:paraId="35E938A3" w14:textId="77777777" w:rsidR="00E6252E" w:rsidRPr="00583E56" w:rsidRDefault="00E6252E" w:rsidP="00E6252E">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4F2E9AA2" w14:textId="77777777" w:rsidR="00E6252E" w:rsidRPr="00583E56" w:rsidRDefault="00E6252E" w:rsidP="00E6252E">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EF1563" w14:textId="77777777" w:rsidR="00E6252E" w:rsidRPr="00583E56" w:rsidRDefault="00E6252E" w:rsidP="00E6252E">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45D50" w14:textId="77777777" w:rsidR="00E6252E" w:rsidRPr="00583E56" w:rsidRDefault="00E6252E" w:rsidP="00E6252E">
            <w:r w:rsidRPr="00583E56">
              <w:rPr>
                <w:rFonts w:cs="Times New Roman"/>
                <w:sz w:val="22"/>
                <w:szCs w:val="18"/>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4C4CCAE9" w14:textId="12174A60" w:rsidR="00E6252E" w:rsidRPr="00583E56" w:rsidRDefault="00E6252E" w:rsidP="00E6252E">
            <w:pPr>
              <w:jc w:val="center"/>
            </w:pPr>
            <w:r w:rsidRPr="00583E56">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vAlign w:val="center"/>
          </w:tcPr>
          <w:p w14:paraId="3911286F" w14:textId="15C43F00" w:rsidR="00E6252E" w:rsidRPr="00583E56" w:rsidRDefault="00E6252E" w:rsidP="00E6252E">
            <w:pPr>
              <w:jc w:val="center"/>
            </w:pPr>
            <w:r w:rsidRPr="00583E56">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vAlign w:val="center"/>
          </w:tcPr>
          <w:p w14:paraId="6248F15B" w14:textId="4B2040EA" w:rsidR="00E6252E" w:rsidRPr="00583E56" w:rsidRDefault="00E6252E" w:rsidP="00E6252E">
            <w:pPr>
              <w:jc w:val="center"/>
            </w:pPr>
            <w:r w:rsidRPr="00583E56">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vAlign w:val="center"/>
          </w:tcPr>
          <w:p w14:paraId="23601164" w14:textId="2630DDFE" w:rsidR="00E6252E" w:rsidRPr="00583E56" w:rsidRDefault="00E6252E" w:rsidP="00E6252E">
            <w:pPr>
              <w:jc w:val="center"/>
            </w:pPr>
            <w:r w:rsidRPr="00583E56">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vAlign w:val="center"/>
          </w:tcPr>
          <w:p w14:paraId="3788014B" w14:textId="7DA1D367" w:rsidR="00E6252E" w:rsidRPr="00583E56" w:rsidRDefault="00E6252E" w:rsidP="00E6252E">
            <w:pPr>
              <w:jc w:val="cente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vAlign w:val="center"/>
          </w:tcPr>
          <w:p w14:paraId="77A67D86" w14:textId="35B78FB8" w:rsidR="00E6252E" w:rsidRPr="00583E56" w:rsidRDefault="00E6252E" w:rsidP="00E6252E">
            <w:pPr>
              <w:jc w:val="center"/>
            </w:pPr>
            <w:r w:rsidRPr="00583E56">
              <w:rPr>
                <w:rFonts w:cs="Times New Roman"/>
                <w:sz w:val="22"/>
                <w:szCs w:val="18"/>
              </w:rPr>
              <w:t>0,00</w:t>
            </w:r>
          </w:p>
        </w:tc>
        <w:tc>
          <w:tcPr>
            <w:tcW w:w="1134" w:type="dxa"/>
            <w:tcBorders>
              <w:left w:val="single" w:sz="4" w:space="0" w:color="auto"/>
              <w:bottom w:val="single" w:sz="4" w:space="0" w:color="auto"/>
              <w:right w:val="single" w:sz="4" w:space="0" w:color="auto"/>
            </w:tcBorders>
          </w:tcPr>
          <w:p w14:paraId="492A715E"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bottom w:val="single" w:sz="4" w:space="0" w:color="auto"/>
              <w:right w:val="single" w:sz="4" w:space="0" w:color="auto"/>
            </w:tcBorders>
          </w:tcPr>
          <w:p w14:paraId="7C4C0E5E" w14:textId="77777777" w:rsidR="00E6252E" w:rsidRPr="00583E56" w:rsidRDefault="00E6252E" w:rsidP="00E6252E">
            <w:pPr>
              <w:widowControl w:val="0"/>
              <w:autoSpaceDE w:val="0"/>
              <w:autoSpaceDN w:val="0"/>
              <w:adjustRightInd w:val="0"/>
              <w:ind w:firstLine="720"/>
              <w:jc w:val="center"/>
              <w:rPr>
                <w:rFonts w:cs="Times New Roman"/>
                <w:sz w:val="22"/>
                <w:szCs w:val="18"/>
                <w:lang w:eastAsia="ru-RU"/>
              </w:rPr>
            </w:pPr>
          </w:p>
        </w:tc>
      </w:tr>
    </w:tbl>
    <w:p w14:paraId="28D7EF4E" w14:textId="77777777" w:rsidR="00694084" w:rsidRPr="00583E56" w:rsidRDefault="00694084" w:rsidP="00CB3293">
      <w:pPr>
        <w:ind w:firstLine="567"/>
        <w:rPr>
          <w:rFonts w:cs="Times New Roman"/>
          <w:sz w:val="22"/>
          <w:szCs w:val="18"/>
        </w:rPr>
      </w:pPr>
    </w:p>
    <w:p w14:paraId="7F044352" w14:textId="77777777" w:rsidR="001E0BF0" w:rsidRPr="00583E56" w:rsidRDefault="001E0BF0" w:rsidP="00CB3293">
      <w:pPr>
        <w:ind w:firstLine="567"/>
        <w:rPr>
          <w:rFonts w:cs="Times New Roman"/>
          <w:sz w:val="22"/>
          <w:szCs w:val="18"/>
        </w:rPr>
      </w:pPr>
    </w:p>
    <w:p w14:paraId="52544242" w14:textId="77777777" w:rsidR="00385561" w:rsidRPr="00583E56" w:rsidRDefault="00385561" w:rsidP="001835FD">
      <w:pPr>
        <w:ind w:firstLine="567"/>
        <w:jc w:val="center"/>
        <w:rPr>
          <w:rFonts w:cs="Times New Roman"/>
          <w:b/>
          <w:szCs w:val="28"/>
        </w:rPr>
      </w:pPr>
    </w:p>
    <w:p w14:paraId="6AFF6BD8" w14:textId="77777777" w:rsidR="00385561" w:rsidRPr="00583E56" w:rsidRDefault="00385561" w:rsidP="001835FD">
      <w:pPr>
        <w:ind w:firstLine="567"/>
        <w:jc w:val="center"/>
        <w:rPr>
          <w:rFonts w:cs="Times New Roman"/>
          <w:b/>
          <w:szCs w:val="28"/>
        </w:rPr>
      </w:pPr>
    </w:p>
    <w:p w14:paraId="71B54D03" w14:textId="77777777" w:rsidR="00256D21" w:rsidRPr="00583E56" w:rsidRDefault="00256D21" w:rsidP="001835FD">
      <w:pPr>
        <w:ind w:firstLine="567"/>
        <w:jc w:val="center"/>
        <w:rPr>
          <w:rFonts w:cs="Times New Roman"/>
          <w:b/>
          <w:szCs w:val="28"/>
        </w:rPr>
      </w:pPr>
    </w:p>
    <w:p w14:paraId="00A9FD4F" w14:textId="77777777" w:rsidR="00256D21" w:rsidRPr="00583E56" w:rsidRDefault="00256D21" w:rsidP="001835FD">
      <w:pPr>
        <w:ind w:firstLine="567"/>
        <w:jc w:val="center"/>
        <w:rPr>
          <w:rFonts w:cs="Times New Roman"/>
          <w:b/>
          <w:szCs w:val="28"/>
        </w:rPr>
      </w:pPr>
    </w:p>
    <w:p w14:paraId="7BEF65A0" w14:textId="535861BA" w:rsidR="00F47FC7" w:rsidRPr="00583E56" w:rsidRDefault="003C2B30" w:rsidP="001835FD">
      <w:pPr>
        <w:ind w:firstLine="567"/>
        <w:jc w:val="center"/>
        <w:rPr>
          <w:rFonts w:cs="Times New Roman"/>
          <w:b/>
          <w:szCs w:val="28"/>
        </w:rPr>
      </w:pPr>
      <w:r w:rsidRPr="00583E56">
        <w:rPr>
          <w:rFonts w:cs="Times New Roman"/>
          <w:b/>
          <w:szCs w:val="28"/>
        </w:rPr>
        <w:t>6</w:t>
      </w:r>
      <w:r w:rsidR="001E0BF0" w:rsidRPr="00583E56">
        <w:rPr>
          <w:rFonts w:cs="Times New Roman"/>
          <w:b/>
          <w:szCs w:val="28"/>
        </w:rPr>
        <w:t>.5.</w:t>
      </w:r>
      <w:r w:rsidR="00F47FC7" w:rsidRPr="00583E56">
        <w:rPr>
          <w:rFonts w:cs="Times New Roman"/>
          <w:b/>
          <w:szCs w:val="28"/>
        </w:rPr>
        <w:t xml:space="preserve"> Паспорт</w:t>
      </w:r>
      <w:r w:rsidR="001E0BF0" w:rsidRPr="00583E56">
        <w:rPr>
          <w:rFonts w:cs="Times New Roman"/>
          <w:szCs w:val="28"/>
        </w:rPr>
        <w:t xml:space="preserve"> </w:t>
      </w:r>
      <w:r w:rsidR="00F47FC7" w:rsidRPr="00583E56">
        <w:rPr>
          <w:rFonts w:cs="Times New Roman"/>
          <w:b/>
          <w:szCs w:val="28"/>
        </w:rPr>
        <w:t>подпрограммы</w:t>
      </w:r>
      <w:r w:rsidR="00D367AC" w:rsidRPr="00583E56">
        <w:rPr>
          <w:rFonts w:cs="Times New Roman"/>
          <w:b/>
          <w:szCs w:val="28"/>
        </w:rPr>
        <w:t xml:space="preserve"> </w:t>
      </w:r>
      <w:r w:rsidR="007C5288" w:rsidRPr="00583E56">
        <w:rPr>
          <w:rFonts w:cs="Times New Roman"/>
          <w:b/>
          <w:szCs w:val="28"/>
        </w:rPr>
        <w:t>7</w:t>
      </w:r>
      <w:r w:rsidR="00F47FC7" w:rsidRPr="00583E56">
        <w:rPr>
          <w:rFonts w:cs="Times New Roman"/>
          <w:b/>
          <w:szCs w:val="28"/>
        </w:rPr>
        <w:t xml:space="preserve"> «Улучшение жилищных условий </w:t>
      </w:r>
      <w:r w:rsidR="00B01A9B" w:rsidRPr="00583E56">
        <w:rPr>
          <w:rFonts w:cs="Times New Roman"/>
          <w:b/>
          <w:szCs w:val="28"/>
        </w:rPr>
        <w:t xml:space="preserve">отдельных категорий </w:t>
      </w:r>
      <w:r w:rsidR="009254D9" w:rsidRPr="00583E56">
        <w:rPr>
          <w:rFonts w:cs="Times New Roman"/>
          <w:b/>
          <w:szCs w:val="28"/>
        </w:rPr>
        <w:t xml:space="preserve">многодетных </w:t>
      </w:r>
      <w:r w:rsidR="00F47FC7" w:rsidRPr="00583E56">
        <w:rPr>
          <w:rFonts w:cs="Times New Roman"/>
          <w:b/>
          <w:szCs w:val="28"/>
        </w:rPr>
        <w:t>семей»</w:t>
      </w:r>
    </w:p>
    <w:p w14:paraId="2A1AA88E" w14:textId="77777777" w:rsidR="00F47FC7" w:rsidRPr="00583E56"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583E56" w:rsidRPr="00583E56" w14:paraId="4B7044F8" w14:textId="77777777" w:rsidTr="007F7273">
        <w:trPr>
          <w:trHeight w:val="657"/>
        </w:trPr>
        <w:tc>
          <w:tcPr>
            <w:tcW w:w="948" w:type="pct"/>
            <w:tcBorders>
              <w:bottom w:val="single" w:sz="4" w:space="0" w:color="auto"/>
            </w:tcBorders>
          </w:tcPr>
          <w:p w14:paraId="5BC12C1F"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052" w:type="pct"/>
            <w:gridSpan w:val="8"/>
            <w:tcBorders>
              <w:bottom w:val="single" w:sz="4" w:space="0" w:color="auto"/>
            </w:tcBorders>
          </w:tcPr>
          <w:p w14:paraId="1CC6879E" w14:textId="77777777" w:rsidR="00F47FC7" w:rsidRPr="00583E56" w:rsidRDefault="00F47FC7" w:rsidP="003F4E2E">
            <w:pPr>
              <w:rPr>
                <w:rFonts w:cs="Times New Roman"/>
                <w:sz w:val="22"/>
                <w:szCs w:val="18"/>
              </w:rPr>
            </w:pPr>
          </w:p>
          <w:p w14:paraId="40E27A07" w14:textId="678E2769" w:rsidR="00F47FC7" w:rsidRPr="00583E56" w:rsidRDefault="00AD5D2D" w:rsidP="00A86379">
            <w:pPr>
              <w:rPr>
                <w:rFonts w:cs="Times New Roman"/>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602043C3" w14:textId="77777777" w:rsidTr="007F7273">
        <w:trPr>
          <w:cantSplit/>
          <w:trHeight w:val="350"/>
        </w:trPr>
        <w:tc>
          <w:tcPr>
            <w:tcW w:w="948" w:type="pct"/>
            <w:vMerge w:val="restart"/>
            <w:tcBorders>
              <w:top w:val="single" w:sz="4" w:space="0" w:color="auto"/>
              <w:left w:val="single" w:sz="4" w:space="0" w:color="auto"/>
              <w:bottom w:val="single" w:sz="4" w:space="0" w:color="auto"/>
              <w:right w:val="single" w:sz="4" w:space="0" w:color="auto"/>
            </w:tcBorders>
          </w:tcPr>
          <w:p w14:paraId="2D12C38C" w14:textId="77777777" w:rsidR="00F47FC7" w:rsidRPr="00583E56" w:rsidRDefault="00F47FC7" w:rsidP="003F4E2E">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43E4A973"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36458794" w14:textId="77777777" w:rsidR="00F47FC7" w:rsidRPr="00583E56" w:rsidRDefault="00F47FC7" w:rsidP="003F4E2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23" w:type="pct"/>
            <w:vMerge w:val="restart"/>
            <w:tcBorders>
              <w:top w:val="single" w:sz="4" w:space="0" w:color="auto"/>
              <w:left w:val="single" w:sz="4" w:space="0" w:color="auto"/>
              <w:bottom w:val="single" w:sz="4" w:space="0" w:color="auto"/>
              <w:right w:val="single" w:sz="4" w:space="0" w:color="auto"/>
            </w:tcBorders>
          </w:tcPr>
          <w:p w14:paraId="246F1AB3" w14:textId="77777777" w:rsidR="00F47FC7" w:rsidRPr="00583E56" w:rsidRDefault="00F47FC7" w:rsidP="003F4E2E">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2873" w:type="pct"/>
            <w:gridSpan w:val="6"/>
            <w:tcBorders>
              <w:top w:val="single" w:sz="4" w:space="0" w:color="auto"/>
              <w:left w:val="single" w:sz="4" w:space="0" w:color="auto"/>
              <w:bottom w:val="single" w:sz="4" w:space="0" w:color="auto"/>
              <w:right w:val="single" w:sz="4" w:space="0" w:color="auto"/>
            </w:tcBorders>
          </w:tcPr>
          <w:p w14:paraId="55600803" w14:textId="77777777" w:rsidR="00F47FC7" w:rsidRPr="00583E56" w:rsidRDefault="00F47FC7" w:rsidP="003F4E2E">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44BD0CAB" w14:textId="77777777" w:rsidTr="007F7273">
        <w:trPr>
          <w:cantSplit/>
          <w:trHeight w:val="913"/>
        </w:trPr>
        <w:tc>
          <w:tcPr>
            <w:tcW w:w="948" w:type="pct"/>
            <w:vMerge/>
            <w:tcBorders>
              <w:top w:val="single" w:sz="4" w:space="0" w:color="auto"/>
              <w:left w:val="single" w:sz="4" w:space="0" w:color="auto"/>
              <w:bottom w:val="single" w:sz="4" w:space="0" w:color="auto"/>
              <w:right w:val="single" w:sz="4" w:space="0" w:color="auto"/>
            </w:tcBorders>
          </w:tcPr>
          <w:p w14:paraId="50D48687"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0439B819" w14:textId="77777777" w:rsidR="00F47FC7" w:rsidRPr="00583E56"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Borders>
              <w:top w:val="single" w:sz="4" w:space="0" w:color="auto"/>
              <w:left w:val="single" w:sz="4" w:space="0" w:color="auto"/>
              <w:bottom w:val="single" w:sz="4" w:space="0" w:color="auto"/>
              <w:right w:val="single" w:sz="4" w:space="0" w:color="auto"/>
            </w:tcBorders>
          </w:tcPr>
          <w:p w14:paraId="35583C66" w14:textId="77777777" w:rsidR="00F47FC7" w:rsidRPr="00583E56"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1511DA11"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68E77CD0"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13AC3213"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5009B5B4"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1F8C9A14"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6FFFA304"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3D1DC1AC"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399BA8A5"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23A18E85"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07E55039" w14:textId="77777777" w:rsidR="00F47FC7" w:rsidRPr="00583E56" w:rsidRDefault="00F47FC7"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557" w:type="pct"/>
            <w:tcBorders>
              <w:top w:val="single" w:sz="4" w:space="0" w:color="auto"/>
              <w:left w:val="single" w:sz="4" w:space="0" w:color="auto"/>
              <w:bottom w:val="single" w:sz="4" w:space="0" w:color="auto"/>
              <w:right w:val="single" w:sz="4" w:space="0" w:color="auto"/>
            </w:tcBorders>
          </w:tcPr>
          <w:p w14:paraId="03434E43" w14:textId="77777777" w:rsidR="00F47FC7" w:rsidRPr="00583E56" w:rsidRDefault="00F47FC7" w:rsidP="003F4E2E">
            <w:pPr>
              <w:pStyle w:val="ConsPlusCell"/>
              <w:tabs>
                <w:tab w:val="center" w:pos="4677"/>
                <w:tab w:val="right" w:pos="9355"/>
              </w:tabs>
              <w:spacing w:after="200"/>
              <w:jc w:val="center"/>
              <w:rPr>
                <w:rFonts w:ascii="Times New Roman" w:hAnsi="Times New Roman" w:cs="Times New Roman"/>
                <w:szCs w:val="18"/>
              </w:rPr>
            </w:pPr>
          </w:p>
          <w:p w14:paraId="481E129E" w14:textId="77777777" w:rsidR="00F47FC7" w:rsidRPr="00583E56" w:rsidRDefault="00F47FC7" w:rsidP="003F4E2E">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38BD10EC" w14:textId="77777777" w:rsidTr="007F7273">
        <w:trPr>
          <w:cantSplit/>
          <w:trHeight w:val="777"/>
        </w:trPr>
        <w:tc>
          <w:tcPr>
            <w:tcW w:w="948" w:type="pct"/>
            <w:vMerge/>
            <w:tcBorders>
              <w:top w:val="single" w:sz="4" w:space="0" w:color="auto"/>
              <w:left w:val="single" w:sz="4" w:space="0" w:color="auto"/>
              <w:bottom w:val="single" w:sz="4" w:space="0" w:color="auto"/>
              <w:right w:val="single" w:sz="4" w:space="0" w:color="auto"/>
            </w:tcBorders>
          </w:tcPr>
          <w:p w14:paraId="239BE1BA"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2E2F5BBC"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Администрация городского округа </w:t>
            </w:r>
            <w:r w:rsidR="00680677" w:rsidRPr="00583E56">
              <w:rPr>
                <w:rFonts w:cs="Times New Roman"/>
                <w:sz w:val="22"/>
                <w:szCs w:val="18"/>
              </w:rPr>
              <w:t>Истра</w:t>
            </w:r>
          </w:p>
        </w:tc>
        <w:tc>
          <w:tcPr>
            <w:tcW w:w="623" w:type="pct"/>
            <w:tcBorders>
              <w:top w:val="single" w:sz="4" w:space="0" w:color="auto"/>
              <w:left w:val="single" w:sz="4" w:space="0" w:color="auto"/>
              <w:bottom w:val="single" w:sz="4" w:space="0" w:color="auto"/>
              <w:right w:val="single" w:sz="4" w:space="0" w:color="auto"/>
            </w:tcBorders>
          </w:tcPr>
          <w:p w14:paraId="69DF19DB" w14:textId="77777777" w:rsidR="00F47FC7" w:rsidRPr="00583E56" w:rsidRDefault="00F47FC7" w:rsidP="00F47FC7">
            <w:pPr>
              <w:tabs>
                <w:tab w:val="center" w:pos="4677"/>
                <w:tab w:val="right" w:pos="9355"/>
              </w:tabs>
              <w:rPr>
                <w:rFonts w:cs="Times New Roman"/>
                <w:sz w:val="22"/>
                <w:szCs w:val="18"/>
              </w:rPr>
            </w:pPr>
            <w:r w:rsidRPr="00583E56">
              <w:rPr>
                <w:rFonts w:cs="Times New Roman"/>
                <w:sz w:val="22"/>
                <w:szCs w:val="18"/>
              </w:rPr>
              <w:t>Всего:</w:t>
            </w:r>
          </w:p>
          <w:p w14:paraId="2EEFC93E"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40080B77"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0FACBA10"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706AA584"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65CB183"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D12D278" w14:textId="2A2DFABB" w:rsidR="00F47FC7" w:rsidRPr="00583E56" w:rsidRDefault="00192606" w:rsidP="0038647C">
            <w:pPr>
              <w:jc w:val="center"/>
              <w:rPr>
                <w:rFonts w:cs="Times New Roman"/>
                <w:sz w:val="22"/>
                <w:szCs w:val="18"/>
              </w:rPr>
            </w:pPr>
            <w:r w:rsidRPr="00583E56">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621244F" w14:textId="1B8FFB3B" w:rsidR="00F47FC7" w:rsidRPr="00583E56" w:rsidRDefault="00192606" w:rsidP="00F47FC7">
            <w:pPr>
              <w:jc w:val="center"/>
              <w:rPr>
                <w:rFonts w:cs="Times New Roman"/>
                <w:sz w:val="22"/>
                <w:szCs w:val="18"/>
              </w:rPr>
            </w:pPr>
            <w:r w:rsidRPr="00583E56">
              <w:rPr>
                <w:rFonts w:cs="Times New Roman"/>
                <w:sz w:val="22"/>
                <w:szCs w:val="18"/>
              </w:rPr>
              <w:t>6575,0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07A8E97" w14:textId="4624D568" w:rsidR="00F47FC7" w:rsidRPr="00583E56" w:rsidRDefault="00262E37" w:rsidP="00623F45">
            <w:pPr>
              <w:jc w:val="center"/>
              <w:rPr>
                <w:rFonts w:cs="Times New Roman"/>
                <w:sz w:val="22"/>
                <w:szCs w:val="18"/>
              </w:rPr>
            </w:pPr>
            <w:r w:rsidRPr="00583E56">
              <w:rPr>
                <w:rFonts w:cs="Times New Roman"/>
                <w:sz w:val="22"/>
                <w:szCs w:val="18"/>
              </w:rPr>
              <w:t>6</w:t>
            </w:r>
            <w:r w:rsidR="00623F45" w:rsidRPr="00583E56">
              <w:rPr>
                <w:rFonts w:cs="Times New Roman"/>
                <w:sz w:val="22"/>
                <w:szCs w:val="18"/>
              </w:rPr>
              <w:t>57</w:t>
            </w:r>
            <w:r w:rsidR="007A6868" w:rsidRPr="00583E56">
              <w:rPr>
                <w:rFonts w:cs="Times New Roman"/>
                <w:sz w:val="22"/>
                <w:szCs w:val="18"/>
              </w:rPr>
              <w:t>5</w:t>
            </w:r>
            <w:r w:rsidRPr="00583E56">
              <w:rPr>
                <w:rFonts w:cs="Times New Roman"/>
                <w:sz w:val="22"/>
                <w:szCs w:val="18"/>
              </w:rPr>
              <w:t>,0</w:t>
            </w:r>
          </w:p>
        </w:tc>
      </w:tr>
      <w:tr w:rsidR="00583E56" w:rsidRPr="00583E56" w14:paraId="365224DD" w14:textId="77777777" w:rsidTr="007F7273">
        <w:trPr>
          <w:cantSplit/>
          <w:trHeight w:val="735"/>
        </w:trPr>
        <w:tc>
          <w:tcPr>
            <w:tcW w:w="948" w:type="pct"/>
            <w:vMerge/>
            <w:tcBorders>
              <w:top w:val="single" w:sz="4" w:space="0" w:color="auto"/>
              <w:left w:val="single" w:sz="4" w:space="0" w:color="auto"/>
              <w:bottom w:val="single" w:sz="4" w:space="0" w:color="auto"/>
              <w:right w:val="single" w:sz="4" w:space="0" w:color="auto"/>
            </w:tcBorders>
          </w:tcPr>
          <w:p w14:paraId="483EEDF3"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313B504E"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4B848FAF"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федерального бюджета</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7891420"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0D5EA84"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9928A17"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5C880C8"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80125C3"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F129103" w14:textId="77777777" w:rsidR="00F47FC7" w:rsidRPr="00583E56" w:rsidRDefault="00F47FC7" w:rsidP="00F47FC7">
            <w:pPr>
              <w:jc w:val="center"/>
              <w:rPr>
                <w:rFonts w:cs="Times New Roman"/>
                <w:sz w:val="22"/>
                <w:szCs w:val="18"/>
              </w:rPr>
            </w:pPr>
            <w:r w:rsidRPr="00583E56">
              <w:rPr>
                <w:rFonts w:cs="Times New Roman"/>
                <w:sz w:val="22"/>
                <w:szCs w:val="18"/>
              </w:rPr>
              <w:t>0,00</w:t>
            </w:r>
          </w:p>
        </w:tc>
      </w:tr>
      <w:tr w:rsidR="00583E56" w:rsidRPr="00583E56" w14:paraId="7EF22F2E" w14:textId="77777777" w:rsidTr="007F7273">
        <w:trPr>
          <w:cantSplit/>
          <w:trHeight w:val="848"/>
        </w:trPr>
        <w:tc>
          <w:tcPr>
            <w:tcW w:w="948" w:type="pct"/>
            <w:vMerge/>
            <w:tcBorders>
              <w:top w:val="single" w:sz="4" w:space="0" w:color="auto"/>
              <w:left w:val="single" w:sz="4" w:space="0" w:color="auto"/>
              <w:bottom w:val="single" w:sz="4" w:space="0" w:color="auto"/>
              <w:right w:val="single" w:sz="4" w:space="0" w:color="auto"/>
            </w:tcBorders>
          </w:tcPr>
          <w:p w14:paraId="085D0708"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3E38217"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7A02916E"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4F922A83"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575BFAD"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14732C2"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372E6F7" w14:textId="05FB30BA" w:rsidR="00F47FC7" w:rsidRPr="00583E56" w:rsidRDefault="00192606" w:rsidP="00F47FC7">
            <w:pPr>
              <w:jc w:val="center"/>
              <w:rPr>
                <w:rFonts w:cs="Times New Roman"/>
                <w:sz w:val="22"/>
                <w:szCs w:val="18"/>
              </w:rPr>
            </w:pPr>
            <w:r w:rsidRPr="00583E56">
              <w:rPr>
                <w:rFonts w:cs="Times New Roman"/>
                <w:sz w:val="22"/>
                <w:szCs w:val="18"/>
              </w:rPr>
              <w:t>0</w:t>
            </w:r>
            <w:r w:rsidR="004B2F9B" w:rsidRPr="00583E56">
              <w:rPr>
                <w:rFonts w:cs="Times New Roman"/>
                <w:sz w:val="22"/>
                <w:szCs w:val="18"/>
              </w:rPr>
              <w:t>,</w:t>
            </w:r>
            <w:r w:rsidRPr="00583E56">
              <w:rPr>
                <w:rFonts w:cs="Times New Roman"/>
                <w:sz w:val="22"/>
                <w:szCs w:val="18"/>
              </w:rPr>
              <w:t>0</w:t>
            </w:r>
            <w:r w:rsidR="004B2F9B" w:rsidRPr="00583E56">
              <w:rPr>
                <w:rFonts w:cs="Times New Roman"/>
                <w:sz w:val="22"/>
                <w:szCs w:val="18"/>
              </w:rPr>
              <w:t>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A1344D6" w14:textId="1497F448" w:rsidR="00F47FC7" w:rsidRPr="00583E56" w:rsidRDefault="00192606" w:rsidP="00F47FC7">
            <w:pPr>
              <w:jc w:val="center"/>
              <w:rPr>
                <w:rFonts w:cs="Times New Roman"/>
                <w:sz w:val="22"/>
                <w:szCs w:val="18"/>
              </w:rPr>
            </w:pPr>
            <w:r w:rsidRPr="00583E56">
              <w:rPr>
                <w:rFonts w:cs="Times New Roman"/>
                <w:sz w:val="22"/>
                <w:szCs w:val="18"/>
              </w:rPr>
              <w:t>6509,0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0448013" w14:textId="37822ADB" w:rsidR="00F47FC7" w:rsidRPr="00583E56" w:rsidRDefault="00262E37" w:rsidP="00F47FC7">
            <w:pPr>
              <w:jc w:val="center"/>
              <w:rPr>
                <w:rFonts w:cs="Times New Roman"/>
                <w:sz w:val="22"/>
                <w:szCs w:val="18"/>
              </w:rPr>
            </w:pPr>
            <w:r w:rsidRPr="00583E56">
              <w:rPr>
                <w:rFonts w:cs="Times New Roman"/>
                <w:sz w:val="22"/>
                <w:szCs w:val="18"/>
              </w:rPr>
              <w:t>650</w:t>
            </w:r>
            <w:r w:rsidR="007A6868" w:rsidRPr="00583E56">
              <w:rPr>
                <w:rFonts w:cs="Times New Roman"/>
                <w:sz w:val="22"/>
                <w:szCs w:val="18"/>
              </w:rPr>
              <w:t>9</w:t>
            </w:r>
            <w:r w:rsidRPr="00583E56">
              <w:rPr>
                <w:rFonts w:cs="Times New Roman"/>
                <w:sz w:val="22"/>
                <w:szCs w:val="18"/>
              </w:rPr>
              <w:t>,0</w:t>
            </w:r>
          </w:p>
        </w:tc>
      </w:tr>
      <w:tr w:rsidR="00583E56" w:rsidRPr="00583E56" w14:paraId="1BA249FC" w14:textId="77777777" w:rsidTr="007F7273">
        <w:trPr>
          <w:cantSplit/>
          <w:trHeight w:val="842"/>
        </w:trPr>
        <w:tc>
          <w:tcPr>
            <w:tcW w:w="948" w:type="pct"/>
            <w:vMerge/>
            <w:tcBorders>
              <w:top w:val="single" w:sz="4" w:space="0" w:color="auto"/>
              <w:left w:val="single" w:sz="4" w:space="0" w:color="auto"/>
              <w:bottom w:val="single" w:sz="4" w:space="0" w:color="auto"/>
              <w:right w:val="single" w:sz="4" w:space="0" w:color="auto"/>
            </w:tcBorders>
          </w:tcPr>
          <w:p w14:paraId="2C08EAD7"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6D26045B"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6682177C" w14:textId="77777777" w:rsidR="00F47FC7" w:rsidRPr="00583E56" w:rsidRDefault="00F47FC7" w:rsidP="00F47FC7">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Средства бюджета городского округа </w:t>
            </w:r>
            <w:r w:rsidR="00680677" w:rsidRPr="00583E56">
              <w:rPr>
                <w:rFonts w:cs="Times New Roman"/>
                <w:sz w:val="22"/>
                <w:szCs w:val="18"/>
              </w:rPr>
              <w:t>Истра</w:t>
            </w:r>
            <w:r w:rsidRPr="00583E56">
              <w:rPr>
                <w:rFonts w:cs="Times New Roman"/>
                <w:sz w:val="22"/>
                <w:szCs w:val="18"/>
              </w:rPr>
              <w:t>:</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7CBD6C6"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1FB44E4"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F8ECC4D" w14:textId="77777777" w:rsidR="00F47FC7" w:rsidRPr="00583E56" w:rsidRDefault="00F47FC7" w:rsidP="00F47FC7">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44067EA" w14:textId="0D28A378" w:rsidR="00F47FC7" w:rsidRPr="00583E56" w:rsidRDefault="00192606" w:rsidP="00F47FC7">
            <w:pPr>
              <w:jc w:val="center"/>
              <w:rPr>
                <w:rFonts w:cs="Times New Roman"/>
                <w:sz w:val="22"/>
                <w:szCs w:val="18"/>
              </w:rPr>
            </w:pPr>
            <w:r w:rsidRPr="00583E56">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5DF297E" w14:textId="6460698D" w:rsidR="00F47FC7" w:rsidRPr="00583E56" w:rsidRDefault="00192606" w:rsidP="00F47FC7">
            <w:pPr>
              <w:jc w:val="center"/>
              <w:rPr>
                <w:rFonts w:cs="Times New Roman"/>
                <w:sz w:val="22"/>
                <w:szCs w:val="18"/>
              </w:rPr>
            </w:pPr>
            <w:r w:rsidRPr="00583E56">
              <w:rPr>
                <w:rFonts w:cs="Times New Roman"/>
                <w:sz w:val="22"/>
                <w:szCs w:val="18"/>
              </w:rPr>
              <w:t>66,0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D478410" w14:textId="77777777" w:rsidR="00F47FC7" w:rsidRPr="00583E56" w:rsidRDefault="00705C48" w:rsidP="00705C48">
            <w:pPr>
              <w:jc w:val="center"/>
              <w:rPr>
                <w:rFonts w:cs="Times New Roman"/>
                <w:sz w:val="22"/>
                <w:szCs w:val="18"/>
              </w:rPr>
            </w:pPr>
            <w:r w:rsidRPr="00583E56">
              <w:rPr>
                <w:rFonts w:cs="Times New Roman"/>
                <w:sz w:val="22"/>
                <w:szCs w:val="18"/>
              </w:rPr>
              <w:t>66</w:t>
            </w:r>
            <w:r w:rsidR="00F47FC7" w:rsidRPr="00583E56">
              <w:rPr>
                <w:rFonts w:cs="Times New Roman"/>
                <w:sz w:val="22"/>
                <w:szCs w:val="18"/>
              </w:rPr>
              <w:t>,0</w:t>
            </w:r>
          </w:p>
        </w:tc>
      </w:tr>
      <w:tr w:rsidR="00F47FC7" w:rsidRPr="00583E56" w14:paraId="4D491B79" w14:textId="77777777" w:rsidTr="007F7273">
        <w:trPr>
          <w:cantSplit/>
          <w:trHeight w:val="713"/>
        </w:trPr>
        <w:tc>
          <w:tcPr>
            <w:tcW w:w="948" w:type="pct"/>
            <w:vMerge/>
            <w:tcBorders>
              <w:top w:val="single" w:sz="4" w:space="0" w:color="auto"/>
              <w:left w:val="single" w:sz="4" w:space="0" w:color="auto"/>
              <w:bottom w:val="single" w:sz="4" w:space="0" w:color="auto"/>
              <w:right w:val="single" w:sz="4" w:space="0" w:color="auto"/>
            </w:tcBorders>
          </w:tcPr>
          <w:p w14:paraId="3BFCF8CD"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2E1A969"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562D1249" w14:textId="77777777" w:rsidR="00F47FC7" w:rsidRPr="00583E56" w:rsidRDefault="00F47FC7"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1A235F27" w14:textId="77777777" w:rsidR="00F47FC7" w:rsidRPr="00583E56" w:rsidRDefault="00F47FC7" w:rsidP="003F4E2E">
            <w:pPr>
              <w:jc w:val="center"/>
              <w:rPr>
                <w:rFonts w:cs="Times New Roman"/>
                <w:sz w:val="22"/>
                <w:szCs w:val="18"/>
              </w:rPr>
            </w:pPr>
            <w:r w:rsidRPr="00583E56">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A060C78" w14:textId="77777777" w:rsidR="00F47FC7" w:rsidRPr="00583E56" w:rsidRDefault="00F47FC7" w:rsidP="003F4E2E">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519455D" w14:textId="77777777" w:rsidR="00F47FC7" w:rsidRPr="00583E56" w:rsidRDefault="00F47FC7" w:rsidP="003F4E2E">
            <w:pPr>
              <w:jc w:val="center"/>
              <w:rPr>
                <w:rFonts w:cs="Times New Roman"/>
                <w:sz w:val="22"/>
                <w:szCs w:val="18"/>
              </w:rPr>
            </w:pPr>
            <w:r w:rsidRPr="00583E56">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86DE99" w14:textId="77777777" w:rsidR="00F47FC7" w:rsidRPr="00583E56" w:rsidRDefault="0038647C" w:rsidP="003F4E2E">
            <w:pPr>
              <w:jc w:val="center"/>
              <w:rPr>
                <w:rFonts w:cs="Times New Roman"/>
                <w:sz w:val="22"/>
                <w:szCs w:val="18"/>
              </w:rPr>
            </w:pPr>
            <w:r w:rsidRPr="00583E56">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21656F1" w14:textId="77777777" w:rsidR="00F47FC7" w:rsidRPr="00583E56" w:rsidRDefault="00F47FC7" w:rsidP="003F4E2E">
            <w:pPr>
              <w:jc w:val="center"/>
              <w:rPr>
                <w:rFonts w:cs="Times New Roman"/>
                <w:sz w:val="22"/>
                <w:szCs w:val="18"/>
              </w:rPr>
            </w:pPr>
            <w:r w:rsidRPr="00583E56">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E1240B4" w14:textId="77777777" w:rsidR="00F47FC7" w:rsidRPr="00583E56" w:rsidRDefault="0038647C" w:rsidP="00705C48">
            <w:pPr>
              <w:jc w:val="center"/>
              <w:rPr>
                <w:rFonts w:cs="Times New Roman"/>
                <w:sz w:val="22"/>
                <w:szCs w:val="18"/>
              </w:rPr>
            </w:pPr>
            <w:r w:rsidRPr="00583E56">
              <w:rPr>
                <w:rFonts w:cs="Times New Roman"/>
                <w:sz w:val="22"/>
                <w:szCs w:val="18"/>
              </w:rPr>
              <w:t>0,00</w:t>
            </w:r>
          </w:p>
        </w:tc>
      </w:tr>
    </w:tbl>
    <w:p w14:paraId="08AFC1F5" w14:textId="77777777" w:rsidR="00F47FC7" w:rsidRPr="00583E56" w:rsidRDefault="00F47FC7" w:rsidP="001E0BF0">
      <w:pPr>
        <w:ind w:firstLine="567"/>
        <w:rPr>
          <w:rFonts w:cs="Times New Roman"/>
          <w:sz w:val="22"/>
          <w:szCs w:val="18"/>
        </w:rPr>
      </w:pPr>
    </w:p>
    <w:p w14:paraId="59B0950A" w14:textId="77777777" w:rsidR="00C612F2" w:rsidRPr="00583E56" w:rsidRDefault="003C2B30" w:rsidP="00C612F2">
      <w:pPr>
        <w:widowControl w:val="0"/>
        <w:autoSpaceDE w:val="0"/>
        <w:autoSpaceDN w:val="0"/>
        <w:adjustRightInd w:val="0"/>
        <w:ind w:left="540"/>
        <w:jc w:val="center"/>
        <w:rPr>
          <w:rFonts w:cs="Times New Roman"/>
          <w:b/>
          <w:sz w:val="24"/>
          <w:szCs w:val="24"/>
        </w:rPr>
      </w:pPr>
      <w:r w:rsidRPr="00583E56">
        <w:rPr>
          <w:rFonts w:cs="Times New Roman"/>
          <w:b/>
          <w:sz w:val="24"/>
          <w:szCs w:val="24"/>
        </w:rPr>
        <w:t>6.5.1.</w:t>
      </w:r>
      <w:r w:rsidR="00C612F2" w:rsidRPr="00583E56">
        <w:rPr>
          <w:rFonts w:cs="Times New Roman"/>
          <w:b/>
          <w:sz w:val="24"/>
          <w:szCs w:val="24"/>
        </w:rPr>
        <w:t xml:space="preserve"> Характеристика проблем и мероприятий Подпрограммы </w:t>
      </w:r>
      <w:r w:rsidR="004B66E3" w:rsidRPr="00583E56">
        <w:rPr>
          <w:rFonts w:cs="Times New Roman"/>
          <w:b/>
          <w:sz w:val="24"/>
          <w:szCs w:val="24"/>
        </w:rPr>
        <w:t>7</w:t>
      </w:r>
    </w:p>
    <w:p w14:paraId="665293F2" w14:textId="77777777" w:rsidR="00C612F2" w:rsidRPr="00583E56" w:rsidRDefault="00C612F2" w:rsidP="00C612F2">
      <w:pPr>
        <w:autoSpaceDE w:val="0"/>
        <w:autoSpaceDN w:val="0"/>
        <w:adjustRightInd w:val="0"/>
        <w:ind w:firstLine="540"/>
        <w:jc w:val="both"/>
        <w:rPr>
          <w:rFonts w:cs="Times New Roman"/>
          <w:sz w:val="24"/>
          <w:szCs w:val="24"/>
        </w:rPr>
      </w:pPr>
    </w:p>
    <w:p w14:paraId="090299A9" w14:textId="77777777" w:rsidR="001A1B24" w:rsidRPr="00583E56" w:rsidRDefault="001A1B24" w:rsidP="001A1B24">
      <w:pPr>
        <w:autoSpaceDE w:val="0"/>
        <w:autoSpaceDN w:val="0"/>
        <w:adjustRightInd w:val="0"/>
        <w:ind w:firstLine="540"/>
        <w:jc w:val="both"/>
        <w:rPr>
          <w:rFonts w:cs="Times New Roman"/>
          <w:sz w:val="24"/>
          <w:szCs w:val="24"/>
        </w:rPr>
      </w:pPr>
      <w:r w:rsidRPr="00583E56">
        <w:rPr>
          <w:rFonts w:cs="Times New Roman"/>
          <w:sz w:val="24"/>
          <w:szCs w:val="24"/>
        </w:rPr>
        <w:lastRenderedPageBreak/>
        <w:t>Поддержка многодетных семей в вопросах улучшения жилищных условий является важным направлением жилищной политики в городском округе Истра.</w:t>
      </w:r>
    </w:p>
    <w:p w14:paraId="43CDADB4" w14:textId="77777777" w:rsidR="001A1B24" w:rsidRPr="00583E56" w:rsidRDefault="001A1B24" w:rsidP="001A1B24">
      <w:pPr>
        <w:autoSpaceDE w:val="0"/>
        <w:autoSpaceDN w:val="0"/>
        <w:adjustRightInd w:val="0"/>
        <w:ind w:firstLine="540"/>
        <w:jc w:val="both"/>
        <w:rPr>
          <w:rFonts w:cs="Times New Roman"/>
          <w:sz w:val="24"/>
          <w:szCs w:val="24"/>
        </w:rPr>
      </w:pPr>
      <w:r w:rsidRPr="00583E56">
        <w:rPr>
          <w:rFonts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вопросы, связанные с обеспечением нуждающихся в жилых помещениях малоимущих граждан жилыми помещениями, организацией строительства и содержанием муниципального жилищного фонда, относятся к полномочиям органов местного самоуправления городских округов</w:t>
      </w:r>
      <w:r w:rsidR="0050044A" w:rsidRPr="00583E56">
        <w:rPr>
          <w:rFonts w:cs="Times New Roman"/>
          <w:sz w:val="24"/>
          <w:szCs w:val="24"/>
        </w:rPr>
        <w:t>.</w:t>
      </w:r>
      <w:r w:rsidRPr="00583E56">
        <w:rPr>
          <w:rFonts w:cs="Times New Roman"/>
          <w:sz w:val="24"/>
          <w:szCs w:val="24"/>
        </w:rPr>
        <w:t xml:space="preserve"> </w:t>
      </w:r>
    </w:p>
    <w:p w14:paraId="448DACE7" w14:textId="77777777" w:rsidR="0050044A" w:rsidRPr="00583E56" w:rsidRDefault="0050044A" w:rsidP="0050044A">
      <w:pPr>
        <w:autoSpaceDE w:val="0"/>
        <w:autoSpaceDN w:val="0"/>
        <w:adjustRightInd w:val="0"/>
        <w:ind w:firstLine="540"/>
        <w:jc w:val="both"/>
        <w:rPr>
          <w:rFonts w:cs="Times New Roman"/>
          <w:sz w:val="24"/>
          <w:szCs w:val="24"/>
        </w:rPr>
      </w:pPr>
      <w:r w:rsidRPr="00583E56">
        <w:rPr>
          <w:rFonts w:cs="Times New Roman"/>
          <w:sz w:val="24"/>
          <w:szCs w:val="24"/>
        </w:rPr>
        <w:t>Подпрограмма "Улучшение жилищных условий отдельных категорий многодетных семей" осуществляется в рамках подпрограммы "Улучшение жилищных условий отдельных категорий многодетных семей" государственной программы Московской области "Жилище" на 2017-2027 годы, утвержденной постановлением Правительства Московской области от 25.10.2016 N 790/39 (далее - Государственная подпрограмма), и предусматривает государственную поддержку многодетных семей, имеющих семь и более детей, и семей, в которых одновременно родились не менее трех детей, проживающих на территории  городского округа Истра , нуждающихся в жилых помещениях, путем предоставления им жилищных субсидий на приобретение жилья или строительство индивидуального жилого дома (далее - Субсидия), разработана в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городском округе Истра.</w:t>
      </w:r>
    </w:p>
    <w:p w14:paraId="0A2F03F2" w14:textId="77777777" w:rsidR="001A1B24" w:rsidRPr="00583E56" w:rsidRDefault="0050044A" w:rsidP="0050044A">
      <w:pPr>
        <w:autoSpaceDE w:val="0"/>
        <w:autoSpaceDN w:val="0"/>
        <w:adjustRightInd w:val="0"/>
        <w:ind w:firstLine="540"/>
        <w:jc w:val="both"/>
        <w:rPr>
          <w:rFonts w:cs="Times New Roman"/>
          <w:sz w:val="24"/>
          <w:szCs w:val="24"/>
        </w:rPr>
      </w:pPr>
      <w:r w:rsidRPr="00583E56">
        <w:rPr>
          <w:rFonts w:cs="Times New Roman"/>
          <w:sz w:val="24"/>
          <w:szCs w:val="24"/>
        </w:rPr>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w:t>
      </w:r>
      <w:r w:rsidR="00326BE3" w:rsidRPr="00583E56">
        <w:rPr>
          <w:rFonts w:cs="Times New Roman"/>
          <w:sz w:val="24"/>
          <w:szCs w:val="24"/>
        </w:rPr>
        <w:t xml:space="preserve"> </w:t>
      </w:r>
      <w:proofErr w:type="gramStart"/>
      <w:r w:rsidR="00326BE3" w:rsidRPr="00583E56">
        <w:rPr>
          <w:rFonts w:cs="Times New Roman"/>
          <w:sz w:val="24"/>
          <w:szCs w:val="24"/>
        </w:rPr>
        <w:t xml:space="preserve">Истра </w:t>
      </w:r>
      <w:r w:rsidRPr="00583E56">
        <w:rPr>
          <w:rFonts w:cs="Times New Roman"/>
          <w:sz w:val="24"/>
          <w:szCs w:val="24"/>
        </w:rPr>
        <w:t>,</w:t>
      </w:r>
      <w:proofErr w:type="gramEnd"/>
      <w:r w:rsidRPr="00583E56">
        <w:rPr>
          <w:rFonts w:cs="Times New Roman"/>
          <w:sz w:val="24"/>
          <w:szCs w:val="24"/>
        </w:rPr>
        <w:t xml:space="preserve">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r w:rsidR="00326BE3" w:rsidRPr="00583E56">
        <w:rPr>
          <w:rFonts w:cs="Times New Roman"/>
          <w:sz w:val="24"/>
          <w:szCs w:val="24"/>
        </w:rPr>
        <w:t>.</w:t>
      </w:r>
    </w:p>
    <w:p w14:paraId="48B70F37" w14:textId="77777777" w:rsidR="001A1B24" w:rsidRPr="00583E56" w:rsidRDefault="001A1B24" w:rsidP="00C612F2">
      <w:pPr>
        <w:autoSpaceDE w:val="0"/>
        <w:autoSpaceDN w:val="0"/>
        <w:adjustRightInd w:val="0"/>
        <w:ind w:firstLine="540"/>
        <w:jc w:val="both"/>
        <w:rPr>
          <w:rFonts w:cs="Times New Roman"/>
          <w:sz w:val="24"/>
          <w:szCs w:val="24"/>
        </w:rPr>
      </w:pPr>
    </w:p>
    <w:p w14:paraId="307C9410" w14:textId="77777777" w:rsidR="00326F41" w:rsidRPr="00583E56" w:rsidRDefault="00326F41" w:rsidP="00982AEF">
      <w:pPr>
        <w:autoSpaceDE w:val="0"/>
        <w:autoSpaceDN w:val="0"/>
        <w:adjustRightInd w:val="0"/>
        <w:ind w:firstLine="540"/>
        <w:jc w:val="center"/>
        <w:rPr>
          <w:rFonts w:cs="Times New Roman"/>
          <w:b/>
          <w:sz w:val="24"/>
          <w:szCs w:val="24"/>
        </w:rPr>
      </w:pPr>
    </w:p>
    <w:p w14:paraId="31CF8294" w14:textId="4BFC7E0D" w:rsidR="00982AEF" w:rsidRPr="00583E56" w:rsidRDefault="00982AEF" w:rsidP="00982AEF">
      <w:pPr>
        <w:autoSpaceDE w:val="0"/>
        <w:autoSpaceDN w:val="0"/>
        <w:adjustRightInd w:val="0"/>
        <w:ind w:firstLine="540"/>
        <w:jc w:val="center"/>
        <w:rPr>
          <w:rFonts w:cs="Times New Roman"/>
          <w:b/>
          <w:sz w:val="24"/>
          <w:szCs w:val="24"/>
        </w:rPr>
      </w:pPr>
      <w:r w:rsidRPr="00583E56">
        <w:rPr>
          <w:rFonts w:cs="Times New Roman"/>
          <w:b/>
          <w:sz w:val="24"/>
          <w:szCs w:val="24"/>
        </w:rPr>
        <w:t>6.5.</w:t>
      </w:r>
      <w:proofErr w:type="gramStart"/>
      <w:r w:rsidRPr="00583E56">
        <w:rPr>
          <w:rFonts w:cs="Times New Roman"/>
          <w:b/>
          <w:sz w:val="24"/>
          <w:szCs w:val="24"/>
        </w:rPr>
        <w:t>2.Концептуальные</w:t>
      </w:r>
      <w:proofErr w:type="gramEnd"/>
      <w:r w:rsidRPr="00583E56">
        <w:rPr>
          <w:rFonts w:cs="Times New Roman"/>
          <w:b/>
          <w:sz w:val="24"/>
          <w:szCs w:val="24"/>
        </w:rPr>
        <w:t xml:space="preserve"> направления реформирования,</w:t>
      </w:r>
    </w:p>
    <w:p w14:paraId="00D13A31" w14:textId="77777777" w:rsidR="00982AEF" w:rsidRPr="00583E56" w:rsidRDefault="00982AEF" w:rsidP="00982AEF">
      <w:pPr>
        <w:autoSpaceDE w:val="0"/>
        <w:autoSpaceDN w:val="0"/>
        <w:adjustRightInd w:val="0"/>
        <w:ind w:firstLine="540"/>
        <w:jc w:val="center"/>
        <w:rPr>
          <w:rFonts w:cs="Times New Roman"/>
          <w:b/>
          <w:sz w:val="24"/>
          <w:szCs w:val="24"/>
        </w:rPr>
      </w:pPr>
      <w:r w:rsidRPr="00583E56">
        <w:rPr>
          <w:rFonts w:cs="Times New Roman"/>
          <w:b/>
          <w:sz w:val="24"/>
          <w:szCs w:val="24"/>
        </w:rPr>
        <w:t>модернизации, преобразования жилищной политики в сфере</w:t>
      </w:r>
    </w:p>
    <w:p w14:paraId="75B215C8" w14:textId="77777777" w:rsidR="00982AEF" w:rsidRPr="00583E56" w:rsidRDefault="00982AEF" w:rsidP="00982AEF">
      <w:pPr>
        <w:autoSpaceDE w:val="0"/>
        <w:autoSpaceDN w:val="0"/>
        <w:adjustRightInd w:val="0"/>
        <w:ind w:firstLine="540"/>
        <w:jc w:val="center"/>
        <w:rPr>
          <w:rFonts w:cs="Times New Roman"/>
          <w:b/>
          <w:sz w:val="24"/>
          <w:szCs w:val="24"/>
        </w:rPr>
      </w:pPr>
      <w:r w:rsidRPr="00583E56">
        <w:rPr>
          <w:rFonts w:cs="Times New Roman"/>
          <w:b/>
          <w:sz w:val="24"/>
          <w:szCs w:val="24"/>
        </w:rPr>
        <w:t>государственной поддержки отдельных категорий многодетных</w:t>
      </w:r>
    </w:p>
    <w:p w14:paraId="4BFA8B66" w14:textId="77777777" w:rsidR="00C612F2" w:rsidRPr="00583E56" w:rsidRDefault="00982AEF" w:rsidP="00982AEF">
      <w:pPr>
        <w:autoSpaceDE w:val="0"/>
        <w:autoSpaceDN w:val="0"/>
        <w:adjustRightInd w:val="0"/>
        <w:ind w:firstLine="540"/>
        <w:jc w:val="center"/>
        <w:rPr>
          <w:rFonts w:cs="Times New Roman"/>
          <w:b/>
          <w:sz w:val="24"/>
          <w:szCs w:val="24"/>
        </w:rPr>
      </w:pPr>
      <w:r w:rsidRPr="00583E56">
        <w:rPr>
          <w:rFonts w:cs="Times New Roman"/>
          <w:b/>
          <w:sz w:val="24"/>
          <w:szCs w:val="24"/>
        </w:rPr>
        <w:t>семей при улучшении ими жилищных условий</w:t>
      </w:r>
    </w:p>
    <w:p w14:paraId="65C2A317" w14:textId="77777777" w:rsidR="00390BE9" w:rsidRPr="00583E56" w:rsidRDefault="00390BE9" w:rsidP="00390BE9">
      <w:pPr>
        <w:autoSpaceDE w:val="0"/>
        <w:autoSpaceDN w:val="0"/>
        <w:adjustRightInd w:val="0"/>
        <w:ind w:firstLine="539"/>
        <w:jc w:val="both"/>
        <w:rPr>
          <w:rFonts w:cs="Times New Roman"/>
          <w:bCs/>
          <w:sz w:val="24"/>
          <w:szCs w:val="24"/>
        </w:rPr>
      </w:pPr>
    </w:p>
    <w:p w14:paraId="76F79DCA" w14:textId="77777777" w:rsidR="00390BE9" w:rsidRPr="00583E56" w:rsidRDefault="00390BE9" w:rsidP="00390BE9">
      <w:pPr>
        <w:autoSpaceDE w:val="0"/>
        <w:autoSpaceDN w:val="0"/>
        <w:adjustRightInd w:val="0"/>
        <w:ind w:firstLine="539"/>
        <w:jc w:val="both"/>
        <w:rPr>
          <w:rFonts w:cs="Times New Roman"/>
          <w:bCs/>
          <w:sz w:val="24"/>
          <w:szCs w:val="24"/>
        </w:rPr>
      </w:pPr>
      <w:r w:rsidRPr="00583E56">
        <w:rPr>
          <w:rFonts w:cs="Times New Roman"/>
          <w:bCs/>
          <w:sz w:val="24"/>
          <w:szCs w:val="24"/>
        </w:rPr>
        <w:t>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администрацией городского округа Истра,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p>
    <w:p w14:paraId="146D58EE" w14:textId="77777777" w:rsidR="00390BE9" w:rsidRPr="00583E56" w:rsidRDefault="00390BE9" w:rsidP="00390BE9">
      <w:pPr>
        <w:autoSpaceDE w:val="0"/>
        <w:autoSpaceDN w:val="0"/>
        <w:adjustRightInd w:val="0"/>
        <w:ind w:firstLine="539"/>
        <w:jc w:val="both"/>
        <w:rPr>
          <w:rFonts w:cs="Times New Roman"/>
          <w:bCs/>
          <w:sz w:val="24"/>
          <w:szCs w:val="24"/>
        </w:rPr>
      </w:pPr>
      <w:r w:rsidRPr="00583E56">
        <w:rPr>
          <w:rFonts w:cs="Times New Roman"/>
          <w:bCs/>
          <w:sz w:val="24"/>
          <w:szCs w:val="24"/>
        </w:rPr>
        <w:t>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w:t>
      </w:r>
    </w:p>
    <w:p w14:paraId="41F95064" w14:textId="77777777" w:rsidR="00982AEF" w:rsidRPr="00583E56" w:rsidRDefault="00982AEF" w:rsidP="00C612F2">
      <w:pPr>
        <w:autoSpaceDE w:val="0"/>
        <w:autoSpaceDN w:val="0"/>
        <w:adjustRightInd w:val="0"/>
        <w:ind w:firstLine="540"/>
        <w:jc w:val="center"/>
        <w:rPr>
          <w:rFonts w:cs="Times New Roman"/>
          <w:b/>
          <w:sz w:val="24"/>
          <w:szCs w:val="24"/>
        </w:rPr>
      </w:pPr>
    </w:p>
    <w:p w14:paraId="148DF36F" w14:textId="77777777" w:rsidR="00C612F2" w:rsidRPr="00583E56" w:rsidRDefault="003C2B30" w:rsidP="00C612F2">
      <w:pPr>
        <w:autoSpaceDE w:val="0"/>
        <w:autoSpaceDN w:val="0"/>
        <w:adjustRightInd w:val="0"/>
        <w:ind w:firstLine="540"/>
        <w:jc w:val="center"/>
        <w:rPr>
          <w:rFonts w:cs="Times New Roman"/>
          <w:b/>
          <w:sz w:val="24"/>
          <w:szCs w:val="24"/>
        </w:rPr>
      </w:pPr>
      <w:r w:rsidRPr="00583E56">
        <w:rPr>
          <w:rFonts w:cs="Times New Roman"/>
          <w:b/>
          <w:sz w:val="24"/>
          <w:szCs w:val="24"/>
        </w:rPr>
        <w:lastRenderedPageBreak/>
        <w:t>6.5.</w:t>
      </w:r>
      <w:r w:rsidR="00A92309" w:rsidRPr="00583E56">
        <w:rPr>
          <w:rFonts w:cs="Times New Roman"/>
          <w:b/>
          <w:sz w:val="24"/>
          <w:szCs w:val="24"/>
        </w:rPr>
        <w:t>3</w:t>
      </w:r>
      <w:r w:rsidR="00C612F2" w:rsidRPr="00583E56">
        <w:rPr>
          <w:rFonts w:cs="Times New Roman"/>
          <w:b/>
          <w:sz w:val="24"/>
          <w:szCs w:val="24"/>
        </w:rPr>
        <w:t xml:space="preserve">. Механизм реализации мероприятий Подпрограммы </w:t>
      </w:r>
      <w:r w:rsidR="00567E57" w:rsidRPr="00583E56">
        <w:rPr>
          <w:rFonts w:cs="Times New Roman"/>
          <w:b/>
          <w:sz w:val="24"/>
          <w:szCs w:val="24"/>
        </w:rPr>
        <w:t>7</w:t>
      </w:r>
      <w:r w:rsidR="00C612F2" w:rsidRPr="00583E56">
        <w:rPr>
          <w:rFonts w:cs="Times New Roman"/>
          <w:b/>
          <w:sz w:val="24"/>
          <w:szCs w:val="24"/>
        </w:rPr>
        <w:t xml:space="preserve"> </w:t>
      </w:r>
    </w:p>
    <w:p w14:paraId="24C09A67"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w:t>
      </w:r>
    </w:p>
    <w:p w14:paraId="0BF03A49"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Условиями предоставления Субсидий бюджет</w:t>
      </w:r>
      <w:r w:rsidR="00A92309" w:rsidRPr="00583E56">
        <w:rPr>
          <w:rFonts w:cs="Times New Roman"/>
          <w:sz w:val="24"/>
          <w:szCs w:val="24"/>
        </w:rPr>
        <w:t xml:space="preserve">у городского округа Истра </w:t>
      </w:r>
      <w:r w:rsidRPr="00583E56">
        <w:rPr>
          <w:rFonts w:cs="Times New Roman"/>
          <w:sz w:val="24"/>
          <w:szCs w:val="24"/>
        </w:rPr>
        <w:t>являются:</w:t>
      </w:r>
    </w:p>
    <w:p w14:paraId="19F8C655"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1) наличие на территории городского округа Истра многодетных семей, имеющих семь и более детей, и (или) семей, в которых одновременно родились не менее трех детей;</w:t>
      </w:r>
    </w:p>
    <w:p w14:paraId="77DD6D1D"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 xml:space="preserve">2) наличие средств, предусмотренных в бюджете городского округа Истра, на </w:t>
      </w:r>
      <w:proofErr w:type="spellStart"/>
      <w:r w:rsidRPr="00583E56">
        <w:rPr>
          <w:rFonts w:cs="Times New Roman"/>
          <w:sz w:val="24"/>
          <w:szCs w:val="24"/>
        </w:rPr>
        <w:t>софинансирование</w:t>
      </w:r>
      <w:proofErr w:type="spellEnd"/>
      <w:r w:rsidRPr="00583E56">
        <w:rPr>
          <w:rFonts w:cs="Times New Roman"/>
          <w:sz w:val="24"/>
          <w:szCs w:val="24"/>
        </w:rPr>
        <w:t xml:space="preserve">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w:t>
      </w:r>
    </w:p>
    <w:p w14:paraId="04AFE142" w14:textId="77777777" w:rsidR="005B3B17" w:rsidRPr="00583E56" w:rsidRDefault="008853D2" w:rsidP="005B3B17">
      <w:pPr>
        <w:autoSpaceDE w:val="0"/>
        <w:autoSpaceDN w:val="0"/>
        <w:adjustRightInd w:val="0"/>
        <w:ind w:firstLine="540"/>
        <w:jc w:val="both"/>
        <w:rPr>
          <w:rFonts w:cs="Times New Roman"/>
          <w:sz w:val="24"/>
          <w:szCs w:val="24"/>
        </w:rPr>
      </w:pPr>
      <w:r w:rsidRPr="00583E56">
        <w:rPr>
          <w:rFonts w:cs="Times New Roman"/>
          <w:sz w:val="24"/>
          <w:szCs w:val="24"/>
        </w:rPr>
        <w:t xml:space="preserve">  Расчет Субсидий бюджетам муниципальных образований Московской области осуществляется Государственным заказчиком</w:t>
      </w:r>
      <w:r w:rsidR="005B3B17" w:rsidRPr="00583E56">
        <w:rPr>
          <w:rFonts w:cs="Times New Roman"/>
          <w:sz w:val="24"/>
          <w:szCs w:val="24"/>
        </w:rPr>
        <w:t>.</w:t>
      </w:r>
      <w:r w:rsidRPr="00583E56">
        <w:rPr>
          <w:rFonts w:cs="Times New Roman"/>
          <w:sz w:val="24"/>
          <w:szCs w:val="24"/>
        </w:rPr>
        <w:t xml:space="preserve"> </w:t>
      </w:r>
    </w:p>
    <w:p w14:paraId="6A614DDB" w14:textId="77777777" w:rsidR="005B3B17" w:rsidRPr="00583E56" w:rsidRDefault="005B3B17" w:rsidP="005B3B17">
      <w:pPr>
        <w:autoSpaceDE w:val="0"/>
        <w:autoSpaceDN w:val="0"/>
        <w:adjustRightInd w:val="0"/>
        <w:ind w:firstLine="540"/>
        <w:jc w:val="both"/>
        <w:rPr>
          <w:rFonts w:cs="Times New Roman"/>
          <w:sz w:val="24"/>
          <w:szCs w:val="24"/>
        </w:rPr>
      </w:pPr>
    </w:p>
    <w:p w14:paraId="31F4C332"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 xml:space="preserve">Условием получения </w:t>
      </w:r>
      <w:proofErr w:type="gramStart"/>
      <w:r w:rsidRPr="00583E56">
        <w:rPr>
          <w:rFonts w:cs="Times New Roman"/>
          <w:sz w:val="24"/>
          <w:szCs w:val="24"/>
        </w:rPr>
        <w:t xml:space="preserve">Субсидии </w:t>
      </w:r>
      <w:r w:rsidR="00A92309" w:rsidRPr="00583E56">
        <w:rPr>
          <w:rFonts w:cs="Times New Roman"/>
          <w:sz w:val="24"/>
          <w:szCs w:val="24"/>
        </w:rPr>
        <w:t xml:space="preserve"> многодетными</w:t>
      </w:r>
      <w:proofErr w:type="gramEnd"/>
      <w:r w:rsidR="00A92309" w:rsidRPr="00583E56">
        <w:rPr>
          <w:rFonts w:cs="Times New Roman"/>
          <w:sz w:val="24"/>
          <w:szCs w:val="24"/>
        </w:rPr>
        <w:t xml:space="preserve"> семьями </w:t>
      </w:r>
      <w:r w:rsidRPr="00583E56">
        <w:rPr>
          <w:rFonts w:cs="Times New Roman"/>
          <w:sz w:val="24"/>
          <w:szCs w:val="24"/>
        </w:rPr>
        <w:t>является наличие следующих оснований в совокупности:</w:t>
      </w:r>
    </w:p>
    <w:p w14:paraId="15F11994"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 xml:space="preserve">1) многодетная семья принята </w:t>
      </w:r>
      <w:proofErr w:type="gramStart"/>
      <w:r w:rsidRPr="00583E56">
        <w:rPr>
          <w:rFonts w:cs="Times New Roman"/>
          <w:sz w:val="24"/>
          <w:szCs w:val="24"/>
        </w:rPr>
        <w:t>Администрацией  городского</w:t>
      </w:r>
      <w:proofErr w:type="gramEnd"/>
      <w:r w:rsidRPr="00583E56">
        <w:rPr>
          <w:rFonts w:cs="Times New Roman"/>
          <w:sz w:val="24"/>
          <w:szCs w:val="24"/>
        </w:rPr>
        <w:t xml:space="preserve"> округа Истра на учет граждан,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14:paraId="5D6EF005"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2) имеющая удостоверение, подтверждающее статус многодетной семьи;</w:t>
      </w:r>
    </w:p>
    <w:p w14:paraId="03FAE4EF" w14:textId="77777777" w:rsidR="008853D2" w:rsidRPr="00583E56" w:rsidRDefault="005B3B17" w:rsidP="008853D2">
      <w:pPr>
        <w:autoSpaceDE w:val="0"/>
        <w:autoSpaceDN w:val="0"/>
        <w:adjustRightInd w:val="0"/>
        <w:ind w:firstLine="540"/>
        <w:jc w:val="both"/>
        <w:rPr>
          <w:rFonts w:cs="Times New Roman"/>
          <w:sz w:val="24"/>
          <w:szCs w:val="24"/>
        </w:rPr>
      </w:pPr>
      <w:r w:rsidRPr="00583E56">
        <w:rPr>
          <w:rFonts w:cs="Times New Roman"/>
          <w:sz w:val="24"/>
          <w:szCs w:val="24"/>
        </w:rPr>
        <w:t>3</w:t>
      </w:r>
      <w:r w:rsidR="008853D2" w:rsidRPr="00583E56">
        <w:rPr>
          <w:rFonts w:cs="Times New Roman"/>
          <w:sz w:val="24"/>
          <w:szCs w:val="24"/>
        </w:rPr>
        <w:t>) согласие совершеннолетних членов многодетной семьи на обработку органами местного самоуправления, центральными исполнительными органами государственной власти Московской области персональных данных о членах многодетной семьи.</w:t>
      </w:r>
    </w:p>
    <w:p w14:paraId="4B2D54A1"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Размер Субсидии определяется по формуле:</w:t>
      </w:r>
    </w:p>
    <w:p w14:paraId="251479FC" w14:textId="77777777" w:rsidR="008853D2" w:rsidRPr="00583E56" w:rsidRDefault="008853D2" w:rsidP="008853D2">
      <w:pPr>
        <w:autoSpaceDE w:val="0"/>
        <w:autoSpaceDN w:val="0"/>
        <w:adjustRightInd w:val="0"/>
        <w:ind w:firstLine="540"/>
        <w:jc w:val="both"/>
        <w:rPr>
          <w:rFonts w:cs="Times New Roman"/>
          <w:sz w:val="24"/>
          <w:szCs w:val="24"/>
        </w:rPr>
      </w:pPr>
    </w:p>
    <w:p w14:paraId="1D9875B1" w14:textId="77777777" w:rsidR="008853D2" w:rsidRPr="00583E56" w:rsidRDefault="008853D2" w:rsidP="008853D2">
      <w:pPr>
        <w:autoSpaceDE w:val="0"/>
        <w:autoSpaceDN w:val="0"/>
        <w:adjustRightInd w:val="0"/>
        <w:ind w:firstLine="540"/>
        <w:jc w:val="both"/>
        <w:rPr>
          <w:rFonts w:cs="Times New Roman"/>
          <w:sz w:val="24"/>
          <w:szCs w:val="24"/>
        </w:rPr>
      </w:pPr>
      <w:proofErr w:type="spellStart"/>
      <w:r w:rsidRPr="00583E56">
        <w:rPr>
          <w:rFonts w:cs="Times New Roman"/>
          <w:sz w:val="24"/>
          <w:szCs w:val="24"/>
        </w:rPr>
        <w:t>Ржс</w:t>
      </w:r>
      <w:proofErr w:type="spellEnd"/>
      <w:r w:rsidRPr="00583E56">
        <w:rPr>
          <w:rFonts w:cs="Times New Roman"/>
          <w:sz w:val="24"/>
          <w:szCs w:val="24"/>
        </w:rPr>
        <w:t xml:space="preserve"> = (</w:t>
      </w:r>
      <w:proofErr w:type="spellStart"/>
      <w:r w:rsidRPr="00583E56">
        <w:rPr>
          <w:rFonts w:cs="Times New Roman"/>
          <w:sz w:val="24"/>
          <w:szCs w:val="24"/>
        </w:rPr>
        <w:t>Кчс</w:t>
      </w:r>
      <w:proofErr w:type="spellEnd"/>
      <w:r w:rsidRPr="00583E56">
        <w:rPr>
          <w:rFonts w:cs="Times New Roman"/>
          <w:sz w:val="24"/>
          <w:szCs w:val="24"/>
        </w:rPr>
        <w:t xml:space="preserve"> x НП - </w:t>
      </w:r>
      <w:proofErr w:type="spellStart"/>
      <w:r w:rsidRPr="00583E56">
        <w:rPr>
          <w:rFonts w:cs="Times New Roman"/>
          <w:sz w:val="24"/>
          <w:szCs w:val="24"/>
        </w:rPr>
        <w:t>Пж</w:t>
      </w:r>
      <w:proofErr w:type="spellEnd"/>
      <w:r w:rsidRPr="00583E56">
        <w:rPr>
          <w:rFonts w:cs="Times New Roman"/>
          <w:sz w:val="24"/>
          <w:szCs w:val="24"/>
        </w:rPr>
        <w:t xml:space="preserve">) x </w:t>
      </w:r>
      <w:proofErr w:type="spellStart"/>
      <w:r w:rsidRPr="00583E56">
        <w:rPr>
          <w:rFonts w:cs="Times New Roman"/>
          <w:sz w:val="24"/>
          <w:szCs w:val="24"/>
        </w:rPr>
        <w:t>Цм</w:t>
      </w:r>
      <w:proofErr w:type="spellEnd"/>
      <w:r w:rsidRPr="00583E56">
        <w:rPr>
          <w:rFonts w:cs="Times New Roman"/>
          <w:sz w:val="24"/>
          <w:szCs w:val="24"/>
        </w:rPr>
        <w:t>, где:</w:t>
      </w:r>
    </w:p>
    <w:p w14:paraId="7CE7C32A" w14:textId="77777777" w:rsidR="008853D2" w:rsidRPr="00583E56" w:rsidRDefault="008853D2" w:rsidP="008853D2">
      <w:pPr>
        <w:autoSpaceDE w:val="0"/>
        <w:autoSpaceDN w:val="0"/>
        <w:adjustRightInd w:val="0"/>
        <w:ind w:firstLine="540"/>
        <w:jc w:val="both"/>
        <w:rPr>
          <w:rFonts w:cs="Times New Roman"/>
          <w:sz w:val="24"/>
          <w:szCs w:val="24"/>
        </w:rPr>
      </w:pPr>
      <w:proofErr w:type="spellStart"/>
      <w:r w:rsidRPr="00583E56">
        <w:rPr>
          <w:rFonts w:cs="Times New Roman"/>
          <w:sz w:val="24"/>
          <w:szCs w:val="24"/>
        </w:rPr>
        <w:t>Ржс</w:t>
      </w:r>
      <w:proofErr w:type="spellEnd"/>
      <w:r w:rsidRPr="00583E56">
        <w:rPr>
          <w:rFonts w:cs="Times New Roman"/>
          <w:sz w:val="24"/>
          <w:szCs w:val="24"/>
        </w:rPr>
        <w:t xml:space="preserve"> - размер Субсидии;</w:t>
      </w:r>
    </w:p>
    <w:p w14:paraId="6237277B" w14:textId="77777777" w:rsidR="008853D2" w:rsidRPr="00583E56" w:rsidRDefault="008853D2" w:rsidP="008853D2">
      <w:pPr>
        <w:autoSpaceDE w:val="0"/>
        <w:autoSpaceDN w:val="0"/>
        <w:adjustRightInd w:val="0"/>
        <w:ind w:firstLine="540"/>
        <w:jc w:val="both"/>
        <w:rPr>
          <w:rFonts w:cs="Times New Roman"/>
          <w:sz w:val="24"/>
          <w:szCs w:val="24"/>
        </w:rPr>
      </w:pPr>
      <w:proofErr w:type="spellStart"/>
      <w:r w:rsidRPr="00583E56">
        <w:rPr>
          <w:rFonts w:cs="Times New Roman"/>
          <w:sz w:val="24"/>
          <w:szCs w:val="24"/>
        </w:rPr>
        <w:t>Кчс</w:t>
      </w:r>
      <w:proofErr w:type="spellEnd"/>
      <w:r w:rsidRPr="00583E56">
        <w:rPr>
          <w:rFonts w:cs="Times New Roman"/>
          <w:sz w:val="24"/>
          <w:szCs w:val="24"/>
        </w:rPr>
        <w:t xml:space="preserve"> - количество членов многодетной семьи, имеющих право на получение Субсидии (чел.);</w:t>
      </w:r>
    </w:p>
    <w:p w14:paraId="78F27205"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14:paraId="080D2FF1" w14:textId="77777777" w:rsidR="008853D2" w:rsidRPr="00583E56" w:rsidRDefault="008853D2" w:rsidP="008853D2">
      <w:pPr>
        <w:autoSpaceDE w:val="0"/>
        <w:autoSpaceDN w:val="0"/>
        <w:adjustRightInd w:val="0"/>
        <w:ind w:firstLine="540"/>
        <w:jc w:val="both"/>
        <w:rPr>
          <w:rFonts w:cs="Times New Roman"/>
          <w:sz w:val="24"/>
          <w:szCs w:val="24"/>
        </w:rPr>
      </w:pPr>
      <w:proofErr w:type="spellStart"/>
      <w:r w:rsidRPr="00583E56">
        <w:rPr>
          <w:rFonts w:cs="Times New Roman"/>
          <w:sz w:val="24"/>
          <w:szCs w:val="24"/>
        </w:rPr>
        <w:t>Пж</w:t>
      </w:r>
      <w:proofErr w:type="spellEnd"/>
      <w:r w:rsidRPr="00583E56">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7CF4E96B" w14:textId="77777777" w:rsidR="008853D2" w:rsidRPr="00583E56" w:rsidRDefault="008853D2" w:rsidP="008853D2">
      <w:pPr>
        <w:autoSpaceDE w:val="0"/>
        <w:autoSpaceDN w:val="0"/>
        <w:adjustRightInd w:val="0"/>
        <w:ind w:firstLine="540"/>
        <w:jc w:val="both"/>
        <w:rPr>
          <w:rFonts w:cs="Times New Roman"/>
          <w:sz w:val="24"/>
          <w:szCs w:val="24"/>
        </w:rPr>
      </w:pPr>
      <w:proofErr w:type="spellStart"/>
      <w:r w:rsidRPr="00583E56">
        <w:rPr>
          <w:rFonts w:cs="Times New Roman"/>
          <w:sz w:val="24"/>
          <w:szCs w:val="24"/>
        </w:rPr>
        <w:t>Цм</w:t>
      </w:r>
      <w:proofErr w:type="spellEnd"/>
      <w:r w:rsidRPr="00583E56">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5AABA8E7"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(далее - Свидетельство), которое не является ценной бумагой. Срок действия Свидетельства - до 20 декабря текущего года.</w:t>
      </w:r>
    </w:p>
    <w:p w14:paraId="067B89A7" w14:textId="77777777" w:rsidR="008853D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Право на улучшение жилищных условий с использованием Субсидии предоставляется многодетной семье только 1 раз.</w:t>
      </w:r>
    </w:p>
    <w:p w14:paraId="4C5C7614" w14:textId="77777777" w:rsidR="00C612F2" w:rsidRPr="00583E56" w:rsidRDefault="008853D2" w:rsidP="008853D2">
      <w:pPr>
        <w:autoSpaceDE w:val="0"/>
        <w:autoSpaceDN w:val="0"/>
        <w:adjustRightInd w:val="0"/>
        <w:ind w:firstLine="540"/>
        <w:jc w:val="both"/>
        <w:rPr>
          <w:rFonts w:cs="Times New Roman"/>
          <w:sz w:val="24"/>
          <w:szCs w:val="24"/>
        </w:rPr>
      </w:pPr>
      <w:r w:rsidRPr="00583E56">
        <w:rPr>
          <w:rFonts w:cs="Times New Roman"/>
          <w:sz w:val="24"/>
          <w:szCs w:val="24"/>
        </w:rPr>
        <w:t>Участие в Государственной подпрограмме и подпрограмме муниципальной программы является добровольным.</w:t>
      </w:r>
    </w:p>
    <w:p w14:paraId="122AAFC4" w14:textId="77777777" w:rsidR="008853D2" w:rsidRPr="00583E56" w:rsidRDefault="008853D2" w:rsidP="00C612F2">
      <w:pPr>
        <w:autoSpaceDE w:val="0"/>
        <w:autoSpaceDN w:val="0"/>
        <w:adjustRightInd w:val="0"/>
        <w:ind w:firstLine="540"/>
        <w:jc w:val="both"/>
        <w:rPr>
          <w:rFonts w:cs="Times New Roman"/>
          <w:sz w:val="24"/>
          <w:szCs w:val="24"/>
        </w:rPr>
      </w:pPr>
    </w:p>
    <w:p w14:paraId="623056B5" w14:textId="77777777" w:rsidR="00385561" w:rsidRPr="00583E56" w:rsidRDefault="00385561" w:rsidP="001E0BF0">
      <w:pPr>
        <w:ind w:firstLine="567"/>
        <w:rPr>
          <w:rFonts w:cs="Times New Roman"/>
          <w:b/>
          <w:szCs w:val="28"/>
        </w:rPr>
      </w:pPr>
    </w:p>
    <w:p w14:paraId="5AB16123" w14:textId="77777777" w:rsidR="00385561" w:rsidRPr="00583E56" w:rsidRDefault="00385561" w:rsidP="001E0BF0">
      <w:pPr>
        <w:ind w:firstLine="567"/>
        <w:rPr>
          <w:rFonts w:cs="Times New Roman"/>
          <w:b/>
          <w:szCs w:val="28"/>
        </w:rPr>
      </w:pPr>
    </w:p>
    <w:p w14:paraId="142D3695" w14:textId="737B4274" w:rsidR="001E0BF0" w:rsidRPr="00583E56" w:rsidRDefault="003C2B30" w:rsidP="001E0BF0">
      <w:pPr>
        <w:ind w:firstLine="567"/>
        <w:rPr>
          <w:rFonts w:cs="Times New Roman"/>
          <w:b/>
          <w:szCs w:val="28"/>
        </w:rPr>
      </w:pPr>
      <w:r w:rsidRPr="00583E56">
        <w:rPr>
          <w:rFonts w:cs="Times New Roman"/>
          <w:b/>
          <w:szCs w:val="28"/>
        </w:rPr>
        <w:t>6.5.4</w:t>
      </w:r>
      <w:r w:rsidR="00F47FC7" w:rsidRPr="00583E56">
        <w:rPr>
          <w:rFonts w:cs="Times New Roman"/>
          <w:b/>
          <w:szCs w:val="28"/>
        </w:rPr>
        <w:t xml:space="preserve"> </w:t>
      </w:r>
      <w:r w:rsidR="001E0BF0" w:rsidRPr="00583E56">
        <w:rPr>
          <w:rFonts w:cs="Times New Roman"/>
          <w:b/>
          <w:szCs w:val="28"/>
        </w:rPr>
        <w:t xml:space="preserve">Перечень мероприятий подпрограммы </w:t>
      </w:r>
      <w:r w:rsidR="007E5667" w:rsidRPr="00583E56">
        <w:rPr>
          <w:rFonts w:cs="Times New Roman"/>
          <w:b/>
          <w:szCs w:val="28"/>
        </w:rPr>
        <w:t>7</w:t>
      </w:r>
      <w:r w:rsidR="00D367AC" w:rsidRPr="00583E56">
        <w:rPr>
          <w:rFonts w:cs="Times New Roman"/>
          <w:b/>
          <w:szCs w:val="28"/>
        </w:rPr>
        <w:t xml:space="preserve"> </w:t>
      </w:r>
      <w:r w:rsidR="001E0BF0" w:rsidRPr="00583E56">
        <w:rPr>
          <w:rFonts w:cs="Times New Roman"/>
          <w:b/>
          <w:szCs w:val="28"/>
        </w:rPr>
        <w:t xml:space="preserve">«Улучшение жилищных условий </w:t>
      </w:r>
      <w:r w:rsidR="00F802B6" w:rsidRPr="00583E56">
        <w:rPr>
          <w:rFonts w:cs="Times New Roman"/>
          <w:b/>
          <w:szCs w:val="28"/>
        </w:rPr>
        <w:t xml:space="preserve">отдельных категорий </w:t>
      </w:r>
      <w:r w:rsidR="009254D9" w:rsidRPr="00583E56">
        <w:rPr>
          <w:rFonts w:cs="Times New Roman"/>
          <w:b/>
          <w:szCs w:val="28"/>
        </w:rPr>
        <w:t xml:space="preserve">многодетных </w:t>
      </w:r>
      <w:r w:rsidR="001E0BF0" w:rsidRPr="00583E56">
        <w:rPr>
          <w:rFonts w:cs="Times New Roman"/>
          <w:b/>
          <w:szCs w:val="28"/>
        </w:rPr>
        <w:t>семей</w:t>
      </w:r>
      <w:r w:rsidR="009254D9" w:rsidRPr="00583E56">
        <w:rPr>
          <w:rFonts w:cs="Times New Roman"/>
          <w:b/>
          <w:szCs w:val="28"/>
        </w:rPr>
        <w:t>»</w:t>
      </w:r>
    </w:p>
    <w:p w14:paraId="2593B03F" w14:textId="77777777" w:rsidR="001E0BF0" w:rsidRPr="00583E56" w:rsidRDefault="001E0BF0" w:rsidP="00CB3293">
      <w:pPr>
        <w:ind w:firstLine="567"/>
        <w:rPr>
          <w:rFonts w:cs="Times New Roman"/>
          <w:sz w:val="22"/>
          <w:szCs w:val="18"/>
        </w:rPr>
      </w:pPr>
    </w:p>
    <w:p w14:paraId="2DDD2A9E" w14:textId="77777777" w:rsidR="001E0BF0" w:rsidRPr="00583E56"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417"/>
        <w:gridCol w:w="1052"/>
      </w:tblGrid>
      <w:tr w:rsidR="00583E56" w:rsidRPr="00583E56" w14:paraId="405AA298" w14:textId="77777777" w:rsidTr="004F20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18B8BF0D" w14:textId="77777777" w:rsidR="001E0BF0" w:rsidRPr="00583E56" w:rsidRDefault="001E0BF0" w:rsidP="00E309E4">
            <w:pPr>
              <w:widowControl w:val="0"/>
              <w:autoSpaceDE w:val="0"/>
              <w:autoSpaceDN w:val="0"/>
              <w:adjustRightInd w:val="0"/>
              <w:ind w:left="-392" w:right="-120" w:firstLine="397"/>
              <w:jc w:val="both"/>
              <w:rPr>
                <w:rFonts w:cs="Times New Roman"/>
                <w:sz w:val="22"/>
                <w:lang w:eastAsia="ru-RU"/>
              </w:rPr>
            </w:pPr>
            <w:r w:rsidRPr="00583E56">
              <w:rPr>
                <w:rFonts w:cs="Times New Roman"/>
                <w:sz w:val="22"/>
                <w:lang w:eastAsia="ru-RU"/>
              </w:rPr>
              <w:t>№</w:t>
            </w:r>
          </w:p>
          <w:p w14:paraId="02860C6D" w14:textId="77777777" w:rsidR="001E0BF0" w:rsidRPr="00583E56" w:rsidRDefault="001E0BF0" w:rsidP="00E309E4">
            <w:pPr>
              <w:widowControl w:val="0"/>
              <w:autoSpaceDE w:val="0"/>
              <w:autoSpaceDN w:val="0"/>
              <w:adjustRightInd w:val="0"/>
              <w:ind w:left="-392" w:right="-120" w:firstLine="397"/>
              <w:jc w:val="both"/>
              <w:rPr>
                <w:rFonts w:cs="Times New Roman"/>
                <w:sz w:val="22"/>
                <w:lang w:eastAsia="ru-RU"/>
              </w:rPr>
            </w:pPr>
            <w:r w:rsidRPr="00583E56">
              <w:rPr>
                <w:rFonts w:cs="Times New Roman"/>
                <w:sz w:val="22"/>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6B9755A3"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27BD3638" w14:textId="77777777" w:rsidR="001E0BF0" w:rsidRPr="00583E56" w:rsidRDefault="001E0BF0" w:rsidP="00E309E4">
            <w:pPr>
              <w:widowControl w:val="0"/>
              <w:autoSpaceDE w:val="0"/>
              <w:autoSpaceDN w:val="0"/>
              <w:adjustRightInd w:val="0"/>
              <w:ind w:firstLine="42"/>
              <w:jc w:val="center"/>
              <w:rPr>
                <w:rFonts w:cs="Times New Roman"/>
                <w:sz w:val="22"/>
                <w:lang w:eastAsia="ru-RU"/>
              </w:rPr>
            </w:pPr>
            <w:r w:rsidRPr="00583E56">
              <w:rPr>
                <w:rFonts w:cs="Times New Roman"/>
                <w:sz w:val="22"/>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20D5D165"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45CEDB5E"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Объем финансирования мероприятия в году, предшествующему году начала реализации муниципальной программы</w:t>
            </w:r>
            <w:r w:rsidRPr="00583E56">
              <w:rPr>
                <w:rFonts w:cs="Times New Roman"/>
                <w:sz w:val="22"/>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2BC29086"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Всего</w:t>
            </w:r>
            <w:r w:rsidRPr="00583E56">
              <w:rPr>
                <w:rFonts w:cs="Times New Roman"/>
                <w:sz w:val="22"/>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14:paraId="622F2351" w14:textId="77777777" w:rsidR="001E0BF0" w:rsidRPr="00583E56" w:rsidRDefault="001E0BF0" w:rsidP="00E309E4">
            <w:pPr>
              <w:widowControl w:val="0"/>
              <w:autoSpaceDE w:val="0"/>
              <w:autoSpaceDN w:val="0"/>
              <w:adjustRightInd w:val="0"/>
              <w:ind w:firstLine="720"/>
              <w:jc w:val="center"/>
              <w:rPr>
                <w:rFonts w:cs="Times New Roman"/>
                <w:sz w:val="22"/>
                <w:lang w:eastAsia="ru-RU"/>
              </w:rPr>
            </w:pPr>
            <w:r w:rsidRPr="00583E56">
              <w:rPr>
                <w:rFonts w:cs="Times New Roman"/>
                <w:sz w:val="22"/>
                <w:lang w:eastAsia="ru-RU"/>
              </w:rPr>
              <w:t>Объемы финансирования по годам</w:t>
            </w:r>
            <w:r w:rsidRPr="00583E56">
              <w:rPr>
                <w:rFonts w:cs="Times New Roman"/>
                <w:sz w:val="22"/>
                <w:lang w:eastAsia="ru-RU"/>
              </w:rPr>
              <w:br/>
              <w:t>(тыс. руб.)</w:t>
            </w:r>
          </w:p>
        </w:tc>
        <w:tc>
          <w:tcPr>
            <w:tcW w:w="1417" w:type="dxa"/>
            <w:vMerge w:val="restart"/>
            <w:tcBorders>
              <w:top w:val="single" w:sz="4" w:space="0" w:color="auto"/>
              <w:left w:val="single" w:sz="4" w:space="0" w:color="auto"/>
              <w:bottom w:val="single" w:sz="4" w:space="0" w:color="auto"/>
              <w:right w:val="single" w:sz="4" w:space="0" w:color="auto"/>
            </w:tcBorders>
          </w:tcPr>
          <w:p w14:paraId="456AD4EF"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Ответственный за выполнение мероприятия Подпрограммы </w:t>
            </w:r>
          </w:p>
        </w:tc>
        <w:tc>
          <w:tcPr>
            <w:tcW w:w="1052" w:type="dxa"/>
            <w:vMerge w:val="restart"/>
            <w:tcBorders>
              <w:top w:val="single" w:sz="4" w:space="0" w:color="auto"/>
              <w:left w:val="single" w:sz="4" w:space="0" w:color="auto"/>
              <w:bottom w:val="single" w:sz="4" w:space="0" w:color="auto"/>
              <w:right w:val="single" w:sz="4" w:space="0" w:color="auto"/>
            </w:tcBorders>
          </w:tcPr>
          <w:p w14:paraId="2E77ADFE" w14:textId="77777777" w:rsidR="001E0BF0" w:rsidRPr="00583E56" w:rsidRDefault="001E0BF0" w:rsidP="00E309E4">
            <w:pPr>
              <w:widowControl w:val="0"/>
              <w:autoSpaceDE w:val="0"/>
              <w:autoSpaceDN w:val="0"/>
              <w:adjustRightInd w:val="0"/>
              <w:jc w:val="center"/>
              <w:rPr>
                <w:rFonts w:cs="Times New Roman"/>
                <w:sz w:val="22"/>
                <w:highlight w:val="magenta"/>
                <w:lang w:eastAsia="ru-RU"/>
              </w:rPr>
            </w:pPr>
            <w:r w:rsidRPr="00583E56">
              <w:rPr>
                <w:rFonts w:cs="Times New Roman"/>
                <w:sz w:val="22"/>
                <w:lang w:eastAsia="ru-RU"/>
              </w:rPr>
              <w:t>Результаты выполнения мероприятия Подпрограммы</w:t>
            </w:r>
          </w:p>
        </w:tc>
      </w:tr>
      <w:tr w:rsidR="00583E56" w:rsidRPr="00583E56" w14:paraId="2A2AADAA" w14:textId="77777777" w:rsidTr="004F200F">
        <w:tc>
          <w:tcPr>
            <w:tcW w:w="567" w:type="dxa"/>
            <w:vMerge/>
            <w:tcBorders>
              <w:top w:val="single" w:sz="4" w:space="0" w:color="auto"/>
              <w:left w:val="single" w:sz="4" w:space="0" w:color="auto"/>
              <w:bottom w:val="single" w:sz="4" w:space="0" w:color="auto"/>
              <w:right w:val="single" w:sz="4" w:space="0" w:color="auto"/>
            </w:tcBorders>
          </w:tcPr>
          <w:p w14:paraId="701C7955"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0F67A319"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5E8BB3E"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1C64061A"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444ADF59"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7673340"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992" w:type="dxa"/>
            <w:tcBorders>
              <w:top w:val="single" w:sz="4" w:space="0" w:color="auto"/>
              <w:left w:val="single" w:sz="4" w:space="0" w:color="auto"/>
              <w:bottom w:val="single" w:sz="4" w:space="0" w:color="auto"/>
              <w:right w:val="single" w:sz="4" w:space="0" w:color="auto"/>
            </w:tcBorders>
          </w:tcPr>
          <w:p w14:paraId="1D25D088"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2020 </w:t>
            </w:r>
          </w:p>
          <w:p w14:paraId="4EBDA050"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год</w:t>
            </w:r>
          </w:p>
        </w:tc>
        <w:tc>
          <w:tcPr>
            <w:tcW w:w="1134" w:type="dxa"/>
            <w:tcBorders>
              <w:top w:val="single" w:sz="4" w:space="0" w:color="auto"/>
              <w:left w:val="single" w:sz="4" w:space="0" w:color="auto"/>
              <w:bottom w:val="single" w:sz="4" w:space="0" w:color="auto"/>
              <w:right w:val="single" w:sz="4" w:space="0" w:color="auto"/>
            </w:tcBorders>
          </w:tcPr>
          <w:p w14:paraId="5BBBEBA9"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2021 </w:t>
            </w:r>
          </w:p>
          <w:p w14:paraId="534CA0FD"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3DC8E7A5"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2022 </w:t>
            </w:r>
          </w:p>
          <w:p w14:paraId="5F6B87B2"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B41A0F0"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2023 </w:t>
            </w:r>
          </w:p>
          <w:p w14:paraId="5FC7F8E4"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15A43DA3"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 xml:space="preserve">2024 </w:t>
            </w:r>
          </w:p>
          <w:p w14:paraId="58DD64E3"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год</w:t>
            </w:r>
          </w:p>
        </w:tc>
        <w:tc>
          <w:tcPr>
            <w:tcW w:w="1417" w:type="dxa"/>
            <w:vMerge/>
            <w:tcBorders>
              <w:top w:val="single" w:sz="4" w:space="0" w:color="auto"/>
              <w:left w:val="single" w:sz="4" w:space="0" w:color="auto"/>
              <w:bottom w:val="single" w:sz="4" w:space="0" w:color="auto"/>
              <w:right w:val="single" w:sz="4" w:space="0" w:color="auto"/>
            </w:tcBorders>
          </w:tcPr>
          <w:p w14:paraId="40744E07"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c>
          <w:tcPr>
            <w:tcW w:w="1052" w:type="dxa"/>
            <w:vMerge/>
            <w:tcBorders>
              <w:top w:val="single" w:sz="4" w:space="0" w:color="auto"/>
              <w:left w:val="single" w:sz="4" w:space="0" w:color="auto"/>
              <w:bottom w:val="single" w:sz="4" w:space="0" w:color="auto"/>
              <w:right w:val="single" w:sz="4" w:space="0" w:color="auto"/>
            </w:tcBorders>
          </w:tcPr>
          <w:p w14:paraId="48E23C28" w14:textId="77777777" w:rsidR="001E0BF0" w:rsidRPr="00583E56" w:rsidRDefault="001E0BF0" w:rsidP="00E309E4">
            <w:pPr>
              <w:widowControl w:val="0"/>
              <w:autoSpaceDE w:val="0"/>
              <w:autoSpaceDN w:val="0"/>
              <w:adjustRightInd w:val="0"/>
              <w:ind w:firstLine="720"/>
              <w:jc w:val="both"/>
              <w:rPr>
                <w:rFonts w:cs="Times New Roman"/>
                <w:sz w:val="22"/>
                <w:lang w:eastAsia="ru-RU"/>
              </w:rPr>
            </w:pPr>
          </w:p>
        </w:tc>
      </w:tr>
      <w:tr w:rsidR="00583E56" w:rsidRPr="00583E56" w14:paraId="49ACF570" w14:textId="77777777" w:rsidTr="004F200F">
        <w:trPr>
          <w:trHeight w:val="209"/>
        </w:trPr>
        <w:tc>
          <w:tcPr>
            <w:tcW w:w="567" w:type="dxa"/>
            <w:tcBorders>
              <w:top w:val="single" w:sz="4" w:space="0" w:color="auto"/>
              <w:left w:val="single" w:sz="4" w:space="0" w:color="auto"/>
              <w:bottom w:val="single" w:sz="4" w:space="0" w:color="auto"/>
              <w:right w:val="single" w:sz="4" w:space="0" w:color="auto"/>
            </w:tcBorders>
          </w:tcPr>
          <w:p w14:paraId="42551226" w14:textId="77777777" w:rsidR="001E0BF0" w:rsidRPr="00583E56" w:rsidRDefault="001E0BF0" w:rsidP="00E309E4">
            <w:pPr>
              <w:widowControl w:val="0"/>
              <w:autoSpaceDE w:val="0"/>
              <w:autoSpaceDN w:val="0"/>
              <w:adjustRightInd w:val="0"/>
              <w:ind w:left="-505" w:right="-137" w:firstLine="505"/>
              <w:rPr>
                <w:rFonts w:cs="Times New Roman"/>
                <w:sz w:val="22"/>
                <w:lang w:eastAsia="ru-RU"/>
              </w:rPr>
            </w:pPr>
            <w:r w:rsidRPr="00583E56">
              <w:rPr>
                <w:rFonts w:cs="Times New Roman"/>
                <w:sz w:val="22"/>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54A608E8"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00B0829A"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E8F0B04"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4</w:t>
            </w:r>
          </w:p>
        </w:tc>
        <w:tc>
          <w:tcPr>
            <w:tcW w:w="1559" w:type="dxa"/>
            <w:tcBorders>
              <w:top w:val="single" w:sz="4" w:space="0" w:color="auto"/>
              <w:left w:val="single" w:sz="4" w:space="0" w:color="auto"/>
              <w:bottom w:val="single" w:sz="4" w:space="0" w:color="auto"/>
              <w:right w:val="single" w:sz="4" w:space="0" w:color="auto"/>
            </w:tcBorders>
          </w:tcPr>
          <w:p w14:paraId="20A64D5B"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5</w:t>
            </w:r>
          </w:p>
        </w:tc>
        <w:tc>
          <w:tcPr>
            <w:tcW w:w="1276" w:type="dxa"/>
            <w:tcBorders>
              <w:top w:val="single" w:sz="4" w:space="0" w:color="auto"/>
              <w:left w:val="single" w:sz="4" w:space="0" w:color="auto"/>
              <w:bottom w:val="single" w:sz="4" w:space="0" w:color="auto"/>
              <w:right w:val="single" w:sz="4" w:space="0" w:color="auto"/>
            </w:tcBorders>
          </w:tcPr>
          <w:p w14:paraId="26F2642E"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6</w:t>
            </w:r>
          </w:p>
        </w:tc>
        <w:tc>
          <w:tcPr>
            <w:tcW w:w="992" w:type="dxa"/>
            <w:tcBorders>
              <w:top w:val="single" w:sz="4" w:space="0" w:color="auto"/>
              <w:left w:val="single" w:sz="4" w:space="0" w:color="auto"/>
              <w:bottom w:val="single" w:sz="4" w:space="0" w:color="auto"/>
              <w:right w:val="single" w:sz="4" w:space="0" w:color="auto"/>
            </w:tcBorders>
          </w:tcPr>
          <w:p w14:paraId="3BF9F8D0"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7</w:t>
            </w:r>
          </w:p>
        </w:tc>
        <w:tc>
          <w:tcPr>
            <w:tcW w:w="1134" w:type="dxa"/>
            <w:tcBorders>
              <w:top w:val="single" w:sz="4" w:space="0" w:color="auto"/>
              <w:left w:val="single" w:sz="4" w:space="0" w:color="auto"/>
              <w:bottom w:val="single" w:sz="4" w:space="0" w:color="auto"/>
              <w:right w:val="single" w:sz="4" w:space="0" w:color="auto"/>
            </w:tcBorders>
          </w:tcPr>
          <w:p w14:paraId="7FCB1950"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8</w:t>
            </w:r>
          </w:p>
        </w:tc>
        <w:tc>
          <w:tcPr>
            <w:tcW w:w="993" w:type="dxa"/>
            <w:tcBorders>
              <w:top w:val="single" w:sz="4" w:space="0" w:color="auto"/>
              <w:left w:val="single" w:sz="4" w:space="0" w:color="auto"/>
              <w:bottom w:val="single" w:sz="4" w:space="0" w:color="auto"/>
              <w:right w:val="single" w:sz="4" w:space="0" w:color="auto"/>
            </w:tcBorders>
          </w:tcPr>
          <w:p w14:paraId="2D97212D"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9</w:t>
            </w:r>
          </w:p>
        </w:tc>
        <w:tc>
          <w:tcPr>
            <w:tcW w:w="850" w:type="dxa"/>
            <w:tcBorders>
              <w:top w:val="single" w:sz="4" w:space="0" w:color="auto"/>
              <w:left w:val="single" w:sz="4" w:space="0" w:color="auto"/>
              <w:bottom w:val="single" w:sz="4" w:space="0" w:color="auto"/>
              <w:right w:val="single" w:sz="4" w:space="0" w:color="auto"/>
            </w:tcBorders>
          </w:tcPr>
          <w:p w14:paraId="19E092CB"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10</w:t>
            </w:r>
          </w:p>
        </w:tc>
        <w:tc>
          <w:tcPr>
            <w:tcW w:w="822" w:type="dxa"/>
            <w:tcBorders>
              <w:top w:val="single" w:sz="4" w:space="0" w:color="auto"/>
              <w:left w:val="single" w:sz="4" w:space="0" w:color="auto"/>
              <w:bottom w:val="single" w:sz="4" w:space="0" w:color="auto"/>
              <w:right w:val="single" w:sz="4" w:space="0" w:color="auto"/>
            </w:tcBorders>
          </w:tcPr>
          <w:p w14:paraId="576C283F"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11</w:t>
            </w:r>
          </w:p>
          <w:p w14:paraId="6B50E30F" w14:textId="77777777" w:rsidR="001E0BF0" w:rsidRPr="00583E56" w:rsidRDefault="001E0BF0" w:rsidP="00E309E4">
            <w:pPr>
              <w:widowControl w:val="0"/>
              <w:autoSpaceDE w:val="0"/>
              <w:autoSpaceDN w:val="0"/>
              <w:adjustRightInd w:val="0"/>
              <w:jc w:val="center"/>
              <w:rPr>
                <w:rFonts w:cs="Times New Roman"/>
                <w:sz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9239F0D"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12</w:t>
            </w:r>
          </w:p>
        </w:tc>
        <w:tc>
          <w:tcPr>
            <w:tcW w:w="1052" w:type="dxa"/>
            <w:tcBorders>
              <w:top w:val="single" w:sz="4" w:space="0" w:color="auto"/>
              <w:left w:val="single" w:sz="4" w:space="0" w:color="auto"/>
              <w:bottom w:val="single" w:sz="4" w:space="0" w:color="auto"/>
              <w:right w:val="single" w:sz="4" w:space="0" w:color="auto"/>
            </w:tcBorders>
          </w:tcPr>
          <w:p w14:paraId="06997F15" w14:textId="77777777" w:rsidR="001E0BF0" w:rsidRPr="00583E56" w:rsidRDefault="001E0BF0" w:rsidP="00E309E4">
            <w:pPr>
              <w:widowControl w:val="0"/>
              <w:autoSpaceDE w:val="0"/>
              <w:autoSpaceDN w:val="0"/>
              <w:adjustRightInd w:val="0"/>
              <w:jc w:val="center"/>
              <w:rPr>
                <w:rFonts w:cs="Times New Roman"/>
                <w:sz w:val="22"/>
                <w:lang w:eastAsia="ru-RU"/>
              </w:rPr>
            </w:pPr>
            <w:r w:rsidRPr="00583E56">
              <w:rPr>
                <w:rFonts w:cs="Times New Roman"/>
                <w:sz w:val="22"/>
                <w:lang w:eastAsia="ru-RU"/>
              </w:rPr>
              <w:t>13</w:t>
            </w:r>
          </w:p>
        </w:tc>
      </w:tr>
      <w:tr w:rsidR="00583E56" w:rsidRPr="00583E56" w14:paraId="58EB7D0E" w14:textId="77777777" w:rsidTr="000F2EF1">
        <w:trPr>
          <w:trHeight w:val="282"/>
        </w:trPr>
        <w:tc>
          <w:tcPr>
            <w:tcW w:w="567" w:type="dxa"/>
            <w:vMerge w:val="restart"/>
            <w:tcBorders>
              <w:top w:val="single" w:sz="4" w:space="0" w:color="auto"/>
              <w:left w:val="single" w:sz="4" w:space="0" w:color="auto"/>
              <w:right w:val="single" w:sz="4" w:space="0" w:color="auto"/>
            </w:tcBorders>
          </w:tcPr>
          <w:p w14:paraId="0B5094FE" w14:textId="77777777" w:rsidR="00AF4F91" w:rsidRPr="00583E56" w:rsidRDefault="00AF4F91" w:rsidP="00AF4F91">
            <w:pPr>
              <w:widowControl w:val="0"/>
              <w:autoSpaceDE w:val="0"/>
              <w:autoSpaceDN w:val="0"/>
              <w:adjustRightInd w:val="0"/>
              <w:ind w:left="-604" w:firstLine="720"/>
              <w:jc w:val="center"/>
              <w:rPr>
                <w:rFonts w:cs="Times New Roman"/>
                <w:sz w:val="22"/>
                <w:lang w:eastAsia="ru-RU"/>
              </w:rPr>
            </w:pPr>
            <w:r w:rsidRPr="00583E56">
              <w:rPr>
                <w:rFonts w:cs="Times New Roman"/>
                <w:sz w:val="22"/>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14:paraId="2D709CCE" w14:textId="77777777" w:rsidR="00AF4F91" w:rsidRPr="00583E56" w:rsidRDefault="00AF4F91" w:rsidP="00AF4F91">
            <w:pPr>
              <w:autoSpaceDE w:val="0"/>
              <w:autoSpaceDN w:val="0"/>
              <w:adjustRightInd w:val="0"/>
              <w:rPr>
                <w:rFonts w:cs="Times New Roman"/>
                <w:i/>
                <w:sz w:val="22"/>
              </w:rPr>
            </w:pPr>
            <w:r w:rsidRPr="00583E56">
              <w:rPr>
                <w:rFonts w:cs="Times New Roman"/>
                <w:b/>
                <w:i/>
                <w:sz w:val="22"/>
              </w:rPr>
              <w:t>Основное мероприятие 01.</w:t>
            </w:r>
            <w:r w:rsidRPr="00583E56">
              <w:rPr>
                <w:rFonts w:cs="Times New Roman"/>
                <w:i/>
                <w:sz w:val="22"/>
              </w:rPr>
              <w:t xml:space="preserve"> «</w:t>
            </w:r>
            <w:r w:rsidRPr="00583E56">
              <w:rPr>
                <w:rFonts w:cs="Times New Roman"/>
                <w:sz w:val="22"/>
              </w:rPr>
              <w:t>Предоставление многодетным семьям жилищных субсидий на приобретение жилого помещения или строительство индивидуального жилого дома</w:t>
            </w:r>
            <w:r w:rsidRPr="00583E56">
              <w:rPr>
                <w:rFonts w:cs="Times New Roman"/>
                <w:i/>
                <w:sz w:val="22"/>
              </w:rPr>
              <w:t>»</w:t>
            </w:r>
          </w:p>
          <w:p w14:paraId="543C5E15" w14:textId="77777777" w:rsidR="00AF4F91" w:rsidRPr="00583E56" w:rsidRDefault="00AF4F91" w:rsidP="00AF4F91">
            <w:pPr>
              <w:autoSpaceDE w:val="0"/>
              <w:autoSpaceDN w:val="0"/>
              <w:adjustRightInd w:val="0"/>
              <w:rPr>
                <w:rFonts w:cs="Times New Roman"/>
                <w:i/>
                <w:sz w:val="22"/>
              </w:rPr>
            </w:pPr>
          </w:p>
          <w:p w14:paraId="2AF21DE7" w14:textId="77777777" w:rsidR="00AF4F91" w:rsidRPr="00583E56" w:rsidRDefault="00AF4F91" w:rsidP="00AF4F91">
            <w:pPr>
              <w:autoSpaceDE w:val="0"/>
              <w:autoSpaceDN w:val="0"/>
              <w:adjustRightInd w:val="0"/>
              <w:rPr>
                <w:rFonts w:cs="Times New Roman"/>
                <w:sz w:val="22"/>
              </w:rPr>
            </w:pPr>
          </w:p>
        </w:tc>
        <w:tc>
          <w:tcPr>
            <w:tcW w:w="1134" w:type="dxa"/>
            <w:vMerge w:val="restart"/>
            <w:tcBorders>
              <w:top w:val="single" w:sz="4" w:space="0" w:color="auto"/>
              <w:left w:val="single" w:sz="4" w:space="0" w:color="auto"/>
              <w:right w:val="single" w:sz="4" w:space="0" w:color="auto"/>
            </w:tcBorders>
            <w:shd w:val="clear" w:color="auto" w:fill="auto"/>
          </w:tcPr>
          <w:p w14:paraId="2571EB54" w14:textId="77777777" w:rsidR="00AF4F91" w:rsidRPr="00583E56" w:rsidRDefault="00AF4F91" w:rsidP="00AF4F91">
            <w:pPr>
              <w:ind w:hanging="100"/>
              <w:jc w:val="center"/>
              <w:rPr>
                <w:rFonts w:cs="Times New Roman"/>
                <w:sz w:val="22"/>
              </w:rPr>
            </w:pPr>
            <w:r w:rsidRPr="00583E56">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5DC923" w14:textId="77777777" w:rsidR="00AF4F91" w:rsidRPr="00583E56" w:rsidRDefault="00AF4F91" w:rsidP="00AF4F91">
            <w:pPr>
              <w:tabs>
                <w:tab w:val="center" w:pos="175"/>
              </w:tabs>
              <w:ind w:hanging="100"/>
              <w:rPr>
                <w:rFonts w:cs="Times New Roman"/>
                <w:sz w:val="22"/>
              </w:rPr>
            </w:pPr>
            <w:r w:rsidRPr="00583E56">
              <w:rPr>
                <w:rFonts w:cs="Times New Roman"/>
                <w:sz w:val="22"/>
              </w:rPr>
              <w:tab/>
              <w:t>Итого</w:t>
            </w:r>
          </w:p>
        </w:tc>
        <w:tc>
          <w:tcPr>
            <w:tcW w:w="1559" w:type="dxa"/>
            <w:tcBorders>
              <w:top w:val="nil"/>
              <w:left w:val="single" w:sz="4" w:space="0" w:color="auto"/>
              <w:bottom w:val="single" w:sz="4" w:space="0" w:color="auto"/>
              <w:right w:val="single" w:sz="4" w:space="0" w:color="auto"/>
            </w:tcBorders>
            <w:shd w:val="clear" w:color="auto" w:fill="auto"/>
          </w:tcPr>
          <w:p w14:paraId="0EFA1278" w14:textId="77777777" w:rsidR="00AF4F91" w:rsidRPr="00583E56" w:rsidRDefault="00AF4F91" w:rsidP="00AF4F91">
            <w:pPr>
              <w:jc w:val="center"/>
              <w:rPr>
                <w:rFonts w:cs="Times New Roman"/>
                <w:sz w:val="22"/>
              </w:rPr>
            </w:pPr>
            <w:r w:rsidRPr="00583E56">
              <w:rPr>
                <w:rFonts w:cs="Times New Roman"/>
                <w:sz w:val="22"/>
              </w:rPr>
              <w:t>0,00</w:t>
            </w:r>
          </w:p>
        </w:tc>
        <w:tc>
          <w:tcPr>
            <w:tcW w:w="1276" w:type="dxa"/>
            <w:tcBorders>
              <w:top w:val="nil"/>
              <w:left w:val="nil"/>
              <w:bottom w:val="single" w:sz="4" w:space="0" w:color="auto"/>
              <w:right w:val="single" w:sz="4" w:space="0" w:color="auto"/>
            </w:tcBorders>
            <w:shd w:val="clear" w:color="auto" w:fill="auto"/>
          </w:tcPr>
          <w:p w14:paraId="2AA33566" w14:textId="20D8013E" w:rsidR="00AF4F91" w:rsidRPr="00583E56" w:rsidRDefault="00AF4F91" w:rsidP="00AF4F91">
            <w:pPr>
              <w:jc w:val="center"/>
              <w:rPr>
                <w:rFonts w:cs="Times New Roman"/>
                <w:sz w:val="22"/>
              </w:rPr>
            </w:pPr>
            <w:r w:rsidRPr="00583E56">
              <w:rPr>
                <w:rFonts w:cs="Times New Roman"/>
                <w:sz w:val="22"/>
              </w:rPr>
              <w:t>657</w:t>
            </w:r>
            <w:r w:rsidR="00180A30" w:rsidRPr="00583E56">
              <w:rPr>
                <w:rFonts w:cs="Times New Roman"/>
                <w:sz w:val="22"/>
              </w:rPr>
              <w:t>5,0</w:t>
            </w:r>
          </w:p>
        </w:tc>
        <w:tc>
          <w:tcPr>
            <w:tcW w:w="992" w:type="dxa"/>
            <w:tcBorders>
              <w:top w:val="nil"/>
              <w:left w:val="nil"/>
              <w:bottom w:val="single" w:sz="4" w:space="0" w:color="auto"/>
              <w:right w:val="single" w:sz="4" w:space="0" w:color="auto"/>
            </w:tcBorders>
            <w:shd w:val="clear" w:color="auto" w:fill="auto"/>
          </w:tcPr>
          <w:p w14:paraId="52445F8C" w14:textId="77777777" w:rsidR="00AF4F91" w:rsidRPr="00583E56" w:rsidRDefault="00AF4F91" w:rsidP="00AF4F91">
            <w:pPr>
              <w:jc w:val="center"/>
              <w:rPr>
                <w:rFonts w:cs="Times New Roman"/>
                <w:sz w:val="22"/>
              </w:rPr>
            </w:pPr>
            <w:r w:rsidRPr="00583E56">
              <w:rPr>
                <w:rFonts w:cs="Times New Roman"/>
                <w:sz w:val="22"/>
              </w:rPr>
              <w:t>0,00</w:t>
            </w:r>
          </w:p>
        </w:tc>
        <w:tc>
          <w:tcPr>
            <w:tcW w:w="1134" w:type="dxa"/>
            <w:tcBorders>
              <w:top w:val="nil"/>
              <w:left w:val="nil"/>
              <w:bottom w:val="single" w:sz="4" w:space="0" w:color="auto"/>
              <w:right w:val="single" w:sz="4" w:space="0" w:color="auto"/>
            </w:tcBorders>
            <w:shd w:val="clear" w:color="auto" w:fill="auto"/>
          </w:tcPr>
          <w:p w14:paraId="2412615E" w14:textId="77777777" w:rsidR="00AF4F91" w:rsidRPr="00583E56" w:rsidRDefault="00AF4F91" w:rsidP="00AF4F91">
            <w:pPr>
              <w:jc w:val="center"/>
              <w:rPr>
                <w:rFonts w:cs="Times New Roman"/>
                <w:sz w:val="22"/>
              </w:rPr>
            </w:pPr>
            <w:r w:rsidRPr="00583E56">
              <w:rPr>
                <w:rFonts w:cs="Times New Roman"/>
                <w:sz w:val="22"/>
              </w:rPr>
              <w:t>0,00</w:t>
            </w:r>
          </w:p>
        </w:tc>
        <w:tc>
          <w:tcPr>
            <w:tcW w:w="993" w:type="dxa"/>
            <w:tcBorders>
              <w:top w:val="nil"/>
              <w:left w:val="nil"/>
              <w:bottom w:val="single" w:sz="4" w:space="0" w:color="auto"/>
              <w:right w:val="single" w:sz="4" w:space="0" w:color="auto"/>
            </w:tcBorders>
            <w:shd w:val="clear" w:color="auto" w:fill="auto"/>
          </w:tcPr>
          <w:p w14:paraId="702E0F03" w14:textId="77777777" w:rsidR="00AF4F91" w:rsidRPr="00583E56" w:rsidRDefault="00AF4F91" w:rsidP="00AF4F91">
            <w:pPr>
              <w:jc w:val="center"/>
              <w:rPr>
                <w:rFonts w:cs="Times New Roman"/>
                <w:sz w:val="22"/>
              </w:rPr>
            </w:pPr>
            <w:r w:rsidRPr="00583E56">
              <w:rPr>
                <w:rFonts w:cs="Times New Roman"/>
                <w:sz w:val="22"/>
              </w:rPr>
              <w:t>0,00</w:t>
            </w:r>
          </w:p>
        </w:tc>
        <w:tc>
          <w:tcPr>
            <w:tcW w:w="850" w:type="dxa"/>
            <w:tcBorders>
              <w:top w:val="nil"/>
              <w:left w:val="nil"/>
              <w:bottom w:val="single" w:sz="4" w:space="0" w:color="auto"/>
              <w:right w:val="single" w:sz="4" w:space="0" w:color="auto"/>
            </w:tcBorders>
            <w:shd w:val="clear" w:color="auto" w:fill="auto"/>
          </w:tcPr>
          <w:p w14:paraId="3202EB50" w14:textId="422A02CD" w:rsidR="00AF4F91" w:rsidRPr="00583E56" w:rsidRDefault="00AF4F91" w:rsidP="00AF4F91">
            <w:pPr>
              <w:jc w:val="center"/>
              <w:rPr>
                <w:rFonts w:cs="Times New Roman"/>
                <w:sz w:val="22"/>
              </w:rPr>
            </w:pPr>
            <w:r w:rsidRPr="00583E56">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50A3467" w14:textId="58BD5FF3" w:rsidR="00AF4F91" w:rsidRPr="00583E56" w:rsidRDefault="00AF4F91" w:rsidP="00AF4F91">
            <w:pPr>
              <w:jc w:val="center"/>
              <w:rPr>
                <w:rFonts w:cs="Times New Roman"/>
                <w:sz w:val="22"/>
              </w:rPr>
            </w:pPr>
            <w:r w:rsidRPr="00583E56">
              <w:rPr>
                <w:rFonts w:cs="Times New Roman"/>
                <w:sz w:val="22"/>
                <w:szCs w:val="18"/>
              </w:rPr>
              <w:t>6575,0</w:t>
            </w:r>
          </w:p>
        </w:tc>
        <w:tc>
          <w:tcPr>
            <w:tcW w:w="1417" w:type="dxa"/>
            <w:vMerge w:val="restart"/>
            <w:tcBorders>
              <w:top w:val="single" w:sz="4" w:space="0" w:color="auto"/>
              <w:left w:val="single" w:sz="4" w:space="0" w:color="auto"/>
              <w:right w:val="single" w:sz="4" w:space="0" w:color="auto"/>
            </w:tcBorders>
          </w:tcPr>
          <w:p w14:paraId="6389332D" w14:textId="77777777" w:rsidR="00AF4F91" w:rsidRPr="00583E56" w:rsidRDefault="00AF4F91" w:rsidP="00AF4F91">
            <w:pPr>
              <w:widowControl w:val="0"/>
              <w:autoSpaceDE w:val="0"/>
              <w:autoSpaceDN w:val="0"/>
              <w:adjustRightInd w:val="0"/>
              <w:jc w:val="both"/>
              <w:rPr>
                <w:rFonts w:cs="Times New Roman"/>
                <w:sz w:val="22"/>
                <w:lang w:eastAsia="ru-RU"/>
              </w:rPr>
            </w:pPr>
            <w:r w:rsidRPr="00583E56">
              <w:rPr>
                <w:rFonts w:cs="Times New Roman"/>
                <w:sz w:val="22"/>
                <w:lang w:eastAsia="ru-RU"/>
              </w:rPr>
              <w:t xml:space="preserve">Управление по распоряжению муниципальным имуществом </w:t>
            </w:r>
          </w:p>
        </w:tc>
        <w:tc>
          <w:tcPr>
            <w:tcW w:w="1052" w:type="dxa"/>
            <w:vMerge w:val="restart"/>
            <w:tcBorders>
              <w:top w:val="single" w:sz="4" w:space="0" w:color="auto"/>
              <w:left w:val="single" w:sz="4" w:space="0" w:color="auto"/>
              <w:right w:val="single" w:sz="4" w:space="0" w:color="auto"/>
            </w:tcBorders>
          </w:tcPr>
          <w:p w14:paraId="217D246F" w14:textId="77777777" w:rsidR="00AF4F91" w:rsidRPr="00583E56" w:rsidRDefault="00AF4F91" w:rsidP="00AF4F91">
            <w:pPr>
              <w:widowControl w:val="0"/>
              <w:autoSpaceDE w:val="0"/>
              <w:autoSpaceDN w:val="0"/>
              <w:adjustRightInd w:val="0"/>
              <w:rPr>
                <w:rFonts w:cs="Times New Roman"/>
                <w:sz w:val="22"/>
                <w:lang w:eastAsia="ru-RU"/>
              </w:rPr>
            </w:pPr>
            <w:r w:rsidRPr="00583E56">
              <w:rPr>
                <w:rFonts w:cs="Times New Roman"/>
                <w:sz w:val="22"/>
                <w:lang w:eastAsia="ru-RU"/>
              </w:rPr>
              <w:t xml:space="preserve">Количество свидетельств о праве на получение жилищной субсидии на приобретение жилого </w:t>
            </w:r>
            <w:r w:rsidRPr="00583E56">
              <w:rPr>
                <w:rFonts w:cs="Times New Roman"/>
                <w:sz w:val="22"/>
                <w:lang w:eastAsia="ru-RU"/>
              </w:rPr>
              <w:lastRenderedPageBreak/>
              <w:t>помещения или строительство индивидуального жилого дома, выданных многодетным семьям</w:t>
            </w:r>
          </w:p>
        </w:tc>
      </w:tr>
      <w:tr w:rsidR="00583E56" w:rsidRPr="00583E56" w14:paraId="13A8539A" w14:textId="77777777" w:rsidTr="000F2EF1">
        <w:tc>
          <w:tcPr>
            <w:tcW w:w="567" w:type="dxa"/>
            <w:vMerge/>
            <w:tcBorders>
              <w:left w:val="single" w:sz="4" w:space="0" w:color="auto"/>
              <w:right w:val="single" w:sz="4" w:space="0" w:color="auto"/>
            </w:tcBorders>
          </w:tcPr>
          <w:p w14:paraId="5D296DE8"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196A45BC" w14:textId="77777777" w:rsidR="00AF4F91" w:rsidRPr="00583E56"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1D01F8B8" w14:textId="77777777" w:rsidR="00AF4F91" w:rsidRPr="00583E56"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F5FE4" w14:textId="77777777" w:rsidR="00AF4F91" w:rsidRPr="00583E56" w:rsidRDefault="00AF4F91" w:rsidP="00AF4F91">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14:paraId="35FE9EBF"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041CD50A" w14:textId="302E1950" w:rsidR="00AF4F91" w:rsidRPr="00583E56" w:rsidRDefault="00AF4F91" w:rsidP="00AF4F91">
            <w:pPr>
              <w:jc w:val="center"/>
              <w:rPr>
                <w:rFonts w:cs="Times New Roman"/>
                <w:sz w:val="22"/>
                <w:szCs w:val="18"/>
              </w:rPr>
            </w:pPr>
            <w:r w:rsidRPr="00583E56">
              <w:rPr>
                <w:rFonts w:cs="Times New Roman"/>
                <w:sz w:val="22"/>
              </w:rPr>
              <w:t>650</w:t>
            </w:r>
            <w:r w:rsidR="00180A30" w:rsidRPr="00583E56">
              <w:rPr>
                <w:rFonts w:cs="Times New Roman"/>
                <w:sz w:val="22"/>
              </w:rPr>
              <w:t>9,0</w:t>
            </w:r>
          </w:p>
        </w:tc>
        <w:tc>
          <w:tcPr>
            <w:tcW w:w="992" w:type="dxa"/>
            <w:tcBorders>
              <w:top w:val="nil"/>
              <w:left w:val="nil"/>
              <w:bottom w:val="single" w:sz="4" w:space="0" w:color="auto"/>
              <w:right w:val="single" w:sz="4" w:space="0" w:color="auto"/>
            </w:tcBorders>
            <w:shd w:val="clear" w:color="auto" w:fill="auto"/>
          </w:tcPr>
          <w:p w14:paraId="61259754"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A2B6248"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D664C27"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088478DF" w14:textId="3C8FC9EB" w:rsidR="00AF4F91" w:rsidRPr="00583E56" w:rsidRDefault="00AF4F91" w:rsidP="00AF4F91">
            <w:pPr>
              <w:jc w:val="center"/>
              <w:rPr>
                <w:rFonts w:cs="Times New Roman"/>
                <w:sz w:val="22"/>
                <w:szCs w:val="18"/>
              </w:rPr>
            </w:pPr>
            <w:r w:rsidRPr="00583E56">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5D1DAA7F" w14:textId="601277C1" w:rsidR="00AF4F91" w:rsidRPr="00583E56" w:rsidRDefault="00AF4F91" w:rsidP="00AF4F91">
            <w:pPr>
              <w:jc w:val="center"/>
              <w:rPr>
                <w:rFonts w:cs="Times New Roman"/>
                <w:sz w:val="22"/>
                <w:szCs w:val="18"/>
              </w:rPr>
            </w:pPr>
            <w:r w:rsidRPr="00583E56">
              <w:rPr>
                <w:rFonts w:cs="Times New Roman"/>
                <w:sz w:val="22"/>
                <w:szCs w:val="18"/>
              </w:rPr>
              <w:t>6509,0</w:t>
            </w:r>
          </w:p>
        </w:tc>
        <w:tc>
          <w:tcPr>
            <w:tcW w:w="1417" w:type="dxa"/>
            <w:vMerge/>
            <w:tcBorders>
              <w:left w:val="single" w:sz="4" w:space="0" w:color="auto"/>
              <w:right w:val="single" w:sz="4" w:space="0" w:color="auto"/>
            </w:tcBorders>
          </w:tcPr>
          <w:p w14:paraId="5622BFC6"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0E23EF84"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r>
      <w:tr w:rsidR="00583E56" w:rsidRPr="00583E56" w14:paraId="3A1E6BF3" w14:textId="77777777" w:rsidTr="000F2EF1">
        <w:tc>
          <w:tcPr>
            <w:tcW w:w="567" w:type="dxa"/>
            <w:vMerge/>
            <w:tcBorders>
              <w:left w:val="single" w:sz="4" w:space="0" w:color="auto"/>
              <w:right w:val="single" w:sz="4" w:space="0" w:color="auto"/>
            </w:tcBorders>
          </w:tcPr>
          <w:p w14:paraId="3B9BFAB6"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69EDE1B2" w14:textId="77777777" w:rsidR="00AF4F91" w:rsidRPr="00583E56"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5F851BD" w14:textId="77777777" w:rsidR="00AF4F91" w:rsidRPr="00583E56"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64A4F8" w14:textId="77777777" w:rsidR="00AF4F91" w:rsidRPr="00583E56" w:rsidRDefault="00AF4F91" w:rsidP="00AF4F91">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14:paraId="6A196162"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6AB9DBA5"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772C4120"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7CB4FF3"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DC709B3"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7CBEB92"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192E30" w14:textId="163F4BCD" w:rsidR="00AF4F91" w:rsidRPr="00583E56" w:rsidRDefault="00AF4F91" w:rsidP="00AF4F91">
            <w:pPr>
              <w:jc w:val="center"/>
              <w:rPr>
                <w:rFonts w:cs="Times New Roman"/>
                <w:sz w:val="22"/>
                <w:szCs w:val="18"/>
              </w:rPr>
            </w:pPr>
            <w:r w:rsidRPr="00583E56">
              <w:rPr>
                <w:rFonts w:cs="Times New Roman"/>
                <w:sz w:val="22"/>
                <w:szCs w:val="18"/>
              </w:rPr>
              <w:t>0,00</w:t>
            </w:r>
          </w:p>
        </w:tc>
        <w:tc>
          <w:tcPr>
            <w:tcW w:w="1417" w:type="dxa"/>
            <w:vMerge/>
            <w:tcBorders>
              <w:left w:val="single" w:sz="4" w:space="0" w:color="auto"/>
              <w:right w:val="single" w:sz="4" w:space="0" w:color="auto"/>
            </w:tcBorders>
          </w:tcPr>
          <w:p w14:paraId="020D9B5E"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5F0E13E7"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r>
      <w:tr w:rsidR="00583E56" w:rsidRPr="00583E56" w14:paraId="3E6EB131" w14:textId="77777777" w:rsidTr="000F2EF1">
        <w:trPr>
          <w:trHeight w:val="876"/>
        </w:trPr>
        <w:tc>
          <w:tcPr>
            <w:tcW w:w="567" w:type="dxa"/>
            <w:vMerge/>
            <w:tcBorders>
              <w:left w:val="single" w:sz="4" w:space="0" w:color="auto"/>
              <w:right w:val="single" w:sz="4" w:space="0" w:color="auto"/>
            </w:tcBorders>
          </w:tcPr>
          <w:p w14:paraId="3C200A64"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343B7240" w14:textId="77777777" w:rsidR="00AF4F91" w:rsidRPr="00583E56"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79AC582" w14:textId="77777777" w:rsidR="00AF4F91" w:rsidRPr="00583E56"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797F846" w14:textId="77777777" w:rsidR="00AF4F91" w:rsidRPr="00583E56" w:rsidRDefault="00AF4F91" w:rsidP="00AF4F91">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5C1C6C6C"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497840A7" w14:textId="77777777" w:rsidR="00AF4F91" w:rsidRPr="00583E56" w:rsidRDefault="00AF4F91" w:rsidP="00AF4F91">
            <w:pPr>
              <w:jc w:val="center"/>
              <w:rPr>
                <w:rFonts w:cs="Times New Roman"/>
                <w:sz w:val="22"/>
                <w:szCs w:val="18"/>
              </w:rPr>
            </w:pPr>
            <w:r w:rsidRPr="00583E56">
              <w:rPr>
                <w:rFonts w:cs="Times New Roman"/>
                <w:sz w:val="22"/>
                <w:szCs w:val="18"/>
              </w:rPr>
              <w:t>66,00</w:t>
            </w:r>
          </w:p>
        </w:tc>
        <w:tc>
          <w:tcPr>
            <w:tcW w:w="992" w:type="dxa"/>
            <w:tcBorders>
              <w:top w:val="nil"/>
              <w:left w:val="nil"/>
              <w:bottom w:val="single" w:sz="4" w:space="0" w:color="auto"/>
              <w:right w:val="single" w:sz="4" w:space="0" w:color="auto"/>
            </w:tcBorders>
            <w:shd w:val="clear" w:color="auto" w:fill="auto"/>
          </w:tcPr>
          <w:p w14:paraId="25552335"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4E34683E"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B8FF102"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C1DB570" w14:textId="0FE9A7F6" w:rsidR="00AF4F91" w:rsidRPr="00583E56" w:rsidRDefault="00AF4F91" w:rsidP="00AF4F91">
            <w:pPr>
              <w:jc w:val="center"/>
              <w:rPr>
                <w:rFonts w:cs="Times New Roman"/>
                <w:sz w:val="22"/>
                <w:szCs w:val="18"/>
              </w:rPr>
            </w:pPr>
            <w:r w:rsidRPr="00583E56">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4AC6701D" w14:textId="317C46A5" w:rsidR="00AF4F91" w:rsidRPr="00583E56" w:rsidRDefault="00AF4F91" w:rsidP="00AF4F91">
            <w:pPr>
              <w:jc w:val="center"/>
              <w:rPr>
                <w:rFonts w:cs="Times New Roman"/>
                <w:sz w:val="22"/>
                <w:szCs w:val="18"/>
              </w:rPr>
            </w:pPr>
            <w:r w:rsidRPr="00583E56">
              <w:rPr>
                <w:rFonts w:cs="Times New Roman"/>
                <w:sz w:val="22"/>
                <w:szCs w:val="18"/>
              </w:rPr>
              <w:t>66,0</w:t>
            </w:r>
          </w:p>
        </w:tc>
        <w:tc>
          <w:tcPr>
            <w:tcW w:w="1417" w:type="dxa"/>
            <w:vMerge/>
            <w:tcBorders>
              <w:left w:val="single" w:sz="4" w:space="0" w:color="auto"/>
              <w:right w:val="single" w:sz="4" w:space="0" w:color="auto"/>
            </w:tcBorders>
          </w:tcPr>
          <w:p w14:paraId="39C7EE10"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4604BA5F"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r>
      <w:tr w:rsidR="00583E56" w:rsidRPr="00583E56" w14:paraId="48A22003" w14:textId="77777777" w:rsidTr="00777791">
        <w:trPr>
          <w:trHeight w:val="471"/>
        </w:trPr>
        <w:tc>
          <w:tcPr>
            <w:tcW w:w="567" w:type="dxa"/>
            <w:vMerge/>
            <w:tcBorders>
              <w:left w:val="single" w:sz="4" w:space="0" w:color="auto"/>
              <w:bottom w:val="single" w:sz="4" w:space="0" w:color="auto"/>
              <w:right w:val="single" w:sz="4" w:space="0" w:color="auto"/>
            </w:tcBorders>
          </w:tcPr>
          <w:p w14:paraId="3790871C" w14:textId="77777777" w:rsidR="00C6045B" w:rsidRPr="00583E56" w:rsidRDefault="00C6045B"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3E9BFCA3" w14:textId="77777777" w:rsidR="00C6045B" w:rsidRPr="00583E56" w:rsidRDefault="00C6045B"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0137CD4A" w14:textId="77777777" w:rsidR="00C6045B" w:rsidRPr="00583E56" w:rsidRDefault="00C6045B"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CB3BB7" w14:textId="77777777" w:rsidR="00C6045B" w:rsidRPr="00583E56" w:rsidRDefault="00C6045B" w:rsidP="00F47FC7">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 xml:space="preserve">Внебюджетные </w:t>
            </w:r>
            <w:r w:rsidRPr="00583E56">
              <w:rPr>
                <w:rFonts w:cs="Times New Roman"/>
                <w:sz w:val="22"/>
                <w:szCs w:val="18"/>
              </w:rPr>
              <w:lastRenderedPageBreak/>
              <w:t>источники</w:t>
            </w:r>
          </w:p>
        </w:tc>
        <w:tc>
          <w:tcPr>
            <w:tcW w:w="1559" w:type="dxa"/>
            <w:tcBorders>
              <w:top w:val="nil"/>
              <w:left w:val="single" w:sz="4" w:space="0" w:color="auto"/>
              <w:bottom w:val="single" w:sz="4" w:space="0" w:color="auto"/>
              <w:right w:val="single" w:sz="4" w:space="0" w:color="auto"/>
            </w:tcBorders>
            <w:shd w:val="clear" w:color="auto" w:fill="auto"/>
          </w:tcPr>
          <w:p w14:paraId="13BEBF4A" w14:textId="77777777" w:rsidR="00C6045B" w:rsidRPr="00583E56" w:rsidRDefault="00C6045B" w:rsidP="00F47FC7">
            <w:pPr>
              <w:jc w:val="center"/>
              <w:rPr>
                <w:rFonts w:cs="Times New Roman"/>
                <w:sz w:val="22"/>
                <w:szCs w:val="18"/>
              </w:rPr>
            </w:pPr>
            <w:r w:rsidRPr="00583E56">
              <w:rPr>
                <w:rFonts w:cs="Times New Roman"/>
                <w:sz w:val="22"/>
                <w:szCs w:val="18"/>
              </w:rPr>
              <w:lastRenderedPageBreak/>
              <w:t>0,00</w:t>
            </w:r>
          </w:p>
        </w:tc>
        <w:tc>
          <w:tcPr>
            <w:tcW w:w="1276" w:type="dxa"/>
            <w:tcBorders>
              <w:top w:val="nil"/>
              <w:left w:val="nil"/>
              <w:bottom w:val="single" w:sz="4" w:space="0" w:color="auto"/>
              <w:right w:val="single" w:sz="4" w:space="0" w:color="auto"/>
            </w:tcBorders>
            <w:shd w:val="clear" w:color="auto" w:fill="auto"/>
          </w:tcPr>
          <w:p w14:paraId="17BD36BA"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50E943ED"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1FDFCA72"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76627BE"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550F83EE"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14:paraId="4F452E7B" w14:textId="77777777" w:rsidR="00C6045B" w:rsidRPr="00583E56" w:rsidRDefault="00C6045B" w:rsidP="00F47FC7">
            <w:pPr>
              <w:jc w:val="center"/>
              <w:rPr>
                <w:rFonts w:cs="Times New Roman"/>
                <w:sz w:val="22"/>
                <w:szCs w:val="18"/>
              </w:rPr>
            </w:pPr>
            <w:r w:rsidRPr="00583E56">
              <w:rPr>
                <w:rFonts w:cs="Times New Roman"/>
                <w:sz w:val="22"/>
                <w:szCs w:val="18"/>
              </w:rPr>
              <w:t>0,00</w:t>
            </w:r>
          </w:p>
        </w:tc>
        <w:tc>
          <w:tcPr>
            <w:tcW w:w="1417" w:type="dxa"/>
            <w:vMerge/>
            <w:tcBorders>
              <w:left w:val="single" w:sz="4" w:space="0" w:color="auto"/>
              <w:bottom w:val="single" w:sz="4" w:space="0" w:color="auto"/>
              <w:right w:val="single" w:sz="4" w:space="0" w:color="auto"/>
            </w:tcBorders>
          </w:tcPr>
          <w:p w14:paraId="2C15098A" w14:textId="77777777" w:rsidR="00C6045B" w:rsidRPr="00583E56" w:rsidRDefault="00C6045B"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3E1BB957" w14:textId="77777777" w:rsidR="00C6045B" w:rsidRPr="00583E56" w:rsidRDefault="00C6045B" w:rsidP="00F47FC7">
            <w:pPr>
              <w:widowControl w:val="0"/>
              <w:autoSpaceDE w:val="0"/>
              <w:autoSpaceDN w:val="0"/>
              <w:adjustRightInd w:val="0"/>
              <w:ind w:firstLine="720"/>
              <w:jc w:val="center"/>
              <w:rPr>
                <w:rFonts w:cs="Times New Roman"/>
                <w:sz w:val="22"/>
                <w:szCs w:val="18"/>
                <w:lang w:eastAsia="ru-RU"/>
              </w:rPr>
            </w:pPr>
          </w:p>
        </w:tc>
      </w:tr>
      <w:tr w:rsidR="00583E56" w:rsidRPr="00583E56" w14:paraId="685D8887" w14:textId="77777777" w:rsidTr="007F342D">
        <w:trPr>
          <w:trHeight w:val="471"/>
        </w:trPr>
        <w:tc>
          <w:tcPr>
            <w:tcW w:w="567" w:type="dxa"/>
            <w:tcBorders>
              <w:left w:val="single" w:sz="4" w:space="0" w:color="auto"/>
              <w:right w:val="single" w:sz="4" w:space="0" w:color="auto"/>
            </w:tcBorders>
          </w:tcPr>
          <w:p w14:paraId="0EB2F207" w14:textId="77777777" w:rsidR="00AF4F91" w:rsidRPr="00583E56" w:rsidRDefault="00AF4F91" w:rsidP="00AF4F91">
            <w:pPr>
              <w:widowControl w:val="0"/>
              <w:autoSpaceDE w:val="0"/>
              <w:autoSpaceDN w:val="0"/>
              <w:adjustRightInd w:val="0"/>
              <w:ind w:firstLine="720"/>
              <w:jc w:val="center"/>
              <w:rPr>
                <w:rFonts w:cs="Times New Roman"/>
                <w:sz w:val="22"/>
                <w:highlight w:val="green"/>
                <w:lang w:eastAsia="ru-RU"/>
              </w:rPr>
            </w:pPr>
            <w:r w:rsidRPr="00583E56">
              <w:rPr>
                <w:rFonts w:cs="Times New Roman"/>
                <w:sz w:val="22"/>
                <w:lang w:eastAsia="ru-RU"/>
              </w:rPr>
              <w:t>1</w:t>
            </w:r>
            <w:r w:rsidRPr="00583E56">
              <w:rPr>
                <w:sz w:val="22"/>
              </w:rPr>
              <w:t>1.1</w:t>
            </w:r>
          </w:p>
        </w:tc>
        <w:tc>
          <w:tcPr>
            <w:tcW w:w="2014" w:type="dxa"/>
            <w:tcBorders>
              <w:left w:val="single" w:sz="4" w:space="0" w:color="auto"/>
              <w:right w:val="single" w:sz="4" w:space="0" w:color="auto"/>
            </w:tcBorders>
            <w:shd w:val="clear" w:color="auto" w:fill="auto"/>
          </w:tcPr>
          <w:p w14:paraId="01FBAF58" w14:textId="77777777" w:rsidR="00AF4F91" w:rsidRPr="00583E56" w:rsidRDefault="00AF4F91" w:rsidP="00AF4F91">
            <w:pPr>
              <w:widowControl w:val="0"/>
              <w:autoSpaceDE w:val="0"/>
              <w:autoSpaceDN w:val="0"/>
              <w:adjustRightInd w:val="0"/>
              <w:jc w:val="both"/>
              <w:rPr>
                <w:rFonts w:cs="Times New Roman"/>
                <w:sz w:val="22"/>
                <w:szCs w:val="18"/>
                <w:lang w:eastAsia="ru-RU"/>
              </w:rPr>
            </w:pPr>
            <w:r w:rsidRPr="00583E56">
              <w:rPr>
                <w:rFonts w:cs="Times New Roman"/>
                <w:i/>
                <w:sz w:val="22"/>
              </w:rPr>
              <w:t xml:space="preserve">Мероприятие01.01 </w:t>
            </w:r>
            <w:r w:rsidRPr="00583E56">
              <w:rPr>
                <w:rFonts w:cs="Times New Roman"/>
                <w:sz w:val="22"/>
              </w:rPr>
              <w:t xml:space="preserve">Реализация мероприятий по улучшению жилищных условий многодетных семей  </w:t>
            </w:r>
          </w:p>
        </w:tc>
        <w:tc>
          <w:tcPr>
            <w:tcW w:w="1134" w:type="dxa"/>
            <w:tcBorders>
              <w:left w:val="single" w:sz="4" w:space="0" w:color="auto"/>
              <w:right w:val="single" w:sz="4" w:space="0" w:color="auto"/>
            </w:tcBorders>
            <w:shd w:val="clear" w:color="auto" w:fill="auto"/>
          </w:tcPr>
          <w:p w14:paraId="2F826A4F" w14:textId="77777777" w:rsidR="00AF4F91" w:rsidRPr="00583E56" w:rsidRDefault="00AF4F91" w:rsidP="00AF4F91">
            <w:pPr>
              <w:ind w:hanging="100"/>
              <w:jc w:val="center"/>
              <w:rPr>
                <w:rFonts w:cs="Times New Roman"/>
                <w:sz w:val="22"/>
              </w:rPr>
            </w:pPr>
            <w:r w:rsidRPr="00583E56">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351A0A" w14:textId="77777777" w:rsidR="00AF4F91" w:rsidRPr="00583E56" w:rsidRDefault="00AF4F91" w:rsidP="00AF4F91">
            <w:pPr>
              <w:tabs>
                <w:tab w:val="center" w:pos="175"/>
              </w:tabs>
              <w:ind w:hanging="100"/>
              <w:rPr>
                <w:rFonts w:cs="Times New Roman"/>
                <w:sz w:val="22"/>
              </w:rPr>
            </w:pPr>
            <w:r w:rsidRPr="00583E56">
              <w:rPr>
                <w:rFonts w:cs="Times New Roman"/>
                <w:sz w:val="22"/>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34CB19" w14:textId="77777777" w:rsidR="00AF4F91" w:rsidRPr="00583E56" w:rsidRDefault="00AF4F91" w:rsidP="00AF4F91">
            <w:pPr>
              <w:jc w:val="center"/>
              <w:rPr>
                <w:rFonts w:cs="Times New Roman"/>
                <w:sz w:val="22"/>
              </w:rPr>
            </w:pPr>
            <w:r w:rsidRPr="00583E56">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15605347" w14:textId="74B20B88" w:rsidR="00AF4F91" w:rsidRPr="00583E56" w:rsidRDefault="00AF4F91" w:rsidP="00AF4F91">
            <w:pPr>
              <w:jc w:val="center"/>
              <w:rPr>
                <w:rFonts w:cs="Times New Roman"/>
                <w:sz w:val="22"/>
              </w:rPr>
            </w:pPr>
            <w:r w:rsidRPr="00583E56">
              <w:rPr>
                <w:rFonts w:cs="Times New Roman"/>
                <w:sz w:val="22"/>
              </w:rPr>
              <w:t>657</w:t>
            </w:r>
            <w:r w:rsidR="00180A30" w:rsidRPr="00583E56">
              <w:rPr>
                <w:rFonts w:cs="Times New Roman"/>
                <w:sz w:val="22"/>
              </w:rPr>
              <w:t>5,0</w:t>
            </w:r>
          </w:p>
        </w:tc>
        <w:tc>
          <w:tcPr>
            <w:tcW w:w="992" w:type="dxa"/>
            <w:tcBorders>
              <w:top w:val="single" w:sz="4" w:space="0" w:color="auto"/>
              <w:left w:val="nil"/>
              <w:bottom w:val="single" w:sz="4" w:space="0" w:color="auto"/>
              <w:right w:val="single" w:sz="4" w:space="0" w:color="auto"/>
            </w:tcBorders>
            <w:shd w:val="clear" w:color="auto" w:fill="auto"/>
          </w:tcPr>
          <w:p w14:paraId="2B67926D" w14:textId="77777777" w:rsidR="00AF4F91" w:rsidRPr="00583E56" w:rsidRDefault="00AF4F91" w:rsidP="00AF4F91">
            <w:pPr>
              <w:jc w:val="center"/>
              <w:rPr>
                <w:rFonts w:cs="Times New Roman"/>
                <w:sz w:val="22"/>
              </w:rPr>
            </w:pPr>
            <w:r w:rsidRPr="00583E56">
              <w:rPr>
                <w:rFonts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tcPr>
          <w:p w14:paraId="3F692BF3" w14:textId="77777777" w:rsidR="00AF4F91" w:rsidRPr="00583E56" w:rsidRDefault="00AF4F91" w:rsidP="00AF4F91">
            <w:pPr>
              <w:jc w:val="center"/>
              <w:rPr>
                <w:rFonts w:cs="Times New Roman"/>
                <w:sz w:val="22"/>
              </w:rPr>
            </w:pPr>
            <w:r w:rsidRPr="00583E56">
              <w:rPr>
                <w:rFonts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tcPr>
          <w:p w14:paraId="40C7E6A3" w14:textId="77777777" w:rsidR="00AF4F91" w:rsidRPr="00583E56" w:rsidRDefault="00AF4F91" w:rsidP="00AF4F91">
            <w:pPr>
              <w:jc w:val="center"/>
              <w:rPr>
                <w:rFonts w:cs="Times New Roman"/>
                <w:sz w:val="22"/>
              </w:rPr>
            </w:pPr>
            <w:r w:rsidRPr="00583E56">
              <w:rPr>
                <w:rFonts w:cs="Times New Roman"/>
                <w:sz w:val="22"/>
              </w:rPr>
              <w:t>0,00</w:t>
            </w:r>
          </w:p>
        </w:tc>
        <w:tc>
          <w:tcPr>
            <w:tcW w:w="850" w:type="dxa"/>
            <w:tcBorders>
              <w:top w:val="single" w:sz="4" w:space="0" w:color="auto"/>
              <w:left w:val="nil"/>
              <w:bottom w:val="single" w:sz="4" w:space="0" w:color="auto"/>
              <w:right w:val="single" w:sz="4" w:space="0" w:color="auto"/>
            </w:tcBorders>
            <w:shd w:val="clear" w:color="auto" w:fill="auto"/>
          </w:tcPr>
          <w:p w14:paraId="4FE7E17E" w14:textId="1B3CD90A" w:rsidR="00AF4F91" w:rsidRPr="00583E56" w:rsidRDefault="00AF4F91" w:rsidP="00AF4F91">
            <w:pPr>
              <w:jc w:val="center"/>
              <w:rPr>
                <w:rFonts w:cs="Times New Roman"/>
                <w:sz w:val="22"/>
              </w:rPr>
            </w:pPr>
            <w:r w:rsidRPr="00583E56">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0DC2764B" w14:textId="673C6894" w:rsidR="00AF4F91" w:rsidRPr="00583E56" w:rsidRDefault="00AF4F91" w:rsidP="00AF4F91">
            <w:pPr>
              <w:jc w:val="center"/>
              <w:rPr>
                <w:rFonts w:cs="Times New Roman"/>
                <w:sz w:val="22"/>
              </w:rPr>
            </w:pPr>
            <w:r w:rsidRPr="00583E56">
              <w:rPr>
                <w:rFonts w:cs="Times New Roman"/>
                <w:sz w:val="22"/>
                <w:szCs w:val="18"/>
              </w:rPr>
              <w:t>6575,0</w:t>
            </w:r>
          </w:p>
        </w:tc>
        <w:tc>
          <w:tcPr>
            <w:tcW w:w="1417" w:type="dxa"/>
            <w:tcBorders>
              <w:left w:val="single" w:sz="4" w:space="0" w:color="auto"/>
              <w:right w:val="single" w:sz="4" w:space="0" w:color="auto"/>
            </w:tcBorders>
          </w:tcPr>
          <w:p w14:paraId="7840D4B7"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6A2D5688"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r>
      <w:tr w:rsidR="00583E56" w:rsidRPr="00583E56" w14:paraId="32D5ACF4" w14:textId="77777777" w:rsidTr="007F342D">
        <w:trPr>
          <w:trHeight w:val="471"/>
        </w:trPr>
        <w:tc>
          <w:tcPr>
            <w:tcW w:w="567" w:type="dxa"/>
            <w:tcBorders>
              <w:left w:val="single" w:sz="4" w:space="0" w:color="auto"/>
              <w:right w:val="single" w:sz="4" w:space="0" w:color="auto"/>
            </w:tcBorders>
          </w:tcPr>
          <w:p w14:paraId="674B9D2D" w14:textId="77777777" w:rsidR="00AF4F91" w:rsidRPr="00583E56" w:rsidRDefault="00AF4F91" w:rsidP="00AF4F9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AD9A408" w14:textId="77777777" w:rsidR="00AF4F91" w:rsidRPr="00583E56" w:rsidRDefault="00AF4F91" w:rsidP="00AF4F91">
            <w:pPr>
              <w:widowControl w:val="0"/>
              <w:autoSpaceDE w:val="0"/>
              <w:autoSpaceDN w:val="0"/>
              <w:adjustRightInd w:val="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6A76BB31" w14:textId="77777777" w:rsidR="00AF4F91" w:rsidRPr="00583E56"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F84368" w14:textId="77777777" w:rsidR="00AF4F91" w:rsidRPr="00583E56" w:rsidRDefault="00AF4F91" w:rsidP="00AF4F91">
            <w:pPr>
              <w:widowControl w:val="0"/>
              <w:tabs>
                <w:tab w:val="center" w:pos="742"/>
              </w:tabs>
              <w:autoSpaceDE w:val="0"/>
              <w:autoSpaceDN w:val="0"/>
              <w:adjustRightInd w:val="0"/>
              <w:ind w:firstLine="42"/>
              <w:jc w:val="both"/>
              <w:rPr>
                <w:rFonts w:cs="Times New Roman"/>
                <w:sz w:val="22"/>
                <w:lang w:eastAsia="ru-RU"/>
              </w:rPr>
            </w:pPr>
            <w:r w:rsidRPr="00583E56">
              <w:rPr>
                <w:rFonts w:cs="Times New Roman"/>
                <w:sz w:val="22"/>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3EC93E"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15BB2EE9" w14:textId="08E0FBCA" w:rsidR="00AF4F91" w:rsidRPr="00583E56" w:rsidRDefault="00AF4F91" w:rsidP="00AF4F91">
            <w:pPr>
              <w:jc w:val="center"/>
              <w:rPr>
                <w:rFonts w:cs="Times New Roman"/>
                <w:strike/>
                <w:sz w:val="22"/>
                <w:szCs w:val="18"/>
              </w:rPr>
            </w:pPr>
            <w:r w:rsidRPr="00583E56">
              <w:rPr>
                <w:rFonts w:cs="Times New Roman"/>
                <w:sz w:val="22"/>
                <w:szCs w:val="18"/>
              </w:rPr>
              <w:t>650</w:t>
            </w:r>
            <w:r w:rsidR="00E77CA7" w:rsidRPr="00583E56">
              <w:rPr>
                <w:rFonts w:cs="Times New Roman"/>
                <w:sz w:val="22"/>
                <w:szCs w:val="18"/>
              </w:rPr>
              <w:t>9,0</w:t>
            </w:r>
          </w:p>
        </w:tc>
        <w:tc>
          <w:tcPr>
            <w:tcW w:w="992" w:type="dxa"/>
            <w:tcBorders>
              <w:top w:val="single" w:sz="4" w:space="0" w:color="auto"/>
              <w:left w:val="nil"/>
              <w:bottom w:val="single" w:sz="4" w:space="0" w:color="auto"/>
              <w:right w:val="single" w:sz="4" w:space="0" w:color="auto"/>
            </w:tcBorders>
            <w:shd w:val="clear" w:color="auto" w:fill="auto"/>
          </w:tcPr>
          <w:p w14:paraId="49035CE3"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210F4BCE"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62DBE16B" w14:textId="77777777" w:rsidR="00AF4F91" w:rsidRPr="00583E56" w:rsidRDefault="00AF4F91" w:rsidP="00AF4F91">
            <w:pPr>
              <w:jc w:val="center"/>
              <w:rPr>
                <w:rFonts w:cs="Times New Roman"/>
                <w:sz w:val="22"/>
                <w:szCs w:val="18"/>
              </w:rP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2863BFEE" w14:textId="2849CBA1" w:rsidR="00AF4F91" w:rsidRPr="00583E56" w:rsidRDefault="00AF4F91" w:rsidP="00AF4F91">
            <w:pPr>
              <w:jc w:val="center"/>
              <w:rPr>
                <w:rFonts w:cs="Times New Roman"/>
                <w:sz w:val="22"/>
                <w:szCs w:val="18"/>
              </w:rPr>
            </w:pPr>
            <w:r w:rsidRPr="00583E56">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C6E32F" w14:textId="6EF9BB78" w:rsidR="00AF4F91" w:rsidRPr="00583E56" w:rsidRDefault="00AF4F91" w:rsidP="00AF4F91">
            <w:pPr>
              <w:jc w:val="center"/>
              <w:rPr>
                <w:rFonts w:cs="Times New Roman"/>
                <w:sz w:val="22"/>
                <w:szCs w:val="18"/>
              </w:rPr>
            </w:pPr>
            <w:r w:rsidRPr="00583E56">
              <w:rPr>
                <w:rFonts w:cs="Times New Roman"/>
                <w:sz w:val="22"/>
                <w:szCs w:val="18"/>
              </w:rPr>
              <w:t>6509,0</w:t>
            </w:r>
          </w:p>
        </w:tc>
        <w:tc>
          <w:tcPr>
            <w:tcW w:w="1417" w:type="dxa"/>
            <w:tcBorders>
              <w:left w:val="single" w:sz="4" w:space="0" w:color="auto"/>
              <w:right w:val="single" w:sz="4" w:space="0" w:color="auto"/>
            </w:tcBorders>
          </w:tcPr>
          <w:p w14:paraId="0A062DC3"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2A164159" w14:textId="77777777" w:rsidR="00AF4F91" w:rsidRPr="00583E56" w:rsidRDefault="00AF4F91" w:rsidP="00AF4F91">
            <w:pPr>
              <w:widowControl w:val="0"/>
              <w:autoSpaceDE w:val="0"/>
              <w:autoSpaceDN w:val="0"/>
              <w:adjustRightInd w:val="0"/>
              <w:ind w:firstLine="720"/>
              <w:jc w:val="center"/>
              <w:rPr>
                <w:rFonts w:cs="Times New Roman"/>
                <w:sz w:val="22"/>
                <w:szCs w:val="18"/>
                <w:lang w:eastAsia="ru-RU"/>
              </w:rPr>
            </w:pPr>
          </w:p>
        </w:tc>
      </w:tr>
      <w:tr w:rsidR="00583E56" w:rsidRPr="00583E56" w14:paraId="1D5FE89D" w14:textId="77777777" w:rsidTr="00784A86">
        <w:trPr>
          <w:trHeight w:val="471"/>
        </w:trPr>
        <w:tc>
          <w:tcPr>
            <w:tcW w:w="567" w:type="dxa"/>
            <w:tcBorders>
              <w:left w:val="single" w:sz="4" w:space="0" w:color="auto"/>
              <w:right w:val="single" w:sz="4" w:space="0" w:color="auto"/>
            </w:tcBorders>
          </w:tcPr>
          <w:p w14:paraId="4A58DA44" w14:textId="77777777" w:rsidR="00784A86" w:rsidRPr="00583E56"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DBA436F" w14:textId="77777777" w:rsidR="00784A86" w:rsidRPr="00583E56"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DB9E644" w14:textId="77777777" w:rsidR="00784A86" w:rsidRPr="00583E56"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C3C2F3" w14:textId="77777777" w:rsidR="00784A86" w:rsidRPr="00583E56" w:rsidRDefault="00784A86" w:rsidP="00784A86">
            <w:pPr>
              <w:widowControl w:val="0"/>
              <w:tabs>
                <w:tab w:val="center" w:pos="742"/>
              </w:tabs>
              <w:autoSpaceDE w:val="0"/>
              <w:autoSpaceDN w:val="0"/>
              <w:adjustRightInd w:val="0"/>
              <w:jc w:val="both"/>
              <w:rPr>
                <w:rFonts w:cs="Times New Roman"/>
                <w:sz w:val="22"/>
                <w:lang w:eastAsia="ru-RU"/>
              </w:rPr>
            </w:pPr>
            <w:r w:rsidRPr="00583E56">
              <w:rPr>
                <w:rFonts w:cs="Times New Roman"/>
                <w:sz w:val="22"/>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AD50B"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46BEEFF"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7BBC8AF8"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0B2C403C"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3BA90641"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5E61B7E4"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65D87C38"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417" w:type="dxa"/>
            <w:tcBorders>
              <w:left w:val="single" w:sz="4" w:space="0" w:color="auto"/>
              <w:right w:val="single" w:sz="4" w:space="0" w:color="auto"/>
            </w:tcBorders>
          </w:tcPr>
          <w:p w14:paraId="3D225ABE"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6A00022A"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r>
      <w:tr w:rsidR="00583E56" w:rsidRPr="00583E56" w14:paraId="7637B034" w14:textId="77777777" w:rsidTr="00784A86">
        <w:trPr>
          <w:trHeight w:val="471"/>
        </w:trPr>
        <w:tc>
          <w:tcPr>
            <w:tcW w:w="567" w:type="dxa"/>
            <w:tcBorders>
              <w:left w:val="single" w:sz="4" w:space="0" w:color="auto"/>
              <w:right w:val="single" w:sz="4" w:space="0" w:color="auto"/>
            </w:tcBorders>
          </w:tcPr>
          <w:p w14:paraId="036BA355" w14:textId="77777777" w:rsidR="00784A86" w:rsidRPr="00583E56"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365B49E" w14:textId="77777777" w:rsidR="00784A86" w:rsidRPr="00583E56"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FCEE8D6" w14:textId="77777777" w:rsidR="00784A86" w:rsidRPr="00583E56"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C758F9" w14:textId="77777777" w:rsidR="00784A86" w:rsidRPr="00583E56" w:rsidRDefault="00784A86" w:rsidP="00784A86">
            <w:pPr>
              <w:widowControl w:val="0"/>
              <w:tabs>
                <w:tab w:val="center" w:pos="742"/>
              </w:tabs>
              <w:autoSpaceDE w:val="0"/>
              <w:autoSpaceDN w:val="0"/>
              <w:adjustRightInd w:val="0"/>
              <w:jc w:val="both"/>
              <w:rPr>
                <w:rFonts w:cs="Times New Roman"/>
                <w:sz w:val="22"/>
                <w:lang w:eastAsia="ru-RU"/>
              </w:rPr>
            </w:pPr>
            <w:r w:rsidRPr="00583E56">
              <w:rPr>
                <w:rFonts w:cs="Times New Roman"/>
                <w:sz w:val="22"/>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AD0C6A"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52C2350B" w14:textId="77777777" w:rsidR="00784A86" w:rsidRPr="00583E56" w:rsidRDefault="008A485D" w:rsidP="00784A86">
            <w:pPr>
              <w:jc w:val="center"/>
              <w:rPr>
                <w:rFonts w:cs="Times New Roman"/>
                <w:sz w:val="22"/>
                <w:szCs w:val="18"/>
              </w:rPr>
            </w:pPr>
            <w:r w:rsidRPr="00583E56">
              <w:rPr>
                <w:rFonts w:cs="Times New Roman"/>
                <w:sz w:val="22"/>
                <w:szCs w:val="18"/>
              </w:rPr>
              <w:t>66,00</w:t>
            </w:r>
          </w:p>
        </w:tc>
        <w:tc>
          <w:tcPr>
            <w:tcW w:w="992" w:type="dxa"/>
            <w:tcBorders>
              <w:top w:val="single" w:sz="4" w:space="0" w:color="auto"/>
              <w:left w:val="nil"/>
              <w:bottom w:val="single" w:sz="4" w:space="0" w:color="auto"/>
              <w:right w:val="single" w:sz="4" w:space="0" w:color="auto"/>
            </w:tcBorders>
            <w:shd w:val="clear" w:color="auto" w:fill="auto"/>
          </w:tcPr>
          <w:p w14:paraId="7F79CE78"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7EF2CBE0"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43843B00"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42D834C2" w14:textId="50C87D06" w:rsidR="00784A86" w:rsidRPr="00583E56" w:rsidRDefault="00AF4F91" w:rsidP="00784A86">
            <w:pPr>
              <w:jc w:val="center"/>
              <w:rPr>
                <w:rFonts w:cs="Times New Roman"/>
                <w:sz w:val="22"/>
                <w:szCs w:val="18"/>
              </w:rPr>
            </w:pPr>
            <w:r w:rsidRPr="00583E56">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7B6CD46F" w14:textId="16C1F064" w:rsidR="00784A86" w:rsidRPr="00583E56" w:rsidRDefault="00AF4F91" w:rsidP="00784A86">
            <w:pPr>
              <w:jc w:val="center"/>
              <w:rPr>
                <w:rFonts w:cs="Times New Roman"/>
                <w:sz w:val="22"/>
                <w:szCs w:val="18"/>
              </w:rPr>
            </w:pPr>
            <w:r w:rsidRPr="00583E56">
              <w:rPr>
                <w:rFonts w:cs="Times New Roman"/>
                <w:sz w:val="22"/>
                <w:szCs w:val="18"/>
              </w:rPr>
              <w:t>66,00</w:t>
            </w:r>
          </w:p>
        </w:tc>
        <w:tc>
          <w:tcPr>
            <w:tcW w:w="1417" w:type="dxa"/>
            <w:tcBorders>
              <w:left w:val="single" w:sz="4" w:space="0" w:color="auto"/>
              <w:right w:val="single" w:sz="4" w:space="0" w:color="auto"/>
            </w:tcBorders>
          </w:tcPr>
          <w:p w14:paraId="191E9DFD"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469FA988"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r>
      <w:tr w:rsidR="00784A86" w:rsidRPr="00583E56" w14:paraId="5A7672E3" w14:textId="77777777" w:rsidTr="00784A86">
        <w:trPr>
          <w:trHeight w:val="471"/>
        </w:trPr>
        <w:tc>
          <w:tcPr>
            <w:tcW w:w="567" w:type="dxa"/>
            <w:tcBorders>
              <w:left w:val="single" w:sz="4" w:space="0" w:color="auto"/>
              <w:bottom w:val="single" w:sz="4" w:space="0" w:color="auto"/>
              <w:right w:val="single" w:sz="4" w:space="0" w:color="auto"/>
            </w:tcBorders>
          </w:tcPr>
          <w:p w14:paraId="516FA703" w14:textId="77777777" w:rsidR="00784A86" w:rsidRPr="00583E56"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bottom w:val="single" w:sz="4" w:space="0" w:color="auto"/>
              <w:right w:val="single" w:sz="4" w:space="0" w:color="auto"/>
            </w:tcBorders>
            <w:shd w:val="clear" w:color="auto" w:fill="auto"/>
          </w:tcPr>
          <w:p w14:paraId="4366FC20" w14:textId="77777777" w:rsidR="00784A86" w:rsidRPr="00583E56"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60E32FE4" w14:textId="77777777" w:rsidR="00784A86" w:rsidRPr="00583E56"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B1169F" w14:textId="77777777" w:rsidR="00784A86" w:rsidRPr="00583E56" w:rsidRDefault="00784A86" w:rsidP="00784A86">
            <w:pPr>
              <w:widowControl w:val="0"/>
              <w:tabs>
                <w:tab w:val="center" w:pos="742"/>
              </w:tabs>
              <w:autoSpaceDE w:val="0"/>
              <w:autoSpaceDN w:val="0"/>
              <w:adjustRightInd w:val="0"/>
              <w:jc w:val="both"/>
              <w:rPr>
                <w:rFonts w:cs="Times New Roman"/>
                <w:sz w:val="22"/>
              </w:rPr>
            </w:pPr>
            <w:r w:rsidRPr="00583E56">
              <w:rPr>
                <w:rFonts w:cs="Times New Roman"/>
                <w:sz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BD8E9A"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D1496AA"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29E4E71A"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4D82A723"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2852C9A0"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0B0DC5C9"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2A696E83" w14:textId="77777777" w:rsidR="00784A86" w:rsidRPr="00583E56" w:rsidRDefault="00784A86" w:rsidP="00784A86">
            <w:pPr>
              <w:jc w:val="center"/>
              <w:rPr>
                <w:rFonts w:cs="Times New Roman"/>
                <w:sz w:val="22"/>
                <w:szCs w:val="18"/>
              </w:rPr>
            </w:pPr>
            <w:r w:rsidRPr="00583E56">
              <w:rPr>
                <w:rFonts w:cs="Times New Roman"/>
                <w:sz w:val="22"/>
                <w:szCs w:val="18"/>
              </w:rPr>
              <w:t>0,00</w:t>
            </w:r>
          </w:p>
        </w:tc>
        <w:tc>
          <w:tcPr>
            <w:tcW w:w="1417" w:type="dxa"/>
            <w:tcBorders>
              <w:left w:val="single" w:sz="4" w:space="0" w:color="auto"/>
              <w:bottom w:val="single" w:sz="4" w:space="0" w:color="auto"/>
              <w:right w:val="single" w:sz="4" w:space="0" w:color="auto"/>
            </w:tcBorders>
          </w:tcPr>
          <w:p w14:paraId="29C15DCD"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bottom w:val="single" w:sz="4" w:space="0" w:color="auto"/>
              <w:right w:val="single" w:sz="4" w:space="0" w:color="auto"/>
            </w:tcBorders>
          </w:tcPr>
          <w:p w14:paraId="7A383C83" w14:textId="77777777" w:rsidR="00784A86" w:rsidRPr="00583E56" w:rsidRDefault="00784A86" w:rsidP="00784A86">
            <w:pPr>
              <w:widowControl w:val="0"/>
              <w:autoSpaceDE w:val="0"/>
              <w:autoSpaceDN w:val="0"/>
              <w:adjustRightInd w:val="0"/>
              <w:ind w:firstLine="720"/>
              <w:jc w:val="center"/>
              <w:rPr>
                <w:rFonts w:cs="Times New Roman"/>
                <w:sz w:val="22"/>
                <w:szCs w:val="18"/>
                <w:lang w:eastAsia="ru-RU"/>
              </w:rPr>
            </w:pPr>
          </w:p>
        </w:tc>
      </w:tr>
    </w:tbl>
    <w:p w14:paraId="0D224DB4" w14:textId="77777777" w:rsidR="001E0BF0" w:rsidRPr="00583E56" w:rsidRDefault="001E0BF0" w:rsidP="00CB3293">
      <w:pPr>
        <w:ind w:firstLine="567"/>
        <w:rPr>
          <w:rFonts w:cs="Times New Roman"/>
          <w:sz w:val="22"/>
          <w:szCs w:val="18"/>
        </w:rPr>
      </w:pPr>
    </w:p>
    <w:p w14:paraId="2B885ED8" w14:textId="77777777" w:rsidR="00385561" w:rsidRPr="00583E56" w:rsidRDefault="00385561" w:rsidP="00CB2940">
      <w:pPr>
        <w:ind w:firstLine="567"/>
        <w:jc w:val="center"/>
        <w:rPr>
          <w:rFonts w:cs="Times New Roman"/>
          <w:b/>
          <w:szCs w:val="28"/>
        </w:rPr>
      </w:pPr>
    </w:p>
    <w:p w14:paraId="29CA425D" w14:textId="77777777" w:rsidR="00385561" w:rsidRPr="00583E56" w:rsidRDefault="00385561" w:rsidP="00CB2940">
      <w:pPr>
        <w:ind w:firstLine="567"/>
        <w:jc w:val="center"/>
        <w:rPr>
          <w:rFonts w:cs="Times New Roman"/>
          <w:b/>
          <w:szCs w:val="28"/>
        </w:rPr>
      </w:pPr>
    </w:p>
    <w:p w14:paraId="497AD9A1" w14:textId="77777777" w:rsidR="00385561" w:rsidRPr="00583E56" w:rsidRDefault="00385561" w:rsidP="00CB2940">
      <w:pPr>
        <w:ind w:firstLine="567"/>
        <w:jc w:val="center"/>
        <w:rPr>
          <w:rFonts w:cs="Times New Roman"/>
          <w:b/>
          <w:szCs w:val="28"/>
        </w:rPr>
      </w:pPr>
    </w:p>
    <w:p w14:paraId="426137C1" w14:textId="77777777" w:rsidR="00385561" w:rsidRPr="00583E56" w:rsidRDefault="00385561" w:rsidP="00CB2940">
      <w:pPr>
        <w:ind w:firstLine="567"/>
        <w:jc w:val="center"/>
        <w:rPr>
          <w:rFonts w:cs="Times New Roman"/>
          <w:b/>
          <w:szCs w:val="28"/>
        </w:rPr>
      </w:pPr>
    </w:p>
    <w:p w14:paraId="16FBBFCD" w14:textId="77777777" w:rsidR="00385561" w:rsidRPr="00583E56" w:rsidRDefault="00385561" w:rsidP="00CB2940">
      <w:pPr>
        <w:ind w:firstLine="567"/>
        <w:jc w:val="center"/>
        <w:rPr>
          <w:rFonts w:cs="Times New Roman"/>
          <w:b/>
          <w:szCs w:val="28"/>
        </w:rPr>
      </w:pPr>
    </w:p>
    <w:p w14:paraId="57483222" w14:textId="77777777" w:rsidR="00385561" w:rsidRPr="00583E56" w:rsidRDefault="00385561" w:rsidP="00CB2940">
      <w:pPr>
        <w:ind w:firstLine="567"/>
        <w:jc w:val="center"/>
        <w:rPr>
          <w:rFonts w:cs="Times New Roman"/>
          <w:b/>
          <w:szCs w:val="28"/>
        </w:rPr>
      </w:pPr>
    </w:p>
    <w:p w14:paraId="405A303A" w14:textId="77777777" w:rsidR="00385561" w:rsidRPr="00583E56" w:rsidRDefault="00385561" w:rsidP="00CB2940">
      <w:pPr>
        <w:ind w:firstLine="567"/>
        <w:jc w:val="center"/>
        <w:rPr>
          <w:rFonts w:cs="Times New Roman"/>
          <w:b/>
          <w:szCs w:val="28"/>
        </w:rPr>
      </w:pPr>
    </w:p>
    <w:p w14:paraId="11094AF5" w14:textId="77777777" w:rsidR="00385561" w:rsidRPr="00583E56" w:rsidRDefault="00385561" w:rsidP="00CB2940">
      <w:pPr>
        <w:ind w:firstLine="567"/>
        <w:jc w:val="center"/>
        <w:rPr>
          <w:rFonts w:cs="Times New Roman"/>
          <w:b/>
          <w:szCs w:val="28"/>
        </w:rPr>
      </w:pPr>
    </w:p>
    <w:p w14:paraId="44DB4F6C" w14:textId="77777777" w:rsidR="00385561" w:rsidRPr="00583E56" w:rsidRDefault="00385561" w:rsidP="00CB2940">
      <w:pPr>
        <w:ind w:firstLine="567"/>
        <w:jc w:val="center"/>
        <w:rPr>
          <w:rFonts w:cs="Times New Roman"/>
          <w:b/>
          <w:szCs w:val="28"/>
        </w:rPr>
      </w:pPr>
    </w:p>
    <w:p w14:paraId="2FE02648" w14:textId="77777777" w:rsidR="00385561" w:rsidRPr="00583E56" w:rsidRDefault="00385561" w:rsidP="00CB2940">
      <w:pPr>
        <w:ind w:firstLine="567"/>
        <w:jc w:val="center"/>
        <w:rPr>
          <w:rFonts w:cs="Times New Roman"/>
          <w:b/>
          <w:szCs w:val="28"/>
        </w:rPr>
      </w:pPr>
    </w:p>
    <w:p w14:paraId="5EE23985" w14:textId="77777777" w:rsidR="00385561" w:rsidRPr="00583E56" w:rsidRDefault="00385561" w:rsidP="00CB2940">
      <w:pPr>
        <w:ind w:firstLine="567"/>
        <w:jc w:val="center"/>
        <w:rPr>
          <w:rFonts w:cs="Times New Roman"/>
          <w:b/>
          <w:szCs w:val="28"/>
        </w:rPr>
      </w:pPr>
    </w:p>
    <w:p w14:paraId="780BA0B1" w14:textId="45295D04" w:rsidR="00F47FC7" w:rsidRPr="00583E56" w:rsidRDefault="003C2B30" w:rsidP="00CB2940">
      <w:pPr>
        <w:ind w:firstLine="567"/>
        <w:jc w:val="center"/>
        <w:rPr>
          <w:rFonts w:cs="Times New Roman"/>
          <w:b/>
          <w:szCs w:val="28"/>
        </w:rPr>
      </w:pPr>
      <w:r w:rsidRPr="00583E56">
        <w:rPr>
          <w:rFonts w:cs="Times New Roman"/>
          <w:b/>
          <w:szCs w:val="28"/>
        </w:rPr>
        <w:t>6</w:t>
      </w:r>
      <w:r w:rsidR="000A5692" w:rsidRPr="00583E56">
        <w:rPr>
          <w:rFonts w:cs="Times New Roman"/>
          <w:b/>
          <w:szCs w:val="28"/>
        </w:rPr>
        <w:t xml:space="preserve">.6. </w:t>
      </w:r>
      <w:r w:rsidR="00F47FC7" w:rsidRPr="00583E56">
        <w:rPr>
          <w:rFonts w:cs="Times New Roman"/>
          <w:b/>
          <w:szCs w:val="28"/>
        </w:rPr>
        <w:t xml:space="preserve">Паспорт подпрограммы </w:t>
      </w:r>
      <w:r w:rsidR="0042241E" w:rsidRPr="00583E56">
        <w:rPr>
          <w:rFonts w:cs="Times New Roman"/>
          <w:b/>
          <w:szCs w:val="28"/>
        </w:rPr>
        <w:t>8</w:t>
      </w:r>
      <w:r w:rsidR="00D367AC" w:rsidRPr="00583E56">
        <w:rPr>
          <w:rFonts w:cs="Times New Roman"/>
          <w:b/>
          <w:szCs w:val="28"/>
        </w:rPr>
        <w:t xml:space="preserve"> </w:t>
      </w:r>
      <w:r w:rsidR="00F47FC7" w:rsidRPr="00583E56">
        <w:rPr>
          <w:rFonts w:cs="Times New Roman"/>
          <w:b/>
          <w:szCs w:val="28"/>
        </w:rPr>
        <w:t>«Обеспечение жильем отдельных категорий граждан, установленных федеральным законодательством»</w:t>
      </w:r>
    </w:p>
    <w:p w14:paraId="7120B03E" w14:textId="77777777" w:rsidR="00F47FC7" w:rsidRPr="00583E56" w:rsidRDefault="00F47FC7" w:rsidP="00CB2940">
      <w:pPr>
        <w:ind w:firstLine="567"/>
        <w:jc w:val="center"/>
        <w:rPr>
          <w:rFonts w:cs="Times New Roman"/>
          <w:b/>
          <w:szCs w:val="28"/>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583E56" w:rsidRPr="00583E56" w14:paraId="16DA3D15" w14:textId="77777777" w:rsidTr="003F4E2E">
        <w:trPr>
          <w:trHeight w:val="657"/>
        </w:trPr>
        <w:tc>
          <w:tcPr>
            <w:tcW w:w="948" w:type="pct"/>
          </w:tcPr>
          <w:p w14:paraId="0E1623CD" w14:textId="77777777" w:rsidR="001835FD" w:rsidRPr="00583E56" w:rsidRDefault="001835FD"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 xml:space="preserve">Муниципальный заказчик Подпрограммы </w:t>
            </w:r>
          </w:p>
        </w:tc>
        <w:tc>
          <w:tcPr>
            <w:tcW w:w="4052" w:type="pct"/>
            <w:gridSpan w:val="8"/>
          </w:tcPr>
          <w:p w14:paraId="02682AE5" w14:textId="77777777" w:rsidR="00A86379" w:rsidRPr="00583E56" w:rsidRDefault="00A86379" w:rsidP="00A86379">
            <w:pPr>
              <w:rPr>
                <w:rFonts w:cs="Times New Roman"/>
                <w:sz w:val="22"/>
                <w:szCs w:val="18"/>
              </w:rPr>
            </w:pPr>
          </w:p>
          <w:p w14:paraId="7142483D" w14:textId="0EF40276" w:rsidR="001835FD" w:rsidRPr="00583E56" w:rsidRDefault="00AD5D2D" w:rsidP="00A86379">
            <w:pPr>
              <w:rPr>
                <w:rFonts w:cs="Times New Roman"/>
                <w:sz w:val="22"/>
                <w:szCs w:val="18"/>
              </w:rPr>
            </w:pPr>
            <w:r w:rsidRPr="00583E56">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583E56" w:rsidRPr="00583E56" w14:paraId="4B9A2A18" w14:textId="77777777" w:rsidTr="003B515A">
        <w:trPr>
          <w:cantSplit/>
          <w:trHeight w:val="350"/>
        </w:trPr>
        <w:tc>
          <w:tcPr>
            <w:tcW w:w="948" w:type="pct"/>
            <w:vMerge w:val="restart"/>
          </w:tcPr>
          <w:p w14:paraId="4D660ED8" w14:textId="77777777" w:rsidR="001835FD" w:rsidRPr="00583E56" w:rsidRDefault="001835FD" w:rsidP="003F4E2E">
            <w:pPr>
              <w:tabs>
                <w:tab w:val="center" w:pos="4677"/>
                <w:tab w:val="right" w:pos="9355"/>
              </w:tabs>
              <w:rPr>
                <w:rFonts w:cs="Times New Roman"/>
                <w:sz w:val="22"/>
                <w:szCs w:val="18"/>
              </w:rPr>
            </w:pPr>
            <w:r w:rsidRPr="00583E56">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5F54417E" w14:textId="77777777" w:rsidR="001835FD" w:rsidRPr="00583E56"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14:paraId="3E61747C" w14:textId="77777777" w:rsidR="001835FD" w:rsidRPr="00583E56" w:rsidRDefault="001835FD" w:rsidP="003F4E2E">
            <w:pPr>
              <w:tabs>
                <w:tab w:val="center" w:pos="4677"/>
                <w:tab w:val="right" w:pos="9355"/>
              </w:tabs>
              <w:autoSpaceDE w:val="0"/>
              <w:autoSpaceDN w:val="0"/>
              <w:adjustRightInd w:val="0"/>
              <w:jc w:val="center"/>
              <w:rPr>
                <w:rFonts w:cs="Times New Roman"/>
                <w:sz w:val="22"/>
                <w:szCs w:val="18"/>
              </w:rPr>
            </w:pPr>
            <w:r w:rsidRPr="00583E56">
              <w:rPr>
                <w:rFonts w:cs="Times New Roman"/>
                <w:sz w:val="22"/>
                <w:szCs w:val="18"/>
              </w:rPr>
              <w:t>Главный распорядитель бюджетных средств</w:t>
            </w:r>
          </w:p>
        </w:tc>
        <w:tc>
          <w:tcPr>
            <w:tcW w:w="623" w:type="pct"/>
            <w:vMerge w:val="restart"/>
          </w:tcPr>
          <w:p w14:paraId="3BBEA099" w14:textId="77777777" w:rsidR="001835FD" w:rsidRPr="00583E56" w:rsidRDefault="001835FD" w:rsidP="003F4E2E">
            <w:pPr>
              <w:tabs>
                <w:tab w:val="center" w:pos="4677"/>
                <w:tab w:val="right" w:pos="9355"/>
              </w:tabs>
              <w:jc w:val="center"/>
              <w:rPr>
                <w:rFonts w:cs="Times New Roman"/>
                <w:sz w:val="22"/>
                <w:szCs w:val="18"/>
              </w:rPr>
            </w:pPr>
            <w:r w:rsidRPr="00583E56">
              <w:rPr>
                <w:rFonts w:cs="Times New Roman"/>
                <w:sz w:val="22"/>
                <w:szCs w:val="18"/>
              </w:rPr>
              <w:t>Источник финансирования</w:t>
            </w:r>
          </w:p>
        </w:tc>
        <w:tc>
          <w:tcPr>
            <w:tcW w:w="2874" w:type="pct"/>
            <w:gridSpan w:val="6"/>
          </w:tcPr>
          <w:p w14:paraId="1B23E879" w14:textId="77777777" w:rsidR="001835FD" w:rsidRPr="00583E56" w:rsidRDefault="001835FD" w:rsidP="003F4E2E">
            <w:pPr>
              <w:jc w:val="center"/>
              <w:rPr>
                <w:rFonts w:cs="Times New Roman"/>
                <w:sz w:val="22"/>
                <w:szCs w:val="18"/>
              </w:rPr>
            </w:pPr>
            <w:r w:rsidRPr="00583E56">
              <w:rPr>
                <w:rFonts w:cs="Times New Roman"/>
                <w:sz w:val="22"/>
                <w:szCs w:val="18"/>
              </w:rPr>
              <w:t>Расходы (тыс. рублей) по годам</w:t>
            </w:r>
          </w:p>
        </w:tc>
      </w:tr>
      <w:tr w:rsidR="00583E56" w:rsidRPr="00583E56" w14:paraId="00E6EEF6" w14:textId="77777777" w:rsidTr="003F4E2E">
        <w:trPr>
          <w:cantSplit/>
          <w:trHeight w:val="913"/>
        </w:trPr>
        <w:tc>
          <w:tcPr>
            <w:tcW w:w="948" w:type="pct"/>
            <w:vMerge/>
          </w:tcPr>
          <w:p w14:paraId="744DC723" w14:textId="77777777" w:rsidR="001835FD" w:rsidRPr="00583E56"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14:paraId="66DD838C" w14:textId="77777777" w:rsidR="001835FD" w:rsidRPr="00583E56"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14:paraId="5B0C792F" w14:textId="77777777" w:rsidR="001835FD" w:rsidRPr="00583E56"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0891EC6D"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6127B7BC"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4BC09298"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35C4AF41"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558428E1"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4A211887"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72B6D63F"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6B461B9B"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7B9DF8B9"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765BD54D" w14:textId="77777777" w:rsidR="001835FD" w:rsidRPr="00583E56" w:rsidRDefault="001835FD" w:rsidP="003F4E2E">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557" w:type="pct"/>
            <w:tcBorders>
              <w:left w:val="single" w:sz="4" w:space="0" w:color="auto"/>
              <w:bottom w:val="single" w:sz="4" w:space="0" w:color="auto"/>
            </w:tcBorders>
          </w:tcPr>
          <w:p w14:paraId="3C12F42B" w14:textId="77777777" w:rsidR="001835FD" w:rsidRPr="00583E56" w:rsidRDefault="001835FD" w:rsidP="003F4E2E">
            <w:pPr>
              <w:pStyle w:val="ConsPlusCell"/>
              <w:tabs>
                <w:tab w:val="center" w:pos="4677"/>
                <w:tab w:val="right" w:pos="9355"/>
              </w:tabs>
              <w:spacing w:after="200"/>
              <w:jc w:val="center"/>
              <w:rPr>
                <w:rFonts w:ascii="Times New Roman" w:hAnsi="Times New Roman" w:cs="Times New Roman"/>
                <w:szCs w:val="18"/>
              </w:rPr>
            </w:pPr>
          </w:p>
          <w:p w14:paraId="3E2DDF93" w14:textId="77777777" w:rsidR="001835FD" w:rsidRPr="00583E56" w:rsidRDefault="001835FD" w:rsidP="003F4E2E">
            <w:pPr>
              <w:pStyle w:val="ConsPlusCell"/>
              <w:tabs>
                <w:tab w:val="center" w:pos="4677"/>
                <w:tab w:val="right" w:pos="9355"/>
              </w:tabs>
              <w:spacing w:after="200"/>
              <w:jc w:val="center"/>
              <w:rPr>
                <w:rFonts w:ascii="Times New Roman" w:hAnsi="Times New Roman" w:cs="Times New Roman"/>
                <w:szCs w:val="18"/>
              </w:rPr>
            </w:pPr>
            <w:r w:rsidRPr="00583E56">
              <w:rPr>
                <w:rFonts w:ascii="Times New Roman" w:hAnsi="Times New Roman" w:cs="Times New Roman"/>
                <w:szCs w:val="18"/>
              </w:rPr>
              <w:t>Итого</w:t>
            </w:r>
          </w:p>
        </w:tc>
      </w:tr>
      <w:tr w:rsidR="00583E56" w:rsidRPr="00583E56" w14:paraId="2B339939" w14:textId="77777777" w:rsidTr="001835FD">
        <w:trPr>
          <w:cantSplit/>
          <w:trHeight w:val="777"/>
        </w:trPr>
        <w:tc>
          <w:tcPr>
            <w:tcW w:w="948" w:type="pct"/>
            <w:vMerge/>
          </w:tcPr>
          <w:p w14:paraId="3669FDB4" w14:textId="77777777" w:rsidR="003B515A" w:rsidRPr="00583E56" w:rsidRDefault="003B515A" w:rsidP="003B515A">
            <w:pPr>
              <w:tabs>
                <w:tab w:val="center" w:pos="4677"/>
                <w:tab w:val="right" w:pos="9355"/>
              </w:tabs>
              <w:autoSpaceDE w:val="0"/>
              <w:autoSpaceDN w:val="0"/>
              <w:adjustRightInd w:val="0"/>
              <w:rPr>
                <w:rFonts w:cs="Times New Roman"/>
                <w:sz w:val="22"/>
                <w:szCs w:val="18"/>
              </w:rPr>
            </w:pPr>
          </w:p>
        </w:tc>
        <w:tc>
          <w:tcPr>
            <w:tcW w:w="556" w:type="pct"/>
            <w:vMerge w:val="restart"/>
          </w:tcPr>
          <w:p w14:paraId="1B36ADEC" w14:textId="77777777" w:rsidR="003B515A" w:rsidRPr="00583E56" w:rsidRDefault="003B515A" w:rsidP="003B515A">
            <w:pPr>
              <w:tabs>
                <w:tab w:val="center" w:pos="4677"/>
                <w:tab w:val="right" w:pos="9355"/>
              </w:tabs>
              <w:autoSpaceDE w:val="0"/>
              <w:autoSpaceDN w:val="0"/>
              <w:adjustRightInd w:val="0"/>
              <w:rPr>
                <w:rFonts w:cs="Times New Roman"/>
                <w:sz w:val="22"/>
                <w:szCs w:val="18"/>
              </w:rPr>
            </w:pPr>
            <w:r w:rsidRPr="00583E56">
              <w:rPr>
                <w:rFonts w:cs="Times New Roman"/>
                <w:sz w:val="22"/>
                <w:szCs w:val="18"/>
              </w:rPr>
              <w:t>Администрация городского округа Истра</w:t>
            </w:r>
          </w:p>
        </w:tc>
        <w:tc>
          <w:tcPr>
            <w:tcW w:w="623" w:type="pct"/>
          </w:tcPr>
          <w:p w14:paraId="1BBAF946" w14:textId="77777777" w:rsidR="003B515A" w:rsidRPr="00583E56" w:rsidRDefault="003B515A" w:rsidP="003B515A">
            <w:pPr>
              <w:tabs>
                <w:tab w:val="center" w:pos="4677"/>
                <w:tab w:val="right" w:pos="9355"/>
              </w:tabs>
              <w:rPr>
                <w:rFonts w:cs="Times New Roman"/>
                <w:sz w:val="22"/>
                <w:szCs w:val="18"/>
              </w:rPr>
            </w:pPr>
            <w:r w:rsidRPr="00583E56">
              <w:rPr>
                <w:rFonts w:cs="Times New Roman"/>
                <w:sz w:val="22"/>
                <w:szCs w:val="18"/>
              </w:rPr>
              <w:t>Всего:</w:t>
            </w:r>
          </w:p>
          <w:p w14:paraId="6EF9B14B" w14:textId="77777777" w:rsidR="003B515A" w:rsidRPr="00583E56" w:rsidRDefault="003B515A" w:rsidP="003B515A">
            <w:pPr>
              <w:tabs>
                <w:tab w:val="center" w:pos="4677"/>
                <w:tab w:val="right" w:pos="9355"/>
              </w:tabs>
              <w:autoSpaceDE w:val="0"/>
              <w:autoSpaceDN w:val="0"/>
              <w:adjustRightInd w:val="0"/>
              <w:rPr>
                <w:rFonts w:cs="Times New Roman"/>
                <w:sz w:val="22"/>
                <w:szCs w:val="18"/>
              </w:rPr>
            </w:pPr>
            <w:r w:rsidRPr="00583E56">
              <w:rPr>
                <w:rFonts w:cs="Times New Roman"/>
                <w:sz w:val="22"/>
                <w:szCs w:val="18"/>
              </w:rPr>
              <w:t>в том числе:</w:t>
            </w:r>
          </w:p>
          <w:p w14:paraId="7C13734B" w14:textId="77777777" w:rsidR="003B515A" w:rsidRPr="00583E56" w:rsidRDefault="003B515A" w:rsidP="003B515A">
            <w:pPr>
              <w:tabs>
                <w:tab w:val="center" w:pos="4677"/>
                <w:tab w:val="right" w:pos="9355"/>
              </w:tabs>
              <w:autoSpaceDE w:val="0"/>
              <w:autoSpaceDN w:val="0"/>
              <w:adjustRightInd w:val="0"/>
              <w:rPr>
                <w:rFonts w:cs="Times New Roman"/>
                <w:sz w:val="22"/>
                <w:szCs w:val="18"/>
              </w:rPr>
            </w:pPr>
          </w:p>
        </w:tc>
        <w:tc>
          <w:tcPr>
            <w:tcW w:w="469" w:type="pct"/>
            <w:shd w:val="clear" w:color="auto" w:fill="auto"/>
          </w:tcPr>
          <w:p w14:paraId="113AF790" w14:textId="77777777" w:rsidR="003B515A" w:rsidRPr="00583E56" w:rsidRDefault="003B515A" w:rsidP="003B515A">
            <w:pPr>
              <w:rPr>
                <w:rFonts w:cs="Times New Roman"/>
                <w:sz w:val="22"/>
                <w:szCs w:val="18"/>
              </w:rPr>
            </w:pPr>
            <w:r w:rsidRPr="00583E56">
              <w:rPr>
                <w:rFonts w:cs="Times New Roman"/>
                <w:sz w:val="22"/>
                <w:szCs w:val="18"/>
              </w:rPr>
              <w:t>0,0</w:t>
            </w:r>
          </w:p>
          <w:p w14:paraId="1E3817C5" w14:textId="77777777" w:rsidR="003B515A" w:rsidRPr="00583E56" w:rsidRDefault="003B515A" w:rsidP="003B515A"/>
        </w:tc>
        <w:tc>
          <w:tcPr>
            <w:tcW w:w="469" w:type="pct"/>
            <w:shd w:val="clear" w:color="auto" w:fill="auto"/>
          </w:tcPr>
          <w:p w14:paraId="68F4ACD7" w14:textId="77777777" w:rsidR="003B515A" w:rsidRPr="00583E56" w:rsidRDefault="003B515A" w:rsidP="003B515A">
            <w:r w:rsidRPr="00583E56">
              <w:rPr>
                <w:rFonts w:cs="Times New Roman"/>
                <w:sz w:val="22"/>
                <w:szCs w:val="18"/>
              </w:rPr>
              <w:t>1201</w:t>
            </w:r>
          </w:p>
        </w:tc>
        <w:tc>
          <w:tcPr>
            <w:tcW w:w="475" w:type="pct"/>
            <w:shd w:val="clear" w:color="auto" w:fill="auto"/>
          </w:tcPr>
          <w:p w14:paraId="0D97B0DD" w14:textId="77777777" w:rsidR="003B515A" w:rsidRPr="00583E56" w:rsidRDefault="003B515A" w:rsidP="003B515A">
            <w:r w:rsidRPr="00583E56">
              <w:rPr>
                <w:rFonts w:cs="Times New Roman"/>
                <w:sz w:val="22"/>
                <w:szCs w:val="18"/>
              </w:rPr>
              <w:t>0,0</w:t>
            </w:r>
          </w:p>
        </w:tc>
        <w:tc>
          <w:tcPr>
            <w:tcW w:w="475" w:type="pct"/>
            <w:shd w:val="clear" w:color="auto" w:fill="auto"/>
          </w:tcPr>
          <w:p w14:paraId="0F68D253" w14:textId="31E88201" w:rsidR="003B515A" w:rsidRPr="00583E56" w:rsidRDefault="003B515A" w:rsidP="003B515A">
            <w:r w:rsidRPr="00583E56">
              <w:rPr>
                <w:sz w:val="22"/>
              </w:rPr>
              <w:t>1366,0</w:t>
            </w:r>
          </w:p>
        </w:tc>
        <w:tc>
          <w:tcPr>
            <w:tcW w:w="428" w:type="pct"/>
            <w:shd w:val="clear" w:color="auto" w:fill="auto"/>
          </w:tcPr>
          <w:p w14:paraId="43596AEE" w14:textId="3230503F" w:rsidR="003B515A" w:rsidRPr="00583E56" w:rsidRDefault="003B515A" w:rsidP="003B515A">
            <w:r w:rsidRPr="00583E56">
              <w:rPr>
                <w:sz w:val="22"/>
              </w:rPr>
              <w:t>1470,0</w:t>
            </w:r>
          </w:p>
        </w:tc>
        <w:tc>
          <w:tcPr>
            <w:tcW w:w="557" w:type="pct"/>
            <w:shd w:val="clear" w:color="auto" w:fill="auto"/>
          </w:tcPr>
          <w:p w14:paraId="58680FD1" w14:textId="00B2EBFC" w:rsidR="003B515A" w:rsidRPr="00583E56" w:rsidRDefault="003B515A" w:rsidP="003B515A">
            <w:r w:rsidRPr="00583E56">
              <w:rPr>
                <w:sz w:val="24"/>
                <w:szCs w:val="24"/>
              </w:rPr>
              <w:t>4037,0</w:t>
            </w:r>
          </w:p>
        </w:tc>
      </w:tr>
      <w:tr w:rsidR="00583E56" w:rsidRPr="00583E56" w14:paraId="5964B175" w14:textId="77777777" w:rsidTr="001835FD">
        <w:trPr>
          <w:cantSplit/>
          <w:trHeight w:val="735"/>
        </w:trPr>
        <w:tc>
          <w:tcPr>
            <w:tcW w:w="948" w:type="pct"/>
            <w:vMerge/>
          </w:tcPr>
          <w:p w14:paraId="7589E071"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45744CDB"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19B54680"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федерального бюджета</w:t>
            </w:r>
          </w:p>
        </w:tc>
        <w:tc>
          <w:tcPr>
            <w:tcW w:w="469" w:type="pct"/>
            <w:shd w:val="clear" w:color="auto" w:fill="auto"/>
          </w:tcPr>
          <w:p w14:paraId="5A5E6747" w14:textId="77777777" w:rsidR="00232919" w:rsidRPr="00583E56" w:rsidRDefault="00232919">
            <w:r w:rsidRPr="00583E56">
              <w:rPr>
                <w:rFonts w:cs="Times New Roman"/>
                <w:sz w:val="22"/>
                <w:szCs w:val="18"/>
              </w:rPr>
              <w:t>0,0</w:t>
            </w:r>
          </w:p>
        </w:tc>
        <w:tc>
          <w:tcPr>
            <w:tcW w:w="469" w:type="pct"/>
            <w:shd w:val="clear" w:color="auto" w:fill="auto"/>
          </w:tcPr>
          <w:p w14:paraId="72ACF345" w14:textId="77777777" w:rsidR="00232919" w:rsidRPr="00583E56" w:rsidRDefault="00821E74">
            <w:pPr>
              <w:rPr>
                <w:sz w:val="24"/>
                <w:szCs w:val="24"/>
              </w:rPr>
            </w:pPr>
            <w:r w:rsidRPr="00583E56">
              <w:rPr>
                <w:sz w:val="24"/>
                <w:szCs w:val="24"/>
              </w:rPr>
              <w:t>1201</w:t>
            </w:r>
          </w:p>
        </w:tc>
        <w:tc>
          <w:tcPr>
            <w:tcW w:w="475" w:type="pct"/>
            <w:shd w:val="clear" w:color="auto" w:fill="auto"/>
          </w:tcPr>
          <w:p w14:paraId="6FFD8E28" w14:textId="77777777" w:rsidR="00232919" w:rsidRPr="00583E56" w:rsidRDefault="00232919">
            <w:r w:rsidRPr="00583E56">
              <w:rPr>
                <w:rFonts w:cs="Times New Roman"/>
                <w:sz w:val="22"/>
                <w:szCs w:val="18"/>
              </w:rPr>
              <w:t>0,0</w:t>
            </w:r>
          </w:p>
        </w:tc>
        <w:tc>
          <w:tcPr>
            <w:tcW w:w="475" w:type="pct"/>
            <w:shd w:val="clear" w:color="auto" w:fill="auto"/>
          </w:tcPr>
          <w:p w14:paraId="6D438A8A" w14:textId="005D81F6" w:rsidR="00232919" w:rsidRPr="00583E56" w:rsidRDefault="003B515A">
            <w:pPr>
              <w:rPr>
                <w:sz w:val="22"/>
              </w:rPr>
            </w:pPr>
            <w:r w:rsidRPr="00583E56">
              <w:rPr>
                <w:sz w:val="22"/>
              </w:rPr>
              <w:t>1366,0</w:t>
            </w:r>
          </w:p>
        </w:tc>
        <w:tc>
          <w:tcPr>
            <w:tcW w:w="428" w:type="pct"/>
            <w:shd w:val="clear" w:color="auto" w:fill="auto"/>
          </w:tcPr>
          <w:p w14:paraId="5326D3A2" w14:textId="1DBB09D1" w:rsidR="00232919" w:rsidRPr="00583E56" w:rsidRDefault="003B515A">
            <w:pPr>
              <w:rPr>
                <w:sz w:val="22"/>
              </w:rPr>
            </w:pPr>
            <w:r w:rsidRPr="00583E56">
              <w:rPr>
                <w:sz w:val="22"/>
              </w:rPr>
              <w:t>1470,0</w:t>
            </w:r>
          </w:p>
        </w:tc>
        <w:tc>
          <w:tcPr>
            <w:tcW w:w="557" w:type="pct"/>
            <w:shd w:val="clear" w:color="auto" w:fill="auto"/>
          </w:tcPr>
          <w:p w14:paraId="1391BF4D" w14:textId="5AA72706" w:rsidR="00232919" w:rsidRPr="00583E56" w:rsidRDefault="003B515A" w:rsidP="00821E74">
            <w:pPr>
              <w:rPr>
                <w:sz w:val="24"/>
                <w:szCs w:val="24"/>
              </w:rPr>
            </w:pPr>
            <w:r w:rsidRPr="00583E56">
              <w:rPr>
                <w:sz w:val="24"/>
                <w:szCs w:val="24"/>
              </w:rPr>
              <w:t>4037,0</w:t>
            </w:r>
          </w:p>
        </w:tc>
      </w:tr>
      <w:tr w:rsidR="00583E56" w:rsidRPr="00583E56" w14:paraId="2FE20BC6" w14:textId="77777777" w:rsidTr="001835FD">
        <w:trPr>
          <w:cantSplit/>
          <w:trHeight w:val="848"/>
        </w:trPr>
        <w:tc>
          <w:tcPr>
            <w:tcW w:w="948" w:type="pct"/>
            <w:vMerge/>
          </w:tcPr>
          <w:p w14:paraId="06F8B019"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0D88535A"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41F253E0"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Московской области</w:t>
            </w:r>
          </w:p>
        </w:tc>
        <w:tc>
          <w:tcPr>
            <w:tcW w:w="469" w:type="pct"/>
            <w:shd w:val="clear" w:color="auto" w:fill="auto"/>
          </w:tcPr>
          <w:p w14:paraId="08888A5A" w14:textId="77777777" w:rsidR="00232919" w:rsidRPr="00583E56" w:rsidRDefault="00232919">
            <w:pPr>
              <w:rPr>
                <w:rFonts w:cs="Times New Roman"/>
                <w:sz w:val="22"/>
                <w:szCs w:val="18"/>
              </w:rPr>
            </w:pPr>
            <w:r w:rsidRPr="00583E56">
              <w:rPr>
                <w:rFonts w:cs="Times New Roman"/>
                <w:sz w:val="22"/>
                <w:szCs w:val="18"/>
              </w:rPr>
              <w:t>0,0</w:t>
            </w:r>
          </w:p>
          <w:p w14:paraId="7930473A" w14:textId="77777777" w:rsidR="005172C7" w:rsidRPr="00583E56" w:rsidRDefault="005172C7"/>
        </w:tc>
        <w:tc>
          <w:tcPr>
            <w:tcW w:w="469" w:type="pct"/>
            <w:shd w:val="clear" w:color="auto" w:fill="auto"/>
          </w:tcPr>
          <w:p w14:paraId="4C29868A" w14:textId="77777777" w:rsidR="005172C7" w:rsidRPr="00583E56" w:rsidRDefault="00821E74" w:rsidP="00821E74">
            <w:pPr>
              <w:rPr>
                <w:sz w:val="22"/>
              </w:rPr>
            </w:pPr>
            <w:r w:rsidRPr="00583E56">
              <w:rPr>
                <w:sz w:val="22"/>
              </w:rPr>
              <w:t>0,0</w:t>
            </w:r>
          </w:p>
        </w:tc>
        <w:tc>
          <w:tcPr>
            <w:tcW w:w="475" w:type="pct"/>
            <w:shd w:val="clear" w:color="auto" w:fill="auto"/>
          </w:tcPr>
          <w:p w14:paraId="701B2962" w14:textId="77777777" w:rsidR="00232919" w:rsidRPr="00583E56" w:rsidRDefault="00232919">
            <w:r w:rsidRPr="00583E56">
              <w:rPr>
                <w:rFonts w:cs="Times New Roman"/>
                <w:sz w:val="22"/>
                <w:szCs w:val="18"/>
              </w:rPr>
              <w:t>0,0</w:t>
            </w:r>
          </w:p>
        </w:tc>
        <w:tc>
          <w:tcPr>
            <w:tcW w:w="475" w:type="pct"/>
            <w:shd w:val="clear" w:color="auto" w:fill="auto"/>
          </w:tcPr>
          <w:p w14:paraId="5D0F78DB" w14:textId="77777777" w:rsidR="00232919" w:rsidRPr="00583E56" w:rsidRDefault="00232919">
            <w:r w:rsidRPr="00583E56">
              <w:rPr>
                <w:rFonts w:cs="Times New Roman"/>
                <w:sz w:val="22"/>
                <w:szCs w:val="18"/>
              </w:rPr>
              <w:t>0,0</w:t>
            </w:r>
          </w:p>
        </w:tc>
        <w:tc>
          <w:tcPr>
            <w:tcW w:w="428" w:type="pct"/>
            <w:shd w:val="clear" w:color="auto" w:fill="auto"/>
          </w:tcPr>
          <w:p w14:paraId="359C44E6" w14:textId="77777777" w:rsidR="00232919" w:rsidRPr="00583E56" w:rsidRDefault="00232919">
            <w:r w:rsidRPr="00583E56">
              <w:rPr>
                <w:rFonts w:cs="Times New Roman"/>
                <w:sz w:val="22"/>
                <w:szCs w:val="18"/>
              </w:rPr>
              <w:t>0,0</w:t>
            </w:r>
          </w:p>
        </w:tc>
        <w:tc>
          <w:tcPr>
            <w:tcW w:w="557" w:type="pct"/>
            <w:shd w:val="clear" w:color="auto" w:fill="auto"/>
          </w:tcPr>
          <w:p w14:paraId="470BEF24" w14:textId="77777777" w:rsidR="005172C7" w:rsidRPr="00583E56" w:rsidRDefault="00821E74" w:rsidP="00821E74">
            <w:pPr>
              <w:rPr>
                <w:sz w:val="22"/>
              </w:rPr>
            </w:pPr>
            <w:r w:rsidRPr="00583E56">
              <w:rPr>
                <w:sz w:val="22"/>
              </w:rPr>
              <w:t>0,0</w:t>
            </w:r>
          </w:p>
        </w:tc>
      </w:tr>
      <w:tr w:rsidR="00583E56" w:rsidRPr="00583E56" w14:paraId="4E07E5F8" w14:textId="77777777" w:rsidTr="001835FD">
        <w:trPr>
          <w:cantSplit/>
          <w:trHeight w:val="842"/>
        </w:trPr>
        <w:tc>
          <w:tcPr>
            <w:tcW w:w="948" w:type="pct"/>
            <w:vMerge/>
          </w:tcPr>
          <w:p w14:paraId="0DEA80A7"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78563259"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14:paraId="1DD67C91" w14:textId="77777777" w:rsidR="00232919" w:rsidRPr="00583E56" w:rsidRDefault="00232919" w:rsidP="0042241E">
            <w:pPr>
              <w:tabs>
                <w:tab w:val="center" w:pos="4677"/>
                <w:tab w:val="right" w:pos="9355"/>
              </w:tabs>
              <w:autoSpaceDE w:val="0"/>
              <w:autoSpaceDN w:val="0"/>
              <w:adjustRightInd w:val="0"/>
              <w:rPr>
                <w:rFonts w:cs="Times New Roman"/>
                <w:sz w:val="22"/>
                <w:szCs w:val="18"/>
              </w:rPr>
            </w:pPr>
            <w:r w:rsidRPr="00583E56">
              <w:rPr>
                <w:rFonts w:cs="Times New Roman"/>
                <w:sz w:val="22"/>
                <w:szCs w:val="18"/>
              </w:rPr>
              <w:t>Средства бюджета городского округа Истра:</w:t>
            </w:r>
          </w:p>
        </w:tc>
        <w:tc>
          <w:tcPr>
            <w:tcW w:w="469" w:type="pct"/>
            <w:shd w:val="clear" w:color="auto" w:fill="auto"/>
          </w:tcPr>
          <w:p w14:paraId="48758072" w14:textId="77777777" w:rsidR="00232919" w:rsidRPr="00583E56" w:rsidRDefault="00232919">
            <w:r w:rsidRPr="00583E56">
              <w:rPr>
                <w:rFonts w:cs="Times New Roman"/>
                <w:sz w:val="22"/>
                <w:szCs w:val="18"/>
              </w:rPr>
              <w:t>0,0</w:t>
            </w:r>
          </w:p>
        </w:tc>
        <w:tc>
          <w:tcPr>
            <w:tcW w:w="469" w:type="pct"/>
            <w:shd w:val="clear" w:color="auto" w:fill="auto"/>
          </w:tcPr>
          <w:p w14:paraId="5ECD70FA" w14:textId="77777777" w:rsidR="00232919" w:rsidRPr="00583E56" w:rsidRDefault="00232919">
            <w:pPr>
              <w:rPr>
                <w:rFonts w:cs="Times New Roman"/>
                <w:sz w:val="22"/>
                <w:szCs w:val="18"/>
              </w:rPr>
            </w:pPr>
            <w:r w:rsidRPr="00583E56">
              <w:rPr>
                <w:rFonts w:cs="Times New Roman"/>
                <w:sz w:val="22"/>
                <w:szCs w:val="18"/>
              </w:rPr>
              <w:t>0,0</w:t>
            </w:r>
          </w:p>
          <w:p w14:paraId="0A73FF50" w14:textId="77777777" w:rsidR="005172C7" w:rsidRPr="00583E56" w:rsidRDefault="005172C7"/>
        </w:tc>
        <w:tc>
          <w:tcPr>
            <w:tcW w:w="475" w:type="pct"/>
            <w:shd w:val="clear" w:color="auto" w:fill="auto"/>
          </w:tcPr>
          <w:p w14:paraId="1F166766" w14:textId="77777777" w:rsidR="00232919" w:rsidRPr="00583E56" w:rsidRDefault="00232919">
            <w:r w:rsidRPr="00583E56">
              <w:rPr>
                <w:rFonts w:cs="Times New Roman"/>
                <w:sz w:val="22"/>
                <w:szCs w:val="18"/>
              </w:rPr>
              <w:t>0,0</w:t>
            </w:r>
          </w:p>
        </w:tc>
        <w:tc>
          <w:tcPr>
            <w:tcW w:w="475" w:type="pct"/>
            <w:shd w:val="clear" w:color="auto" w:fill="auto"/>
          </w:tcPr>
          <w:p w14:paraId="39896489" w14:textId="77777777" w:rsidR="00232919" w:rsidRPr="00583E56" w:rsidRDefault="00232919">
            <w:r w:rsidRPr="00583E56">
              <w:rPr>
                <w:rFonts w:cs="Times New Roman"/>
                <w:sz w:val="22"/>
                <w:szCs w:val="18"/>
              </w:rPr>
              <w:t>0,0</w:t>
            </w:r>
          </w:p>
        </w:tc>
        <w:tc>
          <w:tcPr>
            <w:tcW w:w="428" w:type="pct"/>
            <w:shd w:val="clear" w:color="auto" w:fill="auto"/>
          </w:tcPr>
          <w:p w14:paraId="66E2A340" w14:textId="77777777" w:rsidR="00232919" w:rsidRPr="00583E56" w:rsidRDefault="00232919">
            <w:r w:rsidRPr="00583E56">
              <w:rPr>
                <w:rFonts w:cs="Times New Roman"/>
                <w:sz w:val="22"/>
                <w:szCs w:val="18"/>
              </w:rPr>
              <w:t>0,0</w:t>
            </w:r>
          </w:p>
        </w:tc>
        <w:tc>
          <w:tcPr>
            <w:tcW w:w="557" w:type="pct"/>
            <w:shd w:val="clear" w:color="auto" w:fill="auto"/>
          </w:tcPr>
          <w:p w14:paraId="1F9DB308" w14:textId="77777777" w:rsidR="00232919" w:rsidRPr="00583E56" w:rsidRDefault="00232919">
            <w:pPr>
              <w:rPr>
                <w:rFonts w:cs="Times New Roman"/>
                <w:sz w:val="22"/>
                <w:szCs w:val="18"/>
              </w:rPr>
            </w:pPr>
            <w:r w:rsidRPr="00583E56">
              <w:rPr>
                <w:rFonts w:cs="Times New Roman"/>
                <w:sz w:val="22"/>
                <w:szCs w:val="18"/>
              </w:rPr>
              <w:t>0,0</w:t>
            </w:r>
          </w:p>
          <w:p w14:paraId="7FE9F924" w14:textId="77777777" w:rsidR="00F4178B" w:rsidRPr="00583E56" w:rsidRDefault="00F4178B"/>
        </w:tc>
      </w:tr>
      <w:tr w:rsidR="00232919" w:rsidRPr="00583E56" w14:paraId="6BF433CD" w14:textId="77777777" w:rsidTr="001835FD">
        <w:trPr>
          <w:cantSplit/>
          <w:trHeight w:val="713"/>
        </w:trPr>
        <w:tc>
          <w:tcPr>
            <w:tcW w:w="948" w:type="pct"/>
            <w:vMerge/>
          </w:tcPr>
          <w:p w14:paraId="200E39BB" w14:textId="77777777" w:rsidR="00232919" w:rsidRPr="00583E56" w:rsidRDefault="00232919" w:rsidP="003F4E2E">
            <w:pPr>
              <w:tabs>
                <w:tab w:val="center" w:pos="4677"/>
                <w:tab w:val="right" w:pos="9355"/>
              </w:tabs>
              <w:autoSpaceDE w:val="0"/>
              <w:autoSpaceDN w:val="0"/>
              <w:adjustRightInd w:val="0"/>
              <w:rPr>
                <w:rFonts w:cs="Times New Roman"/>
                <w:sz w:val="22"/>
                <w:szCs w:val="18"/>
              </w:rPr>
            </w:pPr>
          </w:p>
        </w:tc>
        <w:tc>
          <w:tcPr>
            <w:tcW w:w="556" w:type="pct"/>
            <w:vMerge/>
          </w:tcPr>
          <w:p w14:paraId="5CC97E38" w14:textId="77777777" w:rsidR="00232919" w:rsidRPr="00583E56" w:rsidRDefault="00232919"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14:paraId="38FC0888" w14:textId="77777777" w:rsidR="00232919" w:rsidRPr="00583E56" w:rsidRDefault="00232919" w:rsidP="003F4E2E">
            <w:pPr>
              <w:tabs>
                <w:tab w:val="center" w:pos="4677"/>
                <w:tab w:val="right" w:pos="9355"/>
              </w:tabs>
              <w:autoSpaceDE w:val="0"/>
              <w:autoSpaceDN w:val="0"/>
              <w:adjustRightInd w:val="0"/>
              <w:rPr>
                <w:rFonts w:cs="Times New Roman"/>
                <w:sz w:val="22"/>
                <w:szCs w:val="18"/>
              </w:rPr>
            </w:pPr>
            <w:r w:rsidRPr="00583E56">
              <w:rPr>
                <w:rFonts w:cs="Times New Roman"/>
                <w:sz w:val="22"/>
                <w:szCs w:val="18"/>
              </w:rPr>
              <w:t>Внебюджетные источники:</w:t>
            </w:r>
          </w:p>
        </w:tc>
        <w:tc>
          <w:tcPr>
            <w:tcW w:w="469" w:type="pct"/>
            <w:shd w:val="clear" w:color="auto" w:fill="auto"/>
          </w:tcPr>
          <w:p w14:paraId="37E0093F" w14:textId="77777777" w:rsidR="00232919" w:rsidRPr="00583E56" w:rsidRDefault="00232919">
            <w:r w:rsidRPr="00583E56">
              <w:rPr>
                <w:rFonts w:cs="Times New Roman"/>
                <w:sz w:val="22"/>
                <w:szCs w:val="18"/>
              </w:rPr>
              <w:t>0,0</w:t>
            </w:r>
          </w:p>
        </w:tc>
        <w:tc>
          <w:tcPr>
            <w:tcW w:w="469" w:type="pct"/>
            <w:shd w:val="clear" w:color="auto" w:fill="auto"/>
          </w:tcPr>
          <w:p w14:paraId="28CF8670" w14:textId="77777777" w:rsidR="00232919" w:rsidRPr="00583E56" w:rsidRDefault="00232919">
            <w:r w:rsidRPr="00583E56">
              <w:rPr>
                <w:rFonts w:cs="Times New Roman"/>
                <w:sz w:val="22"/>
                <w:szCs w:val="18"/>
              </w:rPr>
              <w:t>0,0</w:t>
            </w:r>
          </w:p>
        </w:tc>
        <w:tc>
          <w:tcPr>
            <w:tcW w:w="475" w:type="pct"/>
            <w:shd w:val="clear" w:color="auto" w:fill="auto"/>
          </w:tcPr>
          <w:p w14:paraId="3C653447" w14:textId="77777777" w:rsidR="00232919" w:rsidRPr="00583E56" w:rsidRDefault="00232919">
            <w:r w:rsidRPr="00583E56">
              <w:rPr>
                <w:rFonts w:cs="Times New Roman"/>
                <w:sz w:val="22"/>
                <w:szCs w:val="18"/>
              </w:rPr>
              <w:t>0,0</w:t>
            </w:r>
          </w:p>
        </w:tc>
        <w:tc>
          <w:tcPr>
            <w:tcW w:w="475" w:type="pct"/>
            <w:shd w:val="clear" w:color="auto" w:fill="auto"/>
          </w:tcPr>
          <w:p w14:paraId="11936D79" w14:textId="77777777" w:rsidR="00232919" w:rsidRPr="00583E56" w:rsidRDefault="00232919">
            <w:r w:rsidRPr="00583E56">
              <w:rPr>
                <w:rFonts w:cs="Times New Roman"/>
                <w:sz w:val="22"/>
                <w:szCs w:val="18"/>
              </w:rPr>
              <w:t>0,0</w:t>
            </w:r>
          </w:p>
        </w:tc>
        <w:tc>
          <w:tcPr>
            <w:tcW w:w="428" w:type="pct"/>
            <w:shd w:val="clear" w:color="auto" w:fill="auto"/>
          </w:tcPr>
          <w:p w14:paraId="5FDB8117" w14:textId="77777777" w:rsidR="00232919" w:rsidRPr="00583E56" w:rsidRDefault="00232919">
            <w:r w:rsidRPr="00583E56">
              <w:rPr>
                <w:rFonts w:cs="Times New Roman"/>
                <w:sz w:val="22"/>
                <w:szCs w:val="18"/>
              </w:rPr>
              <w:t>0,0</w:t>
            </w:r>
          </w:p>
        </w:tc>
        <w:tc>
          <w:tcPr>
            <w:tcW w:w="557" w:type="pct"/>
            <w:shd w:val="clear" w:color="auto" w:fill="auto"/>
          </w:tcPr>
          <w:p w14:paraId="02F429CC" w14:textId="77777777" w:rsidR="00232919" w:rsidRPr="00583E56" w:rsidRDefault="00232919">
            <w:r w:rsidRPr="00583E56">
              <w:rPr>
                <w:rFonts w:cs="Times New Roman"/>
                <w:sz w:val="22"/>
                <w:szCs w:val="18"/>
              </w:rPr>
              <w:t>0,0</w:t>
            </w:r>
          </w:p>
        </w:tc>
      </w:tr>
    </w:tbl>
    <w:p w14:paraId="12741E43" w14:textId="77777777" w:rsidR="007A1F73" w:rsidRPr="00583E56" w:rsidRDefault="007A1F73" w:rsidP="00C612F2">
      <w:pPr>
        <w:autoSpaceDE w:val="0"/>
        <w:autoSpaceDN w:val="0"/>
        <w:adjustRightInd w:val="0"/>
        <w:contextualSpacing/>
        <w:jc w:val="center"/>
        <w:rPr>
          <w:rFonts w:cs="Times New Roman"/>
          <w:b/>
          <w:sz w:val="24"/>
          <w:szCs w:val="24"/>
        </w:rPr>
      </w:pPr>
    </w:p>
    <w:p w14:paraId="56819630" w14:textId="77777777" w:rsidR="0044636E" w:rsidRPr="00583E56" w:rsidRDefault="0044636E" w:rsidP="00C612F2">
      <w:pPr>
        <w:autoSpaceDE w:val="0"/>
        <w:autoSpaceDN w:val="0"/>
        <w:adjustRightInd w:val="0"/>
        <w:contextualSpacing/>
        <w:jc w:val="center"/>
        <w:rPr>
          <w:rFonts w:cs="Times New Roman"/>
          <w:b/>
          <w:sz w:val="24"/>
          <w:szCs w:val="24"/>
        </w:rPr>
      </w:pPr>
    </w:p>
    <w:p w14:paraId="6F751852" w14:textId="77777777" w:rsidR="0044636E" w:rsidRPr="00583E56" w:rsidRDefault="0044636E" w:rsidP="00C612F2">
      <w:pPr>
        <w:autoSpaceDE w:val="0"/>
        <w:autoSpaceDN w:val="0"/>
        <w:adjustRightInd w:val="0"/>
        <w:contextualSpacing/>
        <w:jc w:val="center"/>
        <w:rPr>
          <w:rFonts w:cs="Times New Roman"/>
          <w:b/>
          <w:sz w:val="24"/>
          <w:szCs w:val="24"/>
        </w:rPr>
      </w:pPr>
    </w:p>
    <w:p w14:paraId="0BB9B235" w14:textId="446B9D0F" w:rsidR="00C612F2" w:rsidRPr="00583E56" w:rsidRDefault="003C2B30" w:rsidP="00C612F2">
      <w:pPr>
        <w:autoSpaceDE w:val="0"/>
        <w:autoSpaceDN w:val="0"/>
        <w:adjustRightInd w:val="0"/>
        <w:contextualSpacing/>
        <w:jc w:val="center"/>
        <w:rPr>
          <w:rFonts w:eastAsia="Times New Roman" w:cs="Times New Roman"/>
          <w:sz w:val="24"/>
          <w:szCs w:val="24"/>
          <w:lang w:eastAsia="ru-RU"/>
        </w:rPr>
      </w:pPr>
      <w:r w:rsidRPr="00583E56">
        <w:rPr>
          <w:rFonts w:cs="Times New Roman"/>
          <w:b/>
          <w:sz w:val="24"/>
          <w:szCs w:val="24"/>
        </w:rPr>
        <w:t>6.6.1</w:t>
      </w:r>
      <w:r w:rsidR="00C612F2" w:rsidRPr="00583E56">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14:paraId="6DF641C4"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583E56">
        <w:rPr>
          <w:rFonts w:cs="Times New Roman"/>
          <w:bCs/>
          <w:sz w:val="24"/>
          <w:szCs w:val="24"/>
        </w:rPr>
        <w:t>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583E56">
        <w:rPr>
          <w:rFonts w:cs="Times New Roman"/>
          <w:b/>
          <w:bCs/>
          <w:sz w:val="24"/>
          <w:szCs w:val="24"/>
        </w:rPr>
        <w:t xml:space="preserve"> </w:t>
      </w:r>
      <w:r w:rsidRPr="00583E56">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sidRPr="00583E56">
        <w:rPr>
          <w:rFonts w:cs="Times New Roman"/>
          <w:bCs/>
          <w:sz w:val="24"/>
          <w:szCs w:val="24"/>
        </w:rPr>
        <w:t>.</w:t>
      </w:r>
    </w:p>
    <w:p w14:paraId="1B45E3FB"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14:paraId="6347DDB0"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14:paraId="57108A0B"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14:paraId="308CB16C"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14:paraId="207F4584"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14:paraId="4D9AA528"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14:paraId="40BEBEF5"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14:paraId="70B08528" w14:textId="77777777" w:rsidR="00C612F2" w:rsidRPr="00583E56" w:rsidRDefault="00C612F2" w:rsidP="00C612F2">
      <w:pPr>
        <w:autoSpaceDE w:val="0"/>
        <w:autoSpaceDN w:val="0"/>
        <w:adjustRightInd w:val="0"/>
        <w:ind w:firstLine="540"/>
        <w:jc w:val="both"/>
        <w:rPr>
          <w:rFonts w:cs="Times New Roman"/>
          <w:sz w:val="24"/>
          <w:szCs w:val="24"/>
        </w:rPr>
      </w:pPr>
      <w:r w:rsidRPr="00583E56">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14:paraId="3EF14CA9" w14:textId="77777777" w:rsidR="00FC0EE5" w:rsidRPr="00583E56" w:rsidRDefault="00FC0EE5" w:rsidP="00FC0EE5">
      <w:pPr>
        <w:ind w:firstLine="708"/>
        <w:jc w:val="both"/>
        <w:rPr>
          <w:rFonts w:cs="Times New Roman"/>
          <w:sz w:val="24"/>
          <w:szCs w:val="24"/>
        </w:rPr>
      </w:pPr>
      <w:r w:rsidRPr="00583E56">
        <w:rPr>
          <w:rFonts w:cs="Times New Roman"/>
          <w:sz w:val="24"/>
          <w:szCs w:val="24"/>
        </w:rPr>
        <w:lastRenderedPageBreak/>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14:paraId="4A16D66C" w14:textId="77777777" w:rsidR="00FC0EE5" w:rsidRPr="00583E56" w:rsidRDefault="00FC0EE5" w:rsidP="00FC0EE5">
      <w:pPr>
        <w:pStyle w:val="ConsPlusNormal"/>
        <w:ind w:firstLine="540"/>
        <w:jc w:val="both"/>
        <w:rPr>
          <w:rFonts w:ascii="Times New Roman" w:hAnsi="Times New Roman" w:cs="Times New Roman"/>
          <w:sz w:val="24"/>
          <w:szCs w:val="24"/>
        </w:rPr>
      </w:pPr>
      <w:r w:rsidRPr="00583E56">
        <w:rPr>
          <w:rFonts w:ascii="Times New Roman" w:hAnsi="Times New Roman" w:cs="Times New Roman"/>
          <w:sz w:val="24"/>
          <w:szCs w:val="24"/>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14:paraId="692CBDB5" w14:textId="77777777" w:rsidR="00FC0EE5" w:rsidRPr="00583E56" w:rsidRDefault="00FC0EE5" w:rsidP="00FC0EE5">
      <w:pPr>
        <w:autoSpaceDE w:val="0"/>
        <w:autoSpaceDN w:val="0"/>
        <w:adjustRightInd w:val="0"/>
        <w:ind w:firstLine="540"/>
        <w:jc w:val="both"/>
        <w:rPr>
          <w:rFonts w:cs="Times New Roman"/>
          <w:sz w:val="24"/>
          <w:szCs w:val="24"/>
        </w:rPr>
      </w:pPr>
      <w:r w:rsidRPr="00583E56">
        <w:rPr>
          <w:rFonts w:cs="Times New Roman"/>
          <w:sz w:val="24"/>
          <w:szCs w:val="24"/>
        </w:rPr>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7476A5BD" w14:textId="77777777" w:rsidR="00FC0EE5" w:rsidRPr="00583E56" w:rsidRDefault="00FC0EE5" w:rsidP="00FC0EE5">
      <w:pPr>
        <w:autoSpaceDE w:val="0"/>
        <w:autoSpaceDN w:val="0"/>
        <w:adjustRightInd w:val="0"/>
        <w:ind w:firstLine="540"/>
        <w:jc w:val="both"/>
        <w:rPr>
          <w:rFonts w:cs="Times New Roman"/>
          <w:sz w:val="24"/>
          <w:szCs w:val="24"/>
        </w:rPr>
      </w:pPr>
      <w:r w:rsidRPr="00583E56">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06C12D76" w14:textId="77777777" w:rsidR="00FC0EE5" w:rsidRPr="00583E56" w:rsidRDefault="00FC0EE5" w:rsidP="00FC0EE5">
      <w:pPr>
        <w:ind w:firstLine="708"/>
        <w:jc w:val="both"/>
        <w:rPr>
          <w:rFonts w:cs="Times New Roman"/>
          <w:sz w:val="24"/>
          <w:szCs w:val="24"/>
        </w:rPr>
      </w:pPr>
      <w:r w:rsidRPr="00583E56">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3BF9CDA0" w14:textId="77777777" w:rsidR="00FC0EE5" w:rsidRPr="00583E56" w:rsidRDefault="00FC0EE5" w:rsidP="00FC0EE5">
      <w:pPr>
        <w:autoSpaceDE w:val="0"/>
        <w:autoSpaceDN w:val="0"/>
        <w:adjustRightInd w:val="0"/>
        <w:ind w:firstLine="540"/>
        <w:jc w:val="both"/>
        <w:rPr>
          <w:rFonts w:cs="Times New Roman"/>
          <w:sz w:val="24"/>
          <w:szCs w:val="24"/>
        </w:rPr>
      </w:pPr>
      <w:r w:rsidRPr="00583E56">
        <w:rPr>
          <w:rFonts w:cs="Times New Roman"/>
          <w:bCs/>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583E56">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14:paraId="79525115" w14:textId="77777777" w:rsidR="00C612F2" w:rsidRPr="00583E56" w:rsidRDefault="003C2B30" w:rsidP="00C612F2">
      <w:pPr>
        <w:autoSpaceDE w:val="0"/>
        <w:autoSpaceDN w:val="0"/>
        <w:adjustRightInd w:val="0"/>
        <w:ind w:firstLine="540"/>
        <w:jc w:val="center"/>
        <w:rPr>
          <w:rFonts w:cs="Times New Roman"/>
          <w:b/>
          <w:sz w:val="24"/>
          <w:szCs w:val="24"/>
        </w:rPr>
      </w:pPr>
      <w:r w:rsidRPr="00583E56">
        <w:rPr>
          <w:rFonts w:cs="Times New Roman"/>
          <w:b/>
          <w:sz w:val="24"/>
          <w:szCs w:val="24"/>
        </w:rPr>
        <w:t>6.6.2</w:t>
      </w:r>
      <w:r w:rsidR="00C612F2" w:rsidRPr="00583E56">
        <w:rPr>
          <w:rFonts w:cs="Times New Roman"/>
          <w:b/>
          <w:sz w:val="24"/>
          <w:szCs w:val="24"/>
        </w:rPr>
        <w:t>. Концептуальные направления реформирования, модернизации, преобразования</w:t>
      </w:r>
    </w:p>
    <w:p w14:paraId="65FD8A4A" w14:textId="77777777" w:rsidR="00C612F2" w:rsidRPr="00583E56" w:rsidRDefault="00C612F2" w:rsidP="00C612F2">
      <w:pPr>
        <w:autoSpaceDE w:val="0"/>
        <w:autoSpaceDN w:val="0"/>
        <w:adjustRightInd w:val="0"/>
        <w:ind w:firstLine="540"/>
        <w:jc w:val="center"/>
        <w:rPr>
          <w:rFonts w:cs="Times New Roman"/>
          <w:szCs w:val="28"/>
        </w:rPr>
      </w:pPr>
      <w:r w:rsidRPr="00583E56">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r w:rsidRPr="00583E56">
        <w:rPr>
          <w:rFonts w:cs="Times New Roman"/>
          <w:b/>
          <w:szCs w:val="28"/>
        </w:rPr>
        <w:t>»</w:t>
      </w:r>
    </w:p>
    <w:p w14:paraId="4AAF15DE" w14:textId="77777777" w:rsidR="00C612F2" w:rsidRPr="00583E56"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583E56">
        <w:rPr>
          <w:rFonts w:eastAsia="Times New Roman" w:cs="Times New Roman"/>
          <w:spacing w:val="2"/>
          <w:sz w:val="24"/>
          <w:szCs w:val="24"/>
          <w:lang w:eastAsia="ru-RU"/>
        </w:rPr>
        <w:t xml:space="preserve">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w:t>
      </w:r>
      <w:r w:rsidRPr="00583E56">
        <w:rPr>
          <w:rFonts w:eastAsia="Times New Roman" w:cs="Times New Roman"/>
          <w:spacing w:val="2"/>
          <w:sz w:val="24"/>
          <w:szCs w:val="24"/>
          <w:lang w:eastAsia="ru-RU"/>
        </w:rPr>
        <w:lastRenderedPageBreak/>
        <w:t>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14:paraId="39E6CF73" w14:textId="77777777" w:rsidR="00C612F2" w:rsidRPr="00583E56" w:rsidRDefault="00C612F2" w:rsidP="00C612F2">
      <w:pPr>
        <w:autoSpaceDE w:val="0"/>
        <w:autoSpaceDN w:val="0"/>
        <w:adjustRightInd w:val="0"/>
        <w:ind w:firstLine="709"/>
        <w:jc w:val="center"/>
        <w:rPr>
          <w:rFonts w:eastAsia="Times New Roman" w:cs="Times New Roman"/>
          <w:b/>
          <w:sz w:val="24"/>
          <w:szCs w:val="24"/>
          <w:lang w:eastAsia="ru-RU"/>
        </w:rPr>
      </w:pPr>
    </w:p>
    <w:p w14:paraId="66B13489" w14:textId="77777777" w:rsidR="000A5692" w:rsidRPr="00583E56" w:rsidRDefault="003C2B30" w:rsidP="00CB2940">
      <w:pPr>
        <w:ind w:firstLine="567"/>
        <w:jc w:val="center"/>
        <w:rPr>
          <w:rFonts w:cs="Times New Roman"/>
          <w:b/>
          <w:sz w:val="24"/>
          <w:szCs w:val="24"/>
        </w:rPr>
      </w:pPr>
      <w:r w:rsidRPr="00583E56">
        <w:rPr>
          <w:rFonts w:cs="Times New Roman"/>
          <w:b/>
          <w:sz w:val="24"/>
          <w:szCs w:val="24"/>
        </w:rPr>
        <w:t>6.6.3</w:t>
      </w:r>
      <w:r w:rsidR="00F47FC7" w:rsidRPr="00583E56">
        <w:rPr>
          <w:rFonts w:cs="Times New Roman"/>
          <w:b/>
          <w:sz w:val="24"/>
          <w:szCs w:val="24"/>
        </w:rPr>
        <w:t xml:space="preserve">. </w:t>
      </w:r>
      <w:r w:rsidR="000A5692" w:rsidRPr="00583E56">
        <w:rPr>
          <w:rFonts w:cs="Times New Roman"/>
          <w:b/>
          <w:sz w:val="24"/>
          <w:szCs w:val="24"/>
        </w:rPr>
        <w:t xml:space="preserve">Перечень мероприятий подпрограммы </w:t>
      </w:r>
      <w:r w:rsidR="00621BDC" w:rsidRPr="00583E56">
        <w:rPr>
          <w:rFonts w:cs="Times New Roman"/>
          <w:b/>
          <w:sz w:val="24"/>
          <w:szCs w:val="24"/>
        </w:rPr>
        <w:t>8</w:t>
      </w:r>
      <w:r w:rsidR="00D367AC" w:rsidRPr="00583E56">
        <w:rPr>
          <w:rFonts w:cs="Times New Roman"/>
          <w:b/>
          <w:sz w:val="24"/>
          <w:szCs w:val="24"/>
        </w:rPr>
        <w:t xml:space="preserve"> </w:t>
      </w:r>
      <w:r w:rsidR="000A5692" w:rsidRPr="00583E56">
        <w:rPr>
          <w:rFonts w:cs="Times New Roman"/>
          <w:b/>
          <w:sz w:val="24"/>
          <w:szCs w:val="24"/>
        </w:rPr>
        <w:t>«</w:t>
      </w:r>
      <w:r w:rsidR="009D3D14" w:rsidRPr="00583E56">
        <w:rPr>
          <w:rFonts w:cs="Times New Roman"/>
          <w:b/>
          <w:sz w:val="24"/>
          <w:szCs w:val="24"/>
        </w:rPr>
        <w:t>Обеспечение жильем отдельных категорий граждан, установленных федеральным законодательством</w:t>
      </w:r>
      <w:r w:rsidR="000A5692" w:rsidRPr="00583E56">
        <w:rPr>
          <w:rFonts w:cs="Times New Roman"/>
          <w:b/>
          <w:sz w:val="24"/>
          <w:szCs w:val="24"/>
        </w:rPr>
        <w:t>»</w:t>
      </w:r>
    </w:p>
    <w:p w14:paraId="373949BB" w14:textId="77777777" w:rsidR="000A5692" w:rsidRPr="00583E56" w:rsidRDefault="000A5692" w:rsidP="00CB3293">
      <w:pPr>
        <w:ind w:firstLine="567"/>
        <w:rPr>
          <w:rFonts w:cs="Times New Roman"/>
          <w:sz w:val="22"/>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106"/>
        <w:gridCol w:w="992"/>
        <w:gridCol w:w="1134"/>
        <w:gridCol w:w="992"/>
        <w:gridCol w:w="851"/>
        <w:gridCol w:w="850"/>
        <w:gridCol w:w="851"/>
        <w:gridCol w:w="1559"/>
      </w:tblGrid>
      <w:tr w:rsidR="00583E56" w:rsidRPr="00583E56" w14:paraId="0531C322" w14:textId="77777777" w:rsidTr="004F200F">
        <w:trPr>
          <w:trHeight w:val="497"/>
        </w:trPr>
        <w:tc>
          <w:tcPr>
            <w:tcW w:w="567" w:type="dxa"/>
            <w:vMerge w:val="restart"/>
          </w:tcPr>
          <w:p w14:paraId="2BCE5C3B" w14:textId="77777777" w:rsidR="000A5692" w:rsidRPr="00583E56" w:rsidRDefault="000A5692" w:rsidP="009D3D14">
            <w:pPr>
              <w:widowControl w:val="0"/>
              <w:autoSpaceDE w:val="0"/>
              <w:autoSpaceDN w:val="0"/>
              <w:adjustRightInd w:val="0"/>
              <w:ind w:left="-392" w:right="-120" w:firstLine="397"/>
              <w:jc w:val="both"/>
              <w:rPr>
                <w:rFonts w:cs="Times New Roman"/>
                <w:sz w:val="22"/>
                <w:szCs w:val="18"/>
                <w:lang w:eastAsia="ru-RU"/>
              </w:rPr>
            </w:pPr>
            <w:r w:rsidRPr="00583E56">
              <w:rPr>
                <w:rFonts w:cs="Times New Roman"/>
                <w:sz w:val="22"/>
                <w:szCs w:val="18"/>
                <w:lang w:eastAsia="ru-RU"/>
              </w:rPr>
              <w:t>№</w:t>
            </w:r>
          </w:p>
          <w:p w14:paraId="26B52059" w14:textId="77777777" w:rsidR="000A5692" w:rsidRPr="00583E56" w:rsidRDefault="000A5692" w:rsidP="009D3D14">
            <w:pPr>
              <w:widowControl w:val="0"/>
              <w:autoSpaceDE w:val="0"/>
              <w:autoSpaceDN w:val="0"/>
              <w:adjustRightInd w:val="0"/>
              <w:ind w:left="-392" w:right="-120" w:firstLine="397"/>
              <w:jc w:val="both"/>
              <w:rPr>
                <w:rFonts w:cs="Times New Roman"/>
                <w:sz w:val="22"/>
                <w:szCs w:val="18"/>
                <w:lang w:eastAsia="ru-RU"/>
              </w:rPr>
            </w:pPr>
            <w:r w:rsidRPr="00583E56">
              <w:rPr>
                <w:rFonts w:cs="Times New Roman"/>
                <w:sz w:val="22"/>
                <w:szCs w:val="18"/>
                <w:lang w:eastAsia="ru-RU"/>
              </w:rPr>
              <w:t>п/п</w:t>
            </w:r>
          </w:p>
        </w:tc>
        <w:tc>
          <w:tcPr>
            <w:tcW w:w="2014" w:type="dxa"/>
            <w:vMerge w:val="restart"/>
          </w:tcPr>
          <w:p w14:paraId="0DA6B2CD"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Мероприятие Подпрограммы </w:t>
            </w:r>
          </w:p>
        </w:tc>
        <w:tc>
          <w:tcPr>
            <w:tcW w:w="1134" w:type="dxa"/>
            <w:vMerge w:val="restart"/>
          </w:tcPr>
          <w:p w14:paraId="4F262C5A" w14:textId="77777777" w:rsidR="000A5692" w:rsidRPr="00583E56" w:rsidRDefault="000A5692" w:rsidP="009D3D14">
            <w:pPr>
              <w:widowControl w:val="0"/>
              <w:autoSpaceDE w:val="0"/>
              <w:autoSpaceDN w:val="0"/>
              <w:adjustRightInd w:val="0"/>
              <w:ind w:firstLine="42"/>
              <w:jc w:val="center"/>
              <w:rPr>
                <w:rFonts w:cs="Times New Roman"/>
                <w:sz w:val="22"/>
                <w:szCs w:val="18"/>
                <w:lang w:eastAsia="ru-RU"/>
              </w:rPr>
            </w:pPr>
            <w:r w:rsidRPr="00583E56">
              <w:rPr>
                <w:rFonts w:cs="Times New Roman"/>
                <w:sz w:val="22"/>
                <w:szCs w:val="18"/>
                <w:lang w:eastAsia="ru-RU"/>
              </w:rPr>
              <w:t>Сроки исполнения мероприятия</w:t>
            </w:r>
          </w:p>
        </w:tc>
        <w:tc>
          <w:tcPr>
            <w:tcW w:w="1417" w:type="dxa"/>
            <w:vMerge w:val="restart"/>
          </w:tcPr>
          <w:p w14:paraId="06805649"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Источники финансирования</w:t>
            </w:r>
          </w:p>
        </w:tc>
        <w:tc>
          <w:tcPr>
            <w:tcW w:w="1559" w:type="dxa"/>
            <w:vMerge w:val="restart"/>
          </w:tcPr>
          <w:p w14:paraId="047ADCFB"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Объем финансирования мероприятия в году, предшествующему году начала реализации муниципальной программы</w:t>
            </w:r>
            <w:r w:rsidRPr="00583E56">
              <w:rPr>
                <w:rFonts w:cs="Times New Roman"/>
                <w:sz w:val="22"/>
                <w:szCs w:val="18"/>
                <w:lang w:eastAsia="ru-RU"/>
              </w:rPr>
              <w:br/>
              <w:t>(тыс. руб.)</w:t>
            </w:r>
          </w:p>
        </w:tc>
        <w:tc>
          <w:tcPr>
            <w:tcW w:w="1106" w:type="dxa"/>
            <w:vMerge w:val="restart"/>
          </w:tcPr>
          <w:p w14:paraId="787C2DF8"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Всего</w:t>
            </w:r>
            <w:r w:rsidRPr="00583E56">
              <w:rPr>
                <w:rFonts w:cs="Times New Roman"/>
                <w:sz w:val="22"/>
                <w:szCs w:val="18"/>
                <w:lang w:eastAsia="ru-RU"/>
              </w:rPr>
              <w:br/>
              <w:t>(тыс. руб.)</w:t>
            </w:r>
          </w:p>
        </w:tc>
        <w:tc>
          <w:tcPr>
            <w:tcW w:w="4819" w:type="dxa"/>
            <w:gridSpan w:val="5"/>
          </w:tcPr>
          <w:p w14:paraId="4EFC8A6A" w14:textId="77777777" w:rsidR="000A5692" w:rsidRPr="00583E56" w:rsidRDefault="000A5692" w:rsidP="009D3D14">
            <w:pPr>
              <w:widowControl w:val="0"/>
              <w:autoSpaceDE w:val="0"/>
              <w:autoSpaceDN w:val="0"/>
              <w:adjustRightInd w:val="0"/>
              <w:ind w:firstLine="720"/>
              <w:jc w:val="center"/>
              <w:rPr>
                <w:rFonts w:cs="Times New Roman"/>
                <w:sz w:val="22"/>
                <w:szCs w:val="18"/>
                <w:lang w:eastAsia="ru-RU"/>
              </w:rPr>
            </w:pPr>
            <w:r w:rsidRPr="00583E56">
              <w:rPr>
                <w:rFonts w:cs="Times New Roman"/>
                <w:sz w:val="22"/>
                <w:szCs w:val="18"/>
                <w:lang w:eastAsia="ru-RU"/>
              </w:rPr>
              <w:t>Объемы финансирования по годам</w:t>
            </w:r>
            <w:r w:rsidRPr="00583E56">
              <w:rPr>
                <w:rFonts w:cs="Times New Roman"/>
                <w:sz w:val="22"/>
                <w:szCs w:val="18"/>
                <w:lang w:eastAsia="ru-RU"/>
              </w:rPr>
              <w:br/>
              <w:t>(тыс. руб.)</w:t>
            </w:r>
          </w:p>
        </w:tc>
        <w:tc>
          <w:tcPr>
            <w:tcW w:w="851" w:type="dxa"/>
            <w:vMerge w:val="restart"/>
          </w:tcPr>
          <w:p w14:paraId="4956E025"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Ответственный за выполнение мероприятия Подпрограммы </w:t>
            </w:r>
          </w:p>
        </w:tc>
        <w:tc>
          <w:tcPr>
            <w:tcW w:w="1559" w:type="dxa"/>
            <w:vMerge w:val="restart"/>
          </w:tcPr>
          <w:p w14:paraId="24E1CAE7"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Результаты выполнения мероприятия Подпрограммы</w:t>
            </w:r>
          </w:p>
        </w:tc>
      </w:tr>
      <w:tr w:rsidR="00583E56" w:rsidRPr="00583E56" w14:paraId="4BC50EE1" w14:textId="77777777" w:rsidTr="004F200F">
        <w:tc>
          <w:tcPr>
            <w:tcW w:w="567" w:type="dxa"/>
            <w:vMerge/>
          </w:tcPr>
          <w:p w14:paraId="6117A034"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14:paraId="6269D536"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14:paraId="11256F28"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14:paraId="642612A4"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23A617DD"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1106" w:type="dxa"/>
            <w:vMerge/>
          </w:tcPr>
          <w:p w14:paraId="35EE3D8C"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14:paraId="0FBBE98C"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2020 </w:t>
            </w:r>
          </w:p>
          <w:p w14:paraId="36FB507D"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1134" w:type="dxa"/>
          </w:tcPr>
          <w:p w14:paraId="624BA0D4"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2021 </w:t>
            </w:r>
          </w:p>
          <w:p w14:paraId="0A65C18E"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992" w:type="dxa"/>
          </w:tcPr>
          <w:p w14:paraId="7CBF2492"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2022 </w:t>
            </w:r>
          </w:p>
          <w:p w14:paraId="4BEAF9E3"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51" w:type="dxa"/>
          </w:tcPr>
          <w:p w14:paraId="10815541"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2023 </w:t>
            </w:r>
          </w:p>
          <w:p w14:paraId="4CB065A5"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50" w:type="dxa"/>
          </w:tcPr>
          <w:p w14:paraId="26384C46"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 xml:space="preserve">2024 </w:t>
            </w:r>
          </w:p>
          <w:p w14:paraId="58D2F165"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год</w:t>
            </w:r>
          </w:p>
        </w:tc>
        <w:tc>
          <w:tcPr>
            <w:tcW w:w="851" w:type="dxa"/>
            <w:vMerge/>
          </w:tcPr>
          <w:p w14:paraId="2F8392F9"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65AA27C8" w14:textId="77777777" w:rsidR="000A5692" w:rsidRPr="00583E56" w:rsidRDefault="000A5692" w:rsidP="009D3D14">
            <w:pPr>
              <w:widowControl w:val="0"/>
              <w:autoSpaceDE w:val="0"/>
              <w:autoSpaceDN w:val="0"/>
              <w:adjustRightInd w:val="0"/>
              <w:ind w:firstLine="720"/>
              <w:jc w:val="both"/>
              <w:rPr>
                <w:rFonts w:cs="Times New Roman"/>
                <w:sz w:val="22"/>
                <w:szCs w:val="18"/>
                <w:lang w:eastAsia="ru-RU"/>
              </w:rPr>
            </w:pPr>
          </w:p>
        </w:tc>
      </w:tr>
      <w:tr w:rsidR="00583E56" w:rsidRPr="00583E56" w14:paraId="7BB44791" w14:textId="77777777" w:rsidTr="004F200F">
        <w:trPr>
          <w:trHeight w:val="209"/>
        </w:trPr>
        <w:tc>
          <w:tcPr>
            <w:tcW w:w="567" w:type="dxa"/>
          </w:tcPr>
          <w:p w14:paraId="61D8A4CE" w14:textId="77777777" w:rsidR="000A5692" w:rsidRPr="00583E56" w:rsidRDefault="000A5692" w:rsidP="009D3D14">
            <w:pPr>
              <w:widowControl w:val="0"/>
              <w:autoSpaceDE w:val="0"/>
              <w:autoSpaceDN w:val="0"/>
              <w:adjustRightInd w:val="0"/>
              <w:ind w:left="-505" w:right="-137" w:firstLine="505"/>
              <w:rPr>
                <w:rFonts w:cs="Times New Roman"/>
                <w:sz w:val="22"/>
                <w:szCs w:val="18"/>
                <w:lang w:eastAsia="ru-RU"/>
              </w:rPr>
            </w:pPr>
            <w:r w:rsidRPr="00583E56">
              <w:rPr>
                <w:rFonts w:cs="Times New Roman"/>
                <w:sz w:val="22"/>
                <w:szCs w:val="18"/>
                <w:lang w:eastAsia="ru-RU"/>
              </w:rPr>
              <w:t xml:space="preserve"> 1</w:t>
            </w:r>
          </w:p>
        </w:tc>
        <w:tc>
          <w:tcPr>
            <w:tcW w:w="2014" w:type="dxa"/>
          </w:tcPr>
          <w:p w14:paraId="4F374F39"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2</w:t>
            </w:r>
          </w:p>
        </w:tc>
        <w:tc>
          <w:tcPr>
            <w:tcW w:w="1134" w:type="dxa"/>
          </w:tcPr>
          <w:p w14:paraId="17E71620"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3</w:t>
            </w:r>
          </w:p>
        </w:tc>
        <w:tc>
          <w:tcPr>
            <w:tcW w:w="1417" w:type="dxa"/>
          </w:tcPr>
          <w:p w14:paraId="174889FE"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4</w:t>
            </w:r>
          </w:p>
        </w:tc>
        <w:tc>
          <w:tcPr>
            <w:tcW w:w="1559" w:type="dxa"/>
          </w:tcPr>
          <w:p w14:paraId="54E289DF"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5</w:t>
            </w:r>
          </w:p>
        </w:tc>
        <w:tc>
          <w:tcPr>
            <w:tcW w:w="1106" w:type="dxa"/>
          </w:tcPr>
          <w:p w14:paraId="11D01D7C"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6</w:t>
            </w:r>
          </w:p>
        </w:tc>
        <w:tc>
          <w:tcPr>
            <w:tcW w:w="992" w:type="dxa"/>
          </w:tcPr>
          <w:p w14:paraId="7807DFFB"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7</w:t>
            </w:r>
          </w:p>
        </w:tc>
        <w:tc>
          <w:tcPr>
            <w:tcW w:w="1134" w:type="dxa"/>
          </w:tcPr>
          <w:p w14:paraId="61289A64"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8</w:t>
            </w:r>
          </w:p>
        </w:tc>
        <w:tc>
          <w:tcPr>
            <w:tcW w:w="992" w:type="dxa"/>
          </w:tcPr>
          <w:p w14:paraId="6DB7D20E"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9</w:t>
            </w:r>
          </w:p>
        </w:tc>
        <w:tc>
          <w:tcPr>
            <w:tcW w:w="851" w:type="dxa"/>
          </w:tcPr>
          <w:p w14:paraId="40025A39"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10</w:t>
            </w:r>
          </w:p>
        </w:tc>
        <w:tc>
          <w:tcPr>
            <w:tcW w:w="850" w:type="dxa"/>
          </w:tcPr>
          <w:p w14:paraId="354C0F5B"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11</w:t>
            </w:r>
          </w:p>
          <w:p w14:paraId="41F5D6F2" w14:textId="77777777" w:rsidR="000A5692" w:rsidRPr="00583E56" w:rsidRDefault="000A5692" w:rsidP="009D3D14">
            <w:pPr>
              <w:widowControl w:val="0"/>
              <w:autoSpaceDE w:val="0"/>
              <w:autoSpaceDN w:val="0"/>
              <w:adjustRightInd w:val="0"/>
              <w:jc w:val="center"/>
              <w:rPr>
                <w:rFonts w:cs="Times New Roman"/>
                <w:sz w:val="22"/>
                <w:szCs w:val="18"/>
                <w:lang w:eastAsia="ru-RU"/>
              </w:rPr>
            </w:pPr>
          </w:p>
        </w:tc>
        <w:tc>
          <w:tcPr>
            <w:tcW w:w="851" w:type="dxa"/>
          </w:tcPr>
          <w:p w14:paraId="0F43E74C"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12</w:t>
            </w:r>
          </w:p>
        </w:tc>
        <w:tc>
          <w:tcPr>
            <w:tcW w:w="1559" w:type="dxa"/>
          </w:tcPr>
          <w:p w14:paraId="3B0CF8DF" w14:textId="77777777" w:rsidR="000A5692" w:rsidRPr="00583E56" w:rsidRDefault="000A5692" w:rsidP="009D3D14">
            <w:pPr>
              <w:widowControl w:val="0"/>
              <w:autoSpaceDE w:val="0"/>
              <w:autoSpaceDN w:val="0"/>
              <w:adjustRightInd w:val="0"/>
              <w:jc w:val="center"/>
              <w:rPr>
                <w:rFonts w:cs="Times New Roman"/>
                <w:sz w:val="22"/>
                <w:szCs w:val="18"/>
                <w:lang w:eastAsia="ru-RU"/>
              </w:rPr>
            </w:pPr>
            <w:r w:rsidRPr="00583E56">
              <w:rPr>
                <w:rFonts w:cs="Times New Roman"/>
                <w:sz w:val="22"/>
                <w:szCs w:val="18"/>
                <w:lang w:eastAsia="ru-RU"/>
              </w:rPr>
              <w:t>13</w:t>
            </w:r>
          </w:p>
        </w:tc>
      </w:tr>
      <w:tr w:rsidR="00583E56" w:rsidRPr="00583E56" w14:paraId="44B4D8BF" w14:textId="77777777" w:rsidTr="004F200F">
        <w:trPr>
          <w:trHeight w:val="840"/>
        </w:trPr>
        <w:tc>
          <w:tcPr>
            <w:tcW w:w="567" w:type="dxa"/>
            <w:vMerge w:val="restart"/>
          </w:tcPr>
          <w:p w14:paraId="4E2A8D98" w14:textId="77777777" w:rsidR="0044636E" w:rsidRPr="00583E56" w:rsidRDefault="0044636E" w:rsidP="0044636E">
            <w:pPr>
              <w:widowControl w:val="0"/>
              <w:autoSpaceDE w:val="0"/>
              <w:autoSpaceDN w:val="0"/>
              <w:adjustRightInd w:val="0"/>
              <w:ind w:left="-604" w:firstLine="720"/>
              <w:jc w:val="center"/>
              <w:rPr>
                <w:rFonts w:cs="Times New Roman"/>
                <w:sz w:val="22"/>
                <w:szCs w:val="18"/>
                <w:lang w:eastAsia="ru-RU"/>
              </w:rPr>
            </w:pPr>
            <w:r w:rsidRPr="00583E56">
              <w:rPr>
                <w:rFonts w:cs="Times New Roman"/>
                <w:sz w:val="22"/>
                <w:szCs w:val="18"/>
                <w:lang w:eastAsia="ru-RU"/>
              </w:rPr>
              <w:t>1</w:t>
            </w:r>
          </w:p>
        </w:tc>
        <w:tc>
          <w:tcPr>
            <w:tcW w:w="2014" w:type="dxa"/>
            <w:vMerge w:val="restart"/>
            <w:shd w:val="clear" w:color="auto" w:fill="auto"/>
          </w:tcPr>
          <w:p w14:paraId="5186ED3D" w14:textId="77777777" w:rsidR="0044636E" w:rsidRPr="00583E56" w:rsidRDefault="0044636E" w:rsidP="0044636E">
            <w:pPr>
              <w:autoSpaceDE w:val="0"/>
              <w:autoSpaceDN w:val="0"/>
              <w:adjustRightInd w:val="0"/>
              <w:rPr>
                <w:rFonts w:cs="Times New Roman"/>
                <w:i/>
                <w:sz w:val="22"/>
                <w:szCs w:val="18"/>
              </w:rPr>
            </w:pPr>
            <w:r w:rsidRPr="00583E56">
              <w:rPr>
                <w:rFonts w:cs="Times New Roman"/>
                <w:b/>
                <w:i/>
                <w:sz w:val="22"/>
                <w:szCs w:val="18"/>
              </w:rPr>
              <w:t>Основное мероприятие 02.</w:t>
            </w:r>
            <w:r w:rsidRPr="00583E56">
              <w:rPr>
                <w:rFonts w:cs="Times New Roman"/>
                <w:i/>
                <w:sz w:val="22"/>
                <w:szCs w:val="18"/>
              </w:rPr>
              <w:t xml:space="preserve"> «</w:t>
            </w:r>
            <w:r w:rsidRPr="00583E56">
              <w:rPr>
                <w:rFonts w:cs="Times New Roman"/>
                <w:sz w:val="22"/>
                <w:szCs w:val="18"/>
              </w:rPr>
              <w:t xml:space="preserve">Оказание государственной поддержки по обеспечению жильем отдельных категорий граждан, установленных федеральными законами от 12 января 1995 года № 5-ФЗ «О </w:t>
            </w:r>
            <w:r w:rsidRPr="00583E56">
              <w:rPr>
                <w:rFonts w:cs="Times New Roman"/>
                <w:sz w:val="22"/>
                <w:szCs w:val="18"/>
              </w:rPr>
              <w:lastRenderedPageBreak/>
              <w:t>ветеранах» и от 24 ноября 1995 года № 181-ФЗ «О социальной защите инвалидов в Российской Федерации»</w:t>
            </w:r>
          </w:p>
          <w:p w14:paraId="40482204" w14:textId="77777777" w:rsidR="0044636E" w:rsidRPr="00583E56" w:rsidRDefault="0044636E" w:rsidP="0044636E">
            <w:pPr>
              <w:autoSpaceDE w:val="0"/>
              <w:autoSpaceDN w:val="0"/>
              <w:adjustRightInd w:val="0"/>
              <w:rPr>
                <w:rFonts w:cs="Times New Roman"/>
                <w:i/>
                <w:sz w:val="22"/>
                <w:szCs w:val="18"/>
              </w:rPr>
            </w:pPr>
          </w:p>
          <w:p w14:paraId="2A4DB9AA" w14:textId="77777777" w:rsidR="0044636E" w:rsidRPr="00583E56" w:rsidRDefault="0044636E" w:rsidP="0044636E">
            <w:pPr>
              <w:rPr>
                <w:rFonts w:cs="Times New Roman"/>
                <w:sz w:val="22"/>
                <w:szCs w:val="18"/>
              </w:rPr>
            </w:pPr>
          </w:p>
          <w:p w14:paraId="02D869CE" w14:textId="77777777" w:rsidR="0044636E" w:rsidRPr="00583E56" w:rsidRDefault="0044636E" w:rsidP="0044636E">
            <w:pPr>
              <w:rPr>
                <w:rFonts w:cs="Times New Roman"/>
                <w:sz w:val="22"/>
                <w:szCs w:val="18"/>
              </w:rPr>
            </w:pPr>
          </w:p>
        </w:tc>
        <w:tc>
          <w:tcPr>
            <w:tcW w:w="1134" w:type="dxa"/>
            <w:vMerge w:val="restart"/>
            <w:shd w:val="clear" w:color="auto" w:fill="auto"/>
          </w:tcPr>
          <w:p w14:paraId="435FBC68" w14:textId="77777777" w:rsidR="0044636E" w:rsidRPr="00583E56" w:rsidRDefault="0044636E" w:rsidP="0044636E">
            <w:pPr>
              <w:ind w:hanging="100"/>
              <w:jc w:val="center"/>
              <w:rPr>
                <w:rFonts w:cs="Times New Roman"/>
                <w:sz w:val="22"/>
                <w:szCs w:val="18"/>
              </w:rPr>
            </w:pPr>
            <w:r w:rsidRPr="00583E56">
              <w:rPr>
                <w:rFonts w:cs="Times New Roman"/>
                <w:sz w:val="22"/>
                <w:szCs w:val="18"/>
              </w:rPr>
              <w:lastRenderedPageBreak/>
              <w:t>2020-2024 года</w:t>
            </w:r>
          </w:p>
        </w:tc>
        <w:tc>
          <w:tcPr>
            <w:tcW w:w="1417" w:type="dxa"/>
            <w:shd w:val="clear" w:color="auto" w:fill="auto"/>
          </w:tcPr>
          <w:p w14:paraId="4ACBC0F1" w14:textId="77777777" w:rsidR="0044636E" w:rsidRPr="00583E56" w:rsidRDefault="0044636E" w:rsidP="0044636E">
            <w:pPr>
              <w:tabs>
                <w:tab w:val="center" w:pos="175"/>
              </w:tabs>
              <w:ind w:hanging="100"/>
              <w:rPr>
                <w:rFonts w:cs="Times New Roman"/>
                <w:sz w:val="22"/>
                <w:szCs w:val="18"/>
              </w:rPr>
            </w:pPr>
            <w:r w:rsidRPr="00583E56">
              <w:rPr>
                <w:rFonts w:cs="Times New Roman"/>
                <w:sz w:val="22"/>
                <w:szCs w:val="18"/>
              </w:rPr>
              <w:tab/>
              <w:t>Итого</w:t>
            </w:r>
          </w:p>
        </w:tc>
        <w:tc>
          <w:tcPr>
            <w:tcW w:w="1559" w:type="dxa"/>
            <w:shd w:val="clear" w:color="auto" w:fill="auto"/>
          </w:tcPr>
          <w:p w14:paraId="05B5C242" w14:textId="49BB9C50" w:rsidR="0044636E" w:rsidRPr="00583E56" w:rsidRDefault="0044636E" w:rsidP="0044636E">
            <w:pPr>
              <w:rPr>
                <w:sz w:val="22"/>
              </w:rPr>
            </w:pPr>
            <w:r w:rsidRPr="00583E56">
              <w:rPr>
                <w:sz w:val="22"/>
              </w:rPr>
              <w:t>0</w:t>
            </w:r>
            <w:r w:rsidR="00256D21" w:rsidRPr="00583E56">
              <w:rPr>
                <w:sz w:val="22"/>
              </w:rPr>
              <w:t>,00</w:t>
            </w:r>
          </w:p>
        </w:tc>
        <w:tc>
          <w:tcPr>
            <w:tcW w:w="1106" w:type="dxa"/>
            <w:shd w:val="clear" w:color="auto" w:fill="auto"/>
          </w:tcPr>
          <w:p w14:paraId="28EA1640" w14:textId="0AE06C94" w:rsidR="0044636E" w:rsidRPr="00583E56" w:rsidRDefault="00256D21" w:rsidP="0044636E">
            <w:pPr>
              <w:rPr>
                <w:sz w:val="22"/>
              </w:rPr>
            </w:pPr>
            <w:r w:rsidRPr="00583E56">
              <w:rPr>
                <w:sz w:val="22"/>
              </w:rPr>
              <w:t>4037,0</w:t>
            </w:r>
          </w:p>
        </w:tc>
        <w:tc>
          <w:tcPr>
            <w:tcW w:w="992" w:type="dxa"/>
            <w:shd w:val="clear" w:color="auto" w:fill="auto"/>
          </w:tcPr>
          <w:p w14:paraId="37645889" w14:textId="77777777" w:rsidR="0044636E" w:rsidRPr="00583E56" w:rsidRDefault="0044636E" w:rsidP="0044636E">
            <w:pPr>
              <w:rPr>
                <w:sz w:val="22"/>
              </w:rPr>
            </w:pPr>
            <w:r w:rsidRPr="00583E56">
              <w:rPr>
                <w:rFonts w:cs="Times New Roman"/>
                <w:sz w:val="22"/>
              </w:rPr>
              <w:t>0,0</w:t>
            </w:r>
          </w:p>
        </w:tc>
        <w:tc>
          <w:tcPr>
            <w:tcW w:w="1134" w:type="dxa"/>
            <w:shd w:val="clear" w:color="auto" w:fill="auto"/>
          </w:tcPr>
          <w:p w14:paraId="1FA55DF5" w14:textId="77777777" w:rsidR="0044636E" w:rsidRPr="00583E56" w:rsidRDefault="0044636E" w:rsidP="0044636E">
            <w:pPr>
              <w:rPr>
                <w:sz w:val="22"/>
              </w:rPr>
            </w:pPr>
            <w:r w:rsidRPr="00583E56">
              <w:rPr>
                <w:sz w:val="22"/>
              </w:rPr>
              <w:t>1201</w:t>
            </w:r>
          </w:p>
        </w:tc>
        <w:tc>
          <w:tcPr>
            <w:tcW w:w="992" w:type="dxa"/>
            <w:shd w:val="clear" w:color="auto" w:fill="auto"/>
          </w:tcPr>
          <w:p w14:paraId="26123FD8" w14:textId="77777777" w:rsidR="0044636E" w:rsidRPr="00583E56" w:rsidRDefault="0044636E" w:rsidP="0044636E">
            <w:r w:rsidRPr="00583E56">
              <w:rPr>
                <w:rFonts w:cs="Times New Roman"/>
                <w:sz w:val="22"/>
                <w:szCs w:val="18"/>
              </w:rPr>
              <w:t>0,0</w:t>
            </w:r>
          </w:p>
        </w:tc>
        <w:tc>
          <w:tcPr>
            <w:tcW w:w="851" w:type="dxa"/>
            <w:shd w:val="clear" w:color="auto" w:fill="auto"/>
          </w:tcPr>
          <w:p w14:paraId="25281205" w14:textId="11884E3E" w:rsidR="0044636E" w:rsidRPr="00583E56" w:rsidRDefault="0044636E" w:rsidP="0044636E">
            <w:r w:rsidRPr="00583E56">
              <w:rPr>
                <w:sz w:val="22"/>
              </w:rPr>
              <w:t>1366,0</w:t>
            </w:r>
          </w:p>
        </w:tc>
        <w:tc>
          <w:tcPr>
            <w:tcW w:w="850" w:type="dxa"/>
            <w:shd w:val="clear" w:color="auto" w:fill="auto"/>
          </w:tcPr>
          <w:p w14:paraId="0D480769" w14:textId="4E7E887B" w:rsidR="0044636E" w:rsidRPr="00583E56" w:rsidRDefault="0044636E" w:rsidP="0044636E">
            <w:r w:rsidRPr="00583E56">
              <w:rPr>
                <w:sz w:val="22"/>
              </w:rPr>
              <w:t>1470,0</w:t>
            </w:r>
          </w:p>
        </w:tc>
        <w:tc>
          <w:tcPr>
            <w:tcW w:w="851" w:type="dxa"/>
            <w:vMerge w:val="restart"/>
          </w:tcPr>
          <w:p w14:paraId="1F510676" w14:textId="77777777" w:rsidR="0044636E" w:rsidRPr="00583E56" w:rsidRDefault="0044636E" w:rsidP="0044636E">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 xml:space="preserve">Управление по распоряжению муниципальным имуществом </w:t>
            </w:r>
          </w:p>
        </w:tc>
        <w:tc>
          <w:tcPr>
            <w:tcW w:w="1559" w:type="dxa"/>
            <w:vMerge w:val="restart"/>
          </w:tcPr>
          <w:p w14:paraId="0271A301" w14:textId="77777777" w:rsidR="0044636E" w:rsidRPr="00583E56" w:rsidRDefault="0044636E" w:rsidP="0044636E">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 xml:space="preserve">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w:t>
            </w:r>
            <w:r w:rsidRPr="00583E56">
              <w:rPr>
                <w:rFonts w:cs="Times New Roman"/>
                <w:sz w:val="20"/>
                <w:szCs w:val="20"/>
                <w:lang w:eastAsia="ru-RU"/>
              </w:rPr>
              <w:lastRenderedPageBreak/>
              <w:t>государственную поддержку по обеспечению жилыми помещениями за счет средств федерального бюджет</w:t>
            </w:r>
          </w:p>
          <w:p w14:paraId="5C871170" w14:textId="77777777" w:rsidR="0044636E" w:rsidRPr="00583E56" w:rsidRDefault="0044636E" w:rsidP="0044636E">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      </w:t>
            </w:r>
          </w:p>
        </w:tc>
      </w:tr>
      <w:tr w:rsidR="00583E56" w:rsidRPr="00583E56" w14:paraId="778740A2" w14:textId="77777777" w:rsidTr="004F200F">
        <w:tc>
          <w:tcPr>
            <w:tcW w:w="567" w:type="dxa"/>
            <w:vMerge/>
          </w:tcPr>
          <w:p w14:paraId="68EBE6CF"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D0281B8" w14:textId="77777777" w:rsidR="00C031C9" w:rsidRPr="00583E56"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437469D" w14:textId="77777777" w:rsidR="00C031C9" w:rsidRPr="00583E56"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79CB58C" w14:textId="77777777" w:rsidR="00C031C9" w:rsidRPr="00583E56" w:rsidRDefault="00C031C9" w:rsidP="001835FD">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shd w:val="clear" w:color="auto" w:fill="auto"/>
          </w:tcPr>
          <w:p w14:paraId="51EDA4C2" w14:textId="3D688FF1" w:rsidR="00C031C9" w:rsidRPr="00583E56" w:rsidRDefault="00C031C9">
            <w:pPr>
              <w:rPr>
                <w:sz w:val="22"/>
              </w:rPr>
            </w:pPr>
            <w:r w:rsidRPr="00583E56">
              <w:rPr>
                <w:rFonts w:cs="Times New Roman"/>
                <w:sz w:val="22"/>
              </w:rPr>
              <w:t>0,0</w:t>
            </w:r>
            <w:r w:rsidR="00256D21" w:rsidRPr="00583E56">
              <w:rPr>
                <w:rFonts w:cs="Times New Roman"/>
                <w:sz w:val="22"/>
              </w:rPr>
              <w:t>0</w:t>
            </w:r>
          </w:p>
        </w:tc>
        <w:tc>
          <w:tcPr>
            <w:tcW w:w="1106" w:type="dxa"/>
            <w:shd w:val="clear" w:color="auto" w:fill="auto"/>
          </w:tcPr>
          <w:p w14:paraId="24D68BB5" w14:textId="77777777" w:rsidR="00C031C9" w:rsidRPr="00583E56" w:rsidRDefault="00C031C9">
            <w:pPr>
              <w:rPr>
                <w:sz w:val="22"/>
              </w:rPr>
            </w:pPr>
            <w:r w:rsidRPr="00583E56">
              <w:rPr>
                <w:sz w:val="22"/>
              </w:rPr>
              <w:t>0,0</w:t>
            </w:r>
          </w:p>
        </w:tc>
        <w:tc>
          <w:tcPr>
            <w:tcW w:w="992" w:type="dxa"/>
            <w:shd w:val="clear" w:color="auto" w:fill="auto"/>
          </w:tcPr>
          <w:p w14:paraId="55BA6170" w14:textId="77777777" w:rsidR="00C031C9" w:rsidRPr="00583E56" w:rsidRDefault="00C031C9">
            <w:pPr>
              <w:rPr>
                <w:sz w:val="22"/>
              </w:rPr>
            </w:pPr>
            <w:r w:rsidRPr="00583E56">
              <w:rPr>
                <w:rFonts w:cs="Times New Roman"/>
                <w:sz w:val="22"/>
              </w:rPr>
              <w:t>0,0</w:t>
            </w:r>
          </w:p>
        </w:tc>
        <w:tc>
          <w:tcPr>
            <w:tcW w:w="1134" w:type="dxa"/>
            <w:shd w:val="clear" w:color="auto" w:fill="auto"/>
          </w:tcPr>
          <w:p w14:paraId="6A38F8DA" w14:textId="77777777" w:rsidR="00C031C9" w:rsidRPr="00583E56" w:rsidRDefault="00C031C9">
            <w:pPr>
              <w:rPr>
                <w:sz w:val="22"/>
              </w:rPr>
            </w:pPr>
            <w:r w:rsidRPr="00583E56">
              <w:rPr>
                <w:sz w:val="22"/>
              </w:rPr>
              <w:t>0,0</w:t>
            </w:r>
          </w:p>
        </w:tc>
        <w:tc>
          <w:tcPr>
            <w:tcW w:w="992" w:type="dxa"/>
            <w:shd w:val="clear" w:color="auto" w:fill="auto"/>
          </w:tcPr>
          <w:p w14:paraId="26AFA401" w14:textId="77777777" w:rsidR="00C031C9" w:rsidRPr="00583E56" w:rsidRDefault="00C031C9">
            <w:r w:rsidRPr="00583E56">
              <w:rPr>
                <w:rFonts w:cs="Times New Roman"/>
                <w:sz w:val="22"/>
                <w:szCs w:val="18"/>
              </w:rPr>
              <w:t>0,0</w:t>
            </w:r>
          </w:p>
        </w:tc>
        <w:tc>
          <w:tcPr>
            <w:tcW w:w="851" w:type="dxa"/>
            <w:shd w:val="clear" w:color="auto" w:fill="auto"/>
          </w:tcPr>
          <w:p w14:paraId="3B3387EA" w14:textId="77777777" w:rsidR="00C031C9" w:rsidRPr="00583E56" w:rsidRDefault="00C031C9">
            <w:r w:rsidRPr="00583E56">
              <w:rPr>
                <w:rFonts w:cs="Times New Roman"/>
                <w:sz w:val="22"/>
                <w:szCs w:val="18"/>
              </w:rPr>
              <w:t>0,0</w:t>
            </w:r>
          </w:p>
        </w:tc>
        <w:tc>
          <w:tcPr>
            <w:tcW w:w="850" w:type="dxa"/>
            <w:shd w:val="clear" w:color="auto" w:fill="auto"/>
          </w:tcPr>
          <w:p w14:paraId="42F1F5C6" w14:textId="77777777" w:rsidR="00C031C9" w:rsidRPr="00583E56" w:rsidRDefault="00C031C9">
            <w:r w:rsidRPr="00583E56">
              <w:rPr>
                <w:rFonts w:cs="Times New Roman"/>
                <w:sz w:val="22"/>
                <w:szCs w:val="18"/>
              </w:rPr>
              <w:t>0,0</w:t>
            </w:r>
          </w:p>
        </w:tc>
        <w:tc>
          <w:tcPr>
            <w:tcW w:w="851" w:type="dxa"/>
            <w:vMerge/>
          </w:tcPr>
          <w:p w14:paraId="576E77A2"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43F05F5D"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r>
      <w:tr w:rsidR="00583E56" w:rsidRPr="00583E56" w14:paraId="5E6012B5" w14:textId="77777777" w:rsidTr="004F200F">
        <w:tc>
          <w:tcPr>
            <w:tcW w:w="567" w:type="dxa"/>
            <w:vMerge/>
          </w:tcPr>
          <w:p w14:paraId="1AC77C7E" w14:textId="77777777" w:rsidR="0044636E" w:rsidRPr="00583E56" w:rsidRDefault="0044636E" w:rsidP="0044636E">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1FFA824" w14:textId="77777777" w:rsidR="0044636E" w:rsidRPr="00583E56" w:rsidRDefault="0044636E" w:rsidP="0044636E">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E25A05" w14:textId="77777777" w:rsidR="0044636E" w:rsidRPr="00583E56" w:rsidRDefault="0044636E" w:rsidP="0044636E">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A47637" w14:textId="77777777" w:rsidR="0044636E" w:rsidRPr="00583E56" w:rsidRDefault="0044636E" w:rsidP="0044636E">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shd w:val="clear" w:color="auto" w:fill="auto"/>
          </w:tcPr>
          <w:p w14:paraId="5D57F452" w14:textId="69D0C4EE" w:rsidR="0044636E" w:rsidRPr="00583E56" w:rsidRDefault="0044636E" w:rsidP="0044636E">
            <w:pPr>
              <w:rPr>
                <w:sz w:val="22"/>
              </w:rPr>
            </w:pPr>
            <w:r w:rsidRPr="00583E56">
              <w:rPr>
                <w:sz w:val="22"/>
              </w:rPr>
              <w:t>0</w:t>
            </w:r>
            <w:r w:rsidR="00256D21" w:rsidRPr="00583E56">
              <w:rPr>
                <w:sz w:val="22"/>
              </w:rPr>
              <w:t>,00</w:t>
            </w:r>
          </w:p>
        </w:tc>
        <w:tc>
          <w:tcPr>
            <w:tcW w:w="1106" w:type="dxa"/>
            <w:shd w:val="clear" w:color="auto" w:fill="auto"/>
          </w:tcPr>
          <w:p w14:paraId="1244CD8D" w14:textId="7D685BF8" w:rsidR="0044636E" w:rsidRPr="00583E56" w:rsidRDefault="00256D21" w:rsidP="0044636E">
            <w:pPr>
              <w:rPr>
                <w:sz w:val="22"/>
              </w:rPr>
            </w:pPr>
            <w:r w:rsidRPr="00583E56">
              <w:rPr>
                <w:sz w:val="22"/>
              </w:rPr>
              <w:t>4037,0</w:t>
            </w:r>
          </w:p>
        </w:tc>
        <w:tc>
          <w:tcPr>
            <w:tcW w:w="992" w:type="dxa"/>
            <w:shd w:val="clear" w:color="auto" w:fill="auto"/>
          </w:tcPr>
          <w:p w14:paraId="748E52F1" w14:textId="77777777" w:rsidR="0044636E" w:rsidRPr="00583E56" w:rsidRDefault="0044636E" w:rsidP="0044636E">
            <w:pPr>
              <w:rPr>
                <w:sz w:val="22"/>
              </w:rPr>
            </w:pPr>
            <w:r w:rsidRPr="00583E56">
              <w:rPr>
                <w:rFonts w:cs="Times New Roman"/>
                <w:sz w:val="22"/>
              </w:rPr>
              <w:t>0,0</w:t>
            </w:r>
          </w:p>
        </w:tc>
        <w:tc>
          <w:tcPr>
            <w:tcW w:w="1134" w:type="dxa"/>
            <w:shd w:val="clear" w:color="auto" w:fill="auto"/>
          </w:tcPr>
          <w:p w14:paraId="1310D4A6" w14:textId="77777777" w:rsidR="0044636E" w:rsidRPr="00583E56" w:rsidRDefault="0044636E" w:rsidP="0044636E">
            <w:pPr>
              <w:rPr>
                <w:sz w:val="22"/>
              </w:rPr>
            </w:pPr>
            <w:r w:rsidRPr="00583E56">
              <w:rPr>
                <w:rFonts w:cs="Times New Roman"/>
                <w:sz w:val="22"/>
              </w:rPr>
              <w:t>1201</w:t>
            </w:r>
          </w:p>
        </w:tc>
        <w:tc>
          <w:tcPr>
            <w:tcW w:w="992" w:type="dxa"/>
            <w:shd w:val="clear" w:color="auto" w:fill="auto"/>
          </w:tcPr>
          <w:p w14:paraId="07BAA9C4" w14:textId="77777777" w:rsidR="0044636E" w:rsidRPr="00583E56" w:rsidRDefault="0044636E" w:rsidP="0044636E">
            <w:r w:rsidRPr="00583E56">
              <w:rPr>
                <w:rFonts w:cs="Times New Roman"/>
                <w:sz w:val="22"/>
                <w:szCs w:val="18"/>
              </w:rPr>
              <w:t>0,0</w:t>
            </w:r>
          </w:p>
        </w:tc>
        <w:tc>
          <w:tcPr>
            <w:tcW w:w="851" w:type="dxa"/>
            <w:shd w:val="clear" w:color="auto" w:fill="auto"/>
          </w:tcPr>
          <w:p w14:paraId="1F0F864B" w14:textId="6AE7F78F" w:rsidR="0044636E" w:rsidRPr="00583E56" w:rsidRDefault="0044636E" w:rsidP="0044636E">
            <w:r w:rsidRPr="00583E56">
              <w:rPr>
                <w:sz w:val="22"/>
              </w:rPr>
              <w:t>1366,0</w:t>
            </w:r>
          </w:p>
        </w:tc>
        <w:tc>
          <w:tcPr>
            <w:tcW w:w="850" w:type="dxa"/>
            <w:shd w:val="clear" w:color="auto" w:fill="auto"/>
          </w:tcPr>
          <w:p w14:paraId="319FA6AA" w14:textId="0D30D13F" w:rsidR="0044636E" w:rsidRPr="00583E56" w:rsidRDefault="0044636E" w:rsidP="0044636E">
            <w:r w:rsidRPr="00583E56">
              <w:rPr>
                <w:sz w:val="22"/>
              </w:rPr>
              <w:t>1470,0</w:t>
            </w:r>
          </w:p>
        </w:tc>
        <w:tc>
          <w:tcPr>
            <w:tcW w:w="851" w:type="dxa"/>
            <w:vMerge/>
          </w:tcPr>
          <w:p w14:paraId="54C9A32B" w14:textId="77777777" w:rsidR="0044636E" w:rsidRPr="00583E56" w:rsidRDefault="0044636E" w:rsidP="0044636E">
            <w:pPr>
              <w:widowControl w:val="0"/>
              <w:autoSpaceDE w:val="0"/>
              <w:autoSpaceDN w:val="0"/>
              <w:adjustRightInd w:val="0"/>
              <w:ind w:firstLine="720"/>
              <w:jc w:val="center"/>
              <w:rPr>
                <w:rFonts w:cs="Times New Roman"/>
                <w:sz w:val="22"/>
                <w:szCs w:val="18"/>
                <w:lang w:eastAsia="ru-RU"/>
              </w:rPr>
            </w:pPr>
          </w:p>
        </w:tc>
        <w:tc>
          <w:tcPr>
            <w:tcW w:w="1559" w:type="dxa"/>
            <w:vMerge/>
          </w:tcPr>
          <w:p w14:paraId="56859989" w14:textId="77777777" w:rsidR="0044636E" w:rsidRPr="00583E56" w:rsidRDefault="0044636E" w:rsidP="0044636E">
            <w:pPr>
              <w:widowControl w:val="0"/>
              <w:autoSpaceDE w:val="0"/>
              <w:autoSpaceDN w:val="0"/>
              <w:adjustRightInd w:val="0"/>
              <w:ind w:firstLine="720"/>
              <w:jc w:val="center"/>
              <w:rPr>
                <w:rFonts w:cs="Times New Roman"/>
                <w:sz w:val="22"/>
                <w:szCs w:val="18"/>
                <w:lang w:eastAsia="ru-RU"/>
              </w:rPr>
            </w:pPr>
          </w:p>
        </w:tc>
      </w:tr>
      <w:tr w:rsidR="00583E56" w:rsidRPr="00583E56" w14:paraId="6D75A0C8" w14:textId="77777777" w:rsidTr="004F200F">
        <w:trPr>
          <w:trHeight w:val="876"/>
        </w:trPr>
        <w:tc>
          <w:tcPr>
            <w:tcW w:w="567" w:type="dxa"/>
            <w:vMerge/>
          </w:tcPr>
          <w:p w14:paraId="26BA7FD9"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BC7765B" w14:textId="77777777" w:rsidR="00C031C9" w:rsidRPr="00583E56"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E1468B0" w14:textId="77777777" w:rsidR="00C031C9" w:rsidRPr="00583E56"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000E36E" w14:textId="77777777" w:rsidR="00C031C9" w:rsidRPr="00583E56" w:rsidRDefault="00C031C9" w:rsidP="001835FD">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shd w:val="clear" w:color="auto" w:fill="auto"/>
          </w:tcPr>
          <w:p w14:paraId="7D21D557" w14:textId="091FC1F8" w:rsidR="00C031C9" w:rsidRPr="00583E56" w:rsidRDefault="00C031C9">
            <w:r w:rsidRPr="00583E56">
              <w:rPr>
                <w:rFonts w:cs="Times New Roman"/>
                <w:sz w:val="22"/>
                <w:szCs w:val="18"/>
              </w:rPr>
              <w:t>0,0</w:t>
            </w:r>
            <w:r w:rsidR="00256D21" w:rsidRPr="00583E56">
              <w:rPr>
                <w:rFonts w:cs="Times New Roman"/>
                <w:sz w:val="22"/>
                <w:szCs w:val="18"/>
              </w:rPr>
              <w:t>0</w:t>
            </w:r>
          </w:p>
        </w:tc>
        <w:tc>
          <w:tcPr>
            <w:tcW w:w="1106" w:type="dxa"/>
            <w:shd w:val="clear" w:color="auto" w:fill="auto"/>
          </w:tcPr>
          <w:p w14:paraId="16025767" w14:textId="77777777" w:rsidR="00C031C9" w:rsidRPr="00583E56" w:rsidRDefault="00C031C9">
            <w:r w:rsidRPr="00583E56">
              <w:rPr>
                <w:rFonts w:cs="Times New Roman"/>
                <w:sz w:val="22"/>
                <w:szCs w:val="18"/>
              </w:rPr>
              <w:t>0,0</w:t>
            </w:r>
          </w:p>
        </w:tc>
        <w:tc>
          <w:tcPr>
            <w:tcW w:w="992" w:type="dxa"/>
            <w:shd w:val="clear" w:color="auto" w:fill="auto"/>
          </w:tcPr>
          <w:p w14:paraId="72DFDA5D" w14:textId="77777777" w:rsidR="00C031C9" w:rsidRPr="00583E56" w:rsidRDefault="00C031C9">
            <w:r w:rsidRPr="00583E56">
              <w:rPr>
                <w:rFonts w:cs="Times New Roman"/>
                <w:sz w:val="22"/>
                <w:szCs w:val="18"/>
              </w:rPr>
              <w:t>0,0</w:t>
            </w:r>
          </w:p>
        </w:tc>
        <w:tc>
          <w:tcPr>
            <w:tcW w:w="1134" w:type="dxa"/>
            <w:shd w:val="clear" w:color="auto" w:fill="auto"/>
          </w:tcPr>
          <w:p w14:paraId="10C91AB9" w14:textId="77777777" w:rsidR="00C031C9" w:rsidRPr="00583E56" w:rsidRDefault="00C031C9">
            <w:r w:rsidRPr="00583E56">
              <w:rPr>
                <w:rFonts w:cs="Times New Roman"/>
                <w:sz w:val="22"/>
                <w:szCs w:val="18"/>
              </w:rPr>
              <w:t>0,0</w:t>
            </w:r>
          </w:p>
        </w:tc>
        <w:tc>
          <w:tcPr>
            <w:tcW w:w="992" w:type="dxa"/>
            <w:shd w:val="clear" w:color="auto" w:fill="auto"/>
          </w:tcPr>
          <w:p w14:paraId="0E12E548" w14:textId="77777777" w:rsidR="00C031C9" w:rsidRPr="00583E56" w:rsidRDefault="00C031C9">
            <w:r w:rsidRPr="00583E56">
              <w:rPr>
                <w:rFonts w:cs="Times New Roman"/>
                <w:sz w:val="22"/>
                <w:szCs w:val="18"/>
              </w:rPr>
              <w:t>0,0</w:t>
            </w:r>
          </w:p>
        </w:tc>
        <w:tc>
          <w:tcPr>
            <w:tcW w:w="851" w:type="dxa"/>
            <w:shd w:val="clear" w:color="auto" w:fill="auto"/>
          </w:tcPr>
          <w:p w14:paraId="05F2A5DF" w14:textId="77777777" w:rsidR="00C031C9" w:rsidRPr="00583E56" w:rsidRDefault="00C031C9">
            <w:r w:rsidRPr="00583E56">
              <w:rPr>
                <w:rFonts w:cs="Times New Roman"/>
                <w:sz w:val="22"/>
                <w:szCs w:val="18"/>
              </w:rPr>
              <w:t>0,0</w:t>
            </w:r>
          </w:p>
        </w:tc>
        <w:tc>
          <w:tcPr>
            <w:tcW w:w="850" w:type="dxa"/>
            <w:shd w:val="clear" w:color="auto" w:fill="auto"/>
          </w:tcPr>
          <w:p w14:paraId="48D1FDA8" w14:textId="77777777" w:rsidR="00C031C9" w:rsidRPr="00583E56" w:rsidRDefault="00C031C9">
            <w:r w:rsidRPr="00583E56">
              <w:rPr>
                <w:rFonts w:cs="Times New Roman"/>
                <w:sz w:val="22"/>
                <w:szCs w:val="18"/>
              </w:rPr>
              <w:t>0,0</w:t>
            </w:r>
          </w:p>
        </w:tc>
        <w:tc>
          <w:tcPr>
            <w:tcW w:w="851" w:type="dxa"/>
            <w:vMerge/>
          </w:tcPr>
          <w:p w14:paraId="3AFCDEDD"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11FE8D0B"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r>
      <w:tr w:rsidR="00583E56" w:rsidRPr="00583E56" w14:paraId="4286E655" w14:textId="77777777" w:rsidTr="004F200F">
        <w:trPr>
          <w:trHeight w:val="495"/>
        </w:trPr>
        <w:tc>
          <w:tcPr>
            <w:tcW w:w="567" w:type="dxa"/>
            <w:vMerge/>
          </w:tcPr>
          <w:p w14:paraId="54A604ED"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0017E413" w14:textId="77777777" w:rsidR="00C031C9" w:rsidRPr="00583E56"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F955690" w14:textId="77777777" w:rsidR="00C031C9" w:rsidRPr="00583E56"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F26ABDB" w14:textId="77777777" w:rsidR="00C031C9" w:rsidRPr="00583E56" w:rsidRDefault="00C031C9" w:rsidP="001835FD">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shd w:val="clear" w:color="auto" w:fill="auto"/>
          </w:tcPr>
          <w:p w14:paraId="599BB3FE" w14:textId="77777777" w:rsidR="00C031C9" w:rsidRPr="00583E56" w:rsidRDefault="00C031C9">
            <w:r w:rsidRPr="00583E56">
              <w:rPr>
                <w:rFonts w:cs="Times New Roman"/>
                <w:sz w:val="22"/>
                <w:szCs w:val="18"/>
              </w:rPr>
              <w:t>0,0</w:t>
            </w:r>
          </w:p>
        </w:tc>
        <w:tc>
          <w:tcPr>
            <w:tcW w:w="1106" w:type="dxa"/>
            <w:shd w:val="clear" w:color="auto" w:fill="auto"/>
          </w:tcPr>
          <w:p w14:paraId="45550365" w14:textId="77777777" w:rsidR="00C031C9" w:rsidRPr="00583E56" w:rsidRDefault="00C031C9">
            <w:r w:rsidRPr="00583E56">
              <w:rPr>
                <w:rFonts w:cs="Times New Roman"/>
                <w:sz w:val="22"/>
                <w:szCs w:val="18"/>
              </w:rPr>
              <w:t>0,0</w:t>
            </w:r>
          </w:p>
        </w:tc>
        <w:tc>
          <w:tcPr>
            <w:tcW w:w="992" w:type="dxa"/>
            <w:shd w:val="clear" w:color="auto" w:fill="auto"/>
          </w:tcPr>
          <w:p w14:paraId="697017A6" w14:textId="77777777" w:rsidR="00C031C9" w:rsidRPr="00583E56" w:rsidRDefault="00C031C9">
            <w:r w:rsidRPr="00583E56">
              <w:rPr>
                <w:rFonts w:cs="Times New Roman"/>
                <w:sz w:val="22"/>
                <w:szCs w:val="18"/>
              </w:rPr>
              <w:t>0,0</w:t>
            </w:r>
          </w:p>
        </w:tc>
        <w:tc>
          <w:tcPr>
            <w:tcW w:w="1134" w:type="dxa"/>
            <w:shd w:val="clear" w:color="auto" w:fill="auto"/>
          </w:tcPr>
          <w:p w14:paraId="0C4832F8" w14:textId="77777777" w:rsidR="00C031C9" w:rsidRPr="00583E56" w:rsidRDefault="00C031C9">
            <w:r w:rsidRPr="00583E56">
              <w:rPr>
                <w:rFonts w:cs="Times New Roman"/>
                <w:sz w:val="22"/>
                <w:szCs w:val="18"/>
              </w:rPr>
              <w:t>0,0</w:t>
            </w:r>
          </w:p>
        </w:tc>
        <w:tc>
          <w:tcPr>
            <w:tcW w:w="992" w:type="dxa"/>
            <w:shd w:val="clear" w:color="auto" w:fill="auto"/>
          </w:tcPr>
          <w:p w14:paraId="48D80AA4" w14:textId="77777777" w:rsidR="00C031C9" w:rsidRPr="00583E56" w:rsidRDefault="00C031C9">
            <w:r w:rsidRPr="00583E56">
              <w:rPr>
                <w:rFonts w:cs="Times New Roman"/>
                <w:sz w:val="22"/>
                <w:szCs w:val="18"/>
              </w:rPr>
              <w:t>0,0</w:t>
            </w:r>
          </w:p>
        </w:tc>
        <w:tc>
          <w:tcPr>
            <w:tcW w:w="851" w:type="dxa"/>
            <w:shd w:val="clear" w:color="auto" w:fill="auto"/>
          </w:tcPr>
          <w:p w14:paraId="231D1869" w14:textId="77777777" w:rsidR="00C031C9" w:rsidRPr="00583E56" w:rsidRDefault="00C031C9">
            <w:r w:rsidRPr="00583E56">
              <w:rPr>
                <w:rFonts w:cs="Times New Roman"/>
                <w:sz w:val="22"/>
                <w:szCs w:val="18"/>
              </w:rPr>
              <w:t>0,0</w:t>
            </w:r>
          </w:p>
        </w:tc>
        <w:tc>
          <w:tcPr>
            <w:tcW w:w="850" w:type="dxa"/>
            <w:shd w:val="clear" w:color="auto" w:fill="auto"/>
          </w:tcPr>
          <w:p w14:paraId="2E3E3E06" w14:textId="77777777" w:rsidR="00C031C9" w:rsidRPr="00583E56" w:rsidRDefault="00C031C9">
            <w:r w:rsidRPr="00583E56">
              <w:rPr>
                <w:rFonts w:cs="Times New Roman"/>
                <w:sz w:val="22"/>
                <w:szCs w:val="18"/>
              </w:rPr>
              <w:t>0,0</w:t>
            </w:r>
          </w:p>
        </w:tc>
        <w:tc>
          <w:tcPr>
            <w:tcW w:w="851" w:type="dxa"/>
            <w:vMerge/>
          </w:tcPr>
          <w:p w14:paraId="24DE49C4"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7EC0B905" w14:textId="77777777" w:rsidR="00C031C9" w:rsidRPr="00583E56" w:rsidRDefault="00C031C9" w:rsidP="001835FD">
            <w:pPr>
              <w:widowControl w:val="0"/>
              <w:autoSpaceDE w:val="0"/>
              <w:autoSpaceDN w:val="0"/>
              <w:adjustRightInd w:val="0"/>
              <w:ind w:firstLine="720"/>
              <w:jc w:val="center"/>
              <w:rPr>
                <w:rFonts w:cs="Times New Roman"/>
                <w:sz w:val="22"/>
                <w:szCs w:val="18"/>
                <w:lang w:eastAsia="ru-RU"/>
              </w:rPr>
            </w:pPr>
          </w:p>
        </w:tc>
      </w:tr>
      <w:tr w:rsidR="00583E56" w:rsidRPr="00583E56" w14:paraId="5778496B" w14:textId="77777777" w:rsidTr="004F200F">
        <w:trPr>
          <w:trHeight w:val="384"/>
        </w:trPr>
        <w:tc>
          <w:tcPr>
            <w:tcW w:w="567" w:type="dxa"/>
            <w:vMerge w:val="restart"/>
          </w:tcPr>
          <w:p w14:paraId="4C3F2BE9" w14:textId="77777777" w:rsidR="00256D21" w:rsidRPr="00583E56" w:rsidRDefault="00256D21" w:rsidP="00256D21">
            <w:pPr>
              <w:widowControl w:val="0"/>
              <w:autoSpaceDE w:val="0"/>
              <w:autoSpaceDN w:val="0"/>
              <w:adjustRightInd w:val="0"/>
              <w:ind w:firstLine="720"/>
              <w:jc w:val="center"/>
              <w:rPr>
                <w:rFonts w:cs="Times New Roman"/>
                <w:sz w:val="22"/>
                <w:szCs w:val="18"/>
                <w:highlight w:val="green"/>
                <w:lang w:eastAsia="ru-RU"/>
              </w:rPr>
            </w:pPr>
            <w:r w:rsidRPr="00583E56">
              <w:rPr>
                <w:sz w:val="22"/>
              </w:rPr>
              <w:t>11.1</w:t>
            </w:r>
          </w:p>
        </w:tc>
        <w:tc>
          <w:tcPr>
            <w:tcW w:w="2014" w:type="dxa"/>
            <w:vMerge w:val="restart"/>
            <w:shd w:val="clear" w:color="auto" w:fill="auto"/>
          </w:tcPr>
          <w:p w14:paraId="2E846C1A" w14:textId="77777777" w:rsidR="00256D21" w:rsidRPr="00583E56" w:rsidRDefault="00256D21" w:rsidP="00256D21">
            <w:pPr>
              <w:rPr>
                <w:rFonts w:cs="Times New Roman"/>
                <w:i/>
                <w:sz w:val="22"/>
                <w:szCs w:val="18"/>
              </w:rPr>
            </w:pPr>
            <w:proofErr w:type="gramStart"/>
            <w:r w:rsidRPr="00583E56">
              <w:rPr>
                <w:rFonts w:cs="Times New Roman"/>
                <w:i/>
                <w:sz w:val="22"/>
                <w:szCs w:val="18"/>
              </w:rPr>
              <w:t>Мероприятие  02.01.</w:t>
            </w:r>
            <w:proofErr w:type="gramEnd"/>
          </w:p>
          <w:p w14:paraId="2933EED9" w14:textId="77777777" w:rsidR="00256D21" w:rsidRPr="00583E56" w:rsidRDefault="00256D21" w:rsidP="00256D21">
            <w:pPr>
              <w:jc w:val="both"/>
              <w:rPr>
                <w:rFonts w:cs="Times New Roman"/>
                <w:sz w:val="22"/>
                <w:szCs w:val="18"/>
                <w:lang w:eastAsia="ru-RU"/>
              </w:rPr>
            </w:pPr>
            <w:r w:rsidRPr="00583E56">
              <w:rPr>
                <w:rFonts w:cs="Times New Roman"/>
                <w:i/>
                <w:sz w:val="22"/>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134" w:type="dxa"/>
            <w:vMerge w:val="restart"/>
            <w:shd w:val="clear" w:color="auto" w:fill="auto"/>
          </w:tcPr>
          <w:p w14:paraId="485EC6A9" w14:textId="77777777" w:rsidR="00256D21" w:rsidRPr="00583E56" w:rsidRDefault="00256D21" w:rsidP="00256D21">
            <w:pPr>
              <w:widowControl w:val="0"/>
              <w:autoSpaceDE w:val="0"/>
              <w:autoSpaceDN w:val="0"/>
              <w:adjustRightInd w:val="0"/>
              <w:ind w:hanging="100"/>
              <w:jc w:val="center"/>
              <w:rPr>
                <w:rFonts w:cs="Times New Roman"/>
                <w:sz w:val="22"/>
                <w:szCs w:val="18"/>
                <w:lang w:eastAsia="ru-RU"/>
              </w:rPr>
            </w:pPr>
            <w:r w:rsidRPr="00583E56">
              <w:rPr>
                <w:rFonts w:cs="Times New Roman"/>
                <w:sz w:val="22"/>
                <w:szCs w:val="18"/>
                <w:lang w:eastAsia="ru-RU"/>
              </w:rPr>
              <w:t>2020-2024 года</w:t>
            </w:r>
          </w:p>
        </w:tc>
        <w:tc>
          <w:tcPr>
            <w:tcW w:w="1417" w:type="dxa"/>
            <w:shd w:val="clear" w:color="auto" w:fill="auto"/>
          </w:tcPr>
          <w:p w14:paraId="76F81456" w14:textId="77777777" w:rsidR="00256D21" w:rsidRPr="00583E56" w:rsidRDefault="00256D21" w:rsidP="00256D21">
            <w:pPr>
              <w:tabs>
                <w:tab w:val="center" w:pos="175"/>
              </w:tabs>
              <w:ind w:hanging="100"/>
              <w:rPr>
                <w:rFonts w:cs="Times New Roman"/>
                <w:sz w:val="22"/>
                <w:szCs w:val="18"/>
              </w:rPr>
            </w:pPr>
            <w:r w:rsidRPr="00583E56">
              <w:rPr>
                <w:rFonts w:cs="Times New Roman"/>
                <w:sz w:val="22"/>
                <w:szCs w:val="18"/>
              </w:rPr>
              <w:tab/>
              <w:t>Итого</w:t>
            </w:r>
          </w:p>
        </w:tc>
        <w:tc>
          <w:tcPr>
            <w:tcW w:w="1559" w:type="dxa"/>
            <w:shd w:val="clear" w:color="auto" w:fill="auto"/>
          </w:tcPr>
          <w:p w14:paraId="26312A5E" w14:textId="77777777" w:rsidR="00256D21" w:rsidRPr="00583E56" w:rsidRDefault="00256D21" w:rsidP="00256D21">
            <w:r w:rsidRPr="00583E56">
              <w:rPr>
                <w:rFonts w:cs="Times New Roman"/>
                <w:sz w:val="22"/>
                <w:szCs w:val="18"/>
              </w:rPr>
              <w:t>0,0</w:t>
            </w:r>
          </w:p>
        </w:tc>
        <w:tc>
          <w:tcPr>
            <w:tcW w:w="1106" w:type="dxa"/>
            <w:shd w:val="clear" w:color="auto" w:fill="auto"/>
          </w:tcPr>
          <w:p w14:paraId="47332D31" w14:textId="33A9D646" w:rsidR="00256D21" w:rsidRPr="00583E56" w:rsidRDefault="00256D21" w:rsidP="00256D21">
            <w:pPr>
              <w:rPr>
                <w:sz w:val="22"/>
              </w:rPr>
            </w:pPr>
            <w:r w:rsidRPr="00583E56">
              <w:rPr>
                <w:sz w:val="22"/>
              </w:rPr>
              <w:t>4037,0</w:t>
            </w:r>
          </w:p>
        </w:tc>
        <w:tc>
          <w:tcPr>
            <w:tcW w:w="992" w:type="dxa"/>
            <w:shd w:val="clear" w:color="auto" w:fill="auto"/>
          </w:tcPr>
          <w:p w14:paraId="115990DD" w14:textId="77777777" w:rsidR="00256D21" w:rsidRPr="00583E56" w:rsidRDefault="00256D21" w:rsidP="00256D21">
            <w:r w:rsidRPr="00583E56">
              <w:rPr>
                <w:rFonts w:cs="Times New Roman"/>
                <w:sz w:val="22"/>
                <w:szCs w:val="18"/>
              </w:rPr>
              <w:t>0,0</w:t>
            </w:r>
          </w:p>
        </w:tc>
        <w:tc>
          <w:tcPr>
            <w:tcW w:w="1134" w:type="dxa"/>
            <w:shd w:val="clear" w:color="auto" w:fill="auto"/>
          </w:tcPr>
          <w:p w14:paraId="34171C84" w14:textId="77777777" w:rsidR="00256D21" w:rsidRPr="00583E56" w:rsidRDefault="00256D21" w:rsidP="00256D21">
            <w:pPr>
              <w:rPr>
                <w:sz w:val="22"/>
              </w:rPr>
            </w:pPr>
            <w:r w:rsidRPr="00583E56">
              <w:rPr>
                <w:rFonts w:cs="Times New Roman"/>
                <w:sz w:val="22"/>
              </w:rPr>
              <w:t>1201</w:t>
            </w:r>
          </w:p>
        </w:tc>
        <w:tc>
          <w:tcPr>
            <w:tcW w:w="992" w:type="dxa"/>
            <w:shd w:val="clear" w:color="auto" w:fill="auto"/>
          </w:tcPr>
          <w:p w14:paraId="75ADD090" w14:textId="77777777" w:rsidR="00256D21" w:rsidRPr="00583E56" w:rsidRDefault="00256D21" w:rsidP="00256D21">
            <w:r w:rsidRPr="00583E56">
              <w:rPr>
                <w:rFonts w:cs="Times New Roman"/>
                <w:sz w:val="22"/>
                <w:szCs w:val="18"/>
              </w:rPr>
              <w:t>0,0</w:t>
            </w:r>
          </w:p>
        </w:tc>
        <w:tc>
          <w:tcPr>
            <w:tcW w:w="851" w:type="dxa"/>
            <w:shd w:val="clear" w:color="auto" w:fill="auto"/>
          </w:tcPr>
          <w:p w14:paraId="282711A2" w14:textId="1C792E57" w:rsidR="00256D21" w:rsidRPr="00583E56" w:rsidRDefault="00256D21" w:rsidP="00256D21">
            <w:pPr>
              <w:rPr>
                <w:sz w:val="20"/>
                <w:szCs w:val="20"/>
              </w:rPr>
            </w:pPr>
            <w:r w:rsidRPr="00583E56">
              <w:rPr>
                <w:sz w:val="20"/>
                <w:szCs w:val="20"/>
              </w:rPr>
              <w:t>1366,0</w:t>
            </w:r>
          </w:p>
        </w:tc>
        <w:tc>
          <w:tcPr>
            <w:tcW w:w="850" w:type="dxa"/>
            <w:shd w:val="clear" w:color="auto" w:fill="auto"/>
          </w:tcPr>
          <w:p w14:paraId="7DDC4E49" w14:textId="6AC090B8" w:rsidR="00256D21" w:rsidRPr="00583E56" w:rsidRDefault="00256D21" w:rsidP="00256D21">
            <w:pPr>
              <w:rPr>
                <w:sz w:val="20"/>
                <w:szCs w:val="20"/>
              </w:rPr>
            </w:pPr>
            <w:r w:rsidRPr="00583E56">
              <w:rPr>
                <w:sz w:val="20"/>
                <w:szCs w:val="20"/>
              </w:rPr>
              <w:t>1470,0</w:t>
            </w:r>
          </w:p>
        </w:tc>
        <w:tc>
          <w:tcPr>
            <w:tcW w:w="851" w:type="dxa"/>
            <w:vMerge w:val="restart"/>
          </w:tcPr>
          <w:p w14:paraId="07B44FF1" w14:textId="77777777" w:rsidR="00256D21" w:rsidRPr="00583E56" w:rsidRDefault="00256D21" w:rsidP="00256D21">
            <w:pPr>
              <w:widowControl w:val="0"/>
              <w:autoSpaceDE w:val="0"/>
              <w:autoSpaceDN w:val="0"/>
              <w:adjustRightInd w:val="0"/>
              <w:rPr>
                <w:rFonts w:cs="Times New Roman"/>
                <w:sz w:val="22"/>
                <w:szCs w:val="18"/>
                <w:lang w:eastAsia="ru-RU"/>
              </w:rPr>
            </w:pPr>
            <w:r w:rsidRPr="00583E56">
              <w:rPr>
                <w:rFonts w:cs="Times New Roman"/>
                <w:sz w:val="22"/>
                <w:szCs w:val="18"/>
                <w:lang w:eastAsia="ru-RU"/>
              </w:rPr>
              <w:t>Управление по распоряжению муниципальным имуществом</w:t>
            </w:r>
          </w:p>
        </w:tc>
        <w:tc>
          <w:tcPr>
            <w:tcW w:w="1559" w:type="dxa"/>
            <w:vMerge/>
          </w:tcPr>
          <w:p w14:paraId="2B6B8920" w14:textId="77777777" w:rsidR="00256D21" w:rsidRPr="00583E56" w:rsidRDefault="00256D21" w:rsidP="00256D21">
            <w:pPr>
              <w:widowControl w:val="0"/>
              <w:autoSpaceDE w:val="0"/>
              <w:autoSpaceDN w:val="0"/>
              <w:adjustRightInd w:val="0"/>
              <w:rPr>
                <w:rFonts w:cs="Times New Roman"/>
                <w:sz w:val="22"/>
                <w:szCs w:val="18"/>
                <w:lang w:eastAsia="ru-RU"/>
              </w:rPr>
            </w:pPr>
          </w:p>
        </w:tc>
      </w:tr>
      <w:tr w:rsidR="00583E56" w:rsidRPr="00583E56" w14:paraId="34DEFF66" w14:textId="77777777" w:rsidTr="004F200F">
        <w:trPr>
          <w:trHeight w:val="450"/>
        </w:trPr>
        <w:tc>
          <w:tcPr>
            <w:tcW w:w="567" w:type="dxa"/>
            <w:vMerge/>
          </w:tcPr>
          <w:p w14:paraId="3CA581EF" w14:textId="77777777" w:rsidR="00C031C9" w:rsidRPr="00583E56"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34769587" w14:textId="77777777" w:rsidR="00C031C9" w:rsidRPr="00583E56" w:rsidRDefault="00C031C9" w:rsidP="0040732D">
            <w:pPr>
              <w:rPr>
                <w:rFonts w:cs="Times New Roman"/>
                <w:sz w:val="22"/>
                <w:szCs w:val="18"/>
              </w:rPr>
            </w:pPr>
          </w:p>
        </w:tc>
        <w:tc>
          <w:tcPr>
            <w:tcW w:w="1134" w:type="dxa"/>
            <w:vMerge/>
            <w:shd w:val="clear" w:color="auto" w:fill="auto"/>
          </w:tcPr>
          <w:p w14:paraId="44531E81" w14:textId="77777777" w:rsidR="00C031C9" w:rsidRPr="00583E56"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3C61920" w14:textId="77777777" w:rsidR="00C031C9" w:rsidRPr="00583E56" w:rsidRDefault="00C031C9" w:rsidP="0040732D">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shd w:val="clear" w:color="auto" w:fill="auto"/>
          </w:tcPr>
          <w:p w14:paraId="21BEA76F" w14:textId="77777777" w:rsidR="00C031C9" w:rsidRPr="00583E56" w:rsidRDefault="00C031C9" w:rsidP="0040732D">
            <w:r w:rsidRPr="00583E56">
              <w:rPr>
                <w:rFonts w:cs="Times New Roman"/>
                <w:sz w:val="22"/>
                <w:szCs w:val="18"/>
              </w:rPr>
              <w:t>0,0</w:t>
            </w:r>
          </w:p>
        </w:tc>
        <w:tc>
          <w:tcPr>
            <w:tcW w:w="1106" w:type="dxa"/>
            <w:shd w:val="clear" w:color="auto" w:fill="auto"/>
          </w:tcPr>
          <w:p w14:paraId="2A2A19C1" w14:textId="77777777" w:rsidR="00C031C9" w:rsidRPr="00583E56" w:rsidRDefault="00C031C9" w:rsidP="0040732D">
            <w:r w:rsidRPr="00583E56">
              <w:rPr>
                <w:rFonts w:cs="Times New Roman"/>
                <w:sz w:val="22"/>
                <w:szCs w:val="18"/>
              </w:rPr>
              <w:t>0,0</w:t>
            </w:r>
          </w:p>
        </w:tc>
        <w:tc>
          <w:tcPr>
            <w:tcW w:w="992" w:type="dxa"/>
            <w:shd w:val="clear" w:color="auto" w:fill="auto"/>
          </w:tcPr>
          <w:p w14:paraId="2C2ABF15" w14:textId="77777777" w:rsidR="00C031C9" w:rsidRPr="00583E56" w:rsidRDefault="00C031C9" w:rsidP="0040732D">
            <w:r w:rsidRPr="00583E56">
              <w:rPr>
                <w:rFonts w:cs="Times New Roman"/>
                <w:sz w:val="22"/>
                <w:szCs w:val="18"/>
              </w:rPr>
              <w:t>0,0</w:t>
            </w:r>
          </w:p>
        </w:tc>
        <w:tc>
          <w:tcPr>
            <w:tcW w:w="1134" w:type="dxa"/>
            <w:shd w:val="clear" w:color="auto" w:fill="auto"/>
          </w:tcPr>
          <w:p w14:paraId="7EF1446B" w14:textId="77777777" w:rsidR="00C031C9" w:rsidRPr="00583E56" w:rsidRDefault="00C031C9" w:rsidP="0040732D">
            <w:r w:rsidRPr="00583E56">
              <w:rPr>
                <w:rFonts w:cs="Times New Roman"/>
                <w:sz w:val="22"/>
                <w:szCs w:val="18"/>
              </w:rPr>
              <w:t>0,0</w:t>
            </w:r>
          </w:p>
        </w:tc>
        <w:tc>
          <w:tcPr>
            <w:tcW w:w="992" w:type="dxa"/>
            <w:shd w:val="clear" w:color="auto" w:fill="auto"/>
          </w:tcPr>
          <w:p w14:paraId="08DABB21" w14:textId="77777777" w:rsidR="00C031C9" w:rsidRPr="00583E56" w:rsidRDefault="00C031C9" w:rsidP="0040732D">
            <w:r w:rsidRPr="00583E56">
              <w:rPr>
                <w:rFonts w:cs="Times New Roman"/>
                <w:sz w:val="22"/>
                <w:szCs w:val="18"/>
              </w:rPr>
              <w:t>0,0</w:t>
            </w:r>
          </w:p>
        </w:tc>
        <w:tc>
          <w:tcPr>
            <w:tcW w:w="851" w:type="dxa"/>
            <w:shd w:val="clear" w:color="auto" w:fill="auto"/>
          </w:tcPr>
          <w:p w14:paraId="4A499703" w14:textId="77777777" w:rsidR="00C031C9" w:rsidRPr="00583E56" w:rsidRDefault="00C031C9" w:rsidP="0040732D">
            <w:r w:rsidRPr="00583E56">
              <w:rPr>
                <w:rFonts w:cs="Times New Roman"/>
                <w:sz w:val="22"/>
                <w:szCs w:val="18"/>
              </w:rPr>
              <w:t>0,0</w:t>
            </w:r>
          </w:p>
        </w:tc>
        <w:tc>
          <w:tcPr>
            <w:tcW w:w="850" w:type="dxa"/>
            <w:shd w:val="clear" w:color="auto" w:fill="auto"/>
          </w:tcPr>
          <w:p w14:paraId="04332682" w14:textId="77777777" w:rsidR="00C031C9" w:rsidRPr="00583E56" w:rsidRDefault="00C031C9" w:rsidP="0040732D">
            <w:r w:rsidRPr="00583E56">
              <w:rPr>
                <w:rFonts w:cs="Times New Roman"/>
                <w:sz w:val="22"/>
                <w:szCs w:val="18"/>
              </w:rPr>
              <w:t>0,0</w:t>
            </w:r>
          </w:p>
        </w:tc>
        <w:tc>
          <w:tcPr>
            <w:tcW w:w="851" w:type="dxa"/>
            <w:vMerge/>
          </w:tcPr>
          <w:p w14:paraId="39590997"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7D1C0D2"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r>
      <w:tr w:rsidR="00583E56" w:rsidRPr="00583E56" w14:paraId="6006A73A" w14:textId="77777777" w:rsidTr="004F200F">
        <w:trPr>
          <w:trHeight w:val="495"/>
        </w:trPr>
        <w:tc>
          <w:tcPr>
            <w:tcW w:w="567" w:type="dxa"/>
            <w:vMerge/>
          </w:tcPr>
          <w:p w14:paraId="69F8ADFD" w14:textId="77777777" w:rsidR="00256D21" w:rsidRPr="00583E56" w:rsidRDefault="00256D21" w:rsidP="00256D21">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437BD1F" w14:textId="77777777" w:rsidR="00256D21" w:rsidRPr="00583E56" w:rsidRDefault="00256D21" w:rsidP="00256D21">
            <w:pPr>
              <w:rPr>
                <w:rFonts w:cs="Times New Roman"/>
                <w:sz w:val="22"/>
                <w:szCs w:val="18"/>
              </w:rPr>
            </w:pPr>
          </w:p>
        </w:tc>
        <w:tc>
          <w:tcPr>
            <w:tcW w:w="1134" w:type="dxa"/>
            <w:vMerge/>
            <w:shd w:val="clear" w:color="auto" w:fill="auto"/>
          </w:tcPr>
          <w:p w14:paraId="695F0B8D" w14:textId="77777777" w:rsidR="00256D21" w:rsidRPr="00583E56" w:rsidRDefault="00256D21" w:rsidP="00256D21">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E4B1063" w14:textId="77777777" w:rsidR="00256D21" w:rsidRPr="00583E56" w:rsidRDefault="00256D21" w:rsidP="00256D21">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shd w:val="clear" w:color="auto" w:fill="auto"/>
          </w:tcPr>
          <w:p w14:paraId="20C0A2F3" w14:textId="77777777" w:rsidR="00256D21" w:rsidRPr="00583E56" w:rsidRDefault="00256D21" w:rsidP="00256D21">
            <w:r w:rsidRPr="00583E56">
              <w:rPr>
                <w:rFonts w:cs="Times New Roman"/>
                <w:sz w:val="22"/>
                <w:szCs w:val="18"/>
              </w:rPr>
              <w:t>0,0</w:t>
            </w:r>
          </w:p>
        </w:tc>
        <w:tc>
          <w:tcPr>
            <w:tcW w:w="1106" w:type="dxa"/>
            <w:shd w:val="clear" w:color="auto" w:fill="auto"/>
          </w:tcPr>
          <w:p w14:paraId="1937F6DB" w14:textId="4AB8A1D4" w:rsidR="00256D21" w:rsidRPr="00583E56" w:rsidRDefault="00256D21" w:rsidP="00256D21">
            <w:pPr>
              <w:rPr>
                <w:sz w:val="22"/>
              </w:rPr>
            </w:pPr>
            <w:r w:rsidRPr="00583E56">
              <w:rPr>
                <w:sz w:val="22"/>
              </w:rPr>
              <w:t>4037,0</w:t>
            </w:r>
          </w:p>
        </w:tc>
        <w:tc>
          <w:tcPr>
            <w:tcW w:w="992" w:type="dxa"/>
            <w:shd w:val="clear" w:color="auto" w:fill="auto"/>
          </w:tcPr>
          <w:p w14:paraId="1305FA57" w14:textId="77777777" w:rsidR="00256D21" w:rsidRPr="00583E56" w:rsidRDefault="00256D21" w:rsidP="00256D21">
            <w:r w:rsidRPr="00583E56">
              <w:rPr>
                <w:rFonts w:cs="Times New Roman"/>
                <w:sz w:val="22"/>
                <w:szCs w:val="18"/>
              </w:rPr>
              <w:t>0,0</w:t>
            </w:r>
          </w:p>
        </w:tc>
        <w:tc>
          <w:tcPr>
            <w:tcW w:w="1134" w:type="dxa"/>
            <w:shd w:val="clear" w:color="auto" w:fill="auto"/>
          </w:tcPr>
          <w:p w14:paraId="676199B8" w14:textId="77777777" w:rsidR="00256D21" w:rsidRPr="00583E56" w:rsidRDefault="00256D21" w:rsidP="00256D21">
            <w:pPr>
              <w:rPr>
                <w:sz w:val="22"/>
              </w:rPr>
            </w:pPr>
            <w:r w:rsidRPr="00583E56">
              <w:rPr>
                <w:rFonts w:cs="Times New Roman"/>
                <w:sz w:val="22"/>
              </w:rPr>
              <w:t>1201</w:t>
            </w:r>
          </w:p>
        </w:tc>
        <w:tc>
          <w:tcPr>
            <w:tcW w:w="992" w:type="dxa"/>
            <w:shd w:val="clear" w:color="auto" w:fill="auto"/>
          </w:tcPr>
          <w:p w14:paraId="265317F0" w14:textId="77777777" w:rsidR="00256D21" w:rsidRPr="00583E56" w:rsidRDefault="00256D21" w:rsidP="00256D21">
            <w:r w:rsidRPr="00583E56">
              <w:rPr>
                <w:rFonts w:cs="Times New Roman"/>
                <w:sz w:val="22"/>
                <w:szCs w:val="18"/>
              </w:rPr>
              <w:t>0,0</w:t>
            </w:r>
          </w:p>
        </w:tc>
        <w:tc>
          <w:tcPr>
            <w:tcW w:w="851" w:type="dxa"/>
            <w:shd w:val="clear" w:color="auto" w:fill="auto"/>
          </w:tcPr>
          <w:p w14:paraId="5CCA21D6" w14:textId="6B237E5B" w:rsidR="00256D21" w:rsidRPr="00583E56" w:rsidRDefault="00256D21" w:rsidP="00256D21">
            <w:pPr>
              <w:rPr>
                <w:sz w:val="20"/>
                <w:szCs w:val="20"/>
              </w:rPr>
            </w:pPr>
            <w:r w:rsidRPr="00583E56">
              <w:rPr>
                <w:sz w:val="20"/>
                <w:szCs w:val="20"/>
              </w:rPr>
              <w:t>1366,0</w:t>
            </w:r>
          </w:p>
        </w:tc>
        <w:tc>
          <w:tcPr>
            <w:tcW w:w="850" w:type="dxa"/>
            <w:shd w:val="clear" w:color="auto" w:fill="auto"/>
          </w:tcPr>
          <w:p w14:paraId="5180EBCD" w14:textId="39BAE50A" w:rsidR="00256D21" w:rsidRPr="00583E56" w:rsidRDefault="00256D21" w:rsidP="00256D21">
            <w:pPr>
              <w:rPr>
                <w:sz w:val="20"/>
                <w:szCs w:val="20"/>
              </w:rPr>
            </w:pPr>
            <w:r w:rsidRPr="00583E56">
              <w:rPr>
                <w:sz w:val="20"/>
                <w:szCs w:val="20"/>
              </w:rPr>
              <w:t>1470,0</w:t>
            </w:r>
          </w:p>
        </w:tc>
        <w:tc>
          <w:tcPr>
            <w:tcW w:w="851" w:type="dxa"/>
            <w:vMerge/>
          </w:tcPr>
          <w:p w14:paraId="59E3083D" w14:textId="77777777" w:rsidR="00256D21" w:rsidRPr="00583E56" w:rsidRDefault="00256D21" w:rsidP="00256D21">
            <w:pPr>
              <w:widowControl w:val="0"/>
              <w:autoSpaceDE w:val="0"/>
              <w:autoSpaceDN w:val="0"/>
              <w:adjustRightInd w:val="0"/>
              <w:ind w:firstLine="720"/>
              <w:jc w:val="center"/>
              <w:rPr>
                <w:rFonts w:cs="Times New Roman"/>
                <w:sz w:val="22"/>
                <w:szCs w:val="18"/>
                <w:lang w:eastAsia="ru-RU"/>
              </w:rPr>
            </w:pPr>
          </w:p>
        </w:tc>
        <w:tc>
          <w:tcPr>
            <w:tcW w:w="1559" w:type="dxa"/>
            <w:vMerge/>
          </w:tcPr>
          <w:p w14:paraId="75BFF428" w14:textId="77777777" w:rsidR="00256D21" w:rsidRPr="00583E56" w:rsidRDefault="00256D21" w:rsidP="00256D21">
            <w:pPr>
              <w:widowControl w:val="0"/>
              <w:autoSpaceDE w:val="0"/>
              <w:autoSpaceDN w:val="0"/>
              <w:adjustRightInd w:val="0"/>
              <w:ind w:firstLine="720"/>
              <w:jc w:val="center"/>
              <w:rPr>
                <w:rFonts w:cs="Times New Roman"/>
                <w:sz w:val="22"/>
                <w:szCs w:val="18"/>
                <w:lang w:eastAsia="ru-RU"/>
              </w:rPr>
            </w:pPr>
          </w:p>
        </w:tc>
      </w:tr>
      <w:tr w:rsidR="00583E56" w:rsidRPr="00583E56" w14:paraId="287CFC60" w14:textId="77777777" w:rsidTr="004F200F">
        <w:trPr>
          <w:trHeight w:val="360"/>
        </w:trPr>
        <w:tc>
          <w:tcPr>
            <w:tcW w:w="567" w:type="dxa"/>
            <w:vMerge/>
          </w:tcPr>
          <w:p w14:paraId="7A4A5048" w14:textId="77777777" w:rsidR="00C031C9" w:rsidRPr="00583E56"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FF6CFCC" w14:textId="77777777" w:rsidR="00C031C9" w:rsidRPr="00583E56" w:rsidRDefault="00C031C9" w:rsidP="0040732D">
            <w:pPr>
              <w:rPr>
                <w:rFonts w:cs="Times New Roman"/>
                <w:sz w:val="22"/>
                <w:szCs w:val="18"/>
              </w:rPr>
            </w:pPr>
          </w:p>
        </w:tc>
        <w:tc>
          <w:tcPr>
            <w:tcW w:w="1134" w:type="dxa"/>
            <w:vMerge/>
            <w:shd w:val="clear" w:color="auto" w:fill="auto"/>
          </w:tcPr>
          <w:p w14:paraId="0A8E7F7B" w14:textId="77777777" w:rsidR="00C031C9" w:rsidRPr="00583E56"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7BD5845" w14:textId="77777777" w:rsidR="00C031C9" w:rsidRPr="00583E56" w:rsidRDefault="00C031C9" w:rsidP="0040732D">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shd w:val="clear" w:color="auto" w:fill="auto"/>
          </w:tcPr>
          <w:p w14:paraId="55F00696" w14:textId="77777777" w:rsidR="00C031C9" w:rsidRPr="00583E56" w:rsidRDefault="00C031C9" w:rsidP="0040732D">
            <w:r w:rsidRPr="00583E56">
              <w:rPr>
                <w:rFonts w:cs="Times New Roman"/>
                <w:sz w:val="22"/>
                <w:szCs w:val="18"/>
              </w:rPr>
              <w:t>0,0</w:t>
            </w:r>
          </w:p>
        </w:tc>
        <w:tc>
          <w:tcPr>
            <w:tcW w:w="1106" w:type="dxa"/>
            <w:shd w:val="clear" w:color="auto" w:fill="auto"/>
          </w:tcPr>
          <w:p w14:paraId="7439992E" w14:textId="77777777" w:rsidR="00C031C9" w:rsidRPr="00583E56" w:rsidRDefault="00C031C9" w:rsidP="0040732D">
            <w:r w:rsidRPr="00583E56">
              <w:rPr>
                <w:rFonts w:cs="Times New Roman"/>
                <w:sz w:val="22"/>
                <w:szCs w:val="18"/>
              </w:rPr>
              <w:t>0,0</w:t>
            </w:r>
          </w:p>
        </w:tc>
        <w:tc>
          <w:tcPr>
            <w:tcW w:w="992" w:type="dxa"/>
            <w:shd w:val="clear" w:color="auto" w:fill="auto"/>
          </w:tcPr>
          <w:p w14:paraId="60B6811B" w14:textId="77777777" w:rsidR="00C031C9" w:rsidRPr="00583E56" w:rsidRDefault="00C031C9" w:rsidP="0040732D">
            <w:r w:rsidRPr="00583E56">
              <w:rPr>
                <w:rFonts w:cs="Times New Roman"/>
                <w:sz w:val="22"/>
                <w:szCs w:val="18"/>
              </w:rPr>
              <w:t>0,0</w:t>
            </w:r>
          </w:p>
        </w:tc>
        <w:tc>
          <w:tcPr>
            <w:tcW w:w="1134" w:type="dxa"/>
            <w:shd w:val="clear" w:color="auto" w:fill="auto"/>
          </w:tcPr>
          <w:p w14:paraId="5483CB57" w14:textId="77777777" w:rsidR="00C031C9" w:rsidRPr="00583E56" w:rsidRDefault="00C031C9" w:rsidP="0040732D">
            <w:r w:rsidRPr="00583E56">
              <w:rPr>
                <w:rFonts w:cs="Times New Roman"/>
                <w:sz w:val="22"/>
                <w:szCs w:val="18"/>
              </w:rPr>
              <w:t>0,0</w:t>
            </w:r>
          </w:p>
        </w:tc>
        <w:tc>
          <w:tcPr>
            <w:tcW w:w="992" w:type="dxa"/>
            <w:shd w:val="clear" w:color="auto" w:fill="auto"/>
          </w:tcPr>
          <w:p w14:paraId="5F1C9CF9" w14:textId="77777777" w:rsidR="00C031C9" w:rsidRPr="00583E56" w:rsidRDefault="00C031C9" w:rsidP="0040732D">
            <w:r w:rsidRPr="00583E56">
              <w:rPr>
                <w:rFonts w:cs="Times New Roman"/>
                <w:sz w:val="22"/>
                <w:szCs w:val="18"/>
              </w:rPr>
              <w:t>0,0</w:t>
            </w:r>
          </w:p>
        </w:tc>
        <w:tc>
          <w:tcPr>
            <w:tcW w:w="851" w:type="dxa"/>
            <w:shd w:val="clear" w:color="auto" w:fill="auto"/>
          </w:tcPr>
          <w:p w14:paraId="67BEEA86" w14:textId="77777777" w:rsidR="00C031C9" w:rsidRPr="00583E56" w:rsidRDefault="00C031C9" w:rsidP="0040732D">
            <w:r w:rsidRPr="00583E56">
              <w:rPr>
                <w:rFonts w:cs="Times New Roman"/>
                <w:sz w:val="22"/>
                <w:szCs w:val="18"/>
              </w:rPr>
              <w:t>0,0</w:t>
            </w:r>
          </w:p>
        </w:tc>
        <w:tc>
          <w:tcPr>
            <w:tcW w:w="850" w:type="dxa"/>
            <w:shd w:val="clear" w:color="auto" w:fill="auto"/>
          </w:tcPr>
          <w:p w14:paraId="2238105E" w14:textId="77777777" w:rsidR="00C031C9" w:rsidRPr="00583E56" w:rsidRDefault="00C031C9" w:rsidP="0040732D">
            <w:r w:rsidRPr="00583E56">
              <w:rPr>
                <w:rFonts w:cs="Times New Roman"/>
                <w:sz w:val="22"/>
                <w:szCs w:val="18"/>
              </w:rPr>
              <w:t>0,0</w:t>
            </w:r>
          </w:p>
        </w:tc>
        <w:tc>
          <w:tcPr>
            <w:tcW w:w="851" w:type="dxa"/>
            <w:vMerge/>
          </w:tcPr>
          <w:p w14:paraId="5BD89906"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7361D5"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r>
      <w:tr w:rsidR="00583E56" w:rsidRPr="00583E56" w14:paraId="6B433AAC" w14:textId="77777777" w:rsidTr="004F200F">
        <w:trPr>
          <w:trHeight w:val="300"/>
        </w:trPr>
        <w:tc>
          <w:tcPr>
            <w:tcW w:w="567" w:type="dxa"/>
            <w:vMerge/>
          </w:tcPr>
          <w:p w14:paraId="5DEABA1A" w14:textId="77777777" w:rsidR="00C031C9" w:rsidRPr="00583E56"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10F25F60" w14:textId="77777777" w:rsidR="00C031C9" w:rsidRPr="00583E56" w:rsidRDefault="00C031C9" w:rsidP="0040732D">
            <w:pPr>
              <w:rPr>
                <w:rFonts w:cs="Times New Roman"/>
                <w:sz w:val="22"/>
                <w:szCs w:val="18"/>
              </w:rPr>
            </w:pPr>
          </w:p>
        </w:tc>
        <w:tc>
          <w:tcPr>
            <w:tcW w:w="1134" w:type="dxa"/>
            <w:vMerge/>
            <w:shd w:val="clear" w:color="auto" w:fill="auto"/>
          </w:tcPr>
          <w:p w14:paraId="3D4196E1" w14:textId="77777777" w:rsidR="00C031C9" w:rsidRPr="00583E56"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84607A3" w14:textId="77777777" w:rsidR="00C031C9" w:rsidRPr="00583E56" w:rsidRDefault="00C031C9" w:rsidP="0040732D">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shd w:val="clear" w:color="auto" w:fill="auto"/>
          </w:tcPr>
          <w:p w14:paraId="519FC025" w14:textId="77777777" w:rsidR="00C031C9" w:rsidRPr="00583E56" w:rsidRDefault="00C031C9" w:rsidP="0040732D">
            <w:r w:rsidRPr="00583E56">
              <w:rPr>
                <w:rFonts w:cs="Times New Roman"/>
                <w:sz w:val="22"/>
                <w:szCs w:val="18"/>
              </w:rPr>
              <w:t>0,0</w:t>
            </w:r>
          </w:p>
        </w:tc>
        <w:tc>
          <w:tcPr>
            <w:tcW w:w="1106" w:type="dxa"/>
            <w:shd w:val="clear" w:color="auto" w:fill="auto"/>
          </w:tcPr>
          <w:p w14:paraId="789B33AA" w14:textId="77777777" w:rsidR="00C031C9" w:rsidRPr="00583E56" w:rsidRDefault="00C031C9" w:rsidP="0040732D">
            <w:r w:rsidRPr="00583E56">
              <w:rPr>
                <w:rFonts w:cs="Times New Roman"/>
                <w:sz w:val="22"/>
                <w:szCs w:val="18"/>
              </w:rPr>
              <w:t>0,0</w:t>
            </w:r>
          </w:p>
        </w:tc>
        <w:tc>
          <w:tcPr>
            <w:tcW w:w="992" w:type="dxa"/>
            <w:shd w:val="clear" w:color="auto" w:fill="auto"/>
          </w:tcPr>
          <w:p w14:paraId="7519F3FF" w14:textId="77777777" w:rsidR="00C031C9" w:rsidRPr="00583E56" w:rsidRDefault="00C031C9" w:rsidP="0040732D">
            <w:r w:rsidRPr="00583E56">
              <w:rPr>
                <w:rFonts w:cs="Times New Roman"/>
                <w:sz w:val="22"/>
                <w:szCs w:val="18"/>
              </w:rPr>
              <w:t>0,0</w:t>
            </w:r>
          </w:p>
        </w:tc>
        <w:tc>
          <w:tcPr>
            <w:tcW w:w="1134" w:type="dxa"/>
            <w:shd w:val="clear" w:color="auto" w:fill="auto"/>
          </w:tcPr>
          <w:p w14:paraId="7FB2658F" w14:textId="77777777" w:rsidR="00C031C9" w:rsidRPr="00583E56" w:rsidRDefault="00C031C9" w:rsidP="0040732D">
            <w:r w:rsidRPr="00583E56">
              <w:rPr>
                <w:rFonts w:cs="Times New Roman"/>
                <w:sz w:val="22"/>
                <w:szCs w:val="18"/>
              </w:rPr>
              <w:t>0,0</w:t>
            </w:r>
          </w:p>
        </w:tc>
        <w:tc>
          <w:tcPr>
            <w:tcW w:w="992" w:type="dxa"/>
            <w:shd w:val="clear" w:color="auto" w:fill="auto"/>
          </w:tcPr>
          <w:p w14:paraId="79EF1CC0" w14:textId="77777777" w:rsidR="00C031C9" w:rsidRPr="00583E56" w:rsidRDefault="00C031C9" w:rsidP="0040732D">
            <w:r w:rsidRPr="00583E56">
              <w:rPr>
                <w:rFonts w:cs="Times New Roman"/>
                <w:sz w:val="22"/>
                <w:szCs w:val="18"/>
              </w:rPr>
              <w:t>0,0</w:t>
            </w:r>
          </w:p>
        </w:tc>
        <w:tc>
          <w:tcPr>
            <w:tcW w:w="851" w:type="dxa"/>
            <w:shd w:val="clear" w:color="auto" w:fill="auto"/>
          </w:tcPr>
          <w:p w14:paraId="652EF10D" w14:textId="77777777" w:rsidR="00C031C9" w:rsidRPr="00583E56" w:rsidRDefault="00C031C9" w:rsidP="0040732D">
            <w:r w:rsidRPr="00583E56">
              <w:rPr>
                <w:rFonts w:cs="Times New Roman"/>
                <w:sz w:val="22"/>
                <w:szCs w:val="18"/>
              </w:rPr>
              <w:t>0,0</w:t>
            </w:r>
          </w:p>
        </w:tc>
        <w:tc>
          <w:tcPr>
            <w:tcW w:w="850" w:type="dxa"/>
            <w:shd w:val="clear" w:color="auto" w:fill="auto"/>
          </w:tcPr>
          <w:p w14:paraId="54E270F0" w14:textId="77777777" w:rsidR="00C031C9" w:rsidRPr="00583E56" w:rsidRDefault="00C031C9" w:rsidP="0040732D">
            <w:r w:rsidRPr="00583E56">
              <w:rPr>
                <w:rFonts w:cs="Times New Roman"/>
                <w:sz w:val="22"/>
                <w:szCs w:val="18"/>
              </w:rPr>
              <w:t>0,0</w:t>
            </w:r>
          </w:p>
        </w:tc>
        <w:tc>
          <w:tcPr>
            <w:tcW w:w="851" w:type="dxa"/>
            <w:vMerge/>
          </w:tcPr>
          <w:p w14:paraId="0E1392A3"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ED3CD3" w14:textId="77777777" w:rsidR="00C031C9" w:rsidRPr="00583E56" w:rsidRDefault="00C031C9" w:rsidP="0040732D">
            <w:pPr>
              <w:widowControl w:val="0"/>
              <w:autoSpaceDE w:val="0"/>
              <w:autoSpaceDN w:val="0"/>
              <w:adjustRightInd w:val="0"/>
              <w:ind w:firstLine="720"/>
              <w:jc w:val="center"/>
              <w:rPr>
                <w:rFonts w:cs="Times New Roman"/>
                <w:sz w:val="22"/>
                <w:szCs w:val="18"/>
                <w:lang w:eastAsia="ru-RU"/>
              </w:rPr>
            </w:pPr>
          </w:p>
        </w:tc>
      </w:tr>
      <w:tr w:rsidR="00583E56" w:rsidRPr="00583E56" w14:paraId="0798BCF4" w14:textId="77777777" w:rsidTr="004F200F">
        <w:trPr>
          <w:trHeight w:val="300"/>
        </w:trPr>
        <w:tc>
          <w:tcPr>
            <w:tcW w:w="567" w:type="dxa"/>
            <w:vMerge w:val="restart"/>
          </w:tcPr>
          <w:p w14:paraId="0D2ED864" w14:textId="77777777" w:rsidR="0040732D" w:rsidRPr="00583E56" w:rsidRDefault="0040732D" w:rsidP="0040732D">
            <w:pPr>
              <w:widowControl w:val="0"/>
              <w:autoSpaceDE w:val="0"/>
              <w:autoSpaceDN w:val="0"/>
              <w:adjustRightInd w:val="0"/>
              <w:ind w:firstLine="720"/>
              <w:jc w:val="center"/>
              <w:rPr>
                <w:rFonts w:cs="Times New Roman"/>
                <w:sz w:val="22"/>
                <w:highlight w:val="green"/>
                <w:lang w:eastAsia="ru-RU"/>
              </w:rPr>
            </w:pPr>
            <w:r w:rsidRPr="00583E56">
              <w:rPr>
                <w:rFonts w:cs="Times New Roman"/>
                <w:sz w:val="22"/>
                <w:lang w:eastAsia="ru-RU"/>
              </w:rPr>
              <w:t>1</w:t>
            </w:r>
            <w:r w:rsidRPr="00583E56">
              <w:rPr>
                <w:sz w:val="22"/>
              </w:rPr>
              <w:t>1.2</w:t>
            </w:r>
          </w:p>
        </w:tc>
        <w:tc>
          <w:tcPr>
            <w:tcW w:w="2014" w:type="dxa"/>
            <w:vMerge w:val="restart"/>
            <w:shd w:val="clear" w:color="auto" w:fill="auto"/>
          </w:tcPr>
          <w:p w14:paraId="59302A33" w14:textId="77777777" w:rsidR="00CE0B23" w:rsidRPr="00583E56" w:rsidRDefault="0040732D" w:rsidP="00CE0B23">
            <w:pPr>
              <w:rPr>
                <w:rFonts w:cs="Times New Roman"/>
                <w:sz w:val="22"/>
                <w:szCs w:val="18"/>
              </w:rPr>
            </w:pPr>
            <w:r w:rsidRPr="00583E56">
              <w:rPr>
                <w:rFonts w:cs="Times New Roman"/>
                <w:sz w:val="22"/>
                <w:szCs w:val="18"/>
              </w:rPr>
              <w:t xml:space="preserve">Мероприятие </w:t>
            </w:r>
            <w:r w:rsidR="00CE0B23" w:rsidRPr="00583E56">
              <w:rPr>
                <w:rFonts w:cs="Times New Roman"/>
                <w:sz w:val="22"/>
                <w:szCs w:val="18"/>
              </w:rPr>
              <w:t>02.02.</w:t>
            </w:r>
          </w:p>
          <w:p w14:paraId="27CFD75F" w14:textId="77777777" w:rsidR="00CE0B23" w:rsidRPr="00583E56" w:rsidRDefault="00CE0B23" w:rsidP="00CE0B23">
            <w:pPr>
              <w:rPr>
                <w:rFonts w:cs="Times New Roman"/>
                <w:sz w:val="22"/>
                <w:szCs w:val="18"/>
              </w:rPr>
            </w:pPr>
            <w:r w:rsidRPr="00583E56">
              <w:rPr>
                <w:rFonts w:cs="Times New Roman"/>
                <w:sz w:val="22"/>
                <w:szCs w:val="18"/>
              </w:rPr>
              <w:t xml:space="preserve">Осуществление полномочий по обеспечению жильем отдельных категорий граждан, установленных </w:t>
            </w:r>
            <w:r w:rsidRPr="00583E56">
              <w:rPr>
                <w:rFonts w:cs="Times New Roman"/>
                <w:sz w:val="22"/>
                <w:szCs w:val="18"/>
              </w:rPr>
              <w:lastRenderedPageBreak/>
              <w:t>Федеральным законом от 24 ноября 1995 года</w:t>
            </w:r>
          </w:p>
          <w:p w14:paraId="6B86201D" w14:textId="77777777" w:rsidR="0040732D" w:rsidRPr="00583E56" w:rsidRDefault="00CE0B23" w:rsidP="00CE0B23">
            <w:pPr>
              <w:jc w:val="both"/>
              <w:rPr>
                <w:rFonts w:cs="Times New Roman"/>
                <w:sz w:val="22"/>
                <w:szCs w:val="18"/>
                <w:lang w:eastAsia="ru-RU"/>
              </w:rPr>
            </w:pPr>
            <w:r w:rsidRPr="00583E56">
              <w:rPr>
                <w:rFonts w:cs="Times New Roman"/>
                <w:sz w:val="22"/>
                <w:szCs w:val="18"/>
              </w:rPr>
              <w:t>№ 181-ФЗ «О социальной защите инвалидов в Российской Федерации»</w:t>
            </w:r>
            <w:r w:rsidR="0040732D" w:rsidRPr="00583E56">
              <w:rPr>
                <w:rFonts w:cs="Times New Roman"/>
                <w:sz w:val="22"/>
                <w:szCs w:val="18"/>
                <w:lang w:eastAsia="ru-RU"/>
              </w:rPr>
              <w:t>»</w:t>
            </w:r>
          </w:p>
        </w:tc>
        <w:tc>
          <w:tcPr>
            <w:tcW w:w="1134" w:type="dxa"/>
            <w:vMerge w:val="restart"/>
            <w:shd w:val="clear" w:color="auto" w:fill="auto"/>
          </w:tcPr>
          <w:p w14:paraId="138AF91D" w14:textId="77777777" w:rsidR="0040732D" w:rsidRPr="00583E56" w:rsidRDefault="0040732D" w:rsidP="0040732D">
            <w:pPr>
              <w:widowControl w:val="0"/>
              <w:autoSpaceDE w:val="0"/>
              <w:autoSpaceDN w:val="0"/>
              <w:adjustRightInd w:val="0"/>
              <w:ind w:hanging="100"/>
              <w:jc w:val="center"/>
              <w:rPr>
                <w:rFonts w:cs="Times New Roman"/>
                <w:sz w:val="22"/>
                <w:szCs w:val="18"/>
                <w:lang w:eastAsia="ru-RU"/>
              </w:rPr>
            </w:pPr>
            <w:r w:rsidRPr="00583E56">
              <w:rPr>
                <w:rFonts w:cs="Times New Roman"/>
                <w:sz w:val="22"/>
                <w:szCs w:val="18"/>
                <w:lang w:eastAsia="ru-RU"/>
              </w:rPr>
              <w:lastRenderedPageBreak/>
              <w:t>2020-2024 года</w:t>
            </w:r>
          </w:p>
        </w:tc>
        <w:tc>
          <w:tcPr>
            <w:tcW w:w="1417" w:type="dxa"/>
            <w:shd w:val="clear" w:color="auto" w:fill="auto"/>
          </w:tcPr>
          <w:p w14:paraId="55839BAF" w14:textId="77777777" w:rsidR="0040732D" w:rsidRPr="00583E56" w:rsidRDefault="0040732D" w:rsidP="0040732D">
            <w:pPr>
              <w:tabs>
                <w:tab w:val="center" w:pos="175"/>
              </w:tabs>
              <w:ind w:hanging="100"/>
              <w:rPr>
                <w:rFonts w:cs="Times New Roman"/>
                <w:sz w:val="22"/>
                <w:szCs w:val="18"/>
              </w:rPr>
            </w:pPr>
            <w:r w:rsidRPr="00583E56">
              <w:rPr>
                <w:rFonts w:cs="Times New Roman"/>
                <w:sz w:val="22"/>
                <w:szCs w:val="18"/>
              </w:rPr>
              <w:tab/>
              <w:t>Итого</w:t>
            </w:r>
          </w:p>
        </w:tc>
        <w:tc>
          <w:tcPr>
            <w:tcW w:w="1559" w:type="dxa"/>
            <w:shd w:val="clear" w:color="auto" w:fill="auto"/>
          </w:tcPr>
          <w:p w14:paraId="34F873B9" w14:textId="77777777" w:rsidR="0040732D" w:rsidRPr="00583E56" w:rsidRDefault="0040732D" w:rsidP="0040732D">
            <w:r w:rsidRPr="00583E56">
              <w:rPr>
                <w:rFonts w:cs="Times New Roman"/>
                <w:sz w:val="22"/>
                <w:szCs w:val="18"/>
              </w:rPr>
              <w:t>0,0</w:t>
            </w:r>
          </w:p>
        </w:tc>
        <w:tc>
          <w:tcPr>
            <w:tcW w:w="1106" w:type="dxa"/>
            <w:shd w:val="clear" w:color="auto" w:fill="auto"/>
          </w:tcPr>
          <w:p w14:paraId="3A7C504E" w14:textId="77777777" w:rsidR="0040732D" w:rsidRPr="00583E56" w:rsidRDefault="0040732D" w:rsidP="0040732D">
            <w:r w:rsidRPr="00583E56">
              <w:rPr>
                <w:rFonts w:cs="Times New Roman"/>
                <w:sz w:val="22"/>
                <w:szCs w:val="18"/>
              </w:rPr>
              <w:t>0,0</w:t>
            </w:r>
          </w:p>
        </w:tc>
        <w:tc>
          <w:tcPr>
            <w:tcW w:w="992" w:type="dxa"/>
            <w:shd w:val="clear" w:color="auto" w:fill="auto"/>
          </w:tcPr>
          <w:p w14:paraId="4E21A0D8" w14:textId="77777777" w:rsidR="0040732D" w:rsidRPr="00583E56" w:rsidRDefault="0040732D" w:rsidP="0040732D">
            <w:r w:rsidRPr="00583E56">
              <w:rPr>
                <w:rFonts w:cs="Times New Roman"/>
                <w:sz w:val="22"/>
                <w:szCs w:val="18"/>
              </w:rPr>
              <w:t>0,0</w:t>
            </w:r>
          </w:p>
        </w:tc>
        <w:tc>
          <w:tcPr>
            <w:tcW w:w="1134" w:type="dxa"/>
            <w:shd w:val="clear" w:color="auto" w:fill="auto"/>
          </w:tcPr>
          <w:p w14:paraId="7B245682" w14:textId="77777777" w:rsidR="0040732D" w:rsidRPr="00583E56" w:rsidRDefault="0040732D" w:rsidP="0040732D">
            <w:r w:rsidRPr="00583E56">
              <w:rPr>
                <w:rFonts w:cs="Times New Roman"/>
                <w:sz w:val="22"/>
                <w:szCs w:val="18"/>
              </w:rPr>
              <w:t>0,0</w:t>
            </w:r>
          </w:p>
        </w:tc>
        <w:tc>
          <w:tcPr>
            <w:tcW w:w="992" w:type="dxa"/>
            <w:shd w:val="clear" w:color="auto" w:fill="auto"/>
          </w:tcPr>
          <w:p w14:paraId="3C17A37A" w14:textId="77777777" w:rsidR="0040732D" w:rsidRPr="00583E56" w:rsidRDefault="0040732D" w:rsidP="0040732D">
            <w:r w:rsidRPr="00583E56">
              <w:rPr>
                <w:rFonts w:cs="Times New Roman"/>
                <w:sz w:val="22"/>
                <w:szCs w:val="18"/>
              </w:rPr>
              <w:t>0,0</w:t>
            </w:r>
          </w:p>
        </w:tc>
        <w:tc>
          <w:tcPr>
            <w:tcW w:w="851" w:type="dxa"/>
            <w:shd w:val="clear" w:color="auto" w:fill="auto"/>
          </w:tcPr>
          <w:p w14:paraId="71E748AC" w14:textId="77777777" w:rsidR="0040732D" w:rsidRPr="00583E56" w:rsidRDefault="0040732D" w:rsidP="0040732D">
            <w:r w:rsidRPr="00583E56">
              <w:rPr>
                <w:rFonts w:cs="Times New Roman"/>
                <w:sz w:val="22"/>
                <w:szCs w:val="18"/>
              </w:rPr>
              <w:t>0,0</w:t>
            </w:r>
          </w:p>
        </w:tc>
        <w:tc>
          <w:tcPr>
            <w:tcW w:w="850" w:type="dxa"/>
            <w:shd w:val="clear" w:color="auto" w:fill="auto"/>
          </w:tcPr>
          <w:p w14:paraId="50DBE804" w14:textId="77777777" w:rsidR="0040732D" w:rsidRPr="00583E56" w:rsidRDefault="0040732D" w:rsidP="0040732D">
            <w:r w:rsidRPr="00583E56">
              <w:rPr>
                <w:rFonts w:cs="Times New Roman"/>
                <w:sz w:val="22"/>
                <w:szCs w:val="18"/>
              </w:rPr>
              <w:t>0,0</w:t>
            </w:r>
          </w:p>
        </w:tc>
        <w:tc>
          <w:tcPr>
            <w:tcW w:w="851" w:type="dxa"/>
            <w:vMerge w:val="restart"/>
          </w:tcPr>
          <w:p w14:paraId="1F60D346" w14:textId="77777777" w:rsidR="0040732D" w:rsidRPr="00583E56" w:rsidRDefault="0040732D" w:rsidP="00924D8B">
            <w:pPr>
              <w:widowControl w:val="0"/>
              <w:autoSpaceDE w:val="0"/>
              <w:autoSpaceDN w:val="0"/>
              <w:adjustRightInd w:val="0"/>
              <w:rPr>
                <w:rFonts w:cs="Times New Roman"/>
                <w:sz w:val="22"/>
                <w:szCs w:val="18"/>
                <w:lang w:eastAsia="ru-RU"/>
              </w:rPr>
            </w:pPr>
            <w:r w:rsidRPr="00583E56">
              <w:rPr>
                <w:rFonts w:cs="Times New Roman"/>
                <w:sz w:val="22"/>
                <w:szCs w:val="18"/>
                <w:lang w:eastAsia="ru-RU"/>
              </w:rPr>
              <w:t>Управление по распоряжению муниципальн</w:t>
            </w:r>
            <w:r w:rsidR="009611B2" w:rsidRPr="00583E56">
              <w:rPr>
                <w:rFonts w:cs="Times New Roman"/>
                <w:sz w:val="22"/>
                <w:szCs w:val="18"/>
                <w:lang w:eastAsia="ru-RU"/>
              </w:rPr>
              <w:t xml:space="preserve">ым </w:t>
            </w:r>
            <w:r w:rsidR="009611B2" w:rsidRPr="00583E56">
              <w:rPr>
                <w:rFonts w:cs="Times New Roman"/>
                <w:sz w:val="22"/>
                <w:szCs w:val="18"/>
                <w:lang w:eastAsia="ru-RU"/>
              </w:rPr>
              <w:lastRenderedPageBreak/>
              <w:t>имуществом</w:t>
            </w:r>
            <w:r w:rsidRPr="00583E56">
              <w:rPr>
                <w:rFonts w:cs="Times New Roman"/>
                <w:sz w:val="22"/>
                <w:szCs w:val="18"/>
                <w:lang w:eastAsia="ru-RU"/>
              </w:rPr>
              <w:t xml:space="preserve"> </w:t>
            </w:r>
          </w:p>
        </w:tc>
        <w:tc>
          <w:tcPr>
            <w:tcW w:w="1559" w:type="dxa"/>
            <w:vMerge w:val="restart"/>
          </w:tcPr>
          <w:p w14:paraId="6095D488" w14:textId="77777777" w:rsidR="0040732D" w:rsidRPr="00583E56" w:rsidRDefault="0040732D" w:rsidP="0040732D">
            <w:pPr>
              <w:widowControl w:val="0"/>
              <w:autoSpaceDE w:val="0"/>
              <w:autoSpaceDN w:val="0"/>
              <w:adjustRightInd w:val="0"/>
              <w:rPr>
                <w:rFonts w:cs="Times New Roman"/>
                <w:sz w:val="22"/>
                <w:szCs w:val="18"/>
                <w:lang w:eastAsia="ru-RU"/>
              </w:rPr>
            </w:pPr>
            <w:r w:rsidRPr="00583E56">
              <w:rPr>
                <w:rFonts w:cs="Times New Roman"/>
                <w:sz w:val="22"/>
                <w:szCs w:val="18"/>
                <w:lang w:eastAsia="ru-RU"/>
              </w:rPr>
              <w:lastRenderedPageBreak/>
              <w:t xml:space="preserve">Количество инвалидов и семей, имеющих детей-инвалидов, получивших государственную </w:t>
            </w:r>
            <w:r w:rsidRPr="00583E56">
              <w:rPr>
                <w:rFonts w:cs="Times New Roman"/>
                <w:sz w:val="22"/>
                <w:szCs w:val="18"/>
                <w:lang w:eastAsia="ru-RU"/>
              </w:rPr>
              <w:lastRenderedPageBreak/>
              <w:t xml:space="preserve">поддержку по обеспечению жилыми помещениями за счет средств федерального бюджета.  </w:t>
            </w:r>
          </w:p>
          <w:p w14:paraId="6F0756C5" w14:textId="77777777" w:rsidR="0040732D" w:rsidRPr="00583E56" w:rsidRDefault="0040732D" w:rsidP="0040732D">
            <w:pPr>
              <w:widowControl w:val="0"/>
              <w:autoSpaceDE w:val="0"/>
              <w:autoSpaceDN w:val="0"/>
              <w:adjustRightInd w:val="0"/>
              <w:rPr>
                <w:rFonts w:cs="Times New Roman"/>
                <w:sz w:val="22"/>
                <w:szCs w:val="18"/>
                <w:lang w:eastAsia="ru-RU"/>
              </w:rPr>
            </w:pPr>
          </w:p>
        </w:tc>
      </w:tr>
      <w:tr w:rsidR="00583E56" w:rsidRPr="00583E56" w14:paraId="49BC24D5" w14:textId="77777777" w:rsidTr="004F200F">
        <w:trPr>
          <w:trHeight w:val="300"/>
        </w:trPr>
        <w:tc>
          <w:tcPr>
            <w:tcW w:w="567" w:type="dxa"/>
            <w:vMerge/>
          </w:tcPr>
          <w:p w14:paraId="09959A03"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B420F80" w14:textId="77777777" w:rsidR="0040732D" w:rsidRPr="00583E56" w:rsidRDefault="0040732D" w:rsidP="0040732D">
            <w:pPr>
              <w:rPr>
                <w:rFonts w:cs="Times New Roman"/>
                <w:sz w:val="22"/>
                <w:szCs w:val="18"/>
              </w:rPr>
            </w:pPr>
          </w:p>
        </w:tc>
        <w:tc>
          <w:tcPr>
            <w:tcW w:w="1134" w:type="dxa"/>
            <w:vMerge/>
            <w:shd w:val="clear" w:color="auto" w:fill="auto"/>
          </w:tcPr>
          <w:p w14:paraId="405973FF" w14:textId="77777777" w:rsidR="0040732D" w:rsidRPr="00583E56"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2C3D6F4" w14:textId="77777777" w:rsidR="0040732D" w:rsidRPr="00583E56" w:rsidRDefault="0040732D" w:rsidP="0040732D">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shd w:val="clear" w:color="auto" w:fill="auto"/>
          </w:tcPr>
          <w:p w14:paraId="6E1A15E5" w14:textId="77777777" w:rsidR="0040732D" w:rsidRPr="00583E56" w:rsidRDefault="0040732D" w:rsidP="0040732D">
            <w:r w:rsidRPr="00583E56">
              <w:rPr>
                <w:rFonts w:cs="Times New Roman"/>
                <w:sz w:val="22"/>
                <w:szCs w:val="18"/>
              </w:rPr>
              <w:t>0,0</w:t>
            </w:r>
          </w:p>
        </w:tc>
        <w:tc>
          <w:tcPr>
            <w:tcW w:w="1106" w:type="dxa"/>
            <w:shd w:val="clear" w:color="auto" w:fill="auto"/>
          </w:tcPr>
          <w:p w14:paraId="79C6E86D" w14:textId="77777777" w:rsidR="0040732D" w:rsidRPr="00583E56" w:rsidRDefault="0040732D" w:rsidP="0040732D">
            <w:r w:rsidRPr="00583E56">
              <w:rPr>
                <w:rFonts w:cs="Times New Roman"/>
                <w:sz w:val="22"/>
                <w:szCs w:val="18"/>
              </w:rPr>
              <w:t>0,0</w:t>
            </w:r>
          </w:p>
        </w:tc>
        <w:tc>
          <w:tcPr>
            <w:tcW w:w="992" w:type="dxa"/>
            <w:shd w:val="clear" w:color="auto" w:fill="auto"/>
          </w:tcPr>
          <w:p w14:paraId="5ECF8FB6" w14:textId="77777777" w:rsidR="0040732D" w:rsidRPr="00583E56" w:rsidRDefault="0040732D" w:rsidP="0040732D">
            <w:r w:rsidRPr="00583E56">
              <w:rPr>
                <w:rFonts w:cs="Times New Roman"/>
                <w:sz w:val="22"/>
                <w:szCs w:val="18"/>
              </w:rPr>
              <w:t>0,0</w:t>
            </w:r>
          </w:p>
        </w:tc>
        <w:tc>
          <w:tcPr>
            <w:tcW w:w="1134" w:type="dxa"/>
            <w:shd w:val="clear" w:color="auto" w:fill="auto"/>
          </w:tcPr>
          <w:p w14:paraId="5BC92B88" w14:textId="77777777" w:rsidR="0040732D" w:rsidRPr="00583E56" w:rsidRDefault="0040732D" w:rsidP="0040732D">
            <w:r w:rsidRPr="00583E56">
              <w:rPr>
                <w:rFonts w:cs="Times New Roman"/>
                <w:sz w:val="22"/>
                <w:szCs w:val="18"/>
              </w:rPr>
              <w:t>0,0</w:t>
            </w:r>
          </w:p>
        </w:tc>
        <w:tc>
          <w:tcPr>
            <w:tcW w:w="992" w:type="dxa"/>
            <w:shd w:val="clear" w:color="auto" w:fill="auto"/>
          </w:tcPr>
          <w:p w14:paraId="4F97E842" w14:textId="77777777" w:rsidR="0040732D" w:rsidRPr="00583E56" w:rsidRDefault="0040732D" w:rsidP="0040732D">
            <w:r w:rsidRPr="00583E56">
              <w:rPr>
                <w:rFonts w:cs="Times New Roman"/>
                <w:sz w:val="22"/>
                <w:szCs w:val="18"/>
              </w:rPr>
              <w:t>0,0</w:t>
            </w:r>
          </w:p>
        </w:tc>
        <w:tc>
          <w:tcPr>
            <w:tcW w:w="851" w:type="dxa"/>
            <w:shd w:val="clear" w:color="auto" w:fill="auto"/>
          </w:tcPr>
          <w:p w14:paraId="11B5FC61" w14:textId="77777777" w:rsidR="0040732D" w:rsidRPr="00583E56" w:rsidRDefault="0040732D" w:rsidP="0040732D">
            <w:r w:rsidRPr="00583E56">
              <w:rPr>
                <w:rFonts w:cs="Times New Roman"/>
                <w:sz w:val="22"/>
                <w:szCs w:val="18"/>
              </w:rPr>
              <w:t>0,0</w:t>
            </w:r>
          </w:p>
        </w:tc>
        <w:tc>
          <w:tcPr>
            <w:tcW w:w="850" w:type="dxa"/>
            <w:shd w:val="clear" w:color="auto" w:fill="auto"/>
          </w:tcPr>
          <w:p w14:paraId="0D9FC4E5" w14:textId="77777777" w:rsidR="0040732D" w:rsidRPr="00583E56" w:rsidRDefault="0040732D" w:rsidP="0040732D">
            <w:r w:rsidRPr="00583E56">
              <w:rPr>
                <w:rFonts w:cs="Times New Roman"/>
                <w:sz w:val="22"/>
                <w:szCs w:val="18"/>
              </w:rPr>
              <w:t>0,0</w:t>
            </w:r>
          </w:p>
        </w:tc>
        <w:tc>
          <w:tcPr>
            <w:tcW w:w="851" w:type="dxa"/>
            <w:vMerge/>
          </w:tcPr>
          <w:p w14:paraId="45514CBF"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5AFA2722"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r>
      <w:tr w:rsidR="00583E56" w:rsidRPr="00583E56" w14:paraId="4D11A21B" w14:textId="77777777" w:rsidTr="004F200F">
        <w:trPr>
          <w:trHeight w:val="300"/>
        </w:trPr>
        <w:tc>
          <w:tcPr>
            <w:tcW w:w="567" w:type="dxa"/>
            <w:vMerge/>
          </w:tcPr>
          <w:p w14:paraId="51DDE548"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8B1D632" w14:textId="77777777" w:rsidR="0040732D" w:rsidRPr="00583E56" w:rsidRDefault="0040732D" w:rsidP="0040732D">
            <w:pPr>
              <w:rPr>
                <w:rFonts w:cs="Times New Roman"/>
                <w:sz w:val="22"/>
                <w:szCs w:val="18"/>
              </w:rPr>
            </w:pPr>
          </w:p>
        </w:tc>
        <w:tc>
          <w:tcPr>
            <w:tcW w:w="1134" w:type="dxa"/>
            <w:vMerge/>
            <w:shd w:val="clear" w:color="auto" w:fill="auto"/>
          </w:tcPr>
          <w:p w14:paraId="69730A3D" w14:textId="77777777" w:rsidR="0040732D" w:rsidRPr="00583E56"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D5CAA56" w14:textId="77777777" w:rsidR="0040732D" w:rsidRPr="00583E56" w:rsidRDefault="0040732D" w:rsidP="0040732D">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shd w:val="clear" w:color="auto" w:fill="auto"/>
          </w:tcPr>
          <w:p w14:paraId="66FF9FD3" w14:textId="77777777" w:rsidR="0040732D" w:rsidRPr="00583E56" w:rsidRDefault="0040732D" w:rsidP="0040732D">
            <w:r w:rsidRPr="00583E56">
              <w:rPr>
                <w:rFonts w:cs="Times New Roman"/>
                <w:sz w:val="22"/>
                <w:szCs w:val="18"/>
              </w:rPr>
              <w:t>0,0</w:t>
            </w:r>
          </w:p>
        </w:tc>
        <w:tc>
          <w:tcPr>
            <w:tcW w:w="1106" w:type="dxa"/>
            <w:shd w:val="clear" w:color="auto" w:fill="auto"/>
          </w:tcPr>
          <w:p w14:paraId="77A341C8" w14:textId="77777777" w:rsidR="0040732D" w:rsidRPr="00583E56" w:rsidRDefault="0040732D" w:rsidP="0040732D">
            <w:r w:rsidRPr="00583E56">
              <w:rPr>
                <w:rFonts w:cs="Times New Roman"/>
                <w:sz w:val="22"/>
                <w:szCs w:val="18"/>
              </w:rPr>
              <w:t>0,0</w:t>
            </w:r>
          </w:p>
        </w:tc>
        <w:tc>
          <w:tcPr>
            <w:tcW w:w="992" w:type="dxa"/>
            <w:shd w:val="clear" w:color="auto" w:fill="auto"/>
          </w:tcPr>
          <w:p w14:paraId="4D1F9795" w14:textId="77777777" w:rsidR="0040732D" w:rsidRPr="00583E56" w:rsidRDefault="0040732D" w:rsidP="0040732D">
            <w:r w:rsidRPr="00583E56">
              <w:rPr>
                <w:rFonts w:cs="Times New Roman"/>
                <w:sz w:val="22"/>
                <w:szCs w:val="18"/>
              </w:rPr>
              <w:t>0,0</w:t>
            </w:r>
          </w:p>
        </w:tc>
        <w:tc>
          <w:tcPr>
            <w:tcW w:w="1134" w:type="dxa"/>
            <w:shd w:val="clear" w:color="auto" w:fill="auto"/>
          </w:tcPr>
          <w:p w14:paraId="500707C5" w14:textId="77777777" w:rsidR="0040732D" w:rsidRPr="00583E56" w:rsidRDefault="0040732D" w:rsidP="0040732D">
            <w:r w:rsidRPr="00583E56">
              <w:rPr>
                <w:rFonts w:cs="Times New Roman"/>
                <w:sz w:val="22"/>
                <w:szCs w:val="18"/>
              </w:rPr>
              <w:t>0,0</w:t>
            </w:r>
          </w:p>
        </w:tc>
        <w:tc>
          <w:tcPr>
            <w:tcW w:w="992" w:type="dxa"/>
            <w:shd w:val="clear" w:color="auto" w:fill="auto"/>
          </w:tcPr>
          <w:p w14:paraId="38C1E5D6" w14:textId="77777777" w:rsidR="0040732D" w:rsidRPr="00583E56" w:rsidRDefault="0040732D" w:rsidP="0040732D">
            <w:r w:rsidRPr="00583E56">
              <w:rPr>
                <w:rFonts w:cs="Times New Roman"/>
                <w:sz w:val="22"/>
                <w:szCs w:val="18"/>
              </w:rPr>
              <w:t>0,0</w:t>
            </w:r>
          </w:p>
        </w:tc>
        <w:tc>
          <w:tcPr>
            <w:tcW w:w="851" w:type="dxa"/>
            <w:shd w:val="clear" w:color="auto" w:fill="auto"/>
          </w:tcPr>
          <w:p w14:paraId="019B1159" w14:textId="77777777" w:rsidR="0040732D" w:rsidRPr="00583E56" w:rsidRDefault="0040732D" w:rsidP="0040732D">
            <w:r w:rsidRPr="00583E56">
              <w:rPr>
                <w:rFonts w:cs="Times New Roman"/>
                <w:sz w:val="22"/>
                <w:szCs w:val="18"/>
              </w:rPr>
              <w:t>0,0</w:t>
            </w:r>
          </w:p>
        </w:tc>
        <w:tc>
          <w:tcPr>
            <w:tcW w:w="850" w:type="dxa"/>
            <w:shd w:val="clear" w:color="auto" w:fill="auto"/>
          </w:tcPr>
          <w:p w14:paraId="34F52533" w14:textId="77777777" w:rsidR="0040732D" w:rsidRPr="00583E56" w:rsidRDefault="0040732D" w:rsidP="0040732D">
            <w:r w:rsidRPr="00583E56">
              <w:rPr>
                <w:rFonts w:cs="Times New Roman"/>
                <w:sz w:val="22"/>
                <w:szCs w:val="18"/>
              </w:rPr>
              <w:t>0,0</w:t>
            </w:r>
          </w:p>
        </w:tc>
        <w:tc>
          <w:tcPr>
            <w:tcW w:w="851" w:type="dxa"/>
            <w:vMerge/>
          </w:tcPr>
          <w:p w14:paraId="3BA0F344"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8A13F99"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r>
      <w:tr w:rsidR="00583E56" w:rsidRPr="00583E56" w14:paraId="673CDC0D" w14:textId="77777777" w:rsidTr="004F200F">
        <w:trPr>
          <w:trHeight w:val="300"/>
        </w:trPr>
        <w:tc>
          <w:tcPr>
            <w:tcW w:w="567" w:type="dxa"/>
            <w:vMerge/>
          </w:tcPr>
          <w:p w14:paraId="3884B143"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5912DCE" w14:textId="77777777" w:rsidR="0040732D" w:rsidRPr="00583E56" w:rsidRDefault="0040732D" w:rsidP="0040732D">
            <w:pPr>
              <w:rPr>
                <w:rFonts w:cs="Times New Roman"/>
                <w:sz w:val="22"/>
                <w:szCs w:val="18"/>
              </w:rPr>
            </w:pPr>
          </w:p>
        </w:tc>
        <w:tc>
          <w:tcPr>
            <w:tcW w:w="1134" w:type="dxa"/>
            <w:vMerge/>
            <w:shd w:val="clear" w:color="auto" w:fill="auto"/>
          </w:tcPr>
          <w:p w14:paraId="3D972934" w14:textId="77777777" w:rsidR="0040732D" w:rsidRPr="00583E56"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6B1482E9" w14:textId="77777777" w:rsidR="0040732D" w:rsidRPr="00583E56" w:rsidRDefault="0040732D" w:rsidP="0040732D">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w:t>
            </w:r>
            <w:r w:rsidRPr="00583E56">
              <w:rPr>
                <w:rFonts w:cs="Times New Roman"/>
                <w:sz w:val="22"/>
                <w:szCs w:val="18"/>
              </w:rPr>
              <w:lastRenderedPageBreak/>
              <w:t xml:space="preserve">бюджета городского округа </w:t>
            </w:r>
          </w:p>
        </w:tc>
        <w:tc>
          <w:tcPr>
            <w:tcW w:w="1559" w:type="dxa"/>
            <w:shd w:val="clear" w:color="auto" w:fill="auto"/>
          </w:tcPr>
          <w:p w14:paraId="0CEF0861" w14:textId="77777777" w:rsidR="0040732D" w:rsidRPr="00583E56" w:rsidRDefault="0040732D" w:rsidP="0040732D">
            <w:r w:rsidRPr="00583E56">
              <w:rPr>
                <w:rFonts w:cs="Times New Roman"/>
                <w:sz w:val="22"/>
                <w:szCs w:val="18"/>
              </w:rPr>
              <w:lastRenderedPageBreak/>
              <w:t>0,0</w:t>
            </w:r>
          </w:p>
        </w:tc>
        <w:tc>
          <w:tcPr>
            <w:tcW w:w="1106" w:type="dxa"/>
            <w:shd w:val="clear" w:color="auto" w:fill="auto"/>
          </w:tcPr>
          <w:p w14:paraId="49211BB9" w14:textId="77777777" w:rsidR="0040732D" w:rsidRPr="00583E56" w:rsidRDefault="0040732D" w:rsidP="0040732D">
            <w:r w:rsidRPr="00583E56">
              <w:rPr>
                <w:rFonts w:cs="Times New Roman"/>
                <w:sz w:val="22"/>
                <w:szCs w:val="18"/>
              </w:rPr>
              <w:t>0,0</w:t>
            </w:r>
          </w:p>
        </w:tc>
        <w:tc>
          <w:tcPr>
            <w:tcW w:w="992" w:type="dxa"/>
            <w:shd w:val="clear" w:color="auto" w:fill="auto"/>
          </w:tcPr>
          <w:p w14:paraId="163161AD" w14:textId="77777777" w:rsidR="0040732D" w:rsidRPr="00583E56" w:rsidRDefault="0040732D" w:rsidP="0040732D">
            <w:r w:rsidRPr="00583E56">
              <w:rPr>
                <w:rFonts w:cs="Times New Roman"/>
                <w:sz w:val="22"/>
                <w:szCs w:val="18"/>
              </w:rPr>
              <w:t>0,0</w:t>
            </w:r>
          </w:p>
        </w:tc>
        <w:tc>
          <w:tcPr>
            <w:tcW w:w="1134" w:type="dxa"/>
            <w:shd w:val="clear" w:color="auto" w:fill="auto"/>
          </w:tcPr>
          <w:p w14:paraId="7F7CD8AD" w14:textId="77777777" w:rsidR="0040732D" w:rsidRPr="00583E56" w:rsidRDefault="0040732D" w:rsidP="0040732D">
            <w:r w:rsidRPr="00583E56">
              <w:rPr>
                <w:rFonts w:cs="Times New Roman"/>
                <w:sz w:val="22"/>
                <w:szCs w:val="18"/>
              </w:rPr>
              <w:t>0,0</w:t>
            </w:r>
          </w:p>
        </w:tc>
        <w:tc>
          <w:tcPr>
            <w:tcW w:w="992" w:type="dxa"/>
            <w:shd w:val="clear" w:color="auto" w:fill="auto"/>
          </w:tcPr>
          <w:p w14:paraId="739152D7" w14:textId="77777777" w:rsidR="0040732D" w:rsidRPr="00583E56" w:rsidRDefault="0040732D" w:rsidP="0040732D">
            <w:r w:rsidRPr="00583E56">
              <w:rPr>
                <w:rFonts w:cs="Times New Roman"/>
                <w:sz w:val="22"/>
                <w:szCs w:val="18"/>
              </w:rPr>
              <w:t>0,0</w:t>
            </w:r>
          </w:p>
        </w:tc>
        <w:tc>
          <w:tcPr>
            <w:tcW w:w="851" w:type="dxa"/>
            <w:shd w:val="clear" w:color="auto" w:fill="auto"/>
          </w:tcPr>
          <w:p w14:paraId="2923F4D3" w14:textId="77777777" w:rsidR="0040732D" w:rsidRPr="00583E56" w:rsidRDefault="0040732D" w:rsidP="0040732D">
            <w:r w:rsidRPr="00583E56">
              <w:rPr>
                <w:rFonts w:cs="Times New Roman"/>
                <w:sz w:val="22"/>
                <w:szCs w:val="18"/>
              </w:rPr>
              <w:t>0,0</w:t>
            </w:r>
          </w:p>
        </w:tc>
        <w:tc>
          <w:tcPr>
            <w:tcW w:w="850" w:type="dxa"/>
            <w:shd w:val="clear" w:color="auto" w:fill="auto"/>
          </w:tcPr>
          <w:p w14:paraId="6373F9B9" w14:textId="77777777" w:rsidR="0040732D" w:rsidRPr="00583E56" w:rsidRDefault="0040732D" w:rsidP="0040732D">
            <w:r w:rsidRPr="00583E56">
              <w:rPr>
                <w:rFonts w:cs="Times New Roman"/>
                <w:sz w:val="22"/>
                <w:szCs w:val="18"/>
              </w:rPr>
              <w:t>0,0</w:t>
            </w:r>
          </w:p>
        </w:tc>
        <w:tc>
          <w:tcPr>
            <w:tcW w:w="851" w:type="dxa"/>
            <w:vMerge/>
          </w:tcPr>
          <w:p w14:paraId="73401B73"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7D6A0488"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r>
      <w:tr w:rsidR="00583E56" w:rsidRPr="00583E56" w14:paraId="60785B5C" w14:textId="77777777" w:rsidTr="004F200F">
        <w:trPr>
          <w:trHeight w:val="300"/>
        </w:trPr>
        <w:tc>
          <w:tcPr>
            <w:tcW w:w="567" w:type="dxa"/>
            <w:vMerge/>
          </w:tcPr>
          <w:p w14:paraId="24D2C84C"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55AE2D3" w14:textId="77777777" w:rsidR="0040732D" w:rsidRPr="00583E56" w:rsidRDefault="0040732D" w:rsidP="0040732D">
            <w:pPr>
              <w:rPr>
                <w:rFonts w:cs="Times New Roman"/>
                <w:sz w:val="22"/>
                <w:szCs w:val="18"/>
              </w:rPr>
            </w:pPr>
          </w:p>
        </w:tc>
        <w:tc>
          <w:tcPr>
            <w:tcW w:w="1134" w:type="dxa"/>
            <w:vMerge/>
            <w:shd w:val="clear" w:color="auto" w:fill="auto"/>
          </w:tcPr>
          <w:p w14:paraId="4ABCA2FA" w14:textId="77777777" w:rsidR="0040732D" w:rsidRPr="00583E56"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C520FE" w14:textId="77777777" w:rsidR="0040732D" w:rsidRPr="00583E56" w:rsidRDefault="0040732D" w:rsidP="0040732D">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shd w:val="clear" w:color="auto" w:fill="auto"/>
          </w:tcPr>
          <w:p w14:paraId="428F97C0" w14:textId="77777777" w:rsidR="0040732D" w:rsidRPr="00583E56" w:rsidRDefault="0040732D" w:rsidP="0040732D">
            <w:r w:rsidRPr="00583E56">
              <w:rPr>
                <w:rFonts w:cs="Times New Roman"/>
                <w:sz w:val="22"/>
                <w:szCs w:val="18"/>
              </w:rPr>
              <w:t>0,0</w:t>
            </w:r>
          </w:p>
        </w:tc>
        <w:tc>
          <w:tcPr>
            <w:tcW w:w="1106" w:type="dxa"/>
            <w:shd w:val="clear" w:color="auto" w:fill="auto"/>
          </w:tcPr>
          <w:p w14:paraId="19BD74AC" w14:textId="77777777" w:rsidR="0040732D" w:rsidRPr="00583E56" w:rsidRDefault="0040732D" w:rsidP="0040732D">
            <w:r w:rsidRPr="00583E56">
              <w:rPr>
                <w:rFonts w:cs="Times New Roman"/>
                <w:sz w:val="22"/>
                <w:szCs w:val="18"/>
              </w:rPr>
              <w:t>0,0</w:t>
            </w:r>
          </w:p>
        </w:tc>
        <w:tc>
          <w:tcPr>
            <w:tcW w:w="992" w:type="dxa"/>
            <w:shd w:val="clear" w:color="auto" w:fill="auto"/>
          </w:tcPr>
          <w:p w14:paraId="1431AEBF" w14:textId="77777777" w:rsidR="0040732D" w:rsidRPr="00583E56" w:rsidRDefault="0040732D" w:rsidP="0040732D">
            <w:r w:rsidRPr="00583E56">
              <w:rPr>
                <w:rFonts w:cs="Times New Roman"/>
                <w:sz w:val="22"/>
                <w:szCs w:val="18"/>
              </w:rPr>
              <w:t>0,0</w:t>
            </w:r>
          </w:p>
        </w:tc>
        <w:tc>
          <w:tcPr>
            <w:tcW w:w="1134" w:type="dxa"/>
            <w:shd w:val="clear" w:color="auto" w:fill="auto"/>
          </w:tcPr>
          <w:p w14:paraId="51099B12" w14:textId="77777777" w:rsidR="0040732D" w:rsidRPr="00583E56" w:rsidRDefault="0040732D" w:rsidP="0040732D">
            <w:r w:rsidRPr="00583E56">
              <w:rPr>
                <w:rFonts w:cs="Times New Roman"/>
                <w:sz w:val="22"/>
                <w:szCs w:val="18"/>
              </w:rPr>
              <w:t>0,0</w:t>
            </w:r>
          </w:p>
        </w:tc>
        <w:tc>
          <w:tcPr>
            <w:tcW w:w="992" w:type="dxa"/>
            <w:shd w:val="clear" w:color="auto" w:fill="auto"/>
          </w:tcPr>
          <w:p w14:paraId="788ED887" w14:textId="77777777" w:rsidR="0040732D" w:rsidRPr="00583E56" w:rsidRDefault="0040732D" w:rsidP="0040732D">
            <w:r w:rsidRPr="00583E56">
              <w:rPr>
                <w:rFonts w:cs="Times New Roman"/>
                <w:sz w:val="22"/>
                <w:szCs w:val="18"/>
              </w:rPr>
              <w:t>0,0</w:t>
            </w:r>
          </w:p>
        </w:tc>
        <w:tc>
          <w:tcPr>
            <w:tcW w:w="851" w:type="dxa"/>
            <w:shd w:val="clear" w:color="auto" w:fill="auto"/>
          </w:tcPr>
          <w:p w14:paraId="1B15AED4" w14:textId="77777777" w:rsidR="0040732D" w:rsidRPr="00583E56" w:rsidRDefault="0040732D" w:rsidP="0040732D">
            <w:r w:rsidRPr="00583E56">
              <w:rPr>
                <w:rFonts w:cs="Times New Roman"/>
                <w:sz w:val="22"/>
                <w:szCs w:val="18"/>
              </w:rPr>
              <w:t>0,0</w:t>
            </w:r>
          </w:p>
        </w:tc>
        <w:tc>
          <w:tcPr>
            <w:tcW w:w="850" w:type="dxa"/>
            <w:shd w:val="clear" w:color="auto" w:fill="auto"/>
          </w:tcPr>
          <w:p w14:paraId="29E0B131" w14:textId="77777777" w:rsidR="0040732D" w:rsidRPr="00583E56" w:rsidRDefault="0040732D" w:rsidP="0040732D">
            <w:r w:rsidRPr="00583E56">
              <w:rPr>
                <w:rFonts w:cs="Times New Roman"/>
                <w:sz w:val="22"/>
                <w:szCs w:val="18"/>
              </w:rPr>
              <w:t>0,0</w:t>
            </w:r>
          </w:p>
        </w:tc>
        <w:tc>
          <w:tcPr>
            <w:tcW w:w="851" w:type="dxa"/>
            <w:vMerge/>
          </w:tcPr>
          <w:p w14:paraId="2BFA64CB"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3FF977DE" w14:textId="77777777" w:rsidR="0040732D" w:rsidRPr="00583E56" w:rsidRDefault="0040732D" w:rsidP="0040732D">
            <w:pPr>
              <w:widowControl w:val="0"/>
              <w:autoSpaceDE w:val="0"/>
              <w:autoSpaceDN w:val="0"/>
              <w:adjustRightInd w:val="0"/>
              <w:ind w:firstLine="720"/>
              <w:jc w:val="center"/>
              <w:rPr>
                <w:rFonts w:cs="Times New Roman"/>
                <w:sz w:val="22"/>
                <w:szCs w:val="18"/>
                <w:lang w:eastAsia="ru-RU"/>
              </w:rPr>
            </w:pPr>
          </w:p>
        </w:tc>
      </w:tr>
      <w:tr w:rsidR="00583E56" w:rsidRPr="00583E56" w14:paraId="5F9BDB12" w14:textId="77777777" w:rsidTr="009611B2">
        <w:trPr>
          <w:trHeight w:val="300"/>
        </w:trPr>
        <w:tc>
          <w:tcPr>
            <w:tcW w:w="567" w:type="dxa"/>
            <w:vMerge w:val="restart"/>
          </w:tcPr>
          <w:p w14:paraId="0455BEDA" w14:textId="77777777" w:rsidR="00CE0B23" w:rsidRPr="00583E56" w:rsidRDefault="00CE0B23" w:rsidP="00CE0B23">
            <w:pPr>
              <w:widowControl w:val="0"/>
              <w:autoSpaceDE w:val="0"/>
              <w:autoSpaceDN w:val="0"/>
              <w:adjustRightInd w:val="0"/>
              <w:ind w:firstLine="720"/>
              <w:jc w:val="center"/>
              <w:rPr>
                <w:strike/>
                <w:sz w:val="22"/>
              </w:rPr>
            </w:pPr>
            <w:r w:rsidRPr="00583E56">
              <w:rPr>
                <w:rFonts w:cs="Times New Roman"/>
                <w:strike/>
                <w:sz w:val="22"/>
                <w:lang w:eastAsia="ru-RU"/>
              </w:rPr>
              <w:t>1</w:t>
            </w:r>
          </w:p>
          <w:p w14:paraId="68877048" w14:textId="77777777" w:rsidR="008B0729" w:rsidRPr="00583E56" w:rsidRDefault="008B0729" w:rsidP="00CE0B23">
            <w:pPr>
              <w:widowControl w:val="0"/>
              <w:autoSpaceDE w:val="0"/>
              <w:autoSpaceDN w:val="0"/>
              <w:adjustRightInd w:val="0"/>
              <w:ind w:firstLine="720"/>
              <w:jc w:val="center"/>
              <w:rPr>
                <w:rFonts w:cs="Times New Roman"/>
                <w:strike/>
                <w:sz w:val="22"/>
                <w:lang w:eastAsia="ru-RU"/>
              </w:rPr>
            </w:pPr>
            <w:r w:rsidRPr="00583E56">
              <w:rPr>
                <w:strike/>
                <w:sz w:val="20"/>
                <w:szCs w:val="20"/>
              </w:rPr>
              <w:t>2</w:t>
            </w:r>
            <w:r w:rsidRPr="00583E56">
              <w:rPr>
                <w:sz w:val="20"/>
                <w:szCs w:val="20"/>
              </w:rPr>
              <w:t>2</w:t>
            </w:r>
            <w:r w:rsidRPr="00583E56">
              <w:t>.</w:t>
            </w:r>
          </w:p>
        </w:tc>
        <w:tc>
          <w:tcPr>
            <w:tcW w:w="2014" w:type="dxa"/>
            <w:vMerge w:val="restart"/>
            <w:shd w:val="clear" w:color="auto" w:fill="auto"/>
          </w:tcPr>
          <w:p w14:paraId="2EEB781D" w14:textId="77777777" w:rsidR="00CE0B23" w:rsidRPr="00583E56" w:rsidRDefault="00CE0B23" w:rsidP="00CE0B23">
            <w:pPr>
              <w:rPr>
                <w:rFonts w:cs="Times New Roman"/>
                <w:sz w:val="22"/>
                <w:szCs w:val="18"/>
              </w:rPr>
            </w:pPr>
            <w:r w:rsidRPr="00583E56">
              <w:rPr>
                <w:rFonts w:cs="Times New Roman"/>
                <w:b/>
                <w:bCs/>
                <w:sz w:val="22"/>
                <w:szCs w:val="18"/>
              </w:rPr>
              <w:t>Основное мероприятие 03</w:t>
            </w:r>
            <w:r w:rsidRPr="00583E56">
              <w:rPr>
                <w:rFonts w:cs="Times New Roman"/>
                <w:sz w:val="22"/>
                <w:szCs w:val="18"/>
              </w:rPr>
              <w:t>.</w:t>
            </w:r>
          </w:p>
          <w:p w14:paraId="1A6BB0FA" w14:textId="77777777" w:rsidR="00CE0B23" w:rsidRPr="00583E56" w:rsidRDefault="00CE0B23" w:rsidP="00CE0B23">
            <w:pPr>
              <w:jc w:val="both"/>
              <w:rPr>
                <w:rFonts w:cs="Times New Roman"/>
                <w:sz w:val="22"/>
                <w:szCs w:val="18"/>
                <w:lang w:eastAsia="ru-RU"/>
              </w:rPr>
            </w:pPr>
            <w:r w:rsidRPr="00583E56">
              <w:rPr>
                <w:rFonts w:cs="Times New Roman"/>
                <w:sz w:val="22"/>
                <w:szCs w:val="18"/>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1134" w:type="dxa"/>
            <w:vMerge w:val="restart"/>
            <w:shd w:val="clear" w:color="auto" w:fill="auto"/>
          </w:tcPr>
          <w:p w14:paraId="30712264"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r w:rsidRPr="00583E56">
              <w:rPr>
                <w:rFonts w:cs="Times New Roman"/>
                <w:sz w:val="22"/>
                <w:szCs w:val="18"/>
                <w:lang w:eastAsia="ru-RU"/>
              </w:rPr>
              <w:t>2020-2024 года</w:t>
            </w:r>
          </w:p>
        </w:tc>
        <w:tc>
          <w:tcPr>
            <w:tcW w:w="1417" w:type="dxa"/>
            <w:shd w:val="clear" w:color="auto" w:fill="auto"/>
          </w:tcPr>
          <w:p w14:paraId="7F41194F" w14:textId="77777777" w:rsidR="00CE0B23" w:rsidRPr="00583E56" w:rsidRDefault="00CE0B23" w:rsidP="009611B2">
            <w:pPr>
              <w:tabs>
                <w:tab w:val="center" w:pos="175"/>
              </w:tabs>
              <w:ind w:hanging="100"/>
              <w:rPr>
                <w:rFonts w:cs="Times New Roman"/>
                <w:sz w:val="22"/>
                <w:szCs w:val="18"/>
              </w:rPr>
            </w:pPr>
            <w:r w:rsidRPr="00583E56">
              <w:rPr>
                <w:rFonts w:cs="Times New Roman"/>
                <w:sz w:val="22"/>
                <w:szCs w:val="18"/>
              </w:rPr>
              <w:tab/>
              <w:t>Итого</w:t>
            </w:r>
          </w:p>
        </w:tc>
        <w:tc>
          <w:tcPr>
            <w:tcW w:w="1559" w:type="dxa"/>
            <w:shd w:val="clear" w:color="auto" w:fill="auto"/>
          </w:tcPr>
          <w:p w14:paraId="7F74FABC" w14:textId="77777777" w:rsidR="00CE0B23" w:rsidRPr="00583E56" w:rsidRDefault="00CE0B23" w:rsidP="009611B2">
            <w:r w:rsidRPr="00583E56">
              <w:rPr>
                <w:rFonts w:cs="Times New Roman"/>
                <w:sz w:val="22"/>
                <w:szCs w:val="18"/>
              </w:rPr>
              <w:t>0,0</w:t>
            </w:r>
          </w:p>
        </w:tc>
        <w:tc>
          <w:tcPr>
            <w:tcW w:w="1106" w:type="dxa"/>
            <w:shd w:val="clear" w:color="auto" w:fill="auto"/>
          </w:tcPr>
          <w:p w14:paraId="45C3F50F" w14:textId="77777777" w:rsidR="00CE0B23" w:rsidRPr="00583E56" w:rsidRDefault="00CE0B23" w:rsidP="009611B2">
            <w:r w:rsidRPr="00583E56">
              <w:rPr>
                <w:rFonts w:cs="Times New Roman"/>
                <w:sz w:val="22"/>
                <w:szCs w:val="18"/>
              </w:rPr>
              <w:t>0,0</w:t>
            </w:r>
          </w:p>
        </w:tc>
        <w:tc>
          <w:tcPr>
            <w:tcW w:w="992" w:type="dxa"/>
            <w:shd w:val="clear" w:color="auto" w:fill="auto"/>
          </w:tcPr>
          <w:p w14:paraId="099D168C" w14:textId="77777777" w:rsidR="00CE0B23" w:rsidRPr="00583E56" w:rsidRDefault="00CE0B23" w:rsidP="009611B2">
            <w:r w:rsidRPr="00583E56">
              <w:rPr>
                <w:rFonts w:cs="Times New Roman"/>
                <w:sz w:val="22"/>
                <w:szCs w:val="18"/>
              </w:rPr>
              <w:t>0,0</w:t>
            </w:r>
          </w:p>
        </w:tc>
        <w:tc>
          <w:tcPr>
            <w:tcW w:w="1134" w:type="dxa"/>
            <w:shd w:val="clear" w:color="auto" w:fill="auto"/>
          </w:tcPr>
          <w:p w14:paraId="6A76A105" w14:textId="77777777" w:rsidR="00CE0B23" w:rsidRPr="00583E56" w:rsidRDefault="00CE0B23" w:rsidP="009611B2">
            <w:r w:rsidRPr="00583E56">
              <w:rPr>
                <w:rFonts w:cs="Times New Roman"/>
                <w:sz w:val="22"/>
                <w:szCs w:val="18"/>
              </w:rPr>
              <w:t>0,0</w:t>
            </w:r>
          </w:p>
        </w:tc>
        <w:tc>
          <w:tcPr>
            <w:tcW w:w="992" w:type="dxa"/>
            <w:shd w:val="clear" w:color="auto" w:fill="auto"/>
          </w:tcPr>
          <w:p w14:paraId="640C2471" w14:textId="77777777" w:rsidR="00CE0B23" w:rsidRPr="00583E56" w:rsidRDefault="00CE0B23" w:rsidP="009611B2">
            <w:r w:rsidRPr="00583E56">
              <w:rPr>
                <w:rFonts w:cs="Times New Roman"/>
                <w:sz w:val="22"/>
                <w:szCs w:val="18"/>
              </w:rPr>
              <w:t>0,0</w:t>
            </w:r>
          </w:p>
        </w:tc>
        <w:tc>
          <w:tcPr>
            <w:tcW w:w="851" w:type="dxa"/>
            <w:shd w:val="clear" w:color="auto" w:fill="auto"/>
          </w:tcPr>
          <w:p w14:paraId="40DEE4E8" w14:textId="77777777" w:rsidR="00CE0B23" w:rsidRPr="00583E56" w:rsidRDefault="00CE0B23" w:rsidP="009611B2">
            <w:r w:rsidRPr="00583E56">
              <w:rPr>
                <w:rFonts w:cs="Times New Roman"/>
                <w:sz w:val="22"/>
                <w:szCs w:val="18"/>
              </w:rPr>
              <w:t>0,0</w:t>
            </w:r>
          </w:p>
        </w:tc>
        <w:tc>
          <w:tcPr>
            <w:tcW w:w="850" w:type="dxa"/>
            <w:shd w:val="clear" w:color="auto" w:fill="auto"/>
          </w:tcPr>
          <w:p w14:paraId="42007AAA" w14:textId="77777777" w:rsidR="00CE0B23" w:rsidRPr="00583E56" w:rsidRDefault="00CE0B23" w:rsidP="009611B2">
            <w:r w:rsidRPr="00583E56">
              <w:rPr>
                <w:rFonts w:cs="Times New Roman"/>
                <w:sz w:val="22"/>
                <w:szCs w:val="18"/>
              </w:rPr>
              <w:t>0,0</w:t>
            </w:r>
          </w:p>
        </w:tc>
        <w:tc>
          <w:tcPr>
            <w:tcW w:w="851" w:type="dxa"/>
            <w:vMerge w:val="restart"/>
          </w:tcPr>
          <w:p w14:paraId="276E9231" w14:textId="77777777" w:rsidR="00CE0B23" w:rsidRPr="00583E56" w:rsidRDefault="00CE0B23" w:rsidP="009611B2">
            <w:pPr>
              <w:widowControl w:val="0"/>
              <w:autoSpaceDE w:val="0"/>
              <w:autoSpaceDN w:val="0"/>
              <w:adjustRightInd w:val="0"/>
              <w:rPr>
                <w:rFonts w:cs="Times New Roman"/>
                <w:sz w:val="22"/>
                <w:szCs w:val="18"/>
                <w:lang w:eastAsia="ru-RU"/>
              </w:rPr>
            </w:pPr>
            <w:r w:rsidRPr="00583E56">
              <w:rPr>
                <w:rFonts w:cs="Times New Roman"/>
                <w:sz w:val="22"/>
                <w:szCs w:val="18"/>
                <w:lang w:eastAsia="ru-RU"/>
              </w:rPr>
              <w:t xml:space="preserve">Управление по распоряжению </w:t>
            </w:r>
            <w:proofErr w:type="gramStart"/>
            <w:r w:rsidRPr="00583E56">
              <w:rPr>
                <w:rFonts w:cs="Times New Roman"/>
                <w:sz w:val="22"/>
                <w:szCs w:val="18"/>
                <w:lang w:eastAsia="ru-RU"/>
              </w:rPr>
              <w:t>муниципальн</w:t>
            </w:r>
            <w:r w:rsidR="009611B2" w:rsidRPr="00583E56">
              <w:rPr>
                <w:rFonts w:cs="Times New Roman"/>
                <w:sz w:val="22"/>
                <w:szCs w:val="18"/>
                <w:lang w:eastAsia="ru-RU"/>
              </w:rPr>
              <w:t>ым</w:t>
            </w:r>
            <w:r w:rsidRPr="00583E56">
              <w:rPr>
                <w:rFonts w:cs="Times New Roman"/>
                <w:sz w:val="22"/>
                <w:szCs w:val="18"/>
                <w:lang w:eastAsia="ru-RU"/>
              </w:rPr>
              <w:t xml:space="preserve"> </w:t>
            </w:r>
            <w:r w:rsidR="009611B2" w:rsidRPr="00583E56">
              <w:rPr>
                <w:rFonts w:cs="Times New Roman"/>
                <w:sz w:val="22"/>
                <w:szCs w:val="18"/>
                <w:lang w:eastAsia="ru-RU"/>
              </w:rPr>
              <w:t xml:space="preserve"> имуществом</w:t>
            </w:r>
            <w:proofErr w:type="gramEnd"/>
          </w:p>
        </w:tc>
        <w:tc>
          <w:tcPr>
            <w:tcW w:w="1559" w:type="dxa"/>
            <w:vMerge w:val="restart"/>
          </w:tcPr>
          <w:p w14:paraId="57EB31C0" w14:textId="77777777" w:rsidR="009611B2" w:rsidRPr="00583E56" w:rsidRDefault="00CE0B23" w:rsidP="009611B2">
            <w:pPr>
              <w:widowControl w:val="0"/>
              <w:autoSpaceDE w:val="0"/>
              <w:autoSpaceDN w:val="0"/>
              <w:adjustRightInd w:val="0"/>
              <w:rPr>
                <w:rFonts w:cs="Times New Roman"/>
                <w:sz w:val="22"/>
                <w:szCs w:val="18"/>
                <w:lang w:eastAsia="ru-RU"/>
              </w:rPr>
            </w:pPr>
            <w:r w:rsidRPr="00583E56">
              <w:rPr>
                <w:rFonts w:cs="Times New Roman"/>
                <w:sz w:val="22"/>
                <w:szCs w:val="18"/>
                <w:lang w:eastAsia="ru-RU"/>
              </w:rPr>
              <w:t>Количество граждан,</w:t>
            </w:r>
          </w:p>
          <w:p w14:paraId="74E06551" w14:textId="77777777" w:rsidR="00CE0B23" w:rsidRPr="00583E56" w:rsidRDefault="009611B2" w:rsidP="009611B2">
            <w:pPr>
              <w:widowControl w:val="0"/>
              <w:autoSpaceDE w:val="0"/>
              <w:autoSpaceDN w:val="0"/>
              <w:adjustRightInd w:val="0"/>
              <w:rPr>
                <w:rFonts w:cs="Times New Roman"/>
                <w:sz w:val="22"/>
                <w:szCs w:val="18"/>
                <w:highlight w:val="green"/>
                <w:lang w:eastAsia="ru-RU"/>
              </w:rPr>
            </w:pPr>
            <w:proofErr w:type="gramStart"/>
            <w:r w:rsidRPr="00583E56">
              <w:rPr>
                <w:rFonts w:cs="Times New Roman"/>
                <w:sz w:val="22"/>
                <w:szCs w:val="18"/>
                <w:lang w:eastAsia="ru-RU"/>
              </w:rPr>
              <w:t xml:space="preserve">нуждающихся в улучшении жилищных </w:t>
            </w:r>
            <w:proofErr w:type="spellStart"/>
            <w:r w:rsidRPr="00583E56">
              <w:rPr>
                <w:rFonts w:cs="Times New Roman"/>
                <w:sz w:val="22"/>
                <w:szCs w:val="18"/>
                <w:lang w:eastAsia="ru-RU"/>
              </w:rPr>
              <w:t>условиий</w:t>
            </w:r>
            <w:proofErr w:type="spellEnd"/>
            <w:proofErr w:type="gramEnd"/>
            <w:r w:rsidR="00CE0B23" w:rsidRPr="00583E56">
              <w:rPr>
                <w:rFonts w:cs="Times New Roman"/>
                <w:sz w:val="22"/>
                <w:szCs w:val="18"/>
                <w:lang w:eastAsia="ru-RU"/>
              </w:rPr>
              <w:t xml:space="preserve">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w:t>
            </w:r>
            <w:r w:rsidR="00CE0B23" w:rsidRPr="00583E56">
              <w:rPr>
                <w:rFonts w:cs="Times New Roman"/>
                <w:sz w:val="22"/>
                <w:szCs w:val="18"/>
                <w:lang w:eastAsia="ru-RU"/>
              </w:rPr>
              <w:lastRenderedPageBreak/>
              <w:t>помещениями некоторых категорий граждан»</w:t>
            </w:r>
          </w:p>
        </w:tc>
      </w:tr>
      <w:tr w:rsidR="00583E56" w:rsidRPr="00583E56" w14:paraId="273AA08C" w14:textId="77777777" w:rsidTr="009611B2">
        <w:trPr>
          <w:trHeight w:val="300"/>
        </w:trPr>
        <w:tc>
          <w:tcPr>
            <w:tcW w:w="567" w:type="dxa"/>
            <w:vMerge/>
          </w:tcPr>
          <w:p w14:paraId="79302B1C"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7F2CEC0" w14:textId="77777777" w:rsidR="00CE0B23" w:rsidRPr="00583E56" w:rsidRDefault="00CE0B23" w:rsidP="009611B2">
            <w:pPr>
              <w:rPr>
                <w:rFonts w:cs="Times New Roman"/>
                <w:sz w:val="22"/>
                <w:szCs w:val="18"/>
              </w:rPr>
            </w:pPr>
          </w:p>
        </w:tc>
        <w:tc>
          <w:tcPr>
            <w:tcW w:w="1134" w:type="dxa"/>
            <w:vMerge/>
            <w:shd w:val="clear" w:color="auto" w:fill="auto"/>
          </w:tcPr>
          <w:p w14:paraId="48F28613"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B0E5714" w14:textId="77777777" w:rsidR="00CE0B23" w:rsidRPr="00583E56"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shd w:val="clear" w:color="auto" w:fill="auto"/>
          </w:tcPr>
          <w:p w14:paraId="102F5B62" w14:textId="77777777" w:rsidR="00CE0B23" w:rsidRPr="00583E56" w:rsidRDefault="00CE0B23" w:rsidP="009611B2">
            <w:r w:rsidRPr="00583E56">
              <w:rPr>
                <w:rFonts w:cs="Times New Roman"/>
                <w:sz w:val="22"/>
                <w:szCs w:val="18"/>
              </w:rPr>
              <w:t>0,0</w:t>
            </w:r>
          </w:p>
        </w:tc>
        <w:tc>
          <w:tcPr>
            <w:tcW w:w="1106" w:type="dxa"/>
            <w:shd w:val="clear" w:color="auto" w:fill="auto"/>
          </w:tcPr>
          <w:p w14:paraId="03D16C29" w14:textId="77777777" w:rsidR="00CE0B23" w:rsidRPr="00583E56" w:rsidRDefault="00CE0B23" w:rsidP="009611B2">
            <w:r w:rsidRPr="00583E56">
              <w:rPr>
                <w:rFonts w:cs="Times New Roman"/>
                <w:sz w:val="22"/>
                <w:szCs w:val="18"/>
              </w:rPr>
              <w:t>0,0</w:t>
            </w:r>
          </w:p>
        </w:tc>
        <w:tc>
          <w:tcPr>
            <w:tcW w:w="992" w:type="dxa"/>
            <w:shd w:val="clear" w:color="auto" w:fill="auto"/>
          </w:tcPr>
          <w:p w14:paraId="142F2528" w14:textId="77777777" w:rsidR="00CE0B23" w:rsidRPr="00583E56" w:rsidRDefault="00CE0B23" w:rsidP="009611B2">
            <w:r w:rsidRPr="00583E56">
              <w:rPr>
                <w:rFonts w:cs="Times New Roman"/>
                <w:sz w:val="22"/>
                <w:szCs w:val="18"/>
              </w:rPr>
              <w:t>0,0</w:t>
            </w:r>
          </w:p>
        </w:tc>
        <w:tc>
          <w:tcPr>
            <w:tcW w:w="1134" w:type="dxa"/>
            <w:shd w:val="clear" w:color="auto" w:fill="auto"/>
          </w:tcPr>
          <w:p w14:paraId="6FB13536" w14:textId="77777777" w:rsidR="00CE0B23" w:rsidRPr="00583E56" w:rsidRDefault="00CE0B23" w:rsidP="009611B2">
            <w:r w:rsidRPr="00583E56">
              <w:rPr>
                <w:rFonts w:cs="Times New Roman"/>
                <w:sz w:val="22"/>
                <w:szCs w:val="18"/>
              </w:rPr>
              <w:t>0,0</w:t>
            </w:r>
          </w:p>
        </w:tc>
        <w:tc>
          <w:tcPr>
            <w:tcW w:w="992" w:type="dxa"/>
            <w:shd w:val="clear" w:color="auto" w:fill="auto"/>
          </w:tcPr>
          <w:p w14:paraId="7C5355F8" w14:textId="77777777" w:rsidR="00CE0B23" w:rsidRPr="00583E56" w:rsidRDefault="00CE0B23" w:rsidP="009611B2">
            <w:r w:rsidRPr="00583E56">
              <w:rPr>
                <w:rFonts w:cs="Times New Roman"/>
                <w:sz w:val="22"/>
                <w:szCs w:val="18"/>
              </w:rPr>
              <w:t>0,0</w:t>
            </w:r>
          </w:p>
        </w:tc>
        <w:tc>
          <w:tcPr>
            <w:tcW w:w="851" w:type="dxa"/>
            <w:shd w:val="clear" w:color="auto" w:fill="auto"/>
          </w:tcPr>
          <w:p w14:paraId="241606F4" w14:textId="77777777" w:rsidR="00CE0B23" w:rsidRPr="00583E56" w:rsidRDefault="00CE0B23" w:rsidP="009611B2">
            <w:r w:rsidRPr="00583E56">
              <w:rPr>
                <w:rFonts w:cs="Times New Roman"/>
                <w:sz w:val="22"/>
                <w:szCs w:val="18"/>
              </w:rPr>
              <w:t>0,0</w:t>
            </w:r>
          </w:p>
        </w:tc>
        <w:tc>
          <w:tcPr>
            <w:tcW w:w="850" w:type="dxa"/>
            <w:shd w:val="clear" w:color="auto" w:fill="auto"/>
          </w:tcPr>
          <w:p w14:paraId="7C157BDB" w14:textId="77777777" w:rsidR="00CE0B23" w:rsidRPr="00583E56" w:rsidRDefault="00CE0B23" w:rsidP="009611B2">
            <w:r w:rsidRPr="00583E56">
              <w:rPr>
                <w:rFonts w:cs="Times New Roman"/>
                <w:sz w:val="22"/>
                <w:szCs w:val="18"/>
              </w:rPr>
              <w:t>0,0</w:t>
            </w:r>
          </w:p>
        </w:tc>
        <w:tc>
          <w:tcPr>
            <w:tcW w:w="851" w:type="dxa"/>
            <w:vMerge/>
          </w:tcPr>
          <w:p w14:paraId="5F3D69C2"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520F1237"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73300F2D" w14:textId="77777777" w:rsidTr="009611B2">
        <w:trPr>
          <w:trHeight w:val="300"/>
        </w:trPr>
        <w:tc>
          <w:tcPr>
            <w:tcW w:w="567" w:type="dxa"/>
            <w:vMerge/>
          </w:tcPr>
          <w:p w14:paraId="0F2DE92A"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F569C9D" w14:textId="77777777" w:rsidR="00CE0B23" w:rsidRPr="00583E56" w:rsidRDefault="00CE0B23" w:rsidP="009611B2">
            <w:pPr>
              <w:rPr>
                <w:rFonts w:cs="Times New Roman"/>
                <w:sz w:val="22"/>
                <w:szCs w:val="18"/>
              </w:rPr>
            </w:pPr>
          </w:p>
        </w:tc>
        <w:tc>
          <w:tcPr>
            <w:tcW w:w="1134" w:type="dxa"/>
            <w:vMerge/>
            <w:shd w:val="clear" w:color="auto" w:fill="auto"/>
          </w:tcPr>
          <w:p w14:paraId="68C32141"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20DF9BF3" w14:textId="77777777" w:rsidR="00CE0B23" w:rsidRPr="00583E56" w:rsidRDefault="00CE0B23" w:rsidP="009611B2">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shd w:val="clear" w:color="auto" w:fill="auto"/>
          </w:tcPr>
          <w:p w14:paraId="3D6E6AE1" w14:textId="77777777" w:rsidR="00CE0B23" w:rsidRPr="00583E56" w:rsidRDefault="00CE0B23" w:rsidP="009611B2">
            <w:r w:rsidRPr="00583E56">
              <w:rPr>
                <w:rFonts w:cs="Times New Roman"/>
                <w:sz w:val="22"/>
                <w:szCs w:val="18"/>
              </w:rPr>
              <w:t>0,0</w:t>
            </w:r>
          </w:p>
        </w:tc>
        <w:tc>
          <w:tcPr>
            <w:tcW w:w="1106" w:type="dxa"/>
            <w:shd w:val="clear" w:color="auto" w:fill="auto"/>
          </w:tcPr>
          <w:p w14:paraId="50071D05" w14:textId="77777777" w:rsidR="00CE0B23" w:rsidRPr="00583E56" w:rsidRDefault="00CE0B23" w:rsidP="009611B2">
            <w:r w:rsidRPr="00583E56">
              <w:rPr>
                <w:rFonts w:cs="Times New Roman"/>
                <w:sz w:val="22"/>
                <w:szCs w:val="18"/>
              </w:rPr>
              <w:t>0,0</w:t>
            </w:r>
          </w:p>
        </w:tc>
        <w:tc>
          <w:tcPr>
            <w:tcW w:w="992" w:type="dxa"/>
            <w:shd w:val="clear" w:color="auto" w:fill="auto"/>
          </w:tcPr>
          <w:p w14:paraId="3BF11625" w14:textId="77777777" w:rsidR="00CE0B23" w:rsidRPr="00583E56" w:rsidRDefault="00CE0B23" w:rsidP="009611B2">
            <w:r w:rsidRPr="00583E56">
              <w:rPr>
                <w:rFonts w:cs="Times New Roman"/>
                <w:sz w:val="22"/>
                <w:szCs w:val="18"/>
              </w:rPr>
              <w:t>0,0</w:t>
            </w:r>
          </w:p>
        </w:tc>
        <w:tc>
          <w:tcPr>
            <w:tcW w:w="1134" w:type="dxa"/>
            <w:shd w:val="clear" w:color="auto" w:fill="auto"/>
          </w:tcPr>
          <w:p w14:paraId="2AEB4E4D" w14:textId="77777777" w:rsidR="00CE0B23" w:rsidRPr="00583E56" w:rsidRDefault="00CE0B23" w:rsidP="009611B2">
            <w:r w:rsidRPr="00583E56">
              <w:rPr>
                <w:rFonts w:cs="Times New Roman"/>
                <w:sz w:val="22"/>
                <w:szCs w:val="18"/>
              </w:rPr>
              <w:t>0,0</w:t>
            </w:r>
          </w:p>
        </w:tc>
        <w:tc>
          <w:tcPr>
            <w:tcW w:w="992" w:type="dxa"/>
            <w:shd w:val="clear" w:color="auto" w:fill="auto"/>
          </w:tcPr>
          <w:p w14:paraId="2027B70B" w14:textId="77777777" w:rsidR="00CE0B23" w:rsidRPr="00583E56" w:rsidRDefault="00CE0B23" w:rsidP="009611B2">
            <w:r w:rsidRPr="00583E56">
              <w:rPr>
                <w:rFonts w:cs="Times New Roman"/>
                <w:sz w:val="22"/>
                <w:szCs w:val="18"/>
              </w:rPr>
              <w:t>0,0</w:t>
            </w:r>
          </w:p>
        </w:tc>
        <w:tc>
          <w:tcPr>
            <w:tcW w:w="851" w:type="dxa"/>
            <w:shd w:val="clear" w:color="auto" w:fill="auto"/>
          </w:tcPr>
          <w:p w14:paraId="2EA5D705" w14:textId="77777777" w:rsidR="00CE0B23" w:rsidRPr="00583E56" w:rsidRDefault="00CE0B23" w:rsidP="009611B2">
            <w:r w:rsidRPr="00583E56">
              <w:rPr>
                <w:rFonts w:cs="Times New Roman"/>
                <w:sz w:val="22"/>
                <w:szCs w:val="18"/>
              </w:rPr>
              <w:t>0,0</w:t>
            </w:r>
          </w:p>
        </w:tc>
        <w:tc>
          <w:tcPr>
            <w:tcW w:w="850" w:type="dxa"/>
            <w:shd w:val="clear" w:color="auto" w:fill="auto"/>
          </w:tcPr>
          <w:p w14:paraId="2B36B33C" w14:textId="77777777" w:rsidR="00CE0B23" w:rsidRPr="00583E56" w:rsidRDefault="00CE0B23" w:rsidP="009611B2">
            <w:r w:rsidRPr="00583E56">
              <w:rPr>
                <w:rFonts w:cs="Times New Roman"/>
                <w:sz w:val="22"/>
                <w:szCs w:val="18"/>
              </w:rPr>
              <w:t>0,0</w:t>
            </w:r>
          </w:p>
        </w:tc>
        <w:tc>
          <w:tcPr>
            <w:tcW w:w="851" w:type="dxa"/>
            <w:vMerge/>
          </w:tcPr>
          <w:p w14:paraId="6C86C528"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94690DC"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78722A06" w14:textId="77777777" w:rsidTr="009611B2">
        <w:trPr>
          <w:trHeight w:val="300"/>
        </w:trPr>
        <w:tc>
          <w:tcPr>
            <w:tcW w:w="567" w:type="dxa"/>
            <w:vMerge/>
          </w:tcPr>
          <w:p w14:paraId="15C32796"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AD2713E" w14:textId="77777777" w:rsidR="00CE0B23" w:rsidRPr="00583E56" w:rsidRDefault="00CE0B23" w:rsidP="009611B2">
            <w:pPr>
              <w:rPr>
                <w:rFonts w:cs="Times New Roman"/>
                <w:sz w:val="22"/>
                <w:szCs w:val="18"/>
              </w:rPr>
            </w:pPr>
          </w:p>
        </w:tc>
        <w:tc>
          <w:tcPr>
            <w:tcW w:w="1134" w:type="dxa"/>
            <w:vMerge/>
            <w:shd w:val="clear" w:color="auto" w:fill="auto"/>
          </w:tcPr>
          <w:p w14:paraId="764F49DC"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AD18451" w14:textId="77777777" w:rsidR="00CE0B23" w:rsidRPr="00583E56" w:rsidRDefault="00CE0B23" w:rsidP="009611B2">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shd w:val="clear" w:color="auto" w:fill="auto"/>
          </w:tcPr>
          <w:p w14:paraId="32CDF9F5" w14:textId="77777777" w:rsidR="00CE0B23" w:rsidRPr="00583E56" w:rsidRDefault="00CE0B23" w:rsidP="009611B2">
            <w:r w:rsidRPr="00583E56">
              <w:rPr>
                <w:rFonts w:cs="Times New Roman"/>
                <w:sz w:val="22"/>
                <w:szCs w:val="18"/>
              </w:rPr>
              <w:t>0,0</w:t>
            </w:r>
          </w:p>
        </w:tc>
        <w:tc>
          <w:tcPr>
            <w:tcW w:w="1106" w:type="dxa"/>
            <w:shd w:val="clear" w:color="auto" w:fill="auto"/>
          </w:tcPr>
          <w:p w14:paraId="22FB0060" w14:textId="77777777" w:rsidR="00CE0B23" w:rsidRPr="00583E56" w:rsidRDefault="00CE0B23" w:rsidP="009611B2">
            <w:r w:rsidRPr="00583E56">
              <w:rPr>
                <w:rFonts w:cs="Times New Roman"/>
                <w:sz w:val="22"/>
                <w:szCs w:val="18"/>
              </w:rPr>
              <w:t>0,0</w:t>
            </w:r>
          </w:p>
        </w:tc>
        <w:tc>
          <w:tcPr>
            <w:tcW w:w="992" w:type="dxa"/>
            <w:shd w:val="clear" w:color="auto" w:fill="auto"/>
          </w:tcPr>
          <w:p w14:paraId="124A2A96" w14:textId="77777777" w:rsidR="00CE0B23" w:rsidRPr="00583E56" w:rsidRDefault="00CE0B23" w:rsidP="009611B2">
            <w:r w:rsidRPr="00583E56">
              <w:rPr>
                <w:rFonts w:cs="Times New Roman"/>
                <w:sz w:val="22"/>
                <w:szCs w:val="18"/>
              </w:rPr>
              <w:t>0,0</w:t>
            </w:r>
          </w:p>
        </w:tc>
        <w:tc>
          <w:tcPr>
            <w:tcW w:w="1134" w:type="dxa"/>
            <w:shd w:val="clear" w:color="auto" w:fill="auto"/>
          </w:tcPr>
          <w:p w14:paraId="42506973" w14:textId="77777777" w:rsidR="00CE0B23" w:rsidRPr="00583E56" w:rsidRDefault="00CE0B23" w:rsidP="009611B2">
            <w:r w:rsidRPr="00583E56">
              <w:rPr>
                <w:rFonts w:cs="Times New Roman"/>
                <w:sz w:val="22"/>
                <w:szCs w:val="18"/>
              </w:rPr>
              <w:t>0,0</w:t>
            </w:r>
          </w:p>
        </w:tc>
        <w:tc>
          <w:tcPr>
            <w:tcW w:w="992" w:type="dxa"/>
            <w:shd w:val="clear" w:color="auto" w:fill="auto"/>
          </w:tcPr>
          <w:p w14:paraId="21EA3A05" w14:textId="77777777" w:rsidR="00CE0B23" w:rsidRPr="00583E56" w:rsidRDefault="00CE0B23" w:rsidP="009611B2">
            <w:r w:rsidRPr="00583E56">
              <w:rPr>
                <w:rFonts w:cs="Times New Roman"/>
                <w:sz w:val="22"/>
                <w:szCs w:val="18"/>
              </w:rPr>
              <w:t>0,0</w:t>
            </w:r>
          </w:p>
        </w:tc>
        <w:tc>
          <w:tcPr>
            <w:tcW w:w="851" w:type="dxa"/>
            <w:shd w:val="clear" w:color="auto" w:fill="auto"/>
          </w:tcPr>
          <w:p w14:paraId="31C0921B" w14:textId="77777777" w:rsidR="00CE0B23" w:rsidRPr="00583E56" w:rsidRDefault="00CE0B23" w:rsidP="009611B2">
            <w:r w:rsidRPr="00583E56">
              <w:rPr>
                <w:rFonts w:cs="Times New Roman"/>
                <w:sz w:val="22"/>
                <w:szCs w:val="18"/>
              </w:rPr>
              <w:t>0,0</w:t>
            </w:r>
          </w:p>
        </w:tc>
        <w:tc>
          <w:tcPr>
            <w:tcW w:w="850" w:type="dxa"/>
            <w:shd w:val="clear" w:color="auto" w:fill="auto"/>
          </w:tcPr>
          <w:p w14:paraId="43B1E9CE" w14:textId="77777777" w:rsidR="00CE0B23" w:rsidRPr="00583E56" w:rsidRDefault="00CE0B23" w:rsidP="009611B2">
            <w:r w:rsidRPr="00583E56">
              <w:rPr>
                <w:rFonts w:cs="Times New Roman"/>
                <w:sz w:val="22"/>
                <w:szCs w:val="18"/>
              </w:rPr>
              <w:t>0,0</w:t>
            </w:r>
          </w:p>
        </w:tc>
        <w:tc>
          <w:tcPr>
            <w:tcW w:w="851" w:type="dxa"/>
            <w:vMerge/>
          </w:tcPr>
          <w:p w14:paraId="1B634F11"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BDD00BD"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36E5E52D" w14:textId="77777777" w:rsidTr="009611B2">
        <w:trPr>
          <w:trHeight w:val="300"/>
        </w:trPr>
        <w:tc>
          <w:tcPr>
            <w:tcW w:w="567" w:type="dxa"/>
            <w:vMerge/>
          </w:tcPr>
          <w:p w14:paraId="4EC32070"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EC0570F" w14:textId="77777777" w:rsidR="00CE0B23" w:rsidRPr="00583E56" w:rsidRDefault="00CE0B23" w:rsidP="009611B2">
            <w:pPr>
              <w:rPr>
                <w:rFonts w:cs="Times New Roman"/>
                <w:sz w:val="22"/>
                <w:szCs w:val="18"/>
              </w:rPr>
            </w:pPr>
          </w:p>
        </w:tc>
        <w:tc>
          <w:tcPr>
            <w:tcW w:w="1134" w:type="dxa"/>
            <w:vMerge/>
            <w:shd w:val="clear" w:color="auto" w:fill="auto"/>
          </w:tcPr>
          <w:p w14:paraId="23D8A348"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8FCC9E9" w14:textId="77777777" w:rsidR="00CE0B23" w:rsidRPr="00583E56" w:rsidRDefault="00CE0B23" w:rsidP="009611B2">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shd w:val="clear" w:color="auto" w:fill="auto"/>
          </w:tcPr>
          <w:p w14:paraId="24DAD7CC" w14:textId="77777777" w:rsidR="00CE0B23" w:rsidRPr="00583E56" w:rsidRDefault="00CE0B23" w:rsidP="009611B2">
            <w:r w:rsidRPr="00583E56">
              <w:rPr>
                <w:rFonts w:cs="Times New Roman"/>
                <w:sz w:val="22"/>
                <w:szCs w:val="18"/>
              </w:rPr>
              <w:t>0,0</w:t>
            </w:r>
          </w:p>
        </w:tc>
        <w:tc>
          <w:tcPr>
            <w:tcW w:w="1106" w:type="dxa"/>
            <w:shd w:val="clear" w:color="auto" w:fill="auto"/>
          </w:tcPr>
          <w:p w14:paraId="7A957304" w14:textId="77777777" w:rsidR="00CE0B23" w:rsidRPr="00583E56" w:rsidRDefault="00CE0B23" w:rsidP="009611B2">
            <w:r w:rsidRPr="00583E56">
              <w:rPr>
                <w:rFonts w:cs="Times New Roman"/>
                <w:sz w:val="22"/>
                <w:szCs w:val="18"/>
              </w:rPr>
              <w:t>0,0</w:t>
            </w:r>
          </w:p>
        </w:tc>
        <w:tc>
          <w:tcPr>
            <w:tcW w:w="992" w:type="dxa"/>
            <w:shd w:val="clear" w:color="auto" w:fill="auto"/>
          </w:tcPr>
          <w:p w14:paraId="526A4C59" w14:textId="77777777" w:rsidR="00CE0B23" w:rsidRPr="00583E56" w:rsidRDefault="00CE0B23" w:rsidP="009611B2">
            <w:r w:rsidRPr="00583E56">
              <w:rPr>
                <w:rFonts w:cs="Times New Roman"/>
                <w:sz w:val="22"/>
                <w:szCs w:val="18"/>
              </w:rPr>
              <w:t>0,0</w:t>
            </w:r>
          </w:p>
        </w:tc>
        <w:tc>
          <w:tcPr>
            <w:tcW w:w="1134" w:type="dxa"/>
            <w:shd w:val="clear" w:color="auto" w:fill="auto"/>
          </w:tcPr>
          <w:p w14:paraId="52FFE1C0" w14:textId="77777777" w:rsidR="00CE0B23" w:rsidRPr="00583E56" w:rsidRDefault="00CE0B23" w:rsidP="009611B2">
            <w:r w:rsidRPr="00583E56">
              <w:rPr>
                <w:rFonts w:cs="Times New Roman"/>
                <w:sz w:val="22"/>
                <w:szCs w:val="18"/>
              </w:rPr>
              <w:t>0,0</w:t>
            </w:r>
          </w:p>
        </w:tc>
        <w:tc>
          <w:tcPr>
            <w:tcW w:w="992" w:type="dxa"/>
            <w:shd w:val="clear" w:color="auto" w:fill="auto"/>
          </w:tcPr>
          <w:p w14:paraId="3D846069" w14:textId="77777777" w:rsidR="00CE0B23" w:rsidRPr="00583E56" w:rsidRDefault="00CE0B23" w:rsidP="009611B2">
            <w:r w:rsidRPr="00583E56">
              <w:rPr>
                <w:rFonts w:cs="Times New Roman"/>
                <w:sz w:val="22"/>
                <w:szCs w:val="18"/>
              </w:rPr>
              <w:t>0,0</w:t>
            </w:r>
          </w:p>
        </w:tc>
        <w:tc>
          <w:tcPr>
            <w:tcW w:w="851" w:type="dxa"/>
            <w:shd w:val="clear" w:color="auto" w:fill="auto"/>
          </w:tcPr>
          <w:p w14:paraId="1A7377EF" w14:textId="77777777" w:rsidR="00CE0B23" w:rsidRPr="00583E56" w:rsidRDefault="00CE0B23" w:rsidP="009611B2">
            <w:r w:rsidRPr="00583E56">
              <w:rPr>
                <w:rFonts w:cs="Times New Roman"/>
                <w:sz w:val="22"/>
                <w:szCs w:val="18"/>
              </w:rPr>
              <w:t>0,0</w:t>
            </w:r>
          </w:p>
        </w:tc>
        <w:tc>
          <w:tcPr>
            <w:tcW w:w="850" w:type="dxa"/>
            <w:shd w:val="clear" w:color="auto" w:fill="auto"/>
          </w:tcPr>
          <w:p w14:paraId="5ACCD2DB" w14:textId="77777777" w:rsidR="00CE0B23" w:rsidRPr="00583E56" w:rsidRDefault="00CE0B23" w:rsidP="009611B2">
            <w:r w:rsidRPr="00583E56">
              <w:rPr>
                <w:rFonts w:cs="Times New Roman"/>
                <w:sz w:val="22"/>
                <w:szCs w:val="18"/>
              </w:rPr>
              <w:t>0,0</w:t>
            </w:r>
          </w:p>
        </w:tc>
        <w:tc>
          <w:tcPr>
            <w:tcW w:w="851" w:type="dxa"/>
            <w:vMerge/>
          </w:tcPr>
          <w:p w14:paraId="7EC1FCE3"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30F8ECB"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09419D58" w14:textId="77777777" w:rsidTr="009611B2">
        <w:trPr>
          <w:trHeight w:val="840"/>
        </w:trPr>
        <w:tc>
          <w:tcPr>
            <w:tcW w:w="567" w:type="dxa"/>
            <w:vMerge w:val="restart"/>
          </w:tcPr>
          <w:p w14:paraId="2C95CAB0" w14:textId="77777777" w:rsidR="00F979A1" w:rsidRPr="00583E56" w:rsidRDefault="00F979A1" w:rsidP="00F979A1">
            <w:pPr>
              <w:rPr>
                <w:sz w:val="20"/>
                <w:szCs w:val="20"/>
              </w:rPr>
            </w:pPr>
            <w:r w:rsidRPr="00583E56">
              <w:rPr>
                <w:sz w:val="20"/>
                <w:szCs w:val="20"/>
              </w:rPr>
              <w:t>2.1</w:t>
            </w:r>
          </w:p>
        </w:tc>
        <w:tc>
          <w:tcPr>
            <w:tcW w:w="2014" w:type="dxa"/>
            <w:vMerge w:val="restart"/>
            <w:shd w:val="clear" w:color="auto" w:fill="auto"/>
          </w:tcPr>
          <w:p w14:paraId="098D8587" w14:textId="77777777" w:rsidR="00CE0B23" w:rsidRPr="00583E56" w:rsidRDefault="00CE0B23" w:rsidP="00CE0B23">
            <w:pPr>
              <w:autoSpaceDE w:val="0"/>
              <w:autoSpaceDN w:val="0"/>
              <w:adjustRightInd w:val="0"/>
              <w:jc w:val="both"/>
              <w:rPr>
                <w:rFonts w:cs="Times New Roman"/>
                <w:sz w:val="22"/>
                <w:szCs w:val="18"/>
              </w:rPr>
            </w:pPr>
            <w:r w:rsidRPr="00583E56">
              <w:rPr>
                <w:rFonts w:cs="Times New Roman"/>
                <w:sz w:val="22"/>
                <w:szCs w:val="18"/>
              </w:rPr>
              <w:t>Мероприятие 03.01.</w:t>
            </w:r>
          </w:p>
          <w:p w14:paraId="15483961" w14:textId="77777777" w:rsidR="00CE0B23" w:rsidRPr="00583E56" w:rsidRDefault="00CE0B23" w:rsidP="00CE0B23">
            <w:pPr>
              <w:jc w:val="both"/>
              <w:rPr>
                <w:rFonts w:cs="Times New Roman"/>
                <w:sz w:val="22"/>
                <w:szCs w:val="18"/>
              </w:rPr>
            </w:pPr>
            <w:r w:rsidRPr="00583E56">
              <w:rPr>
                <w:rFonts w:cs="Times New Roman"/>
                <w:sz w:val="22"/>
                <w:szCs w:val="18"/>
              </w:rPr>
              <w:t>Осуществление полномочий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r w:rsidRPr="00583E56">
              <w:rPr>
                <w:rFonts w:cs="Times New Roman"/>
                <w:b/>
                <w:i/>
                <w:sz w:val="22"/>
                <w:szCs w:val="18"/>
              </w:rPr>
              <w:t>»</w:t>
            </w:r>
          </w:p>
        </w:tc>
        <w:tc>
          <w:tcPr>
            <w:tcW w:w="1134" w:type="dxa"/>
            <w:vMerge w:val="restart"/>
            <w:shd w:val="clear" w:color="auto" w:fill="auto"/>
          </w:tcPr>
          <w:p w14:paraId="0ECDED99" w14:textId="77777777" w:rsidR="00CE0B23" w:rsidRPr="00583E56" w:rsidRDefault="00CE0B23" w:rsidP="009611B2">
            <w:pPr>
              <w:ind w:hanging="100"/>
              <w:jc w:val="center"/>
              <w:rPr>
                <w:rFonts w:cs="Times New Roman"/>
                <w:sz w:val="22"/>
                <w:szCs w:val="18"/>
              </w:rPr>
            </w:pPr>
            <w:r w:rsidRPr="00583E56">
              <w:rPr>
                <w:rFonts w:cs="Times New Roman"/>
                <w:sz w:val="22"/>
                <w:szCs w:val="18"/>
              </w:rPr>
              <w:t>2020-2024 года</w:t>
            </w:r>
          </w:p>
        </w:tc>
        <w:tc>
          <w:tcPr>
            <w:tcW w:w="1417" w:type="dxa"/>
            <w:shd w:val="clear" w:color="auto" w:fill="auto"/>
          </w:tcPr>
          <w:p w14:paraId="0D20B245" w14:textId="77777777" w:rsidR="00CE0B23" w:rsidRPr="00583E56" w:rsidRDefault="00CE0B23" w:rsidP="009611B2">
            <w:pPr>
              <w:tabs>
                <w:tab w:val="center" w:pos="175"/>
              </w:tabs>
              <w:ind w:hanging="100"/>
              <w:rPr>
                <w:rFonts w:cs="Times New Roman"/>
                <w:sz w:val="22"/>
                <w:szCs w:val="18"/>
              </w:rPr>
            </w:pPr>
            <w:r w:rsidRPr="00583E56">
              <w:rPr>
                <w:rFonts w:cs="Times New Roman"/>
                <w:sz w:val="22"/>
                <w:szCs w:val="18"/>
              </w:rPr>
              <w:tab/>
              <w:t>Итого</w:t>
            </w:r>
          </w:p>
        </w:tc>
        <w:tc>
          <w:tcPr>
            <w:tcW w:w="1559" w:type="dxa"/>
            <w:shd w:val="clear" w:color="auto" w:fill="auto"/>
          </w:tcPr>
          <w:p w14:paraId="3A63B092" w14:textId="77777777" w:rsidR="00CE0B23" w:rsidRPr="00583E56" w:rsidRDefault="00CE0B23" w:rsidP="009611B2">
            <w:pPr>
              <w:rPr>
                <w:sz w:val="22"/>
              </w:rPr>
            </w:pPr>
            <w:r w:rsidRPr="00583E56">
              <w:rPr>
                <w:sz w:val="22"/>
              </w:rPr>
              <w:t>0,0</w:t>
            </w:r>
          </w:p>
        </w:tc>
        <w:tc>
          <w:tcPr>
            <w:tcW w:w="1106" w:type="dxa"/>
            <w:shd w:val="clear" w:color="auto" w:fill="auto"/>
          </w:tcPr>
          <w:p w14:paraId="1D79B106" w14:textId="782520A4" w:rsidR="00CE0B23" w:rsidRPr="00583E56" w:rsidRDefault="00180A30" w:rsidP="009611B2">
            <w:pPr>
              <w:rPr>
                <w:sz w:val="22"/>
              </w:rPr>
            </w:pPr>
            <w:r w:rsidRPr="00583E56">
              <w:rPr>
                <w:sz w:val="22"/>
              </w:rPr>
              <w:t>0,00</w:t>
            </w:r>
          </w:p>
        </w:tc>
        <w:tc>
          <w:tcPr>
            <w:tcW w:w="992" w:type="dxa"/>
            <w:shd w:val="clear" w:color="auto" w:fill="auto"/>
          </w:tcPr>
          <w:p w14:paraId="608900CE" w14:textId="77777777" w:rsidR="00CE0B23" w:rsidRPr="00583E56" w:rsidRDefault="00CE0B23" w:rsidP="009611B2">
            <w:pPr>
              <w:rPr>
                <w:sz w:val="22"/>
              </w:rPr>
            </w:pPr>
            <w:r w:rsidRPr="00583E56">
              <w:rPr>
                <w:rFonts w:cs="Times New Roman"/>
                <w:sz w:val="22"/>
              </w:rPr>
              <w:t>0,0</w:t>
            </w:r>
          </w:p>
        </w:tc>
        <w:tc>
          <w:tcPr>
            <w:tcW w:w="1134" w:type="dxa"/>
            <w:shd w:val="clear" w:color="auto" w:fill="auto"/>
          </w:tcPr>
          <w:p w14:paraId="02F0BF93" w14:textId="453802FD" w:rsidR="00CE0B23" w:rsidRPr="00583E56" w:rsidRDefault="00180A30" w:rsidP="009611B2">
            <w:pPr>
              <w:rPr>
                <w:sz w:val="22"/>
              </w:rPr>
            </w:pPr>
            <w:r w:rsidRPr="00583E56">
              <w:rPr>
                <w:sz w:val="22"/>
              </w:rPr>
              <w:t>0,00</w:t>
            </w:r>
          </w:p>
        </w:tc>
        <w:tc>
          <w:tcPr>
            <w:tcW w:w="992" w:type="dxa"/>
            <w:shd w:val="clear" w:color="auto" w:fill="auto"/>
          </w:tcPr>
          <w:p w14:paraId="68F20A9F" w14:textId="77777777" w:rsidR="00CE0B23" w:rsidRPr="00583E56" w:rsidRDefault="00CE0B23" w:rsidP="009611B2">
            <w:r w:rsidRPr="00583E56">
              <w:rPr>
                <w:rFonts w:cs="Times New Roman"/>
                <w:sz w:val="22"/>
                <w:szCs w:val="18"/>
              </w:rPr>
              <w:t>0,0</w:t>
            </w:r>
          </w:p>
        </w:tc>
        <w:tc>
          <w:tcPr>
            <w:tcW w:w="851" w:type="dxa"/>
            <w:shd w:val="clear" w:color="auto" w:fill="auto"/>
          </w:tcPr>
          <w:p w14:paraId="288E53A7" w14:textId="77777777" w:rsidR="00CE0B23" w:rsidRPr="00583E56" w:rsidRDefault="00CE0B23" w:rsidP="009611B2">
            <w:r w:rsidRPr="00583E56">
              <w:rPr>
                <w:rFonts w:cs="Times New Roman"/>
                <w:sz w:val="22"/>
                <w:szCs w:val="18"/>
              </w:rPr>
              <w:t>0,0</w:t>
            </w:r>
          </w:p>
        </w:tc>
        <w:tc>
          <w:tcPr>
            <w:tcW w:w="850" w:type="dxa"/>
            <w:shd w:val="clear" w:color="auto" w:fill="auto"/>
          </w:tcPr>
          <w:p w14:paraId="772BE8A2" w14:textId="77777777" w:rsidR="00CE0B23" w:rsidRPr="00583E56" w:rsidRDefault="00CE0B23" w:rsidP="009611B2">
            <w:r w:rsidRPr="00583E56">
              <w:rPr>
                <w:rFonts w:cs="Times New Roman"/>
                <w:sz w:val="22"/>
                <w:szCs w:val="18"/>
              </w:rPr>
              <w:t>0,0</w:t>
            </w:r>
          </w:p>
        </w:tc>
        <w:tc>
          <w:tcPr>
            <w:tcW w:w="851" w:type="dxa"/>
            <w:vMerge w:val="restart"/>
          </w:tcPr>
          <w:p w14:paraId="6A888D2E" w14:textId="77777777" w:rsidR="00CE0B23" w:rsidRPr="00583E56" w:rsidRDefault="00CE0B23" w:rsidP="00054D07">
            <w:pPr>
              <w:widowControl w:val="0"/>
              <w:autoSpaceDE w:val="0"/>
              <w:autoSpaceDN w:val="0"/>
              <w:adjustRightInd w:val="0"/>
              <w:jc w:val="both"/>
              <w:rPr>
                <w:rFonts w:cs="Times New Roman"/>
                <w:sz w:val="22"/>
                <w:szCs w:val="18"/>
                <w:lang w:eastAsia="ru-RU"/>
              </w:rPr>
            </w:pPr>
            <w:r w:rsidRPr="00583E56">
              <w:rPr>
                <w:rFonts w:cs="Times New Roman"/>
                <w:sz w:val="22"/>
                <w:szCs w:val="18"/>
                <w:lang w:eastAsia="ru-RU"/>
              </w:rPr>
              <w:t>Управление по распоряжению муниципальн</w:t>
            </w:r>
            <w:r w:rsidR="00054D07" w:rsidRPr="00583E56">
              <w:rPr>
                <w:rFonts w:cs="Times New Roman"/>
                <w:sz w:val="22"/>
                <w:szCs w:val="18"/>
                <w:lang w:eastAsia="ru-RU"/>
              </w:rPr>
              <w:t>ым</w:t>
            </w:r>
            <w:r w:rsidRPr="00583E56">
              <w:rPr>
                <w:rFonts w:cs="Times New Roman"/>
                <w:sz w:val="22"/>
                <w:szCs w:val="18"/>
                <w:lang w:eastAsia="ru-RU"/>
              </w:rPr>
              <w:t xml:space="preserve"> </w:t>
            </w:r>
            <w:r w:rsidR="00054D07" w:rsidRPr="00583E56">
              <w:rPr>
                <w:rFonts w:cs="Times New Roman"/>
                <w:sz w:val="22"/>
                <w:szCs w:val="18"/>
                <w:lang w:eastAsia="ru-RU"/>
              </w:rPr>
              <w:t>имуществом</w:t>
            </w:r>
            <w:r w:rsidRPr="00583E56">
              <w:rPr>
                <w:rFonts w:cs="Times New Roman"/>
                <w:sz w:val="22"/>
                <w:szCs w:val="18"/>
                <w:lang w:eastAsia="ru-RU"/>
              </w:rPr>
              <w:t xml:space="preserve"> </w:t>
            </w:r>
          </w:p>
        </w:tc>
        <w:tc>
          <w:tcPr>
            <w:tcW w:w="1559" w:type="dxa"/>
            <w:vMerge w:val="restart"/>
          </w:tcPr>
          <w:p w14:paraId="139D0125" w14:textId="77777777" w:rsidR="00CE0B23" w:rsidRPr="00583E56" w:rsidRDefault="00CE0B23" w:rsidP="009611B2">
            <w:pPr>
              <w:widowControl w:val="0"/>
              <w:autoSpaceDE w:val="0"/>
              <w:autoSpaceDN w:val="0"/>
              <w:adjustRightInd w:val="0"/>
              <w:jc w:val="both"/>
              <w:rPr>
                <w:rFonts w:cs="Times New Roman"/>
                <w:sz w:val="20"/>
                <w:szCs w:val="20"/>
                <w:lang w:eastAsia="ru-RU"/>
              </w:rPr>
            </w:pPr>
            <w:r w:rsidRPr="00583E56">
              <w:rPr>
                <w:rFonts w:cs="Times New Roman"/>
                <w:sz w:val="20"/>
                <w:szCs w:val="20"/>
                <w:lang w:eastAsia="ru-RU"/>
              </w:rPr>
              <w:t xml:space="preserve">Количество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w:t>
            </w:r>
            <w:proofErr w:type="spellStart"/>
            <w:proofErr w:type="gramStart"/>
            <w:r w:rsidRPr="00583E56">
              <w:rPr>
                <w:rFonts w:cs="Times New Roman"/>
                <w:sz w:val="20"/>
                <w:szCs w:val="20"/>
                <w:lang w:eastAsia="ru-RU"/>
              </w:rPr>
              <w:t>граждан»а</w:t>
            </w:r>
            <w:proofErr w:type="spellEnd"/>
            <w:r w:rsidRPr="00583E56">
              <w:rPr>
                <w:rFonts w:cs="Times New Roman"/>
                <w:sz w:val="20"/>
                <w:szCs w:val="20"/>
                <w:lang w:eastAsia="ru-RU"/>
              </w:rPr>
              <w:t>.</w:t>
            </w:r>
            <w:proofErr w:type="gramEnd"/>
            <w:r w:rsidRPr="00583E56">
              <w:rPr>
                <w:rFonts w:cs="Times New Roman"/>
                <w:sz w:val="20"/>
                <w:szCs w:val="20"/>
                <w:lang w:eastAsia="ru-RU"/>
              </w:rPr>
              <w:t xml:space="preserve">      </w:t>
            </w:r>
          </w:p>
        </w:tc>
      </w:tr>
      <w:tr w:rsidR="00583E56" w:rsidRPr="00583E56" w14:paraId="23218943" w14:textId="77777777" w:rsidTr="009611B2">
        <w:tc>
          <w:tcPr>
            <w:tcW w:w="567" w:type="dxa"/>
            <w:vMerge/>
          </w:tcPr>
          <w:p w14:paraId="353DF596"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503534F" w14:textId="77777777" w:rsidR="00CE0B23" w:rsidRPr="00583E56"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B9FD30C"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D702291" w14:textId="77777777" w:rsidR="00CE0B23" w:rsidRPr="00583E56"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583E56">
              <w:rPr>
                <w:rFonts w:cs="Times New Roman"/>
                <w:sz w:val="22"/>
                <w:szCs w:val="18"/>
              </w:rPr>
              <w:t>Средства бюджета Московской области</w:t>
            </w:r>
          </w:p>
        </w:tc>
        <w:tc>
          <w:tcPr>
            <w:tcW w:w="1559" w:type="dxa"/>
            <w:shd w:val="clear" w:color="auto" w:fill="auto"/>
          </w:tcPr>
          <w:p w14:paraId="21EAD8CA" w14:textId="77777777" w:rsidR="00CE0B23" w:rsidRPr="00583E56" w:rsidRDefault="00CE0B23" w:rsidP="009611B2">
            <w:pPr>
              <w:rPr>
                <w:sz w:val="22"/>
              </w:rPr>
            </w:pPr>
            <w:r w:rsidRPr="00583E56">
              <w:rPr>
                <w:rFonts w:cs="Times New Roman"/>
                <w:sz w:val="22"/>
              </w:rPr>
              <w:t>0,0</w:t>
            </w:r>
          </w:p>
        </w:tc>
        <w:tc>
          <w:tcPr>
            <w:tcW w:w="1106" w:type="dxa"/>
            <w:shd w:val="clear" w:color="auto" w:fill="auto"/>
          </w:tcPr>
          <w:p w14:paraId="498B7521" w14:textId="77777777" w:rsidR="00CE0B23" w:rsidRPr="00583E56" w:rsidRDefault="00CE0B23" w:rsidP="009611B2">
            <w:pPr>
              <w:rPr>
                <w:sz w:val="22"/>
              </w:rPr>
            </w:pPr>
            <w:r w:rsidRPr="00583E56">
              <w:rPr>
                <w:sz w:val="22"/>
              </w:rPr>
              <w:t>0,0</w:t>
            </w:r>
          </w:p>
        </w:tc>
        <w:tc>
          <w:tcPr>
            <w:tcW w:w="992" w:type="dxa"/>
            <w:shd w:val="clear" w:color="auto" w:fill="auto"/>
          </w:tcPr>
          <w:p w14:paraId="0619523A" w14:textId="77777777" w:rsidR="00CE0B23" w:rsidRPr="00583E56" w:rsidRDefault="00CE0B23" w:rsidP="009611B2">
            <w:pPr>
              <w:rPr>
                <w:sz w:val="22"/>
              </w:rPr>
            </w:pPr>
            <w:r w:rsidRPr="00583E56">
              <w:rPr>
                <w:rFonts w:cs="Times New Roman"/>
                <w:sz w:val="22"/>
              </w:rPr>
              <w:t>0,0</w:t>
            </w:r>
          </w:p>
        </w:tc>
        <w:tc>
          <w:tcPr>
            <w:tcW w:w="1134" w:type="dxa"/>
            <w:shd w:val="clear" w:color="auto" w:fill="auto"/>
          </w:tcPr>
          <w:p w14:paraId="14742961" w14:textId="77777777" w:rsidR="00CE0B23" w:rsidRPr="00583E56" w:rsidRDefault="00CE0B23" w:rsidP="009611B2">
            <w:pPr>
              <w:rPr>
                <w:sz w:val="22"/>
              </w:rPr>
            </w:pPr>
            <w:r w:rsidRPr="00583E56">
              <w:rPr>
                <w:sz w:val="22"/>
              </w:rPr>
              <w:t>0,0</w:t>
            </w:r>
          </w:p>
        </w:tc>
        <w:tc>
          <w:tcPr>
            <w:tcW w:w="992" w:type="dxa"/>
            <w:shd w:val="clear" w:color="auto" w:fill="auto"/>
          </w:tcPr>
          <w:p w14:paraId="47642B74" w14:textId="77777777" w:rsidR="00CE0B23" w:rsidRPr="00583E56" w:rsidRDefault="00CE0B23" w:rsidP="009611B2">
            <w:r w:rsidRPr="00583E56">
              <w:rPr>
                <w:rFonts w:cs="Times New Roman"/>
                <w:sz w:val="22"/>
                <w:szCs w:val="18"/>
              </w:rPr>
              <w:t>0,0</w:t>
            </w:r>
          </w:p>
        </w:tc>
        <w:tc>
          <w:tcPr>
            <w:tcW w:w="851" w:type="dxa"/>
            <w:shd w:val="clear" w:color="auto" w:fill="auto"/>
          </w:tcPr>
          <w:p w14:paraId="68E3EA56" w14:textId="77777777" w:rsidR="00CE0B23" w:rsidRPr="00583E56" w:rsidRDefault="00CE0B23" w:rsidP="009611B2">
            <w:r w:rsidRPr="00583E56">
              <w:rPr>
                <w:rFonts w:cs="Times New Roman"/>
                <w:sz w:val="22"/>
                <w:szCs w:val="18"/>
              </w:rPr>
              <w:t>0,0</w:t>
            </w:r>
          </w:p>
        </w:tc>
        <w:tc>
          <w:tcPr>
            <w:tcW w:w="850" w:type="dxa"/>
            <w:shd w:val="clear" w:color="auto" w:fill="auto"/>
          </w:tcPr>
          <w:p w14:paraId="0AA1E659" w14:textId="77777777" w:rsidR="00CE0B23" w:rsidRPr="00583E56" w:rsidRDefault="00CE0B23" w:rsidP="009611B2">
            <w:r w:rsidRPr="00583E56">
              <w:rPr>
                <w:rFonts w:cs="Times New Roman"/>
                <w:sz w:val="22"/>
                <w:szCs w:val="18"/>
              </w:rPr>
              <w:t>0,0</w:t>
            </w:r>
          </w:p>
        </w:tc>
        <w:tc>
          <w:tcPr>
            <w:tcW w:w="851" w:type="dxa"/>
            <w:vMerge/>
          </w:tcPr>
          <w:p w14:paraId="000E968A"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AB1D412"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157F6AD3" w14:textId="77777777" w:rsidTr="009611B2">
        <w:tc>
          <w:tcPr>
            <w:tcW w:w="567" w:type="dxa"/>
            <w:vMerge/>
          </w:tcPr>
          <w:p w14:paraId="589BA4D5"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60F62E2" w14:textId="77777777" w:rsidR="00CE0B23" w:rsidRPr="00583E56"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515A54"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7034DBE" w14:textId="77777777" w:rsidR="00CE0B23" w:rsidRPr="00583E56" w:rsidRDefault="00CE0B23" w:rsidP="009611B2">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федерального бюджета </w:t>
            </w:r>
          </w:p>
        </w:tc>
        <w:tc>
          <w:tcPr>
            <w:tcW w:w="1559" w:type="dxa"/>
            <w:shd w:val="clear" w:color="auto" w:fill="auto"/>
          </w:tcPr>
          <w:p w14:paraId="24CA2401" w14:textId="77777777" w:rsidR="00CE0B23" w:rsidRPr="00583E56" w:rsidRDefault="00CE0B23" w:rsidP="009611B2">
            <w:pPr>
              <w:rPr>
                <w:sz w:val="22"/>
              </w:rPr>
            </w:pPr>
            <w:r w:rsidRPr="00583E56">
              <w:rPr>
                <w:sz w:val="22"/>
              </w:rPr>
              <w:t>0,0</w:t>
            </w:r>
          </w:p>
        </w:tc>
        <w:tc>
          <w:tcPr>
            <w:tcW w:w="1106" w:type="dxa"/>
            <w:shd w:val="clear" w:color="auto" w:fill="auto"/>
          </w:tcPr>
          <w:p w14:paraId="79D3F3C1" w14:textId="0ABAC495" w:rsidR="00CE0B23" w:rsidRPr="00583E56" w:rsidRDefault="00180A30" w:rsidP="009611B2">
            <w:pPr>
              <w:rPr>
                <w:sz w:val="22"/>
              </w:rPr>
            </w:pPr>
            <w:r w:rsidRPr="00583E56">
              <w:rPr>
                <w:sz w:val="22"/>
              </w:rPr>
              <w:t>0,00</w:t>
            </w:r>
          </w:p>
        </w:tc>
        <w:tc>
          <w:tcPr>
            <w:tcW w:w="992" w:type="dxa"/>
            <w:shd w:val="clear" w:color="auto" w:fill="auto"/>
          </w:tcPr>
          <w:p w14:paraId="533B388F" w14:textId="77777777" w:rsidR="00CE0B23" w:rsidRPr="00583E56" w:rsidRDefault="00CE0B23" w:rsidP="009611B2">
            <w:pPr>
              <w:rPr>
                <w:sz w:val="22"/>
              </w:rPr>
            </w:pPr>
            <w:r w:rsidRPr="00583E56">
              <w:rPr>
                <w:rFonts w:cs="Times New Roman"/>
                <w:sz w:val="22"/>
              </w:rPr>
              <w:t>0,0</w:t>
            </w:r>
          </w:p>
        </w:tc>
        <w:tc>
          <w:tcPr>
            <w:tcW w:w="1134" w:type="dxa"/>
            <w:shd w:val="clear" w:color="auto" w:fill="auto"/>
          </w:tcPr>
          <w:p w14:paraId="21F5B31F" w14:textId="3D3BEF2A" w:rsidR="00CE0B23" w:rsidRPr="00583E56" w:rsidRDefault="00180A30" w:rsidP="009611B2">
            <w:pPr>
              <w:rPr>
                <w:sz w:val="22"/>
              </w:rPr>
            </w:pPr>
            <w:r w:rsidRPr="00583E56">
              <w:rPr>
                <w:sz w:val="22"/>
              </w:rPr>
              <w:t>0,00</w:t>
            </w:r>
          </w:p>
        </w:tc>
        <w:tc>
          <w:tcPr>
            <w:tcW w:w="992" w:type="dxa"/>
            <w:shd w:val="clear" w:color="auto" w:fill="auto"/>
          </w:tcPr>
          <w:p w14:paraId="69E578B0" w14:textId="77777777" w:rsidR="00CE0B23" w:rsidRPr="00583E56" w:rsidRDefault="00CE0B23" w:rsidP="009611B2">
            <w:r w:rsidRPr="00583E56">
              <w:rPr>
                <w:rFonts w:cs="Times New Roman"/>
                <w:sz w:val="22"/>
                <w:szCs w:val="18"/>
              </w:rPr>
              <w:t>0,0</w:t>
            </w:r>
          </w:p>
        </w:tc>
        <w:tc>
          <w:tcPr>
            <w:tcW w:w="851" w:type="dxa"/>
            <w:shd w:val="clear" w:color="auto" w:fill="auto"/>
          </w:tcPr>
          <w:p w14:paraId="2353DC45" w14:textId="77777777" w:rsidR="00CE0B23" w:rsidRPr="00583E56" w:rsidRDefault="00CE0B23" w:rsidP="009611B2">
            <w:r w:rsidRPr="00583E56">
              <w:rPr>
                <w:rFonts w:cs="Times New Roman"/>
                <w:sz w:val="22"/>
                <w:szCs w:val="18"/>
              </w:rPr>
              <w:t>0,0</w:t>
            </w:r>
          </w:p>
        </w:tc>
        <w:tc>
          <w:tcPr>
            <w:tcW w:w="850" w:type="dxa"/>
            <w:shd w:val="clear" w:color="auto" w:fill="auto"/>
          </w:tcPr>
          <w:p w14:paraId="6335FEDB" w14:textId="77777777" w:rsidR="00CE0B23" w:rsidRPr="00583E56" w:rsidRDefault="00CE0B23" w:rsidP="009611B2">
            <w:r w:rsidRPr="00583E56">
              <w:rPr>
                <w:rFonts w:cs="Times New Roman"/>
                <w:sz w:val="22"/>
                <w:szCs w:val="18"/>
              </w:rPr>
              <w:t>0,0</w:t>
            </w:r>
          </w:p>
        </w:tc>
        <w:tc>
          <w:tcPr>
            <w:tcW w:w="851" w:type="dxa"/>
            <w:vMerge/>
          </w:tcPr>
          <w:p w14:paraId="297F15D1"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B74A8E1"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583E56" w:rsidRPr="00583E56" w14:paraId="5D296D95" w14:textId="77777777" w:rsidTr="009611B2">
        <w:trPr>
          <w:trHeight w:val="876"/>
        </w:trPr>
        <w:tc>
          <w:tcPr>
            <w:tcW w:w="567" w:type="dxa"/>
            <w:vMerge/>
          </w:tcPr>
          <w:p w14:paraId="5431E523"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19304A4E" w14:textId="77777777" w:rsidR="00CE0B23" w:rsidRPr="00583E56"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6C9F5CF6"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38BE4646" w14:textId="77777777" w:rsidR="00CE0B23" w:rsidRPr="00583E56" w:rsidRDefault="00CE0B23" w:rsidP="009611B2">
            <w:pPr>
              <w:widowControl w:val="0"/>
              <w:tabs>
                <w:tab w:val="center" w:pos="742"/>
              </w:tabs>
              <w:autoSpaceDE w:val="0"/>
              <w:autoSpaceDN w:val="0"/>
              <w:adjustRightInd w:val="0"/>
              <w:jc w:val="both"/>
              <w:rPr>
                <w:rFonts w:cs="Times New Roman"/>
                <w:sz w:val="22"/>
                <w:szCs w:val="18"/>
                <w:lang w:eastAsia="ru-RU"/>
              </w:rPr>
            </w:pPr>
            <w:r w:rsidRPr="00583E56">
              <w:rPr>
                <w:rFonts w:cs="Times New Roman"/>
                <w:sz w:val="22"/>
                <w:szCs w:val="18"/>
              </w:rPr>
              <w:t xml:space="preserve">Средства бюджета городского округа </w:t>
            </w:r>
          </w:p>
        </w:tc>
        <w:tc>
          <w:tcPr>
            <w:tcW w:w="1559" w:type="dxa"/>
            <w:shd w:val="clear" w:color="auto" w:fill="auto"/>
          </w:tcPr>
          <w:p w14:paraId="769ABD79" w14:textId="77777777" w:rsidR="00CE0B23" w:rsidRPr="00583E56" w:rsidRDefault="00CE0B23" w:rsidP="009611B2">
            <w:r w:rsidRPr="00583E56">
              <w:rPr>
                <w:rFonts w:cs="Times New Roman"/>
                <w:sz w:val="22"/>
                <w:szCs w:val="18"/>
              </w:rPr>
              <w:t>0,0</w:t>
            </w:r>
          </w:p>
        </w:tc>
        <w:tc>
          <w:tcPr>
            <w:tcW w:w="1106" w:type="dxa"/>
            <w:shd w:val="clear" w:color="auto" w:fill="auto"/>
          </w:tcPr>
          <w:p w14:paraId="2963C731" w14:textId="77777777" w:rsidR="00CE0B23" w:rsidRPr="00583E56" w:rsidRDefault="00CE0B23" w:rsidP="009611B2">
            <w:r w:rsidRPr="00583E56">
              <w:rPr>
                <w:rFonts w:cs="Times New Roman"/>
                <w:sz w:val="22"/>
                <w:szCs w:val="18"/>
              </w:rPr>
              <w:t>0,0</w:t>
            </w:r>
          </w:p>
        </w:tc>
        <w:tc>
          <w:tcPr>
            <w:tcW w:w="992" w:type="dxa"/>
            <w:shd w:val="clear" w:color="auto" w:fill="auto"/>
          </w:tcPr>
          <w:p w14:paraId="73DD5C91" w14:textId="77777777" w:rsidR="00CE0B23" w:rsidRPr="00583E56" w:rsidRDefault="00CE0B23" w:rsidP="009611B2">
            <w:r w:rsidRPr="00583E56">
              <w:rPr>
                <w:rFonts w:cs="Times New Roman"/>
                <w:sz w:val="22"/>
                <w:szCs w:val="18"/>
              </w:rPr>
              <w:t>0,0</w:t>
            </w:r>
          </w:p>
        </w:tc>
        <w:tc>
          <w:tcPr>
            <w:tcW w:w="1134" w:type="dxa"/>
            <w:shd w:val="clear" w:color="auto" w:fill="auto"/>
          </w:tcPr>
          <w:p w14:paraId="0E35289B" w14:textId="77777777" w:rsidR="00CE0B23" w:rsidRPr="00583E56" w:rsidRDefault="00CE0B23" w:rsidP="009611B2">
            <w:r w:rsidRPr="00583E56">
              <w:rPr>
                <w:rFonts w:cs="Times New Roman"/>
                <w:sz w:val="22"/>
                <w:szCs w:val="18"/>
              </w:rPr>
              <w:t>0,0</w:t>
            </w:r>
          </w:p>
        </w:tc>
        <w:tc>
          <w:tcPr>
            <w:tcW w:w="992" w:type="dxa"/>
            <w:shd w:val="clear" w:color="auto" w:fill="auto"/>
          </w:tcPr>
          <w:p w14:paraId="28637496" w14:textId="77777777" w:rsidR="00CE0B23" w:rsidRPr="00583E56" w:rsidRDefault="00CE0B23" w:rsidP="009611B2">
            <w:r w:rsidRPr="00583E56">
              <w:rPr>
                <w:rFonts w:cs="Times New Roman"/>
                <w:sz w:val="22"/>
                <w:szCs w:val="18"/>
              </w:rPr>
              <w:t>0,0</w:t>
            </w:r>
          </w:p>
        </w:tc>
        <w:tc>
          <w:tcPr>
            <w:tcW w:w="851" w:type="dxa"/>
            <w:shd w:val="clear" w:color="auto" w:fill="auto"/>
          </w:tcPr>
          <w:p w14:paraId="0A7C73C4" w14:textId="77777777" w:rsidR="00CE0B23" w:rsidRPr="00583E56" w:rsidRDefault="00CE0B23" w:rsidP="009611B2">
            <w:r w:rsidRPr="00583E56">
              <w:rPr>
                <w:rFonts w:cs="Times New Roman"/>
                <w:sz w:val="22"/>
                <w:szCs w:val="18"/>
              </w:rPr>
              <w:t>0,0</w:t>
            </w:r>
          </w:p>
        </w:tc>
        <w:tc>
          <w:tcPr>
            <w:tcW w:w="850" w:type="dxa"/>
            <w:shd w:val="clear" w:color="auto" w:fill="auto"/>
          </w:tcPr>
          <w:p w14:paraId="6371CE70" w14:textId="77777777" w:rsidR="00CE0B23" w:rsidRPr="00583E56" w:rsidRDefault="00CE0B23" w:rsidP="009611B2">
            <w:r w:rsidRPr="00583E56">
              <w:rPr>
                <w:rFonts w:cs="Times New Roman"/>
                <w:sz w:val="22"/>
                <w:szCs w:val="18"/>
              </w:rPr>
              <w:t>0,0</w:t>
            </w:r>
          </w:p>
        </w:tc>
        <w:tc>
          <w:tcPr>
            <w:tcW w:w="851" w:type="dxa"/>
            <w:vMerge/>
          </w:tcPr>
          <w:p w14:paraId="20098D49"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297DE0E5"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r w:rsidR="00CE0B23" w:rsidRPr="00583E56" w14:paraId="30AEF8F7" w14:textId="77777777" w:rsidTr="009611B2">
        <w:trPr>
          <w:trHeight w:val="495"/>
        </w:trPr>
        <w:tc>
          <w:tcPr>
            <w:tcW w:w="567" w:type="dxa"/>
            <w:vMerge/>
          </w:tcPr>
          <w:p w14:paraId="195DD668"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FF70F20" w14:textId="77777777" w:rsidR="00CE0B23" w:rsidRPr="00583E56"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40C1313" w14:textId="77777777" w:rsidR="00CE0B23" w:rsidRPr="00583E56"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E446836" w14:textId="77777777" w:rsidR="00CE0B23" w:rsidRPr="00583E56" w:rsidRDefault="00CE0B23" w:rsidP="009611B2">
            <w:pPr>
              <w:widowControl w:val="0"/>
              <w:tabs>
                <w:tab w:val="center" w:pos="742"/>
              </w:tabs>
              <w:autoSpaceDE w:val="0"/>
              <w:autoSpaceDN w:val="0"/>
              <w:adjustRightInd w:val="0"/>
              <w:jc w:val="both"/>
              <w:rPr>
                <w:rFonts w:cs="Times New Roman"/>
                <w:sz w:val="22"/>
                <w:szCs w:val="18"/>
              </w:rPr>
            </w:pPr>
            <w:r w:rsidRPr="00583E56">
              <w:rPr>
                <w:rFonts w:cs="Times New Roman"/>
                <w:sz w:val="22"/>
                <w:szCs w:val="18"/>
              </w:rPr>
              <w:t>Внебюджетные источники</w:t>
            </w:r>
          </w:p>
        </w:tc>
        <w:tc>
          <w:tcPr>
            <w:tcW w:w="1559" w:type="dxa"/>
            <w:shd w:val="clear" w:color="auto" w:fill="auto"/>
          </w:tcPr>
          <w:p w14:paraId="015ED52F" w14:textId="77777777" w:rsidR="00CE0B23" w:rsidRPr="00583E56" w:rsidRDefault="00CE0B23" w:rsidP="009611B2">
            <w:r w:rsidRPr="00583E56">
              <w:rPr>
                <w:rFonts w:cs="Times New Roman"/>
                <w:sz w:val="22"/>
                <w:szCs w:val="18"/>
              </w:rPr>
              <w:t>0,0</w:t>
            </w:r>
          </w:p>
        </w:tc>
        <w:tc>
          <w:tcPr>
            <w:tcW w:w="1106" w:type="dxa"/>
            <w:shd w:val="clear" w:color="auto" w:fill="auto"/>
          </w:tcPr>
          <w:p w14:paraId="2E251F54" w14:textId="77777777" w:rsidR="00CE0B23" w:rsidRPr="00583E56" w:rsidRDefault="00CE0B23" w:rsidP="009611B2">
            <w:r w:rsidRPr="00583E56">
              <w:rPr>
                <w:rFonts w:cs="Times New Roman"/>
                <w:sz w:val="22"/>
                <w:szCs w:val="18"/>
              </w:rPr>
              <w:t>0,0</w:t>
            </w:r>
          </w:p>
        </w:tc>
        <w:tc>
          <w:tcPr>
            <w:tcW w:w="992" w:type="dxa"/>
            <w:shd w:val="clear" w:color="auto" w:fill="auto"/>
          </w:tcPr>
          <w:p w14:paraId="612F9648" w14:textId="77777777" w:rsidR="00CE0B23" w:rsidRPr="00583E56" w:rsidRDefault="00CE0B23" w:rsidP="009611B2">
            <w:r w:rsidRPr="00583E56">
              <w:rPr>
                <w:rFonts w:cs="Times New Roman"/>
                <w:sz w:val="22"/>
                <w:szCs w:val="18"/>
              </w:rPr>
              <w:t>0,0</w:t>
            </w:r>
          </w:p>
        </w:tc>
        <w:tc>
          <w:tcPr>
            <w:tcW w:w="1134" w:type="dxa"/>
            <w:shd w:val="clear" w:color="auto" w:fill="auto"/>
          </w:tcPr>
          <w:p w14:paraId="79A53968" w14:textId="77777777" w:rsidR="00CE0B23" w:rsidRPr="00583E56" w:rsidRDefault="00CE0B23" w:rsidP="009611B2">
            <w:r w:rsidRPr="00583E56">
              <w:rPr>
                <w:rFonts w:cs="Times New Roman"/>
                <w:sz w:val="22"/>
                <w:szCs w:val="18"/>
              </w:rPr>
              <w:t>0,0</w:t>
            </w:r>
          </w:p>
        </w:tc>
        <w:tc>
          <w:tcPr>
            <w:tcW w:w="992" w:type="dxa"/>
            <w:shd w:val="clear" w:color="auto" w:fill="auto"/>
          </w:tcPr>
          <w:p w14:paraId="52984CDB" w14:textId="77777777" w:rsidR="00CE0B23" w:rsidRPr="00583E56" w:rsidRDefault="00CE0B23" w:rsidP="009611B2">
            <w:r w:rsidRPr="00583E56">
              <w:rPr>
                <w:rFonts w:cs="Times New Roman"/>
                <w:sz w:val="22"/>
                <w:szCs w:val="18"/>
              </w:rPr>
              <w:t>0,0</w:t>
            </w:r>
          </w:p>
        </w:tc>
        <w:tc>
          <w:tcPr>
            <w:tcW w:w="851" w:type="dxa"/>
            <w:shd w:val="clear" w:color="auto" w:fill="auto"/>
          </w:tcPr>
          <w:p w14:paraId="37C953FD" w14:textId="77777777" w:rsidR="00CE0B23" w:rsidRPr="00583E56" w:rsidRDefault="00CE0B23" w:rsidP="009611B2">
            <w:r w:rsidRPr="00583E56">
              <w:rPr>
                <w:rFonts w:cs="Times New Roman"/>
                <w:sz w:val="22"/>
                <w:szCs w:val="18"/>
              </w:rPr>
              <w:t>0,0</w:t>
            </w:r>
          </w:p>
        </w:tc>
        <w:tc>
          <w:tcPr>
            <w:tcW w:w="850" w:type="dxa"/>
            <w:shd w:val="clear" w:color="auto" w:fill="auto"/>
          </w:tcPr>
          <w:p w14:paraId="41A7D000" w14:textId="77777777" w:rsidR="00CE0B23" w:rsidRPr="00583E56" w:rsidRDefault="00CE0B23" w:rsidP="009611B2">
            <w:r w:rsidRPr="00583E56">
              <w:rPr>
                <w:rFonts w:cs="Times New Roman"/>
                <w:sz w:val="22"/>
                <w:szCs w:val="18"/>
              </w:rPr>
              <w:t>0,0</w:t>
            </w:r>
          </w:p>
        </w:tc>
        <w:tc>
          <w:tcPr>
            <w:tcW w:w="851" w:type="dxa"/>
            <w:vMerge/>
          </w:tcPr>
          <w:p w14:paraId="5DE36797"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809F2A7" w14:textId="77777777" w:rsidR="00CE0B23" w:rsidRPr="00583E56" w:rsidRDefault="00CE0B23" w:rsidP="009611B2">
            <w:pPr>
              <w:widowControl w:val="0"/>
              <w:autoSpaceDE w:val="0"/>
              <w:autoSpaceDN w:val="0"/>
              <w:adjustRightInd w:val="0"/>
              <w:ind w:firstLine="720"/>
              <w:jc w:val="center"/>
              <w:rPr>
                <w:rFonts w:cs="Times New Roman"/>
                <w:sz w:val="22"/>
                <w:szCs w:val="18"/>
                <w:lang w:eastAsia="ru-RU"/>
              </w:rPr>
            </w:pPr>
          </w:p>
        </w:tc>
      </w:tr>
    </w:tbl>
    <w:p w14:paraId="4391DECB" w14:textId="77777777" w:rsidR="00CE0B23" w:rsidRPr="00583E56" w:rsidRDefault="00CE0B23" w:rsidP="002D3624">
      <w:pPr>
        <w:autoSpaceDE w:val="0"/>
        <w:autoSpaceDN w:val="0"/>
        <w:adjustRightInd w:val="0"/>
        <w:ind w:firstLine="540"/>
        <w:jc w:val="center"/>
        <w:rPr>
          <w:rFonts w:cs="Times New Roman"/>
          <w:b/>
          <w:szCs w:val="28"/>
        </w:rPr>
      </w:pPr>
    </w:p>
    <w:p w14:paraId="4E1CDB07" w14:textId="77777777" w:rsidR="00CE0B23" w:rsidRPr="00583E56" w:rsidRDefault="00CE0B23" w:rsidP="002D3624">
      <w:pPr>
        <w:autoSpaceDE w:val="0"/>
        <w:autoSpaceDN w:val="0"/>
        <w:adjustRightInd w:val="0"/>
        <w:ind w:firstLine="540"/>
        <w:jc w:val="center"/>
        <w:rPr>
          <w:rFonts w:cs="Times New Roman"/>
          <w:b/>
          <w:szCs w:val="28"/>
        </w:rPr>
      </w:pPr>
    </w:p>
    <w:p w14:paraId="32D33B35" w14:textId="77777777" w:rsidR="006247EE" w:rsidRPr="00583E56" w:rsidRDefault="006247EE" w:rsidP="002D3624">
      <w:pPr>
        <w:autoSpaceDE w:val="0"/>
        <w:autoSpaceDN w:val="0"/>
        <w:adjustRightInd w:val="0"/>
        <w:ind w:firstLine="540"/>
        <w:jc w:val="center"/>
        <w:rPr>
          <w:rFonts w:cs="Times New Roman"/>
          <w:b/>
          <w:szCs w:val="28"/>
        </w:rPr>
      </w:pPr>
    </w:p>
    <w:p w14:paraId="63DB6269" w14:textId="77777777" w:rsidR="006247EE" w:rsidRPr="00583E56" w:rsidRDefault="006247EE" w:rsidP="002D3624">
      <w:pPr>
        <w:autoSpaceDE w:val="0"/>
        <w:autoSpaceDN w:val="0"/>
        <w:adjustRightInd w:val="0"/>
        <w:ind w:firstLine="540"/>
        <w:jc w:val="center"/>
        <w:rPr>
          <w:rFonts w:cs="Times New Roman"/>
          <w:b/>
          <w:szCs w:val="28"/>
        </w:rPr>
      </w:pPr>
    </w:p>
    <w:p w14:paraId="32940275" w14:textId="77777777" w:rsidR="006247EE" w:rsidRPr="00583E56" w:rsidRDefault="006247EE" w:rsidP="002D3624">
      <w:pPr>
        <w:autoSpaceDE w:val="0"/>
        <w:autoSpaceDN w:val="0"/>
        <w:adjustRightInd w:val="0"/>
        <w:ind w:firstLine="540"/>
        <w:jc w:val="center"/>
        <w:rPr>
          <w:rFonts w:cs="Times New Roman"/>
          <w:b/>
          <w:szCs w:val="28"/>
        </w:rPr>
      </w:pPr>
    </w:p>
    <w:p w14:paraId="6F374678" w14:textId="77777777" w:rsidR="006247EE" w:rsidRPr="00583E56" w:rsidRDefault="006247EE" w:rsidP="002D3624">
      <w:pPr>
        <w:autoSpaceDE w:val="0"/>
        <w:autoSpaceDN w:val="0"/>
        <w:adjustRightInd w:val="0"/>
        <w:ind w:firstLine="540"/>
        <w:jc w:val="center"/>
        <w:rPr>
          <w:rFonts w:cs="Times New Roman"/>
          <w:b/>
          <w:szCs w:val="28"/>
        </w:rPr>
      </w:pPr>
    </w:p>
    <w:p w14:paraId="5EEA9446" w14:textId="77777777" w:rsidR="00385561" w:rsidRPr="00583E56" w:rsidRDefault="00385561" w:rsidP="002D3624">
      <w:pPr>
        <w:autoSpaceDE w:val="0"/>
        <w:autoSpaceDN w:val="0"/>
        <w:adjustRightInd w:val="0"/>
        <w:ind w:firstLine="540"/>
        <w:jc w:val="center"/>
        <w:rPr>
          <w:rFonts w:cs="Times New Roman"/>
          <w:b/>
          <w:szCs w:val="28"/>
        </w:rPr>
      </w:pPr>
    </w:p>
    <w:p w14:paraId="0DDF15DC" w14:textId="77777777" w:rsidR="00385561" w:rsidRPr="00583E56" w:rsidRDefault="00385561" w:rsidP="002D3624">
      <w:pPr>
        <w:autoSpaceDE w:val="0"/>
        <w:autoSpaceDN w:val="0"/>
        <w:adjustRightInd w:val="0"/>
        <w:ind w:firstLine="540"/>
        <w:jc w:val="center"/>
        <w:rPr>
          <w:rFonts w:cs="Times New Roman"/>
          <w:b/>
          <w:szCs w:val="28"/>
        </w:rPr>
      </w:pPr>
    </w:p>
    <w:p w14:paraId="02D7C114" w14:textId="77777777" w:rsidR="00385561" w:rsidRPr="00583E56" w:rsidRDefault="00385561" w:rsidP="002D3624">
      <w:pPr>
        <w:autoSpaceDE w:val="0"/>
        <w:autoSpaceDN w:val="0"/>
        <w:adjustRightInd w:val="0"/>
        <w:ind w:firstLine="540"/>
        <w:jc w:val="center"/>
        <w:rPr>
          <w:rFonts w:cs="Times New Roman"/>
          <w:b/>
          <w:szCs w:val="28"/>
        </w:rPr>
      </w:pPr>
    </w:p>
    <w:p w14:paraId="440B67BF" w14:textId="42564667" w:rsidR="002D3624" w:rsidRPr="00583E56" w:rsidRDefault="00162F52" w:rsidP="002D3624">
      <w:pPr>
        <w:autoSpaceDE w:val="0"/>
        <w:autoSpaceDN w:val="0"/>
        <w:adjustRightInd w:val="0"/>
        <w:ind w:firstLine="540"/>
        <w:jc w:val="center"/>
        <w:rPr>
          <w:rFonts w:cs="Times New Roman"/>
          <w:b/>
          <w:szCs w:val="28"/>
        </w:rPr>
      </w:pPr>
      <w:bookmarkStart w:id="8" w:name="_Hlk107410324"/>
      <w:r w:rsidRPr="00583E56">
        <w:rPr>
          <w:rFonts w:cs="Times New Roman"/>
          <w:b/>
          <w:szCs w:val="28"/>
        </w:rPr>
        <w:t>6.</w:t>
      </w:r>
      <w:r w:rsidR="002D3624" w:rsidRPr="00583E56">
        <w:rPr>
          <w:rFonts w:cs="Times New Roman"/>
          <w:b/>
          <w:szCs w:val="28"/>
        </w:rPr>
        <w:t>7. Обоснование объема финансовых ресурсов муниципальной программы.</w:t>
      </w:r>
    </w:p>
    <w:tbl>
      <w:tblPr>
        <w:tblStyle w:val="a3"/>
        <w:tblW w:w="14938" w:type="dxa"/>
        <w:tblLayout w:type="fixed"/>
        <w:tblLook w:val="04A0" w:firstRow="1" w:lastRow="0" w:firstColumn="1" w:lastColumn="0" w:noHBand="0" w:noVBand="1"/>
      </w:tblPr>
      <w:tblGrid>
        <w:gridCol w:w="3085"/>
        <w:gridCol w:w="1985"/>
        <w:gridCol w:w="5244"/>
        <w:gridCol w:w="2552"/>
        <w:gridCol w:w="2072"/>
      </w:tblGrid>
      <w:tr w:rsidR="00583E56" w:rsidRPr="00583E56" w14:paraId="337A82B5" w14:textId="77777777" w:rsidTr="004C1A27">
        <w:trPr>
          <w:trHeight w:val="990"/>
        </w:trPr>
        <w:tc>
          <w:tcPr>
            <w:tcW w:w="3085" w:type="dxa"/>
            <w:hideMark/>
          </w:tcPr>
          <w:p w14:paraId="0497D9D1" w14:textId="77777777" w:rsidR="002D3624" w:rsidRPr="00583E56" w:rsidRDefault="002D3624" w:rsidP="00C678DA">
            <w:pPr>
              <w:autoSpaceDE w:val="0"/>
              <w:autoSpaceDN w:val="0"/>
              <w:adjustRightInd w:val="0"/>
              <w:rPr>
                <w:rFonts w:cs="Times New Roman"/>
                <w:sz w:val="24"/>
                <w:szCs w:val="24"/>
              </w:rPr>
            </w:pPr>
            <w:r w:rsidRPr="00583E56">
              <w:rPr>
                <w:rFonts w:cs="Times New Roman"/>
                <w:sz w:val="24"/>
                <w:szCs w:val="24"/>
              </w:rPr>
              <w:t>Наименование мероприятия подпрограммы</w:t>
            </w:r>
          </w:p>
        </w:tc>
        <w:tc>
          <w:tcPr>
            <w:tcW w:w="1985" w:type="dxa"/>
            <w:hideMark/>
          </w:tcPr>
          <w:p w14:paraId="508BC8B8" w14:textId="77777777" w:rsidR="002D3624" w:rsidRPr="00583E56" w:rsidRDefault="002D3624" w:rsidP="00C678DA">
            <w:pPr>
              <w:autoSpaceDE w:val="0"/>
              <w:autoSpaceDN w:val="0"/>
              <w:adjustRightInd w:val="0"/>
              <w:rPr>
                <w:rFonts w:cs="Times New Roman"/>
                <w:sz w:val="24"/>
                <w:szCs w:val="24"/>
              </w:rPr>
            </w:pPr>
            <w:r w:rsidRPr="00583E56">
              <w:rPr>
                <w:rFonts w:cs="Times New Roman"/>
                <w:sz w:val="24"/>
                <w:szCs w:val="24"/>
              </w:rPr>
              <w:t>Источник финансирования</w:t>
            </w:r>
          </w:p>
        </w:tc>
        <w:tc>
          <w:tcPr>
            <w:tcW w:w="5244" w:type="dxa"/>
            <w:hideMark/>
          </w:tcPr>
          <w:p w14:paraId="1DA0119D" w14:textId="77777777" w:rsidR="002D3624" w:rsidRPr="00583E56" w:rsidRDefault="002D3624" w:rsidP="00C678DA">
            <w:pPr>
              <w:autoSpaceDE w:val="0"/>
              <w:autoSpaceDN w:val="0"/>
              <w:adjustRightInd w:val="0"/>
              <w:rPr>
                <w:rFonts w:cs="Times New Roman"/>
                <w:sz w:val="24"/>
                <w:szCs w:val="24"/>
              </w:rPr>
            </w:pPr>
            <w:r w:rsidRPr="00583E56">
              <w:rPr>
                <w:rFonts w:cs="Times New Roman"/>
                <w:sz w:val="24"/>
                <w:szCs w:val="24"/>
              </w:rPr>
              <w:t>Расчет необходимых финансовых ресурсов на реализацию мероприятия</w:t>
            </w:r>
          </w:p>
        </w:tc>
        <w:tc>
          <w:tcPr>
            <w:tcW w:w="2552" w:type="dxa"/>
            <w:hideMark/>
          </w:tcPr>
          <w:p w14:paraId="20D0748D" w14:textId="77777777" w:rsidR="002D3624" w:rsidRPr="00583E56" w:rsidRDefault="002D3624" w:rsidP="00C678DA">
            <w:pPr>
              <w:autoSpaceDE w:val="0"/>
              <w:autoSpaceDN w:val="0"/>
              <w:adjustRightInd w:val="0"/>
              <w:rPr>
                <w:rFonts w:cs="Times New Roman"/>
                <w:sz w:val="24"/>
                <w:szCs w:val="24"/>
              </w:rPr>
            </w:pPr>
            <w:r w:rsidRPr="00583E56">
              <w:rPr>
                <w:rFonts w:cs="Times New Roman"/>
                <w:sz w:val="24"/>
                <w:szCs w:val="24"/>
              </w:rPr>
              <w:t>Общий объем финансовых ресурсов, необходимых для реализации мероприятия, в том числе по годам (</w:t>
            </w:r>
            <w:proofErr w:type="spellStart"/>
            <w:r w:rsidRPr="00583E56">
              <w:rPr>
                <w:rFonts w:cs="Times New Roman"/>
                <w:sz w:val="24"/>
                <w:szCs w:val="24"/>
              </w:rPr>
              <w:t>тыс.руб</w:t>
            </w:r>
            <w:proofErr w:type="spellEnd"/>
            <w:r w:rsidRPr="00583E56">
              <w:rPr>
                <w:rFonts w:cs="Times New Roman"/>
                <w:sz w:val="24"/>
                <w:szCs w:val="24"/>
              </w:rPr>
              <w:t>.)</w:t>
            </w:r>
          </w:p>
        </w:tc>
        <w:tc>
          <w:tcPr>
            <w:tcW w:w="2072" w:type="dxa"/>
            <w:hideMark/>
          </w:tcPr>
          <w:p w14:paraId="781407C2" w14:textId="77777777" w:rsidR="002D3624" w:rsidRPr="00583E56" w:rsidRDefault="002D3624" w:rsidP="003F70F8">
            <w:pPr>
              <w:autoSpaceDE w:val="0"/>
              <w:autoSpaceDN w:val="0"/>
              <w:adjustRightInd w:val="0"/>
              <w:rPr>
                <w:rFonts w:cs="Times New Roman"/>
                <w:sz w:val="24"/>
                <w:szCs w:val="24"/>
              </w:rPr>
            </w:pPr>
            <w:r w:rsidRPr="00583E56">
              <w:rPr>
                <w:rFonts w:cs="Times New Roman"/>
                <w:sz w:val="24"/>
                <w:szCs w:val="24"/>
              </w:rPr>
              <w:t>Эксплуатационные расходы, возникающие в результате реализации мероприятия</w:t>
            </w:r>
          </w:p>
        </w:tc>
      </w:tr>
      <w:tr w:rsidR="00583E56" w:rsidRPr="00583E56" w14:paraId="202079F3" w14:textId="77777777" w:rsidTr="004C1A27">
        <w:trPr>
          <w:trHeight w:val="390"/>
        </w:trPr>
        <w:tc>
          <w:tcPr>
            <w:tcW w:w="3085" w:type="dxa"/>
            <w:hideMark/>
          </w:tcPr>
          <w:p w14:paraId="7DF51C83" w14:textId="77777777" w:rsidR="002D3624" w:rsidRPr="00583E56" w:rsidRDefault="002D3624" w:rsidP="002D3624">
            <w:pPr>
              <w:autoSpaceDE w:val="0"/>
              <w:autoSpaceDN w:val="0"/>
              <w:adjustRightInd w:val="0"/>
              <w:ind w:firstLine="540"/>
              <w:jc w:val="center"/>
              <w:rPr>
                <w:rFonts w:cs="Times New Roman"/>
                <w:sz w:val="24"/>
                <w:szCs w:val="24"/>
              </w:rPr>
            </w:pPr>
            <w:r w:rsidRPr="00583E56">
              <w:rPr>
                <w:rFonts w:cs="Times New Roman"/>
                <w:sz w:val="24"/>
                <w:szCs w:val="24"/>
              </w:rPr>
              <w:t>1</w:t>
            </w:r>
          </w:p>
        </w:tc>
        <w:tc>
          <w:tcPr>
            <w:tcW w:w="1985" w:type="dxa"/>
            <w:hideMark/>
          </w:tcPr>
          <w:p w14:paraId="3F53C7B9" w14:textId="77777777" w:rsidR="002D3624" w:rsidRPr="00583E56" w:rsidRDefault="002D3624" w:rsidP="002D3624">
            <w:pPr>
              <w:autoSpaceDE w:val="0"/>
              <w:autoSpaceDN w:val="0"/>
              <w:adjustRightInd w:val="0"/>
              <w:ind w:firstLine="540"/>
              <w:jc w:val="center"/>
              <w:rPr>
                <w:rFonts w:cs="Times New Roman"/>
                <w:sz w:val="24"/>
                <w:szCs w:val="24"/>
              </w:rPr>
            </w:pPr>
            <w:r w:rsidRPr="00583E56">
              <w:rPr>
                <w:rFonts w:cs="Times New Roman"/>
                <w:sz w:val="24"/>
                <w:szCs w:val="24"/>
              </w:rPr>
              <w:t>2</w:t>
            </w:r>
          </w:p>
        </w:tc>
        <w:tc>
          <w:tcPr>
            <w:tcW w:w="5244" w:type="dxa"/>
            <w:hideMark/>
          </w:tcPr>
          <w:p w14:paraId="0C21E10C" w14:textId="77777777" w:rsidR="002D3624" w:rsidRPr="00583E56" w:rsidRDefault="002D3624" w:rsidP="002D3624">
            <w:pPr>
              <w:autoSpaceDE w:val="0"/>
              <w:autoSpaceDN w:val="0"/>
              <w:adjustRightInd w:val="0"/>
              <w:ind w:firstLine="540"/>
              <w:jc w:val="center"/>
              <w:rPr>
                <w:rFonts w:cs="Times New Roman"/>
                <w:sz w:val="24"/>
                <w:szCs w:val="24"/>
              </w:rPr>
            </w:pPr>
            <w:r w:rsidRPr="00583E56">
              <w:rPr>
                <w:rFonts w:cs="Times New Roman"/>
                <w:sz w:val="24"/>
                <w:szCs w:val="24"/>
              </w:rPr>
              <w:t>3</w:t>
            </w:r>
          </w:p>
        </w:tc>
        <w:tc>
          <w:tcPr>
            <w:tcW w:w="2552" w:type="dxa"/>
            <w:hideMark/>
          </w:tcPr>
          <w:p w14:paraId="0AC33EDD" w14:textId="77777777" w:rsidR="002D3624" w:rsidRPr="00583E56" w:rsidRDefault="002D3624" w:rsidP="002D3624">
            <w:pPr>
              <w:autoSpaceDE w:val="0"/>
              <w:autoSpaceDN w:val="0"/>
              <w:adjustRightInd w:val="0"/>
              <w:ind w:firstLine="540"/>
              <w:jc w:val="center"/>
              <w:rPr>
                <w:rFonts w:cs="Times New Roman"/>
                <w:sz w:val="24"/>
                <w:szCs w:val="24"/>
              </w:rPr>
            </w:pPr>
            <w:r w:rsidRPr="00583E56">
              <w:rPr>
                <w:rFonts w:cs="Times New Roman"/>
                <w:sz w:val="24"/>
                <w:szCs w:val="24"/>
              </w:rPr>
              <w:t>4</w:t>
            </w:r>
          </w:p>
        </w:tc>
        <w:tc>
          <w:tcPr>
            <w:tcW w:w="2072" w:type="dxa"/>
            <w:hideMark/>
          </w:tcPr>
          <w:p w14:paraId="7F4F4BEB" w14:textId="77777777" w:rsidR="002D3624" w:rsidRPr="00583E56" w:rsidRDefault="002D3624" w:rsidP="002D3624">
            <w:pPr>
              <w:autoSpaceDE w:val="0"/>
              <w:autoSpaceDN w:val="0"/>
              <w:adjustRightInd w:val="0"/>
              <w:ind w:firstLine="540"/>
              <w:jc w:val="center"/>
              <w:rPr>
                <w:rFonts w:cs="Times New Roman"/>
                <w:sz w:val="24"/>
                <w:szCs w:val="24"/>
              </w:rPr>
            </w:pPr>
            <w:r w:rsidRPr="00583E56">
              <w:rPr>
                <w:rFonts w:cs="Times New Roman"/>
                <w:sz w:val="24"/>
                <w:szCs w:val="24"/>
              </w:rPr>
              <w:t>5</w:t>
            </w:r>
          </w:p>
        </w:tc>
      </w:tr>
      <w:tr w:rsidR="00583E56" w:rsidRPr="00583E56" w14:paraId="07057D99" w14:textId="77777777" w:rsidTr="004C1A27">
        <w:trPr>
          <w:trHeight w:val="330"/>
        </w:trPr>
        <w:tc>
          <w:tcPr>
            <w:tcW w:w="14938" w:type="dxa"/>
            <w:gridSpan w:val="5"/>
            <w:hideMark/>
          </w:tcPr>
          <w:p w14:paraId="18F31142" w14:textId="77777777" w:rsidR="001109A5" w:rsidRPr="00583E56" w:rsidRDefault="001109A5" w:rsidP="002D3624">
            <w:pPr>
              <w:autoSpaceDE w:val="0"/>
              <w:autoSpaceDN w:val="0"/>
              <w:adjustRightInd w:val="0"/>
              <w:ind w:firstLine="540"/>
              <w:jc w:val="center"/>
              <w:rPr>
                <w:rFonts w:cs="Times New Roman"/>
                <w:b/>
                <w:sz w:val="24"/>
                <w:szCs w:val="24"/>
              </w:rPr>
            </w:pPr>
          </w:p>
          <w:p w14:paraId="3FE9CA5F" w14:textId="2B0501A4" w:rsidR="002D3624" w:rsidRPr="00583E56" w:rsidRDefault="002D3624" w:rsidP="002D3624">
            <w:pPr>
              <w:autoSpaceDE w:val="0"/>
              <w:autoSpaceDN w:val="0"/>
              <w:adjustRightInd w:val="0"/>
              <w:ind w:firstLine="540"/>
              <w:jc w:val="center"/>
              <w:rPr>
                <w:rFonts w:cs="Times New Roman"/>
                <w:b/>
                <w:sz w:val="24"/>
                <w:szCs w:val="24"/>
              </w:rPr>
            </w:pPr>
            <w:r w:rsidRPr="00583E56">
              <w:rPr>
                <w:rFonts w:cs="Times New Roman"/>
                <w:b/>
                <w:sz w:val="24"/>
                <w:szCs w:val="24"/>
              </w:rPr>
              <w:t xml:space="preserve">Подпрограмма 1 </w:t>
            </w:r>
            <w:r w:rsidR="006247EE" w:rsidRPr="00583E56">
              <w:rPr>
                <w:rFonts w:cs="Times New Roman"/>
                <w:b/>
                <w:sz w:val="24"/>
                <w:szCs w:val="24"/>
              </w:rPr>
              <w:t>Создание условий для жилищного строительства</w:t>
            </w:r>
          </w:p>
        </w:tc>
      </w:tr>
      <w:tr w:rsidR="00583E56" w:rsidRPr="00583E56" w14:paraId="46558019" w14:textId="77777777" w:rsidTr="00B66421">
        <w:trPr>
          <w:trHeight w:val="3675"/>
        </w:trPr>
        <w:tc>
          <w:tcPr>
            <w:tcW w:w="3085" w:type="dxa"/>
            <w:vMerge w:val="restart"/>
            <w:tcBorders>
              <w:bottom w:val="single" w:sz="4" w:space="0" w:color="auto"/>
            </w:tcBorders>
            <w:hideMark/>
          </w:tcPr>
          <w:p w14:paraId="445E6126" w14:textId="77777777" w:rsidR="00C65BD0" w:rsidRPr="00583E56" w:rsidRDefault="00382585" w:rsidP="00CE0B23">
            <w:pPr>
              <w:autoSpaceDE w:val="0"/>
              <w:autoSpaceDN w:val="0"/>
              <w:adjustRightInd w:val="0"/>
              <w:ind w:firstLine="540"/>
              <w:rPr>
                <w:rFonts w:cs="Times New Roman"/>
                <w:sz w:val="24"/>
                <w:szCs w:val="24"/>
              </w:rPr>
            </w:pPr>
            <w:r w:rsidRPr="00583E56">
              <w:rPr>
                <w:rFonts w:cs="Times New Roman"/>
                <w:sz w:val="24"/>
                <w:szCs w:val="24"/>
              </w:rPr>
              <w:t xml:space="preserve">Основное мероприятие </w:t>
            </w:r>
            <w:r w:rsidRPr="00583E56">
              <w:rPr>
                <w:rFonts w:cs="Times New Roman"/>
                <w:b/>
                <w:bCs/>
                <w:sz w:val="24"/>
                <w:szCs w:val="24"/>
              </w:rPr>
              <w:t>07.</w:t>
            </w:r>
            <w:r w:rsidRPr="00583E56">
              <w:rPr>
                <w:rFonts w:cs="Times New Roman"/>
                <w:sz w:val="24"/>
                <w:szCs w:val="24"/>
              </w:rPr>
              <w:t xml:space="preserve"> «Финансовое обеспечение выполнения отдельных государственных </w:t>
            </w:r>
            <w:proofErr w:type="gramStart"/>
            <w:r w:rsidRPr="00583E56">
              <w:rPr>
                <w:rFonts w:cs="Times New Roman"/>
                <w:sz w:val="24"/>
                <w:szCs w:val="24"/>
              </w:rPr>
              <w:t>полномочий  в</w:t>
            </w:r>
            <w:proofErr w:type="gramEnd"/>
            <w:r w:rsidRPr="00583E56">
              <w:rPr>
                <w:rFonts w:cs="Times New Roman"/>
                <w:sz w:val="24"/>
                <w:szCs w:val="24"/>
              </w:rPr>
              <w:t xml:space="preserve"> сфере жилищной политики , преданных органам местного самоуправления»</w:t>
            </w:r>
          </w:p>
          <w:p w14:paraId="78B01D50" w14:textId="46A1447F" w:rsidR="00382585" w:rsidRPr="00583E56" w:rsidRDefault="00382585" w:rsidP="00C65BD0">
            <w:pPr>
              <w:autoSpaceDE w:val="0"/>
              <w:autoSpaceDN w:val="0"/>
              <w:adjustRightInd w:val="0"/>
              <w:ind w:right="-134"/>
              <w:rPr>
                <w:rFonts w:cs="Times New Roman"/>
                <w:sz w:val="24"/>
                <w:szCs w:val="24"/>
              </w:rPr>
            </w:pPr>
            <w:r w:rsidRPr="00583E56">
              <w:rPr>
                <w:rFonts w:cs="Times New Roman"/>
                <w:sz w:val="24"/>
                <w:szCs w:val="24"/>
              </w:rPr>
              <w:t xml:space="preserve"> </w:t>
            </w:r>
            <w:r w:rsidR="00C65BD0" w:rsidRPr="00583E56">
              <w:rPr>
                <w:rFonts w:cs="Times New Roman"/>
                <w:b/>
                <w:bCs/>
                <w:sz w:val="24"/>
                <w:szCs w:val="24"/>
              </w:rPr>
              <w:t>08.</w:t>
            </w:r>
            <w:r w:rsidR="00C65BD0" w:rsidRPr="00583E56">
              <w:rPr>
                <w:rFonts w:cs="Times New Roman"/>
                <w:sz w:val="24"/>
                <w:szCs w:val="24"/>
              </w:rPr>
              <w:t xml:space="preserve">Обеспечение комплексной инфраструктурой земельных участков для предоставления </w:t>
            </w:r>
            <w:r w:rsidR="00C65BD0" w:rsidRPr="00583E56">
              <w:rPr>
                <w:rFonts w:cs="Times New Roman"/>
                <w:sz w:val="24"/>
                <w:szCs w:val="24"/>
              </w:rPr>
              <w:lastRenderedPageBreak/>
              <w:t>отдельным категориям граждан</w:t>
            </w:r>
          </w:p>
        </w:tc>
        <w:tc>
          <w:tcPr>
            <w:tcW w:w="1985" w:type="dxa"/>
            <w:tcBorders>
              <w:bottom w:val="single" w:sz="4" w:space="0" w:color="auto"/>
            </w:tcBorders>
            <w:hideMark/>
          </w:tcPr>
          <w:p w14:paraId="176171E3" w14:textId="77777777" w:rsidR="00382585" w:rsidRPr="00583E56" w:rsidRDefault="00382585" w:rsidP="002D3624">
            <w:pPr>
              <w:autoSpaceDE w:val="0"/>
              <w:autoSpaceDN w:val="0"/>
              <w:adjustRightInd w:val="0"/>
              <w:rPr>
                <w:rFonts w:cs="Times New Roman"/>
                <w:sz w:val="20"/>
                <w:szCs w:val="20"/>
              </w:rPr>
            </w:pPr>
            <w:r w:rsidRPr="00583E56">
              <w:rPr>
                <w:rFonts w:cs="Times New Roman"/>
                <w:sz w:val="20"/>
                <w:szCs w:val="20"/>
              </w:rPr>
              <w:lastRenderedPageBreak/>
              <w:t>Средства Федерального бюджета</w:t>
            </w:r>
          </w:p>
        </w:tc>
        <w:tc>
          <w:tcPr>
            <w:tcW w:w="5244" w:type="dxa"/>
            <w:vMerge w:val="restart"/>
            <w:tcBorders>
              <w:bottom w:val="single" w:sz="4" w:space="0" w:color="auto"/>
            </w:tcBorders>
            <w:hideMark/>
          </w:tcPr>
          <w:p w14:paraId="105AD3A1" w14:textId="77777777" w:rsidR="00382585" w:rsidRPr="00583E56" w:rsidRDefault="00382585" w:rsidP="002D3624">
            <w:pPr>
              <w:autoSpaceDE w:val="0"/>
              <w:autoSpaceDN w:val="0"/>
              <w:adjustRightInd w:val="0"/>
              <w:ind w:firstLine="540"/>
              <w:jc w:val="center"/>
              <w:rPr>
                <w:rFonts w:cs="Times New Roman"/>
                <w:sz w:val="24"/>
                <w:szCs w:val="24"/>
              </w:rPr>
            </w:pPr>
            <w:r w:rsidRPr="00583E56">
              <w:rPr>
                <w:rFonts w:cs="Times New Roman"/>
                <w:sz w:val="24"/>
                <w:szCs w:val="24"/>
              </w:rPr>
              <w:t> </w:t>
            </w:r>
          </w:p>
          <w:p w14:paraId="077589E1" w14:textId="77777777" w:rsidR="00FD3BAF" w:rsidRPr="00583E56" w:rsidRDefault="00382585" w:rsidP="00FD3BAF">
            <w:pPr>
              <w:autoSpaceDE w:val="0"/>
              <w:autoSpaceDN w:val="0"/>
              <w:adjustRightInd w:val="0"/>
              <w:jc w:val="both"/>
              <w:rPr>
                <w:rFonts w:cs="Times New Roman"/>
                <w:sz w:val="24"/>
                <w:szCs w:val="24"/>
              </w:rPr>
            </w:pPr>
            <w:r w:rsidRPr="00583E56">
              <w:rPr>
                <w:rFonts w:cs="Times New Roman"/>
                <w:sz w:val="24"/>
                <w:szCs w:val="24"/>
              </w:rPr>
              <w:t xml:space="preserve">Расчет  потребности в необходимых ресурсах произведен </w:t>
            </w:r>
            <w:r w:rsidR="00F37D9A" w:rsidRPr="00583E56">
              <w:rPr>
                <w:rFonts w:cs="Times New Roman"/>
                <w:sz w:val="24"/>
                <w:szCs w:val="24"/>
              </w:rPr>
              <w:t xml:space="preserve"> на основании  Методики определения прогнозируемых расходов на материальные затраты, оплату труда, начисления на выплаты по оплате труда, показателей численности и повышающего коэффициента, применяемых при расчете субвенций,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направления уведомлений о </w:t>
            </w:r>
            <w:r w:rsidR="00F37D9A" w:rsidRPr="00583E56">
              <w:rPr>
                <w:rFonts w:cs="Times New Roman"/>
                <w:sz w:val="24"/>
                <w:szCs w:val="24"/>
              </w:rPr>
              <w:lastRenderedPageBreak/>
              <w:t>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 Правительства Московской области</w:t>
            </w:r>
            <w:r w:rsidR="00FD3BAF" w:rsidRPr="00583E56">
              <w:rPr>
                <w:rFonts w:cs="Times New Roman"/>
                <w:sz w:val="24"/>
                <w:szCs w:val="24"/>
              </w:rPr>
              <w:t>, утвержденной Постановлением Правительства МО от 25.12.2018 N 1008/46 (ред. от 30.08.2019)</w:t>
            </w:r>
          </w:p>
          <w:p w14:paraId="43372DAB" w14:textId="77777777" w:rsidR="00F37D9A" w:rsidRPr="00583E56" w:rsidRDefault="00F37D9A" w:rsidP="00FD3BAF">
            <w:pPr>
              <w:autoSpaceDE w:val="0"/>
              <w:autoSpaceDN w:val="0"/>
              <w:adjustRightInd w:val="0"/>
              <w:jc w:val="both"/>
              <w:rPr>
                <w:rFonts w:cs="Times New Roman"/>
                <w:sz w:val="24"/>
                <w:szCs w:val="24"/>
              </w:rPr>
            </w:pPr>
            <w:r w:rsidRPr="00583E56">
              <w:rPr>
                <w:rFonts w:cs="Times New Roman"/>
                <w:sz w:val="24"/>
                <w:szCs w:val="24"/>
              </w:rPr>
              <w:t xml:space="preserve">Расходование </w:t>
            </w:r>
            <w:proofErr w:type="gramStart"/>
            <w:r w:rsidRPr="00583E56">
              <w:rPr>
                <w:rFonts w:cs="Times New Roman"/>
                <w:sz w:val="24"/>
                <w:szCs w:val="24"/>
              </w:rPr>
              <w:t>субвенций  осуществляется</w:t>
            </w:r>
            <w:proofErr w:type="gramEnd"/>
            <w:r w:rsidRPr="00583E56">
              <w:rPr>
                <w:rFonts w:cs="Times New Roman"/>
                <w:sz w:val="24"/>
                <w:szCs w:val="24"/>
              </w:rPr>
              <w:t xml:space="preserve"> для финансирования деятельности лиц, замещающих должности муниципальной службы и иные должности, учрежденные в целях обеспечения исполнения переданных государственных полномочий, в соответствии с законодательством Московской области.</w:t>
            </w:r>
          </w:p>
          <w:p w14:paraId="36DFC40D" w14:textId="77777777" w:rsidR="00F37D9A" w:rsidRPr="00583E56" w:rsidRDefault="00F37D9A" w:rsidP="00FD3BAF">
            <w:pPr>
              <w:autoSpaceDE w:val="0"/>
              <w:autoSpaceDN w:val="0"/>
              <w:adjustRightInd w:val="0"/>
              <w:jc w:val="both"/>
              <w:rPr>
                <w:rFonts w:cs="Times New Roman"/>
                <w:sz w:val="24"/>
                <w:szCs w:val="24"/>
              </w:rPr>
            </w:pPr>
            <w:r w:rsidRPr="00583E56">
              <w:rPr>
                <w:rFonts w:cs="Times New Roman"/>
                <w:sz w:val="24"/>
                <w:szCs w:val="24"/>
              </w:rPr>
              <w:t>Показатель численности работников, применяемый при расчете субвенций, предоставляемых бюджетам муниципальных районов и городских округов Московской области из бюджета Московской области, на плановый период принимается равным показателю численности работников, определенному на очередной финансовый год.</w:t>
            </w:r>
            <w:r w:rsidRPr="00583E56">
              <w:t xml:space="preserve"> </w:t>
            </w:r>
            <w:r w:rsidRPr="00583E56">
              <w:rPr>
                <w:rFonts w:cs="Times New Roman"/>
                <w:sz w:val="24"/>
                <w:szCs w:val="24"/>
              </w:rPr>
              <w:lastRenderedPageBreak/>
              <w:t>Прогнозируемые расходы на очередной финансовый год 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2,09 и количеством должностных окладов в год, необходимых для обеспечения выплат годовой заработной платы работникам органов местного самоуправления, в размере 32,7;</w:t>
            </w:r>
          </w:p>
          <w:p w14:paraId="4170F2C6" w14:textId="77777777" w:rsidR="00F37D9A" w:rsidRPr="00583E56" w:rsidRDefault="00F37D9A" w:rsidP="00FD3BAF">
            <w:pPr>
              <w:autoSpaceDE w:val="0"/>
              <w:autoSpaceDN w:val="0"/>
              <w:adjustRightInd w:val="0"/>
              <w:jc w:val="both"/>
              <w:rPr>
                <w:rFonts w:cs="Times New Roman"/>
                <w:sz w:val="24"/>
                <w:szCs w:val="24"/>
              </w:rPr>
            </w:pPr>
            <w:r w:rsidRPr="00583E56">
              <w:rPr>
                <w:rFonts w:cs="Times New Roman"/>
                <w:sz w:val="24"/>
                <w:szCs w:val="24"/>
              </w:rPr>
              <w:t>на материальные затраты на одного работника:</w:t>
            </w:r>
          </w:p>
          <w:p w14:paraId="251E7DC8" w14:textId="77777777" w:rsidR="00382585" w:rsidRPr="00583E56" w:rsidRDefault="00F37D9A" w:rsidP="00FD3BAF">
            <w:pPr>
              <w:autoSpaceDE w:val="0"/>
              <w:autoSpaceDN w:val="0"/>
              <w:adjustRightInd w:val="0"/>
              <w:jc w:val="both"/>
              <w:rPr>
                <w:rFonts w:cs="Times New Roman"/>
                <w:sz w:val="24"/>
                <w:szCs w:val="24"/>
              </w:rPr>
            </w:pPr>
            <w:r w:rsidRPr="00583E56">
              <w:rPr>
                <w:rFonts w:cs="Times New Roman"/>
                <w:sz w:val="24"/>
                <w:szCs w:val="24"/>
              </w:rPr>
              <w:t>для городских округов - 203,8 тыс. рублей.</w:t>
            </w:r>
          </w:p>
          <w:p w14:paraId="1DCC320F" w14:textId="77777777" w:rsidR="00382585" w:rsidRPr="00583E56" w:rsidRDefault="00382585" w:rsidP="00382585">
            <w:pPr>
              <w:autoSpaceDE w:val="0"/>
              <w:autoSpaceDN w:val="0"/>
              <w:adjustRightInd w:val="0"/>
              <w:ind w:firstLine="540"/>
              <w:rPr>
                <w:rFonts w:cs="Times New Roman"/>
                <w:sz w:val="24"/>
                <w:szCs w:val="24"/>
              </w:rPr>
            </w:pPr>
            <w:r w:rsidRPr="00583E56">
              <w:rPr>
                <w:rFonts w:cs="Times New Roman"/>
                <w:sz w:val="24"/>
                <w:szCs w:val="24"/>
              </w:rPr>
              <w:t> </w:t>
            </w:r>
          </w:p>
        </w:tc>
        <w:tc>
          <w:tcPr>
            <w:tcW w:w="2552" w:type="dxa"/>
            <w:tcBorders>
              <w:bottom w:val="single" w:sz="4" w:space="0" w:color="auto"/>
            </w:tcBorders>
            <w:hideMark/>
          </w:tcPr>
          <w:p w14:paraId="3DA9191B" w14:textId="77777777" w:rsidR="00674C0C" w:rsidRPr="00583E56" w:rsidRDefault="00674C0C" w:rsidP="002D3624">
            <w:pPr>
              <w:autoSpaceDE w:val="0"/>
              <w:autoSpaceDN w:val="0"/>
              <w:adjustRightInd w:val="0"/>
              <w:ind w:firstLine="540"/>
              <w:rPr>
                <w:rFonts w:cs="Times New Roman"/>
                <w:sz w:val="20"/>
                <w:szCs w:val="20"/>
              </w:rPr>
            </w:pPr>
          </w:p>
          <w:p w14:paraId="1B34E85E" w14:textId="77777777" w:rsidR="00674C0C" w:rsidRPr="00583E56" w:rsidRDefault="00674C0C" w:rsidP="002D3624">
            <w:pPr>
              <w:autoSpaceDE w:val="0"/>
              <w:autoSpaceDN w:val="0"/>
              <w:adjustRightInd w:val="0"/>
              <w:ind w:firstLine="540"/>
              <w:rPr>
                <w:rFonts w:cs="Times New Roman"/>
                <w:sz w:val="20"/>
                <w:szCs w:val="20"/>
              </w:rPr>
            </w:pPr>
          </w:p>
          <w:p w14:paraId="57C32388" w14:textId="77777777" w:rsidR="00674C0C" w:rsidRPr="00583E56" w:rsidRDefault="00674C0C" w:rsidP="002D3624">
            <w:pPr>
              <w:autoSpaceDE w:val="0"/>
              <w:autoSpaceDN w:val="0"/>
              <w:adjustRightInd w:val="0"/>
              <w:ind w:firstLine="540"/>
              <w:rPr>
                <w:rFonts w:cs="Times New Roman"/>
                <w:sz w:val="20"/>
                <w:szCs w:val="20"/>
              </w:rPr>
            </w:pPr>
          </w:p>
          <w:p w14:paraId="7436F9E3" w14:textId="1F881BD9" w:rsidR="00382585" w:rsidRPr="00583E56" w:rsidRDefault="00382585" w:rsidP="002D3624">
            <w:pPr>
              <w:autoSpaceDE w:val="0"/>
              <w:autoSpaceDN w:val="0"/>
              <w:adjustRightInd w:val="0"/>
              <w:ind w:firstLine="540"/>
              <w:rPr>
                <w:rFonts w:cs="Times New Roman"/>
                <w:sz w:val="20"/>
                <w:szCs w:val="20"/>
              </w:rPr>
            </w:pPr>
            <w:r w:rsidRPr="00583E56">
              <w:rPr>
                <w:rFonts w:cs="Times New Roman"/>
                <w:sz w:val="20"/>
                <w:szCs w:val="20"/>
              </w:rPr>
              <w:t xml:space="preserve">Всего: </w:t>
            </w:r>
            <w:r w:rsidR="001211EA" w:rsidRPr="00583E56">
              <w:rPr>
                <w:rFonts w:cs="Times New Roman"/>
                <w:sz w:val="20"/>
                <w:szCs w:val="20"/>
              </w:rPr>
              <w:t>0</w:t>
            </w:r>
            <w:r w:rsidRPr="00583E56">
              <w:rPr>
                <w:rFonts w:cs="Times New Roman"/>
                <w:sz w:val="20"/>
                <w:szCs w:val="20"/>
              </w:rPr>
              <w:br/>
              <w:t xml:space="preserve">     </w:t>
            </w:r>
            <w:r w:rsidR="00054D07" w:rsidRPr="00583E56">
              <w:rPr>
                <w:rFonts w:cs="Times New Roman"/>
                <w:sz w:val="20"/>
                <w:szCs w:val="20"/>
              </w:rPr>
              <w:t xml:space="preserve">  </w:t>
            </w:r>
            <w:r w:rsidRPr="00583E56">
              <w:rPr>
                <w:rFonts w:cs="Times New Roman"/>
                <w:sz w:val="20"/>
                <w:szCs w:val="20"/>
              </w:rPr>
              <w:t xml:space="preserve">    2020 –</w:t>
            </w:r>
            <w:r w:rsidR="00C65BD0" w:rsidRPr="00583E56">
              <w:rPr>
                <w:rFonts w:cs="Times New Roman"/>
                <w:sz w:val="20"/>
                <w:szCs w:val="20"/>
              </w:rPr>
              <w:t xml:space="preserve"> 0</w:t>
            </w:r>
          </w:p>
          <w:p w14:paraId="7C1D5F5D" w14:textId="4CA78EE7" w:rsidR="00382585" w:rsidRPr="00583E56" w:rsidRDefault="00382585" w:rsidP="002D3624">
            <w:pPr>
              <w:autoSpaceDE w:val="0"/>
              <w:autoSpaceDN w:val="0"/>
              <w:adjustRightInd w:val="0"/>
              <w:ind w:firstLine="540"/>
              <w:rPr>
                <w:rFonts w:cs="Times New Roman"/>
                <w:sz w:val="20"/>
                <w:szCs w:val="20"/>
              </w:rPr>
            </w:pPr>
            <w:r w:rsidRPr="00583E56">
              <w:rPr>
                <w:rFonts w:cs="Times New Roman"/>
                <w:sz w:val="20"/>
                <w:szCs w:val="20"/>
              </w:rPr>
              <w:t>2021</w:t>
            </w:r>
            <w:proofErr w:type="gramStart"/>
            <w:r w:rsidRPr="00583E56">
              <w:rPr>
                <w:rFonts w:cs="Times New Roman"/>
                <w:sz w:val="20"/>
                <w:szCs w:val="20"/>
              </w:rPr>
              <w:t>–</w:t>
            </w:r>
            <w:r w:rsidR="001211EA" w:rsidRPr="00583E56">
              <w:rPr>
                <w:rFonts w:cs="Times New Roman"/>
                <w:sz w:val="20"/>
                <w:szCs w:val="20"/>
              </w:rPr>
              <w:t xml:space="preserve">  0</w:t>
            </w:r>
            <w:proofErr w:type="gramEnd"/>
          </w:p>
          <w:p w14:paraId="0DE07431" w14:textId="71EDD8EA" w:rsidR="00382585" w:rsidRPr="00583E56" w:rsidRDefault="00382585" w:rsidP="002D3624">
            <w:pPr>
              <w:autoSpaceDE w:val="0"/>
              <w:autoSpaceDN w:val="0"/>
              <w:adjustRightInd w:val="0"/>
              <w:ind w:firstLine="540"/>
              <w:rPr>
                <w:rFonts w:cs="Times New Roman"/>
                <w:sz w:val="20"/>
                <w:szCs w:val="20"/>
              </w:rPr>
            </w:pPr>
            <w:r w:rsidRPr="00583E56">
              <w:rPr>
                <w:rFonts w:cs="Times New Roman"/>
                <w:sz w:val="20"/>
                <w:szCs w:val="20"/>
              </w:rPr>
              <w:t>2022</w:t>
            </w:r>
            <w:proofErr w:type="gramStart"/>
            <w:r w:rsidRPr="00583E56">
              <w:rPr>
                <w:rFonts w:cs="Times New Roman"/>
                <w:sz w:val="20"/>
                <w:szCs w:val="20"/>
              </w:rPr>
              <w:t>–</w:t>
            </w:r>
            <w:r w:rsidR="001211EA" w:rsidRPr="00583E56">
              <w:rPr>
                <w:rFonts w:cs="Times New Roman"/>
                <w:sz w:val="20"/>
                <w:szCs w:val="20"/>
              </w:rPr>
              <w:t xml:space="preserve">  </w:t>
            </w:r>
            <w:r w:rsidR="00C65BD0" w:rsidRPr="00583E56">
              <w:rPr>
                <w:rFonts w:cs="Times New Roman"/>
                <w:sz w:val="20"/>
                <w:szCs w:val="20"/>
              </w:rPr>
              <w:t>0</w:t>
            </w:r>
            <w:proofErr w:type="gramEnd"/>
          </w:p>
          <w:p w14:paraId="76D62396" w14:textId="776B7ED6" w:rsidR="00382585" w:rsidRPr="00583E56" w:rsidRDefault="00382585" w:rsidP="002D3624">
            <w:pPr>
              <w:autoSpaceDE w:val="0"/>
              <w:autoSpaceDN w:val="0"/>
              <w:adjustRightInd w:val="0"/>
              <w:ind w:firstLine="540"/>
              <w:rPr>
                <w:rFonts w:cs="Times New Roman"/>
                <w:sz w:val="20"/>
                <w:szCs w:val="20"/>
              </w:rPr>
            </w:pPr>
            <w:r w:rsidRPr="00583E56">
              <w:rPr>
                <w:rFonts w:cs="Times New Roman"/>
                <w:sz w:val="20"/>
                <w:szCs w:val="20"/>
              </w:rPr>
              <w:t>2023</w:t>
            </w:r>
            <w:proofErr w:type="gramStart"/>
            <w:r w:rsidRPr="00583E56">
              <w:rPr>
                <w:rFonts w:cs="Times New Roman"/>
                <w:sz w:val="20"/>
                <w:szCs w:val="20"/>
              </w:rPr>
              <w:t>–</w:t>
            </w:r>
            <w:r w:rsidR="001211EA" w:rsidRPr="00583E56">
              <w:rPr>
                <w:rFonts w:cs="Times New Roman"/>
                <w:sz w:val="20"/>
                <w:szCs w:val="20"/>
              </w:rPr>
              <w:t xml:space="preserve">  </w:t>
            </w:r>
            <w:r w:rsidR="00C65BD0" w:rsidRPr="00583E56">
              <w:rPr>
                <w:rFonts w:cs="Times New Roman"/>
                <w:sz w:val="20"/>
                <w:szCs w:val="20"/>
              </w:rPr>
              <w:t>0</w:t>
            </w:r>
            <w:proofErr w:type="gramEnd"/>
          </w:p>
          <w:p w14:paraId="10201CA5" w14:textId="6201BAE3" w:rsidR="00382585" w:rsidRPr="00583E56" w:rsidRDefault="00382585" w:rsidP="002D3624">
            <w:pPr>
              <w:autoSpaceDE w:val="0"/>
              <w:autoSpaceDN w:val="0"/>
              <w:adjustRightInd w:val="0"/>
              <w:ind w:firstLine="540"/>
              <w:rPr>
                <w:rFonts w:cs="Times New Roman"/>
                <w:sz w:val="20"/>
                <w:szCs w:val="20"/>
              </w:rPr>
            </w:pPr>
            <w:r w:rsidRPr="00583E56">
              <w:rPr>
                <w:rFonts w:cs="Times New Roman"/>
                <w:sz w:val="20"/>
                <w:szCs w:val="20"/>
              </w:rPr>
              <w:t>2024–</w:t>
            </w:r>
            <w:r w:rsidR="001211EA" w:rsidRPr="00583E56">
              <w:rPr>
                <w:rFonts w:cs="Times New Roman"/>
                <w:sz w:val="20"/>
                <w:szCs w:val="20"/>
              </w:rPr>
              <w:t xml:space="preserve"> 0</w:t>
            </w:r>
          </w:p>
        </w:tc>
        <w:tc>
          <w:tcPr>
            <w:tcW w:w="2072" w:type="dxa"/>
            <w:tcBorders>
              <w:bottom w:val="single" w:sz="4" w:space="0" w:color="auto"/>
            </w:tcBorders>
            <w:hideMark/>
          </w:tcPr>
          <w:p w14:paraId="3AF78FD4" w14:textId="77777777" w:rsidR="00382585" w:rsidRPr="00583E56" w:rsidRDefault="00382585" w:rsidP="002D3624">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217BDF5F" w14:textId="77777777" w:rsidTr="00674C0C">
        <w:trPr>
          <w:trHeight w:val="5868"/>
        </w:trPr>
        <w:tc>
          <w:tcPr>
            <w:tcW w:w="3085" w:type="dxa"/>
            <w:vMerge/>
            <w:tcBorders>
              <w:bottom w:val="single" w:sz="4" w:space="0" w:color="auto"/>
            </w:tcBorders>
            <w:hideMark/>
          </w:tcPr>
          <w:p w14:paraId="59200EE1" w14:textId="77777777" w:rsidR="00382585" w:rsidRPr="00583E56"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DE7B8BD" w14:textId="77777777" w:rsidR="00382585" w:rsidRPr="00583E56" w:rsidRDefault="00382585" w:rsidP="002D3624">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tcBorders>
              <w:bottom w:val="single" w:sz="4" w:space="0" w:color="auto"/>
            </w:tcBorders>
            <w:hideMark/>
          </w:tcPr>
          <w:p w14:paraId="7DA6ECD2" w14:textId="77777777" w:rsidR="00382585" w:rsidRPr="00583E56"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07D81D0B" w14:textId="77777777" w:rsidR="00674C0C" w:rsidRPr="00583E56" w:rsidRDefault="00674C0C" w:rsidP="002D3624">
            <w:pPr>
              <w:autoSpaceDE w:val="0"/>
              <w:autoSpaceDN w:val="0"/>
              <w:adjustRightInd w:val="0"/>
              <w:ind w:firstLine="540"/>
              <w:rPr>
                <w:rFonts w:cs="Times New Roman"/>
                <w:sz w:val="20"/>
                <w:szCs w:val="20"/>
              </w:rPr>
            </w:pPr>
          </w:p>
          <w:p w14:paraId="08DEE014" w14:textId="77777777" w:rsidR="00674C0C" w:rsidRPr="00583E56" w:rsidRDefault="00674C0C" w:rsidP="002D3624">
            <w:pPr>
              <w:autoSpaceDE w:val="0"/>
              <w:autoSpaceDN w:val="0"/>
              <w:adjustRightInd w:val="0"/>
              <w:ind w:firstLine="540"/>
              <w:rPr>
                <w:rFonts w:cs="Times New Roman"/>
                <w:sz w:val="20"/>
                <w:szCs w:val="20"/>
              </w:rPr>
            </w:pPr>
          </w:p>
          <w:p w14:paraId="694711C4" w14:textId="77777777" w:rsidR="00674C0C" w:rsidRPr="00583E56" w:rsidRDefault="00674C0C" w:rsidP="002D3624">
            <w:pPr>
              <w:autoSpaceDE w:val="0"/>
              <w:autoSpaceDN w:val="0"/>
              <w:adjustRightInd w:val="0"/>
              <w:ind w:firstLine="540"/>
              <w:rPr>
                <w:rFonts w:cs="Times New Roman"/>
                <w:sz w:val="20"/>
                <w:szCs w:val="20"/>
              </w:rPr>
            </w:pPr>
          </w:p>
          <w:p w14:paraId="66817660" w14:textId="77777777" w:rsidR="00674C0C" w:rsidRPr="00583E56" w:rsidRDefault="00674C0C" w:rsidP="002D3624">
            <w:pPr>
              <w:autoSpaceDE w:val="0"/>
              <w:autoSpaceDN w:val="0"/>
              <w:adjustRightInd w:val="0"/>
              <w:ind w:firstLine="540"/>
              <w:rPr>
                <w:rFonts w:cs="Times New Roman"/>
                <w:sz w:val="20"/>
                <w:szCs w:val="20"/>
              </w:rPr>
            </w:pPr>
          </w:p>
          <w:p w14:paraId="0FA7297A" w14:textId="77777777" w:rsidR="00674C0C" w:rsidRPr="00583E56" w:rsidRDefault="00674C0C" w:rsidP="002D3624">
            <w:pPr>
              <w:autoSpaceDE w:val="0"/>
              <w:autoSpaceDN w:val="0"/>
              <w:adjustRightInd w:val="0"/>
              <w:ind w:firstLine="540"/>
              <w:rPr>
                <w:rFonts w:cs="Times New Roman"/>
                <w:sz w:val="20"/>
                <w:szCs w:val="20"/>
              </w:rPr>
            </w:pPr>
          </w:p>
          <w:p w14:paraId="1AEEF6AD" w14:textId="77777777" w:rsidR="00674C0C" w:rsidRPr="00583E56" w:rsidRDefault="00674C0C" w:rsidP="002D3624">
            <w:pPr>
              <w:autoSpaceDE w:val="0"/>
              <w:autoSpaceDN w:val="0"/>
              <w:adjustRightInd w:val="0"/>
              <w:ind w:firstLine="540"/>
              <w:rPr>
                <w:rFonts w:cs="Times New Roman"/>
                <w:sz w:val="20"/>
                <w:szCs w:val="20"/>
              </w:rPr>
            </w:pPr>
          </w:p>
          <w:p w14:paraId="5C7A1E04" w14:textId="77777777" w:rsidR="00674C0C" w:rsidRPr="00583E56" w:rsidRDefault="00674C0C" w:rsidP="002D3624">
            <w:pPr>
              <w:autoSpaceDE w:val="0"/>
              <w:autoSpaceDN w:val="0"/>
              <w:adjustRightInd w:val="0"/>
              <w:ind w:firstLine="540"/>
              <w:rPr>
                <w:rFonts w:cs="Times New Roman"/>
                <w:sz w:val="20"/>
                <w:szCs w:val="20"/>
              </w:rPr>
            </w:pPr>
          </w:p>
          <w:p w14:paraId="53DE711E" w14:textId="77777777" w:rsidR="00674C0C" w:rsidRPr="00583E56" w:rsidRDefault="00674C0C" w:rsidP="002D3624">
            <w:pPr>
              <w:autoSpaceDE w:val="0"/>
              <w:autoSpaceDN w:val="0"/>
              <w:adjustRightInd w:val="0"/>
              <w:ind w:firstLine="540"/>
              <w:rPr>
                <w:rFonts w:cs="Times New Roman"/>
                <w:sz w:val="20"/>
                <w:szCs w:val="20"/>
              </w:rPr>
            </w:pPr>
          </w:p>
          <w:p w14:paraId="17A67ACC" w14:textId="77777777" w:rsidR="00674C0C" w:rsidRPr="00583E56" w:rsidRDefault="00674C0C" w:rsidP="002D3624">
            <w:pPr>
              <w:autoSpaceDE w:val="0"/>
              <w:autoSpaceDN w:val="0"/>
              <w:adjustRightInd w:val="0"/>
              <w:ind w:firstLine="540"/>
              <w:rPr>
                <w:rFonts w:cs="Times New Roman"/>
                <w:sz w:val="20"/>
                <w:szCs w:val="20"/>
              </w:rPr>
            </w:pPr>
          </w:p>
          <w:p w14:paraId="68C190FD" w14:textId="77777777" w:rsidR="00674C0C" w:rsidRPr="00583E56" w:rsidRDefault="00674C0C" w:rsidP="002D3624">
            <w:pPr>
              <w:autoSpaceDE w:val="0"/>
              <w:autoSpaceDN w:val="0"/>
              <w:adjustRightInd w:val="0"/>
              <w:ind w:firstLine="540"/>
              <w:rPr>
                <w:rFonts w:cs="Times New Roman"/>
                <w:sz w:val="20"/>
                <w:szCs w:val="20"/>
              </w:rPr>
            </w:pPr>
          </w:p>
          <w:p w14:paraId="3CF8D17E"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Всего: 198968,00</w:t>
            </w:r>
          </w:p>
          <w:p w14:paraId="3089B2F4"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2020 – 5690,0</w:t>
            </w:r>
          </w:p>
          <w:p w14:paraId="2DA30EDD"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2021–4779,0</w:t>
            </w:r>
          </w:p>
          <w:p w14:paraId="637DEE0E"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2022–9625,00</w:t>
            </w:r>
          </w:p>
          <w:p w14:paraId="71226AA5"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2023–174921,00</w:t>
            </w:r>
          </w:p>
          <w:p w14:paraId="3EB4732E" w14:textId="50623ACB" w:rsidR="00382585"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2024–3953,0</w:t>
            </w:r>
          </w:p>
        </w:tc>
        <w:tc>
          <w:tcPr>
            <w:tcW w:w="2072" w:type="dxa"/>
            <w:tcBorders>
              <w:bottom w:val="single" w:sz="4" w:space="0" w:color="auto"/>
            </w:tcBorders>
            <w:hideMark/>
          </w:tcPr>
          <w:p w14:paraId="2BB3882D" w14:textId="77777777" w:rsidR="00382585" w:rsidRPr="00583E56" w:rsidRDefault="00382585" w:rsidP="002D3624">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3F51EEB5" w14:textId="77777777" w:rsidTr="00A56933">
        <w:trPr>
          <w:trHeight w:val="1380"/>
        </w:trPr>
        <w:tc>
          <w:tcPr>
            <w:tcW w:w="3085" w:type="dxa"/>
            <w:vMerge/>
            <w:tcBorders>
              <w:bottom w:val="single" w:sz="4" w:space="0" w:color="auto"/>
            </w:tcBorders>
            <w:hideMark/>
          </w:tcPr>
          <w:p w14:paraId="2834FBC1" w14:textId="77777777" w:rsidR="00382585" w:rsidRPr="00583E56"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AAF674" w14:textId="77777777" w:rsidR="00382585" w:rsidRPr="00583E56" w:rsidRDefault="00382585" w:rsidP="003F70F8">
            <w:pPr>
              <w:autoSpaceDE w:val="0"/>
              <w:autoSpaceDN w:val="0"/>
              <w:adjustRightInd w:val="0"/>
              <w:rPr>
                <w:rFonts w:cs="Times New Roman"/>
                <w:sz w:val="20"/>
                <w:szCs w:val="20"/>
              </w:rPr>
            </w:pPr>
            <w:r w:rsidRPr="00583E56">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BD83BA" w14:textId="77777777" w:rsidR="00382585" w:rsidRPr="00583E56"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1734A44" w14:textId="77777777" w:rsidR="00674C0C" w:rsidRPr="00583E56" w:rsidRDefault="00674C0C" w:rsidP="002D3624">
            <w:pPr>
              <w:autoSpaceDE w:val="0"/>
              <w:autoSpaceDN w:val="0"/>
              <w:adjustRightInd w:val="0"/>
              <w:ind w:firstLine="540"/>
              <w:rPr>
                <w:rFonts w:cs="Times New Roman"/>
                <w:sz w:val="20"/>
                <w:szCs w:val="20"/>
              </w:rPr>
            </w:pPr>
          </w:p>
          <w:p w14:paraId="5EF4E86B" w14:textId="77777777" w:rsidR="00674C0C" w:rsidRPr="00583E56" w:rsidRDefault="00674C0C" w:rsidP="002D3624">
            <w:pPr>
              <w:autoSpaceDE w:val="0"/>
              <w:autoSpaceDN w:val="0"/>
              <w:adjustRightInd w:val="0"/>
              <w:ind w:firstLine="540"/>
              <w:rPr>
                <w:rFonts w:cs="Times New Roman"/>
                <w:sz w:val="20"/>
                <w:szCs w:val="20"/>
              </w:rPr>
            </w:pPr>
          </w:p>
          <w:p w14:paraId="74854947" w14:textId="77777777" w:rsidR="00674C0C" w:rsidRPr="00583E56" w:rsidRDefault="00674C0C" w:rsidP="002D3624">
            <w:pPr>
              <w:autoSpaceDE w:val="0"/>
              <w:autoSpaceDN w:val="0"/>
              <w:adjustRightInd w:val="0"/>
              <w:ind w:firstLine="540"/>
              <w:rPr>
                <w:rFonts w:cs="Times New Roman"/>
                <w:sz w:val="20"/>
                <w:szCs w:val="20"/>
              </w:rPr>
            </w:pPr>
          </w:p>
          <w:p w14:paraId="38592506" w14:textId="77777777" w:rsidR="00674C0C" w:rsidRPr="00583E56" w:rsidRDefault="00674C0C" w:rsidP="002D3624">
            <w:pPr>
              <w:autoSpaceDE w:val="0"/>
              <w:autoSpaceDN w:val="0"/>
              <w:adjustRightInd w:val="0"/>
              <w:ind w:firstLine="540"/>
              <w:rPr>
                <w:rFonts w:cs="Times New Roman"/>
                <w:sz w:val="20"/>
                <w:szCs w:val="20"/>
              </w:rPr>
            </w:pPr>
          </w:p>
          <w:p w14:paraId="07E04BB8"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Всего: 1786,00</w:t>
            </w:r>
            <w:r w:rsidRPr="00583E56">
              <w:rPr>
                <w:rFonts w:cs="Times New Roman"/>
                <w:sz w:val="20"/>
                <w:szCs w:val="20"/>
              </w:rPr>
              <w:br/>
              <w:t xml:space="preserve">         2020 – 0</w:t>
            </w:r>
          </w:p>
          <w:p w14:paraId="42C58A7D"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2021–0</w:t>
            </w:r>
          </w:p>
          <w:p w14:paraId="2F5EC38A"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2022–57,00</w:t>
            </w:r>
          </w:p>
          <w:p w14:paraId="61804EB6"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2023–1729</w:t>
            </w:r>
          </w:p>
          <w:p w14:paraId="2E6A01C7" w14:textId="12588432" w:rsidR="00382585"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2024–0</w:t>
            </w:r>
          </w:p>
        </w:tc>
        <w:tc>
          <w:tcPr>
            <w:tcW w:w="2072" w:type="dxa"/>
            <w:tcBorders>
              <w:bottom w:val="single" w:sz="4" w:space="0" w:color="auto"/>
            </w:tcBorders>
            <w:hideMark/>
          </w:tcPr>
          <w:p w14:paraId="33D2F6C7" w14:textId="77777777" w:rsidR="00382585" w:rsidRPr="00583E56" w:rsidRDefault="00382585" w:rsidP="002D3624">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2F6C3796" w14:textId="77777777" w:rsidTr="004C1A27">
        <w:trPr>
          <w:trHeight w:val="330"/>
        </w:trPr>
        <w:tc>
          <w:tcPr>
            <w:tcW w:w="14938" w:type="dxa"/>
            <w:gridSpan w:val="5"/>
            <w:hideMark/>
          </w:tcPr>
          <w:p w14:paraId="453F7B5B" w14:textId="77777777" w:rsidR="00FB1DC3" w:rsidRPr="00583E56" w:rsidRDefault="00FB1DC3" w:rsidP="00FB1DC3">
            <w:pPr>
              <w:autoSpaceDE w:val="0"/>
              <w:autoSpaceDN w:val="0"/>
              <w:adjustRightInd w:val="0"/>
              <w:ind w:firstLine="540"/>
              <w:jc w:val="center"/>
              <w:rPr>
                <w:rFonts w:cs="Times New Roman"/>
                <w:b/>
                <w:sz w:val="24"/>
                <w:szCs w:val="24"/>
              </w:rPr>
            </w:pPr>
            <w:r w:rsidRPr="00583E56">
              <w:rPr>
                <w:rFonts w:cs="Times New Roman"/>
                <w:b/>
                <w:sz w:val="24"/>
                <w:szCs w:val="24"/>
              </w:rPr>
              <w:t xml:space="preserve">Подпрограмма </w:t>
            </w:r>
            <w:r w:rsidR="00C81A33" w:rsidRPr="00583E56">
              <w:rPr>
                <w:rFonts w:cs="Times New Roman"/>
                <w:b/>
                <w:sz w:val="24"/>
                <w:szCs w:val="24"/>
              </w:rPr>
              <w:t>2</w:t>
            </w:r>
            <w:r w:rsidRPr="00583E56">
              <w:rPr>
                <w:rFonts w:cs="Times New Roman"/>
                <w:b/>
                <w:sz w:val="24"/>
                <w:szCs w:val="24"/>
              </w:rPr>
              <w:t xml:space="preserve"> </w:t>
            </w:r>
            <w:r w:rsidR="00C81A33" w:rsidRPr="00583E56">
              <w:rPr>
                <w:rFonts w:cs="Times New Roman"/>
                <w:b/>
                <w:sz w:val="24"/>
                <w:szCs w:val="24"/>
              </w:rPr>
              <w:t>Обеспечение жильем молодых семей</w:t>
            </w:r>
          </w:p>
        </w:tc>
      </w:tr>
      <w:tr w:rsidR="00583E56" w:rsidRPr="00583E56" w14:paraId="42E76625" w14:textId="77777777" w:rsidTr="00E23085">
        <w:trPr>
          <w:trHeight w:val="2576"/>
        </w:trPr>
        <w:tc>
          <w:tcPr>
            <w:tcW w:w="3085" w:type="dxa"/>
            <w:vMerge w:val="restart"/>
            <w:tcBorders>
              <w:bottom w:val="single" w:sz="4" w:space="0" w:color="auto"/>
            </w:tcBorders>
            <w:hideMark/>
          </w:tcPr>
          <w:p w14:paraId="659D540D" w14:textId="77777777" w:rsidR="00E23085" w:rsidRPr="00583E56" w:rsidRDefault="00E23085" w:rsidP="00C81A33">
            <w:pPr>
              <w:autoSpaceDE w:val="0"/>
              <w:autoSpaceDN w:val="0"/>
              <w:adjustRightInd w:val="0"/>
              <w:rPr>
                <w:rFonts w:cs="Times New Roman"/>
                <w:sz w:val="24"/>
                <w:szCs w:val="24"/>
              </w:rPr>
            </w:pPr>
            <w:r w:rsidRPr="00583E56">
              <w:rPr>
                <w:rFonts w:cs="Times New Roman"/>
                <w:sz w:val="24"/>
                <w:szCs w:val="24"/>
              </w:rPr>
              <w:t xml:space="preserve">Основное мероприятие 01. </w:t>
            </w:r>
          </w:p>
          <w:p w14:paraId="5FAE5967" w14:textId="77777777" w:rsidR="00E23085" w:rsidRPr="00583E56" w:rsidRDefault="00E23085" w:rsidP="00C81A33">
            <w:pPr>
              <w:autoSpaceDE w:val="0"/>
              <w:autoSpaceDN w:val="0"/>
              <w:adjustRightInd w:val="0"/>
              <w:rPr>
                <w:rFonts w:cs="Times New Roman"/>
                <w:sz w:val="24"/>
                <w:szCs w:val="24"/>
              </w:rPr>
            </w:pPr>
            <w:r w:rsidRPr="00583E56">
              <w:rPr>
                <w:rFonts w:cs="Times New Roman"/>
                <w:sz w:val="24"/>
                <w:szCs w:val="24"/>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583E56">
              <w:rPr>
                <w:rFonts w:cs="Times New Roman"/>
                <w:sz w:val="24"/>
                <w:szCs w:val="24"/>
              </w:rPr>
              <w:t>создание  объекта</w:t>
            </w:r>
            <w:proofErr w:type="gramEnd"/>
            <w:r w:rsidRPr="00583E56">
              <w:rPr>
                <w:rFonts w:cs="Times New Roman"/>
                <w:sz w:val="24"/>
                <w:szCs w:val="24"/>
              </w:rPr>
              <w:t xml:space="preserve"> индивидуального жилищного строительства»</w:t>
            </w:r>
          </w:p>
          <w:p w14:paraId="3EA8A6B9" w14:textId="77777777" w:rsidR="00E23085" w:rsidRPr="00583E56" w:rsidRDefault="00E23085" w:rsidP="00C81A33">
            <w:pPr>
              <w:autoSpaceDE w:val="0"/>
              <w:autoSpaceDN w:val="0"/>
              <w:adjustRightInd w:val="0"/>
              <w:ind w:firstLine="540"/>
              <w:rPr>
                <w:rFonts w:cs="Times New Roman"/>
                <w:sz w:val="24"/>
                <w:szCs w:val="24"/>
              </w:rPr>
            </w:pPr>
          </w:p>
          <w:p w14:paraId="6710ED08" w14:textId="77777777" w:rsidR="00E23085" w:rsidRPr="00583E56" w:rsidRDefault="00E23085" w:rsidP="00C81A33">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0F624658" w14:textId="77777777" w:rsidR="00E23085" w:rsidRPr="00583E56" w:rsidRDefault="00E23085" w:rsidP="00FB1DC3">
            <w:pPr>
              <w:autoSpaceDE w:val="0"/>
              <w:autoSpaceDN w:val="0"/>
              <w:adjustRightInd w:val="0"/>
              <w:rPr>
                <w:rFonts w:cs="Times New Roman"/>
                <w:sz w:val="20"/>
                <w:szCs w:val="20"/>
              </w:rPr>
            </w:pPr>
            <w:r w:rsidRPr="00583E56">
              <w:rPr>
                <w:rFonts w:cs="Times New Roman"/>
                <w:sz w:val="20"/>
                <w:szCs w:val="20"/>
              </w:rPr>
              <w:t>Средства Федерального бюджета</w:t>
            </w:r>
          </w:p>
        </w:tc>
        <w:tc>
          <w:tcPr>
            <w:tcW w:w="5244" w:type="dxa"/>
            <w:vMerge w:val="restart"/>
            <w:tcBorders>
              <w:top w:val="single" w:sz="4" w:space="0" w:color="auto"/>
              <w:left w:val="nil"/>
              <w:bottom w:val="single" w:sz="4" w:space="0" w:color="auto"/>
              <w:right w:val="single" w:sz="4" w:space="0" w:color="auto"/>
            </w:tcBorders>
            <w:shd w:val="clear" w:color="auto" w:fill="auto"/>
            <w:vAlign w:val="center"/>
            <w:hideMark/>
          </w:tcPr>
          <w:p w14:paraId="483149CD" w14:textId="77777777" w:rsidR="00E23085" w:rsidRPr="00583E56" w:rsidRDefault="00E23085" w:rsidP="004C1A27">
            <w:pPr>
              <w:rPr>
                <w:sz w:val="22"/>
              </w:rPr>
            </w:pPr>
            <w:r w:rsidRPr="00583E56">
              <w:rPr>
                <w:sz w:val="22"/>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r w:rsidRPr="00583E56">
              <w:t xml:space="preserve"> </w:t>
            </w:r>
            <w:r w:rsidRPr="00583E56">
              <w:rPr>
                <w:sz w:val="22"/>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25E92147" w14:textId="77777777" w:rsidR="00E23085" w:rsidRPr="00583E56" w:rsidRDefault="00E23085" w:rsidP="004C1A27">
            <w:pPr>
              <w:rPr>
                <w:sz w:val="22"/>
              </w:rPr>
            </w:pPr>
            <w:r w:rsidRPr="00583E56">
              <w:rPr>
                <w:sz w:val="22"/>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7BAE7888" w14:textId="77777777" w:rsidR="00E23085" w:rsidRPr="00583E56" w:rsidRDefault="00E23085" w:rsidP="00C75E8F">
            <w:pPr>
              <w:rPr>
                <w:sz w:val="22"/>
              </w:rPr>
            </w:pPr>
            <w:r w:rsidRPr="00583E56">
              <w:rPr>
                <w:sz w:val="22"/>
              </w:rPr>
              <w:t xml:space="preserve">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Размер общей площади жилого помещения, с учетом </w:t>
            </w:r>
            <w:r w:rsidRPr="00583E56">
              <w:rPr>
                <w:sz w:val="22"/>
              </w:rPr>
              <w:lastRenderedPageBreak/>
              <w:t>которой определяется размер социальной выплаты, составляет:</w:t>
            </w:r>
          </w:p>
          <w:p w14:paraId="6F52EE24" w14:textId="77777777" w:rsidR="00E23085" w:rsidRPr="00583E56" w:rsidRDefault="00E23085" w:rsidP="00C75E8F">
            <w:pPr>
              <w:rPr>
                <w:sz w:val="22"/>
              </w:rPr>
            </w:pPr>
            <w:r w:rsidRPr="00583E56">
              <w:rPr>
                <w:sz w:val="22"/>
              </w:rPr>
              <w:t>для семьи численностью 2 человека (молодые супруги или один молодой родитель и ребенок) - 42 кв. м;</w:t>
            </w:r>
          </w:p>
          <w:p w14:paraId="5B86DB47" w14:textId="77777777" w:rsidR="00E23085" w:rsidRPr="00583E56" w:rsidRDefault="00E23085" w:rsidP="00C75E8F">
            <w:pPr>
              <w:rPr>
                <w:sz w:val="22"/>
              </w:rPr>
            </w:pPr>
            <w:r w:rsidRPr="00583E56">
              <w:rPr>
                <w:sz w:val="22"/>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5F972AE7" w14:textId="77777777" w:rsidR="00E23085" w:rsidRPr="00583E56" w:rsidRDefault="00E23085" w:rsidP="00C75E8F">
            <w:pPr>
              <w:rPr>
                <w:sz w:val="22"/>
              </w:rPr>
            </w:pPr>
            <w:r w:rsidRPr="00583E56">
              <w:rPr>
                <w:sz w:val="22"/>
              </w:rPr>
              <w:t>Средняя стоимость жилья (</w:t>
            </w:r>
            <w:proofErr w:type="spellStart"/>
            <w:r w:rsidRPr="00583E56">
              <w:rPr>
                <w:sz w:val="22"/>
              </w:rPr>
              <w:t>СтЖ</w:t>
            </w:r>
            <w:proofErr w:type="spellEnd"/>
            <w:r w:rsidRPr="00583E56">
              <w:rPr>
                <w:sz w:val="22"/>
              </w:rPr>
              <w:t>), используемая при расчете размера социальной выплаты, рассчитывается по формуле:</w:t>
            </w:r>
          </w:p>
          <w:p w14:paraId="4555C047" w14:textId="77777777" w:rsidR="00E23085" w:rsidRPr="00583E56" w:rsidRDefault="00E23085" w:rsidP="00C75E8F">
            <w:pPr>
              <w:rPr>
                <w:sz w:val="22"/>
              </w:rPr>
            </w:pPr>
            <w:proofErr w:type="spellStart"/>
            <w:r w:rsidRPr="00583E56">
              <w:rPr>
                <w:sz w:val="22"/>
              </w:rPr>
              <w:t>СтЖ</w:t>
            </w:r>
            <w:proofErr w:type="spellEnd"/>
            <w:r w:rsidRPr="00583E56">
              <w:rPr>
                <w:sz w:val="22"/>
              </w:rPr>
              <w:t xml:space="preserve"> = Н x РЖ, где:</w:t>
            </w:r>
          </w:p>
          <w:p w14:paraId="05BE2DE7" w14:textId="77777777" w:rsidR="00E23085" w:rsidRPr="00583E56" w:rsidRDefault="00E23085" w:rsidP="00C75E8F">
            <w:pPr>
              <w:rPr>
                <w:sz w:val="22"/>
              </w:rPr>
            </w:pPr>
            <w:r w:rsidRPr="00583E56">
              <w:rPr>
                <w:sz w:val="22"/>
              </w:rPr>
              <w:t>Н - норматив стоимости 1 кв. м общей площади жилья по городскому округу Истра, определяемый в соответствии с требованиями подпрограммы;</w:t>
            </w:r>
          </w:p>
          <w:p w14:paraId="6BF39CAE" w14:textId="77777777" w:rsidR="00E23085" w:rsidRPr="00583E56" w:rsidRDefault="00E23085" w:rsidP="00D42F76">
            <w:pPr>
              <w:rPr>
                <w:sz w:val="22"/>
              </w:rPr>
            </w:pPr>
            <w:r w:rsidRPr="00583E56">
              <w:rPr>
                <w:sz w:val="22"/>
              </w:rPr>
              <w:t xml:space="preserve">РЖ - размер общей площади жилого помещения, определяемый в соответствии с требованиями подпрограммы. </w:t>
            </w:r>
          </w:p>
          <w:p w14:paraId="7BCEAE07" w14:textId="77777777" w:rsidR="00E23085" w:rsidRPr="00583E56" w:rsidRDefault="00E23085" w:rsidP="00D42F76">
            <w:pPr>
              <w:rPr>
                <w:sz w:val="22"/>
              </w:rPr>
            </w:pPr>
            <w:proofErr w:type="spellStart"/>
            <w:r w:rsidRPr="00583E56">
              <w:rPr>
                <w:sz w:val="22"/>
              </w:rPr>
              <w:t>Cоглашение</w:t>
            </w:r>
            <w:proofErr w:type="spellEnd"/>
            <w:r w:rsidRPr="00583E56">
              <w:rPr>
                <w:sz w:val="22"/>
              </w:rPr>
              <w:t xml:space="preserve"> о предоставлении субсидии из бюджета субъекта Российской Федерации местному бюджету</w:t>
            </w:r>
          </w:p>
          <w:p w14:paraId="42F73542" w14:textId="77777777" w:rsidR="00E23085" w:rsidRPr="00583E56" w:rsidRDefault="00E23085" w:rsidP="00D42F76">
            <w:pPr>
              <w:rPr>
                <w:sz w:val="22"/>
              </w:rPr>
            </w:pPr>
            <w:r w:rsidRPr="00583E56">
              <w:rPr>
                <w:sz w:val="22"/>
              </w:rPr>
              <w:t>от 17» января 2020 г.</w:t>
            </w:r>
            <w:r w:rsidRPr="00583E56">
              <w:rPr>
                <w:sz w:val="22"/>
              </w:rPr>
              <w:tab/>
              <w:t>№ 46733000-1-2020-001</w:t>
            </w:r>
          </w:p>
          <w:p w14:paraId="20C3026A" w14:textId="77777777" w:rsidR="00E23085" w:rsidRPr="00583E56" w:rsidRDefault="00E23085" w:rsidP="00323DFB">
            <w:pPr>
              <w:autoSpaceDE w:val="0"/>
              <w:autoSpaceDN w:val="0"/>
              <w:adjustRightInd w:val="0"/>
              <w:ind w:firstLine="540"/>
              <w:jc w:val="both"/>
              <w:rPr>
                <w:rFonts w:cs="Times New Roman"/>
                <w:sz w:val="24"/>
                <w:szCs w:val="24"/>
              </w:rPr>
            </w:pPr>
            <w:r w:rsidRPr="00583E56">
              <w:rPr>
                <w:rFonts w:cs="Times New Roman"/>
                <w:sz w:val="24"/>
                <w:szCs w:val="24"/>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w:t>
            </w:r>
            <w:r w:rsidRPr="00583E56">
              <w:rPr>
                <w:rFonts w:cs="Times New Roman"/>
                <w:sz w:val="24"/>
                <w:szCs w:val="24"/>
              </w:rPr>
              <w:lastRenderedPageBreak/>
              <w:t>определяемой уполномоченным Правительством Российской Федерации федеральным органом исполнительной власти.</w:t>
            </w:r>
          </w:p>
          <w:p w14:paraId="74406363" w14:textId="77777777" w:rsidR="00E23085" w:rsidRPr="00583E56" w:rsidRDefault="00E23085" w:rsidP="00323DFB">
            <w:pPr>
              <w:autoSpaceDE w:val="0"/>
              <w:autoSpaceDN w:val="0"/>
              <w:adjustRightInd w:val="0"/>
              <w:ind w:firstLine="540"/>
              <w:jc w:val="both"/>
              <w:rPr>
                <w:sz w:val="22"/>
              </w:rPr>
            </w:pPr>
            <w:r w:rsidRPr="00583E56">
              <w:t xml:space="preserve">  </w:t>
            </w:r>
            <w:r w:rsidRPr="00583E56">
              <w:rPr>
                <w:rFonts w:cs="Times New Roman"/>
                <w:sz w:val="24"/>
                <w:szCs w:val="24"/>
              </w:rPr>
              <w:t>Доля участия средств бюджета городского округа Истра должна быть не менее доли участия средств федерального бюджета и бюджета Московской области</w:t>
            </w:r>
          </w:p>
        </w:tc>
        <w:tc>
          <w:tcPr>
            <w:tcW w:w="2552" w:type="dxa"/>
            <w:tcBorders>
              <w:bottom w:val="single" w:sz="4" w:space="0" w:color="auto"/>
            </w:tcBorders>
            <w:hideMark/>
          </w:tcPr>
          <w:p w14:paraId="6531C6B9" w14:textId="77777777" w:rsidR="00E23085" w:rsidRPr="00583E56" w:rsidRDefault="00E23085" w:rsidP="00FB1DC3">
            <w:pPr>
              <w:autoSpaceDE w:val="0"/>
              <w:autoSpaceDN w:val="0"/>
              <w:adjustRightInd w:val="0"/>
              <w:ind w:firstLine="540"/>
              <w:rPr>
                <w:rFonts w:cs="Times New Roman"/>
                <w:sz w:val="20"/>
                <w:szCs w:val="20"/>
              </w:rPr>
            </w:pPr>
          </w:p>
          <w:p w14:paraId="41A1877D" w14:textId="03A062E8" w:rsidR="00E23085" w:rsidRPr="00583E56" w:rsidRDefault="00E23085" w:rsidP="00FB1DC3">
            <w:pPr>
              <w:autoSpaceDE w:val="0"/>
              <w:autoSpaceDN w:val="0"/>
              <w:adjustRightInd w:val="0"/>
              <w:ind w:firstLine="540"/>
              <w:rPr>
                <w:rFonts w:cs="Times New Roman"/>
                <w:sz w:val="24"/>
                <w:szCs w:val="24"/>
              </w:rPr>
            </w:pPr>
            <w:r w:rsidRPr="00583E56">
              <w:rPr>
                <w:rFonts w:cs="Times New Roman"/>
                <w:b/>
                <w:sz w:val="24"/>
                <w:szCs w:val="24"/>
              </w:rPr>
              <w:t>Всего</w:t>
            </w:r>
            <w:r w:rsidRPr="00583E56">
              <w:rPr>
                <w:rFonts w:cs="Times New Roman"/>
                <w:sz w:val="24"/>
                <w:szCs w:val="24"/>
              </w:rPr>
              <w:t xml:space="preserve">: </w:t>
            </w:r>
            <w:r w:rsidR="00467535" w:rsidRPr="00583E56">
              <w:rPr>
                <w:rFonts w:cs="Times New Roman"/>
                <w:sz w:val="24"/>
                <w:szCs w:val="24"/>
              </w:rPr>
              <w:t>5388</w:t>
            </w:r>
            <w:r w:rsidRPr="00583E56">
              <w:rPr>
                <w:rFonts w:cs="Times New Roman"/>
                <w:sz w:val="24"/>
                <w:szCs w:val="24"/>
              </w:rPr>
              <w:br/>
              <w:t xml:space="preserve">         2020 –931,2</w:t>
            </w:r>
          </w:p>
          <w:p w14:paraId="6CD7AFE8" w14:textId="77777777" w:rsidR="007B14EF" w:rsidRPr="00583E56" w:rsidRDefault="007B14EF" w:rsidP="00FB1DC3">
            <w:pPr>
              <w:autoSpaceDE w:val="0"/>
              <w:autoSpaceDN w:val="0"/>
              <w:adjustRightInd w:val="0"/>
              <w:ind w:firstLine="540"/>
              <w:rPr>
                <w:rFonts w:cs="Times New Roman"/>
                <w:sz w:val="24"/>
                <w:szCs w:val="24"/>
              </w:rPr>
            </w:pPr>
            <w:r w:rsidRPr="00583E56">
              <w:rPr>
                <w:rFonts w:cs="Times New Roman"/>
                <w:sz w:val="24"/>
                <w:szCs w:val="24"/>
              </w:rPr>
              <w:t>2</w:t>
            </w:r>
            <w:r w:rsidR="00E23085" w:rsidRPr="00583E56">
              <w:rPr>
                <w:rFonts w:cs="Times New Roman"/>
                <w:sz w:val="24"/>
                <w:szCs w:val="24"/>
              </w:rPr>
              <w:t>021</w:t>
            </w:r>
            <w:r w:rsidRPr="00583E56">
              <w:rPr>
                <w:rFonts w:cs="Times New Roman"/>
                <w:sz w:val="24"/>
                <w:szCs w:val="24"/>
              </w:rPr>
              <w:t>-577,4</w:t>
            </w:r>
          </w:p>
          <w:p w14:paraId="33B320CB" w14:textId="78308728" w:rsidR="00467535" w:rsidRPr="00583E56" w:rsidRDefault="00E23085" w:rsidP="00FB1DC3">
            <w:pPr>
              <w:autoSpaceDE w:val="0"/>
              <w:autoSpaceDN w:val="0"/>
              <w:adjustRightInd w:val="0"/>
              <w:ind w:firstLine="540"/>
              <w:rPr>
                <w:rFonts w:cs="Times New Roman"/>
                <w:sz w:val="24"/>
                <w:szCs w:val="24"/>
              </w:rPr>
            </w:pPr>
            <w:r w:rsidRPr="00583E56">
              <w:rPr>
                <w:rFonts w:cs="Times New Roman"/>
                <w:sz w:val="24"/>
                <w:szCs w:val="24"/>
              </w:rPr>
              <w:t>2022</w:t>
            </w:r>
            <w:r w:rsidR="007B14EF" w:rsidRPr="00583E56">
              <w:rPr>
                <w:rFonts w:cs="Times New Roman"/>
                <w:sz w:val="24"/>
                <w:szCs w:val="24"/>
              </w:rPr>
              <w:t>-</w:t>
            </w:r>
            <w:r w:rsidR="00467535" w:rsidRPr="00583E56">
              <w:rPr>
                <w:rFonts w:cs="Times New Roman"/>
                <w:sz w:val="24"/>
                <w:szCs w:val="24"/>
              </w:rPr>
              <w:t>1077</w:t>
            </w:r>
          </w:p>
          <w:p w14:paraId="27F1C973" w14:textId="77777777" w:rsidR="00467535" w:rsidRPr="00583E56" w:rsidRDefault="007B14EF" w:rsidP="00467535">
            <w:pPr>
              <w:autoSpaceDE w:val="0"/>
              <w:autoSpaceDN w:val="0"/>
              <w:adjustRightInd w:val="0"/>
              <w:ind w:firstLine="540"/>
              <w:rPr>
                <w:rFonts w:cs="Times New Roman"/>
                <w:sz w:val="24"/>
                <w:szCs w:val="24"/>
              </w:rPr>
            </w:pPr>
            <w:r w:rsidRPr="00583E56">
              <w:rPr>
                <w:rFonts w:cs="Times New Roman"/>
                <w:sz w:val="24"/>
                <w:szCs w:val="24"/>
              </w:rPr>
              <w:t>2</w:t>
            </w:r>
            <w:r w:rsidR="00E23085" w:rsidRPr="00583E56">
              <w:rPr>
                <w:rFonts w:cs="Times New Roman"/>
                <w:sz w:val="24"/>
                <w:szCs w:val="24"/>
              </w:rPr>
              <w:t>023</w:t>
            </w:r>
            <w:r w:rsidRPr="00583E56">
              <w:rPr>
                <w:rFonts w:cs="Times New Roman"/>
                <w:sz w:val="24"/>
                <w:szCs w:val="24"/>
              </w:rPr>
              <w:t>-</w:t>
            </w:r>
            <w:r w:rsidR="00467535" w:rsidRPr="00583E56">
              <w:rPr>
                <w:rFonts w:cs="Times New Roman"/>
                <w:sz w:val="24"/>
                <w:szCs w:val="24"/>
              </w:rPr>
              <w:t>1455</w:t>
            </w:r>
          </w:p>
          <w:p w14:paraId="31A5B71A" w14:textId="52573F9F" w:rsidR="00E23085" w:rsidRPr="00583E56" w:rsidRDefault="00E23085" w:rsidP="00467535">
            <w:pPr>
              <w:autoSpaceDE w:val="0"/>
              <w:autoSpaceDN w:val="0"/>
              <w:adjustRightInd w:val="0"/>
              <w:ind w:firstLine="540"/>
              <w:rPr>
                <w:rFonts w:cs="Times New Roman"/>
                <w:sz w:val="20"/>
                <w:szCs w:val="20"/>
              </w:rPr>
            </w:pPr>
            <w:r w:rsidRPr="00583E56">
              <w:rPr>
                <w:rFonts w:cs="Times New Roman"/>
                <w:sz w:val="24"/>
                <w:szCs w:val="24"/>
              </w:rPr>
              <w:t>2024–</w:t>
            </w:r>
            <w:r w:rsidR="00467535" w:rsidRPr="00583E56">
              <w:rPr>
                <w:rFonts w:cs="Times New Roman"/>
                <w:sz w:val="24"/>
                <w:szCs w:val="24"/>
              </w:rPr>
              <w:t>1347</w:t>
            </w:r>
          </w:p>
        </w:tc>
        <w:tc>
          <w:tcPr>
            <w:tcW w:w="2072" w:type="dxa"/>
            <w:tcBorders>
              <w:bottom w:val="single" w:sz="4" w:space="0" w:color="auto"/>
            </w:tcBorders>
            <w:hideMark/>
          </w:tcPr>
          <w:p w14:paraId="3D6E20F6" w14:textId="77777777" w:rsidR="00E23085" w:rsidRPr="00583E56" w:rsidRDefault="00E23085" w:rsidP="00FB1DC3">
            <w:pPr>
              <w:autoSpaceDE w:val="0"/>
              <w:autoSpaceDN w:val="0"/>
              <w:adjustRightInd w:val="0"/>
              <w:ind w:firstLine="540"/>
              <w:jc w:val="center"/>
              <w:rPr>
                <w:rFonts w:cs="Times New Roman"/>
                <w:sz w:val="24"/>
                <w:szCs w:val="24"/>
              </w:rPr>
            </w:pPr>
          </w:p>
          <w:p w14:paraId="44F33FE7" w14:textId="77777777" w:rsidR="00E23085" w:rsidRPr="00583E56" w:rsidRDefault="00E23085" w:rsidP="00FB1DC3">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5B617F2F" w14:textId="77777777" w:rsidTr="00A56933">
        <w:trPr>
          <w:trHeight w:val="2139"/>
        </w:trPr>
        <w:tc>
          <w:tcPr>
            <w:tcW w:w="3085" w:type="dxa"/>
            <w:vMerge/>
            <w:tcBorders>
              <w:bottom w:val="single" w:sz="4" w:space="0" w:color="auto"/>
            </w:tcBorders>
            <w:hideMark/>
          </w:tcPr>
          <w:p w14:paraId="4246827E" w14:textId="77777777" w:rsidR="00E23085" w:rsidRPr="00583E56"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608E894" w14:textId="77777777" w:rsidR="00E23085" w:rsidRPr="00583E56" w:rsidRDefault="00E23085" w:rsidP="00FB1DC3">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tcBorders>
              <w:left w:val="nil"/>
              <w:bottom w:val="single" w:sz="4" w:space="0" w:color="auto"/>
              <w:right w:val="single" w:sz="4" w:space="0" w:color="auto"/>
            </w:tcBorders>
            <w:shd w:val="clear" w:color="auto" w:fill="auto"/>
            <w:vAlign w:val="center"/>
            <w:hideMark/>
          </w:tcPr>
          <w:p w14:paraId="3ECF3036" w14:textId="77777777" w:rsidR="00E23085" w:rsidRPr="00583E56" w:rsidRDefault="00E23085" w:rsidP="00323DFB">
            <w:pPr>
              <w:autoSpaceDE w:val="0"/>
              <w:autoSpaceDN w:val="0"/>
              <w:adjustRightInd w:val="0"/>
              <w:ind w:firstLine="540"/>
              <w:jc w:val="both"/>
              <w:rPr>
                <w:sz w:val="22"/>
              </w:rPr>
            </w:pPr>
          </w:p>
        </w:tc>
        <w:tc>
          <w:tcPr>
            <w:tcW w:w="2552" w:type="dxa"/>
            <w:tcBorders>
              <w:bottom w:val="single" w:sz="4" w:space="0" w:color="auto"/>
            </w:tcBorders>
          </w:tcPr>
          <w:p w14:paraId="2D79552B" w14:textId="77777777" w:rsidR="00E23085" w:rsidRPr="00583E56" w:rsidRDefault="00E23085" w:rsidP="00FB1DC3">
            <w:pPr>
              <w:autoSpaceDE w:val="0"/>
              <w:autoSpaceDN w:val="0"/>
              <w:adjustRightInd w:val="0"/>
              <w:ind w:firstLine="540"/>
              <w:rPr>
                <w:rFonts w:cs="Times New Roman"/>
                <w:b/>
                <w:sz w:val="22"/>
              </w:rPr>
            </w:pPr>
          </w:p>
          <w:p w14:paraId="22C52C63" w14:textId="77777777" w:rsidR="00E23085" w:rsidRPr="00583E56" w:rsidRDefault="00E23085" w:rsidP="00FB1DC3">
            <w:pPr>
              <w:autoSpaceDE w:val="0"/>
              <w:autoSpaceDN w:val="0"/>
              <w:adjustRightInd w:val="0"/>
              <w:ind w:firstLine="540"/>
              <w:rPr>
                <w:rFonts w:cs="Times New Roman"/>
                <w:b/>
                <w:sz w:val="22"/>
              </w:rPr>
            </w:pPr>
          </w:p>
          <w:p w14:paraId="01449CAC" w14:textId="07D09C98" w:rsidR="00E23085" w:rsidRPr="00583E56" w:rsidRDefault="00E23085" w:rsidP="00FB1DC3">
            <w:pPr>
              <w:autoSpaceDE w:val="0"/>
              <w:autoSpaceDN w:val="0"/>
              <w:adjustRightInd w:val="0"/>
              <w:ind w:firstLine="540"/>
              <w:rPr>
                <w:rFonts w:cs="Times New Roman"/>
                <w:sz w:val="24"/>
                <w:szCs w:val="24"/>
              </w:rPr>
            </w:pPr>
            <w:r w:rsidRPr="00583E56">
              <w:rPr>
                <w:rFonts w:cs="Times New Roman"/>
                <w:b/>
                <w:sz w:val="22"/>
              </w:rPr>
              <w:t>Всего:</w:t>
            </w:r>
            <w:r w:rsidRPr="00583E56">
              <w:rPr>
                <w:rFonts w:cs="Times New Roman"/>
                <w:sz w:val="20"/>
                <w:szCs w:val="20"/>
              </w:rPr>
              <w:t xml:space="preserve"> </w:t>
            </w:r>
            <w:r w:rsidR="00467535" w:rsidRPr="00583E56">
              <w:rPr>
                <w:rFonts w:cs="Times New Roman"/>
                <w:sz w:val="20"/>
                <w:szCs w:val="20"/>
              </w:rPr>
              <w:t>14937,7</w:t>
            </w:r>
            <w:r w:rsidRPr="00583E56">
              <w:rPr>
                <w:rFonts w:cs="Times New Roman"/>
                <w:sz w:val="20"/>
                <w:szCs w:val="20"/>
              </w:rPr>
              <w:br/>
              <w:t xml:space="preserve">    </w:t>
            </w:r>
            <w:r w:rsidR="004F50D1" w:rsidRPr="00583E56">
              <w:rPr>
                <w:rFonts w:cs="Times New Roman"/>
                <w:sz w:val="20"/>
                <w:szCs w:val="20"/>
              </w:rPr>
              <w:t xml:space="preserve">  </w:t>
            </w:r>
            <w:r w:rsidRPr="00583E56">
              <w:rPr>
                <w:rFonts w:cs="Times New Roman"/>
                <w:sz w:val="20"/>
                <w:szCs w:val="20"/>
              </w:rPr>
              <w:t xml:space="preserve">     </w:t>
            </w:r>
            <w:r w:rsidRPr="00583E56">
              <w:rPr>
                <w:rFonts w:cs="Times New Roman"/>
                <w:sz w:val="24"/>
                <w:szCs w:val="24"/>
              </w:rPr>
              <w:t>2020 – 2163,3</w:t>
            </w:r>
          </w:p>
          <w:p w14:paraId="403B29A2" w14:textId="77777777" w:rsidR="00E23085" w:rsidRPr="00583E56" w:rsidRDefault="00E23085" w:rsidP="00FB1DC3">
            <w:pPr>
              <w:autoSpaceDE w:val="0"/>
              <w:autoSpaceDN w:val="0"/>
              <w:adjustRightInd w:val="0"/>
              <w:ind w:firstLine="540"/>
              <w:rPr>
                <w:rFonts w:cs="Times New Roman"/>
                <w:sz w:val="24"/>
                <w:szCs w:val="24"/>
              </w:rPr>
            </w:pPr>
            <w:r w:rsidRPr="00583E56">
              <w:rPr>
                <w:rFonts w:cs="Times New Roman"/>
                <w:sz w:val="24"/>
                <w:szCs w:val="24"/>
              </w:rPr>
              <w:t>202</w:t>
            </w:r>
            <w:r w:rsidR="007D6845" w:rsidRPr="00583E56">
              <w:rPr>
                <w:rFonts w:cs="Times New Roman"/>
                <w:sz w:val="24"/>
                <w:szCs w:val="24"/>
              </w:rPr>
              <w:t>1</w:t>
            </w:r>
            <w:r w:rsidRPr="00583E56">
              <w:rPr>
                <w:rFonts w:cs="Times New Roman"/>
                <w:sz w:val="24"/>
                <w:szCs w:val="24"/>
              </w:rPr>
              <w:t>–</w:t>
            </w:r>
            <w:r w:rsidR="007D6845" w:rsidRPr="00583E56">
              <w:rPr>
                <w:rFonts w:cs="Times New Roman"/>
                <w:sz w:val="24"/>
                <w:szCs w:val="24"/>
              </w:rPr>
              <w:t>2848,9</w:t>
            </w:r>
          </w:p>
          <w:p w14:paraId="38B8F9B4" w14:textId="330AA627" w:rsidR="007D6845" w:rsidRPr="00583E56" w:rsidRDefault="007D6845" w:rsidP="00FB1DC3">
            <w:pPr>
              <w:autoSpaceDE w:val="0"/>
              <w:autoSpaceDN w:val="0"/>
              <w:adjustRightInd w:val="0"/>
              <w:ind w:firstLine="540"/>
              <w:rPr>
                <w:rFonts w:cs="Times New Roman"/>
                <w:sz w:val="24"/>
                <w:szCs w:val="24"/>
              </w:rPr>
            </w:pPr>
            <w:r w:rsidRPr="00583E56">
              <w:rPr>
                <w:rFonts w:cs="Times New Roman"/>
                <w:sz w:val="24"/>
                <w:szCs w:val="24"/>
              </w:rPr>
              <w:t>2</w:t>
            </w:r>
            <w:r w:rsidR="00E23085" w:rsidRPr="00583E56">
              <w:rPr>
                <w:rFonts w:cs="Times New Roman"/>
                <w:sz w:val="24"/>
                <w:szCs w:val="24"/>
              </w:rPr>
              <w:t>022</w:t>
            </w:r>
            <w:r w:rsidRPr="00583E56">
              <w:rPr>
                <w:rFonts w:cs="Times New Roman"/>
                <w:sz w:val="24"/>
                <w:szCs w:val="24"/>
              </w:rPr>
              <w:t>-</w:t>
            </w:r>
            <w:r w:rsidR="00467535" w:rsidRPr="00583E56">
              <w:rPr>
                <w:rFonts w:cs="Times New Roman"/>
                <w:sz w:val="24"/>
                <w:szCs w:val="24"/>
              </w:rPr>
              <w:t>3071,5</w:t>
            </w:r>
          </w:p>
          <w:p w14:paraId="2B504921" w14:textId="50B51429" w:rsidR="00E23085" w:rsidRPr="00583E56" w:rsidRDefault="00E23085" w:rsidP="00FB1DC3">
            <w:pPr>
              <w:autoSpaceDE w:val="0"/>
              <w:autoSpaceDN w:val="0"/>
              <w:adjustRightInd w:val="0"/>
              <w:ind w:firstLine="540"/>
              <w:rPr>
                <w:rFonts w:cs="Times New Roman"/>
                <w:sz w:val="24"/>
                <w:szCs w:val="24"/>
              </w:rPr>
            </w:pPr>
            <w:r w:rsidRPr="00583E56">
              <w:rPr>
                <w:rFonts w:cs="Times New Roman"/>
                <w:sz w:val="24"/>
                <w:szCs w:val="24"/>
              </w:rPr>
              <w:t>2023</w:t>
            </w:r>
            <w:r w:rsidR="007D6845" w:rsidRPr="00583E56">
              <w:rPr>
                <w:rFonts w:cs="Times New Roman"/>
                <w:sz w:val="24"/>
                <w:szCs w:val="24"/>
              </w:rPr>
              <w:t>-</w:t>
            </w:r>
            <w:r w:rsidR="00467535" w:rsidRPr="00583E56">
              <w:rPr>
                <w:rFonts w:cs="Times New Roman"/>
                <w:sz w:val="24"/>
                <w:szCs w:val="24"/>
              </w:rPr>
              <w:t>3781</w:t>
            </w:r>
          </w:p>
          <w:p w14:paraId="42124F8E" w14:textId="078AE244" w:rsidR="00E23085" w:rsidRPr="00583E56" w:rsidRDefault="00E23085" w:rsidP="00FB1DC3">
            <w:pPr>
              <w:autoSpaceDE w:val="0"/>
              <w:autoSpaceDN w:val="0"/>
              <w:adjustRightInd w:val="0"/>
              <w:ind w:firstLine="540"/>
              <w:rPr>
                <w:rFonts w:cs="Times New Roman"/>
                <w:sz w:val="20"/>
                <w:szCs w:val="20"/>
              </w:rPr>
            </w:pPr>
            <w:r w:rsidRPr="00583E56">
              <w:rPr>
                <w:rFonts w:cs="Times New Roman"/>
                <w:sz w:val="24"/>
                <w:szCs w:val="24"/>
              </w:rPr>
              <w:t>2024–</w:t>
            </w:r>
            <w:r w:rsidR="00467535" w:rsidRPr="00583E56">
              <w:rPr>
                <w:rFonts w:cs="Times New Roman"/>
                <w:sz w:val="24"/>
                <w:szCs w:val="24"/>
              </w:rPr>
              <w:t>3</w:t>
            </w:r>
            <w:r w:rsidR="0008405B" w:rsidRPr="00583E56">
              <w:rPr>
                <w:rFonts w:cs="Times New Roman"/>
                <w:sz w:val="24"/>
                <w:szCs w:val="24"/>
              </w:rPr>
              <w:t>0</w:t>
            </w:r>
            <w:r w:rsidR="00467535" w:rsidRPr="00583E56">
              <w:rPr>
                <w:rFonts w:cs="Times New Roman"/>
                <w:sz w:val="24"/>
                <w:szCs w:val="24"/>
              </w:rPr>
              <w:t>73</w:t>
            </w:r>
          </w:p>
        </w:tc>
        <w:tc>
          <w:tcPr>
            <w:tcW w:w="2072" w:type="dxa"/>
            <w:tcBorders>
              <w:bottom w:val="single" w:sz="4" w:space="0" w:color="auto"/>
            </w:tcBorders>
            <w:hideMark/>
          </w:tcPr>
          <w:p w14:paraId="5382C8E3" w14:textId="77777777" w:rsidR="00E23085" w:rsidRPr="00583E56" w:rsidRDefault="00E23085" w:rsidP="00FB1DC3">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449C6A17" w14:textId="77777777" w:rsidTr="00A56933">
        <w:trPr>
          <w:trHeight w:val="2576"/>
        </w:trPr>
        <w:tc>
          <w:tcPr>
            <w:tcW w:w="3085" w:type="dxa"/>
            <w:vMerge/>
            <w:tcBorders>
              <w:bottom w:val="single" w:sz="4" w:space="0" w:color="auto"/>
            </w:tcBorders>
            <w:hideMark/>
          </w:tcPr>
          <w:p w14:paraId="46591C4B" w14:textId="77777777" w:rsidR="00E23085" w:rsidRPr="00583E56"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639F4A80" w14:textId="77777777" w:rsidR="001109A5" w:rsidRPr="00583E56" w:rsidRDefault="001109A5" w:rsidP="00FB1DC3">
            <w:pPr>
              <w:autoSpaceDE w:val="0"/>
              <w:autoSpaceDN w:val="0"/>
              <w:adjustRightInd w:val="0"/>
              <w:rPr>
                <w:rFonts w:cs="Times New Roman"/>
                <w:sz w:val="20"/>
                <w:szCs w:val="20"/>
              </w:rPr>
            </w:pPr>
          </w:p>
          <w:p w14:paraId="70FA07DC" w14:textId="77777777" w:rsidR="001109A5" w:rsidRPr="00583E56" w:rsidRDefault="001109A5" w:rsidP="00FB1DC3">
            <w:pPr>
              <w:autoSpaceDE w:val="0"/>
              <w:autoSpaceDN w:val="0"/>
              <w:adjustRightInd w:val="0"/>
              <w:rPr>
                <w:rFonts w:cs="Times New Roman"/>
                <w:sz w:val="20"/>
                <w:szCs w:val="20"/>
              </w:rPr>
            </w:pPr>
          </w:p>
          <w:p w14:paraId="430C6A53" w14:textId="77777777" w:rsidR="001109A5" w:rsidRPr="00583E56" w:rsidRDefault="001109A5" w:rsidP="00FB1DC3">
            <w:pPr>
              <w:autoSpaceDE w:val="0"/>
              <w:autoSpaceDN w:val="0"/>
              <w:adjustRightInd w:val="0"/>
              <w:rPr>
                <w:rFonts w:cs="Times New Roman"/>
                <w:sz w:val="20"/>
                <w:szCs w:val="20"/>
              </w:rPr>
            </w:pPr>
          </w:p>
          <w:p w14:paraId="4E57BF1A" w14:textId="77777777" w:rsidR="001109A5" w:rsidRPr="00583E56" w:rsidRDefault="001109A5" w:rsidP="00FB1DC3">
            <w:pPr>
              <w:autoSpaceDE w:val="0"/>
              <w:autoSpaceDN w:val="0"/>
              <w:adjustRightInd w:val="0"/>
              <w:rPr>
                <w:rFonts w:cs="Times New Roman"/>
                <w:sz w:val="20"/>
                <w:szCs w:val="20"/>
              </w:rPr>
            </w:pPr>
          </w:p>
          <w:p w14:paraId="174B3731" w14:textId="77777777" w:rsidR="001109A5" w:rsidRPr="00583E56" w:rsidRDefault="001109A5" w:rsidP="00FB1DC3">
            <w:pPr>
              <w:autoSpaceDE w:val="0"/>
              <w:autoSpaceDN w:val="0"/>
              <w:adjustRightInd w:val="0"/>
              <w:rPr>
                <w:rFonts w:cs="Times New Roman"/>
                <w:sz w:val="20"/>
                <w:szCs w:val="20"/>
              </w:rPr>
            </w:pPr>
          </w:p>
          <w:p w14:paraId="3B91181C" w14:textId="77777777" w:rsidR="001109A5" w:rsidRPr="00583E56" w:rsidRDefault="001109A5" w:rsidP="00FB1DC3">
            <w:pPr>
              <w:autoSpaceDE w:val="0"/>
              <w:autoSpaceDN w:val="0"/>
              <w:adjustRightInd w:val="0"/>
              <w:rPr>
                <w:rFonts w:cs="Times New Roman"/>
                <w:sz w:val="20"/>
                <w:szCs w:val="20"/>
              </w:rPr>
            </w:pPr>
          </w:p>
          <w:p w14:paraId="4856C4AF" w14:textId="77777777" w:rsidR="00E23085" w:rsidRPr="00583E56" w:rsidRDefault="00E23085" w:rsidP="00FB1DC3">
            <w:pPr>
              <w:autoSpaceDE w:val="0"/>
              <w:autoSpaceDN w:val="0"/>
              <w:adjustRightInd w:val="0"/>
              <w:rPr>
                <w:rFonts w:cs="Times New Roman"/>
                <w:sz w:val="20"/>
                <w:szCs w:val="20"/>
              </w:rPr>
            </w:pPr>
            <w:r w:rsidRPr="00583E56">
              <w:rPr>
                <w:rFonts w:cs="Times New Roman"/>
                <w:sz w:val="20"/>
                <w:szCs w:val="20"/>
              </w:rPr>
              <w:t xml:space="preserve">Средства местного бюджета городского округа Истра </w:t>
            </w:r>
          </w:p>
        </w:tc>
        <w:tc>
          <w:tcPr>
            <w:tcW w:w="5244" w:type="dxa"/>
            <w:vMerge/>
            <w:tcBorders>
              <w:bottom w:val="single" w:sz="4" w:space="0" w:color="auto"/>
              <w:right w:val="single" w:sz="4" w:space="0" w:color="auto"/>
            </w:tcBorders>
            <w:hideMark/>
          </w:tcPr>
          <w:p w14:paraId="43C45799" w14:textId="77777777" w:rsidR="00E23085" w:rsidRPr="00583E56" w:rsidRDefault="00E23085" w:rsidP="00323DFB">
            <w:pPr>
              <w:autoSpaceDE w:val="0"/>
              <w:autoSpaceDN w:val="0"/>
              <w:adjustRightInd w:val="0"/>
              <w:ind w:firstLine="540"/>
              <w:jc w:val="both"/>
              <w:rPr>
                <w:rFonts w:cs="Times New Roman"/>
                <w:sz w:val="24"/>
                <w:szCs w:val="24"/>
              </w:rPr>
            </w:pPr>
          </w:p>
        </w:tc>
        <w:tc>
          <w:tcPr>
            <w:tcW w:w="2552" w:type="dxa"/>
            <w:tcBorders>
              <w:left w:val="single" w:sz="4" w:space="0" w:color="auto"/>
              <w:bottom w:val="single" w:sz="4" w:space="0" w:color="auto"/>
            </w:tcBorders>
          </w:tcPr>
          <w:p w14:paraId="5E61633E" w14:textId="77777777" w:rsidR="00E23085" w:rsidRPr="00583E56" w:rsidRDefault="00E23085" w:rsidP="00FB1DC3">
            <w:pPr>
              <w:autoSpaceDE w:val="0"/>
              <w:autoSpaceDN w:val="0"/>
              <w:adjustRightInd w:val="0"/>
              <w:ind w:firstLine="540"/>
              <w:rPr>
                <w:rFonts w:cs="Times New Roman"/>
                <w:sz w:val="20"/>
                <w:szCs w:val="20"/>
              </w:rPr>
            </w:pPr>
          </w:p>
          <w:p w14:paraId="5929397B" w14:textId="77777777" w:rsidR="00E23085" w:rsidRPr="00583E56" w:rsidRDefault="00E23085" w:rsidP="00FB1DC3">
            <w:pPr>
              <w:autoSpaceDE w:val="0"/>
              <w:autoSpaceDN w:val="0"/>
              <w:adjustRightInd w:val="0"/>
              <w:ind w:firstLine="540"/>
              <w:rPr>
                <w:rFonts w:cs="Times New Roman"/>
                <w:sz w:val="20"/>
                <w:szCs w:val="20"/>
              </w:rPr>
            </w:pPr>
          </w:p>
          <w:p w14:paraId="1D8F1C78" w14:textId="77777777" w:rsidR="00E23085" w:rsidRPr="00583E56" w:rsidRDefault="00E23085" w:rsidP="00FB1DC3">
            <w:pPr>
              <w:autoSpaceDE w:val="0"/>
              <w:autoSpaceDN w:val="0"/>
              <w:adjustRightInd w:val="0"/>
              <w:ind w:firstLine="540"/>
              <w:rPr>
                <w:rFonts w:cs="Times New Roman"/>
                <w:sz w:val="20"/>
                <w:szCs w:val="20"/>
              </w:rPr>
            </w:pPr>
          </w:p>
          <w:p w14:paraId="1643F9F1" w14:textId="77777777" w:rsidR="00E23085" w:rsidRPr="00583E56" w:rsidRDefault="00E23085" w:rsidP="00FB1DC3">
            <w:pPr>
              <w:autoSpaceDE w:val="0"/>
              <w:autoSpaceDN w:val="0"/>
              <w:adjustRightInd w:val="0"/>
              <w:ind w:firstLine="540"/>
              <w:rPr>
                <w:rFonts w:cs="Times New Roman"/>
                <w:sz w:val="20"/>
                <w:szCs w:val="20"/>
              </w:rPr>
            </w:pPr>
          </w:p>
          <w:p w14:paraId="747DE18F" w14:textId="77777777" w:rsidR="00A42C93" w:rsidRPr="00583E56" w:rsidRDefault="00A42C93" w:rsidP="00A42C93">
            <w:pPr>
              <w:autoSpaceDE w:val="0"/>
              <w:autoSpaceDN w:val="0"/>
              <w:adjustRightInd w:val="0"/>
              <w:ind w:firstLine="540"/>
              <w:rPr>
                <w:rFonts w:cs="Times New Roman"/>
                <w:sz w:val="24"/>
                <w:szCs w:val="24"/>
              </w:rPr>
            </w:pPr>
            <w:r w:rsidRPr="00583E56">
              <w:rPr>
                <w:rFonts w:cs="Times New Roman"/>
                <w:b/>
                <w:sz w:val="24"/>
                <w:szCs w:val="24"/>
              </w:rPr>
              <w:t>Всего</w:t>
            </w:r>
            <w:r w:rsidRPr="00583E56">
              <w:rPr>
                <w:rFonts w:cs="Times New Roman"/>
                <w:sz w:val="24"/>
                <w:szCs w:val="24"/>
              </w:rPr>
              <w:t>: 15045,89</w:t>
            </w:r>
            <w:r w:rsidRPr="00583E56">
              <w:rPr>
                <w:rFonts w:cs="Times New Roman"/>
                <w:sz w:val="24"/>
                <w:szCs w:val="24"/>
              </w:rPr>
              <w:br/>
              <w:t xml:space="preserve">         2020 – 2271,5</w:t>
            </w:r>
          </w:p>
          <w:p w14:paraId="1C43266F" w14:textId="77777777" w:rsidR="00A42C93" w:rsidRPr="00583E56" w:rsidRDefault="00A42C93" w:rsidP="00A42C93">
            <w:pPr>
              <w:autoSpaceDE w:val="0"/>
              <w:autoSpaceDN w:val="0"/>
              <w:adjustRightInd w:val="0"/>
              <w:ind w:firstLine="540"/>
              <w:rPr>
                <w:rFonts w:cs="Times New Roman"/>
                <w:sz w:val="24"/>
                <w:szCs w:val="24"/>
              </w:rPr>
            </w:pPr>
            <w:r w:rsidRPr="00583E56">
              <w:rPr>
                <w:rFonts w:cs="Times New Roman"/>
                <w:sz w:val="24"/>
                <w:szCs w:val="24"/>
              </w:rPr>
              <w:t>2021–2848,9</w:t>
            </w:r>
          </w:p>
          <w:p w14:paraId="572630FC" w14:textId="77777777" w:rsidR="00A42C93" w:rsidRPr="00583E56" w:rsidRDefault="00A42C93" w:rsidP="00A42C93">
            <w:pPr>
              <w:autoSpaceDE w:val="0"/>
              <w:autoSpaceDN w:val="0"/>
              <w:adjustRightInd w:val="0"/>
              <w:ind w:firstLine="540"/>
              <w:rPr>
                <w:rFonts w:cs="Times New Roman"/>
                <w:sz w:val="24"/>
                <w:szCs w:val="24"/>
              </w:rPr>
            </w:pPr>
            <w:r w:rsidRPr="00583E56">
              <w:rPr>
                <w:rFonts w:cs="Times New Roman"/>
                <w:sz w:val="24"/>
                <w:szCs w:val="24"/>
              </w:rPr>
              <w:t>2022–3071,49</w:t>
            </w:r>
          </w:p>
          <w:p w14:paraId="6F322A61" w14:textId="77777777" w:rsidR="00A42C93" w:rsidRPr="00583E56" w:rsidRDefault="00A42C93" w:rsidP="00A42C93">
            <w:pPr>
              <w:autoSpaceDE w:val="0"/>
              <w:autoSpaceDN w:val="0"/>
              <w:adjustRightInd w:val="0"/>
              <w:ind w:firstLine="540"/>
              <w:rPr>
                <w:rFonts w:cs="Times New Roman"/>
                <w:sz w:val="24"/>
                <w:szCs w:val="24"/>
              </w:rPr>
            </w:pPr>
            <w:r w:rsidRPr="00583E56">
              <w:rPr>
                <w:rFonts w:cs="Times New Roman"/>
                <w:sz w:val="24"/>
                <w:szCs w:val="24"/>
              </w:rPr>
              <w:t>2023–3781</w:t>
            </w:r>
          </w:p>
          <w:p w14:paraId="4BDEAA32" w14:textId="7290CE96" w:rsidR="00E23085" w:rsidRPr="00583E56" w:rsidRDefault="00A42C93" w:rsidP="00A42C93">
            <w:pPr>
              <w:autoSpaceDE w:val="0"/>
              <w:autoSpaceDN w:val="0"/>
              <w:adjustRightInd w:val="0"/>
              <w:rPr>
                <w:rFonts w:cs="Times New Roman"/>
                <w:sz w:val="20"/>
                <w:szCs w:val="20"/>
              </w:rPr>
            </w:pPr>
            <w:r w:rsidRPr="00583E56">
              <w:rPr>
                <w:rFonts w:cs="Times New Roman"/>
                <w:sz w:val="24"/>
                <w:szCs w:val="24"/>
              </w:rPr>
              <w:t xml:space="preserve">         2024–3073</w:t>
            </w:r>
          </w:p>
        </w:tc>
        <w:tc>
          <w:tcPr>
            <w:tcW w:w="2072" w:type="dxa"/>
            <w:tcBorders>
              <w:bottom w:val="single" w:sz="4" w:space="0" w:color="auto"/>
            </w:tcBorders>
            <w:hideMark/>
          </w:tcPr>
          <w:p w14:paraId="38342C83" w14:textId="77777777" w:rsidR="00E23085" w:rsidRPr="00583E56" w:rsidRDefault="00E23085" w:rsidP="00FB1DC3">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1FDC767F" w14:textId="77777777" w:rsidTr="004C1A27">
        <w:trPr>
          <w:trHeight w:val="390"/>
        </w:trPr>
        <w:tc>
          <w:tcPr>
            <w:tcW w:w="3085" w:type="dxa"/>
            <w:hideMark/>
          </w:tcPr>
          <w:p w14:paraId="3F9EDFA7" w14:textId="77777777" w:rsidR="002C2876" w:rsidRPr="00583E56" w:rsidRDefault="002C2876" w:rsidP="000E2B80">
            <w:pPr>
              <w:autoSpaceDE w:val="0"/>
              <w:autoSpaceDN w:val="0"/>
              <w:adjustRightInd w:val="0"/>
              <w:ind w:firstLine="540"/>
              <w:jc w:val="center"/>
              <w:rPr>
                <w:rFonts w:cs="Times New Roman"/>
                <w:sz w:val="24"/>
                <w:szCs w:val="24"/>
              </w:rPr>
            </w:pPr>
            <w:r w:rsidRPr="00583E56">
              <w:rPr>
                <w:rFonts w:cs="Times New Roman"/>
                <w:sz w:val="24"/>
                <w:szCs w:val="24"/>
              </w:rPr>
              <w:lastRenderedPageBreak/>
              <w:t>1</w:t>
            </w:r>
          </w:p>
        </w:tc>
        <w:tc>
          <w:tcPr>
            <w:tcW w:w="1985" w:type="dxa"/>
            <w:hideMark/>
          </w:tcPr>
          <w:p w14:paraId="4CF6E7B4" w14:textId="77777777" w:rsidR="002C2876" w:rsidRPr="00583E56" w:rsidRDefault="002C2876" w:rsidP="000E2B80">
            <w:pPr>
              <w:autoSpaceDE w:val="0"/>
              <w:autoSpaceDN w:val="0"/>
              <w:adjustRightInd w:val="0"/>
              <w:ind w:firstLine="540"/>
              <w:jc w:val="center"/>
              <w:rPr>
                <w:rFonts w:cs="Times New Roman"/>
                <w:sz w:val="24"/>
                <w:szCs w:val="24"/>
              </w:rPr>
            </w:pPr>
            <w:r w:rsidRPr="00583E56">
              <w:rPr>
                <w:rFonts w:cs="Times New Roman"/>
                <w:sz w:val="24"/>
                <w:szCs w:val="24"/>
              </w:rPr>
              <w:t>2</w:t>
            </w:r>
          </w:p>
        </w:tc>
        <w:tc>
          <w:tcPr>
            <w:tcW w:w="5244" w:type="dxa"/>
            <w:hideMark/>
          </w:tcPr>
          <w:p w14:paraId="3723BCA8" w14:textId="77777777" w:rsidR="002C2876" w:rsidRPr="00583E56" w:rsidRDefault="002C2876" w:rsidP="000E2B80">
            <w:pPr>
              <w:autoSpaceDE w:val="0"/>
              <w:autoSpaceDN w:val="0"/>
              <w:adjustRightInd w:val="0"/>
              <w:ind w:firstLine="540"/>
              <w:jc w:val="center"/>
              <w:rPr>
                <w:rFonts w:cs="Times New Roman"/>
                <w:sz w:val="24"/>
                <w:szCs w:val="24"/>
              </w:rPr>
            </w:pPr>
            <w:r w:rsidRPr="00583E56">
              <w:rPr>
                <w:rFonts w:cs="Times New Roman"/>
                <w:sz w:val="24"/>
                <w:szCs w:val="24"/>
              </w:rPr>
              <w:t>3</w:t>
            </w:r>
          </w:p>
        </w:tc>
        <w:tc>
          <w:tcPr>
            <w:tcW w:w="2552" w:type="dxa"/>
            <w:hideMark/>
          </w:tcPr>
          <w:p w14:paraId="710951D2" w14:textId="77777777" w:rsidR="002C2876" w:rsidRPr="00583E56" w:rsidRDefault="002C2876" w:rsidP="000E2B80">
            <w:pPr>
              <w:autoSpaceDE w:val="0"/>
              <w:autoSpaceDN w:val="0"/>
              <w:adjustRightInd w:val="0"/>
              <w:ind w:firstLine="540"/>
              <w:jc w:val="center"/>
              <w:rPr>
                <w:rFonts w:cs="Times New Roman"/>
                <w:sz w:val="24"/>
                <w:szCs w:val="24"/>
              </w:rPr>
            </w:pPr>
            <w:r w:rsidRPr="00583E56">
              <w:rPr>
                <w:rFonts w:cs="Times New Roman"/>
                <w:sz w:val="24"/>
                <w:szCs w:val="24"/>
              </w:rPr>
              <w:t>4</w:t>
            </w:r>
          </w:p>
        </w:tc>
        <w:tc>
          <w:tcPr>
            <w:tcW w:w="2072" w:type="dxa"/>
            <w:hideMark/>
          </w:tcPr>
          <w:p w14:paraId="0D94C87F" w14:textId="77777777" w:rsidR="002C2876" w:rsidRPr="00583E56" w:rsidRDefault="002C2876" w:rsidP="000E2B80">
            <w:pPr>
              <w:autoSpaceDE w:val="0"/>
              <w:autoSpaceDN w:val="0"/>
              <w:adjustRightInd w:val="0"/>
              <w:ind w:firstLine="540"/>
              <w:jc w:val="center"/>
              <w:rPr>
                <w:rFonts w:cs="Times New Roman"/>
                <w:sz w:val="24"/>
                <w:szCs w:val="24"/>
              </w:rPr>
            </w:pPr>
            <w:r w:rsidRPr="00583E56">
              <w:rPr>
                <w:rFonts w:cs="Times New Roman"/>
                <w:sz w:val="24"/>
                <w:szCs w:val="24"/>
              </w:rPr>
              <w:t>5</w:t>
            </w:r>
          </w:p>
        </w:tc>
      </w:tr>
      <w:tr w:rsidR="00583E56" w:rsidRPr="00583E56" w14:paraId="7FDCE896" w14:textId="77777777" w:rsidTr="004C1A27">
        <w:trPr>
          <w:trHeight w:val="330"/>
        </w:trPr>
        <w:tc>
          <w:tcPr>
            <w:tcW w:w="14938" w:type="dxa"/>
            <w:gridSpan w:val="5"/>
            <w:hideMark/>
          </w:tcPr>
          <w:p w14:paraId="67BAAF1D" w14:textId="77777777" w:rsidR="002C2876" w:rsidRPr="00583E56" w:rsidRDefault="002C2876" w:rsidP="000E2B80">
            <w:pPr>
              <w:autoSpaceDE w:val="0"/>
              <w:autoSpaceDN w:val="0"/>
              <w:adjustRightInd w:val="0"/>
              <w:ind w:firstLine="540"/>
              <w:jc w:val="center"/>
              <w:rPr>
                <w:rFonts w:cs="Times New Roman"/>
                <w:b/>
                <w:sz w:val="24"/>
                <w:szCs w:val="24"/>
              </w:rPr>
            </w:pPr>
            <w:r w:rsidRPr="00583E56">
              <w:rPr>
                <w:rFonts w:cs="Times New Roman"/>
                <w:b/>
                <w:sz w:val="24"/>
                <w:szCs w:val="24"/>
              </w:rPr>
              <w:t>Подпрограмма</w:t>
            </w:r>
            <w:r w:rsidR="000071E4" w:rsidRPr="00583E56">
              <w:rPr>
                <w:rFonts w:cs="Times New Roman"/>
                <w:b/>
                <w:sz w:val="24"/>
                <w:szCs w:val="24"/>
              </w:rPr>
              <w:t xml:space="preserve"> 3</w:t>
            </w:r>
            <w:r w:rsidRPr="00583E56">
              <w:rPr>
                <w:rFonts w:cs="Times New Roman"/>
                <w:b/>
                <w:sz w:val="24"/>
                <w:szCs w:val="24"/>
              </w:rPr>
              <w:t xml:space="preserve"> </w:t>
            </w:r>
            <w:r w:rsidR="000071E4" w:rsidRPr="00583E56">
              <w:rPr>
                <w:rFonts w:cs="Times New Roman"/>
                <w:b/>
                <w:sz w:val="24"/>
                <w:szCs w:val="24"/>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583E56" w:rsidRPr="00583E56" w14:paraId="1CD99D62" w14:textId="77777777" w:rsidTr="00755725">
        <w:trPr>
          <w:trHeight w:val="1669"/>
        </w:trPr>
        <w:tc>
          <w:tcPr>
            <w:tcW w:w="3085" w:type="dxa"/>
            <w:vMerge w:val="restart"/>
            <w:tcBorders>
              <w:bottom w:val="single" w:sz="4" w:space="0" w:color="auto"/>
            </w:tcBorders>
            <w:hideMark/>
          </w:tcPr>
          <w:p w14:paraId="58D3C8C3" w14:textId="77777777" w:rsidR="006649DC" w:rsidRPr="00583E56" w:rsidRDefault="006649DC" w:rsidP="002C2876">
            <w:pPr>
              <w:autoSpaceDE w:val="0"/>
              <w:autoSpaceDN w:val="0"/>
              <w:adjustRightInd w:val="0"/>
              <w:ind w:firstLine="540"/>
              <w:rPr>
                <w:rFonts w:cs="Times New Roman"/>
                <w:sz w:val="24"/>
                <w:szCs w:val="24"/>
              </w:rPr>
            </w:pPr>
            <w:r w:rsidRPr="00583E56">
              <w:rPr>
                <w:rFonts w:cs="Times New Roman"/>
                <w:sz w:val="24"/>
                <w:szCs w:val="24"/>
              </w:rPr>
              <w:t xml:space="preserve">Основное мероприятие 01. </w:t>
            </w:r>
            <w:r w:rsidR="00BB51B5" w:rsidRPr="00583E56">
              <w:rPr>
                <w:rFonts w:cs="Times New Roman"/>
                <w:sz w:val="24"/>
                <w:szCs w:val="24"/>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985" w:type="dxa"/>
            <w:tcBorders>
              <w:bottom w:val="single" w:sz="4" w:space="0" w:color="auto"/>
            </w:tcBorders>
            <w:hideMark/>
          </w:tcPr>
          <w:p w14:paraId="4FC9CDDC"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Федерального бюджета</w:t>
            </w:r>
          </w:p>
        </w:tc>
        <w:tc>
          <w:tcPr>
            <w:tcW w:w="5244" w:type="dxa"/>
            <w:vMerge w:val="restart"/>
            <w:hideMark/>
          </w:tcPr>
          <w:p w14:paraId="0BEB55C7"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p w14:paraId="5E467980"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w:t>
            </w:r>
            <w:proofErr w:type="gramStart"/>
            <w:r w:rsidRPr="00583E56">
              <w:rPr>
                <w:rFonts w:cs="Times New Roman"/>
                <w:sz w:val="24"/>
                <w:szCs w:val="24"/>
              </w:rPr>
              <w:t>округ  Истра</w:t>
            </w:r>
            <w:proofErr w:type="gramEnd"/>
            <w:r w:rsidRPr="00583E56">
              <w:rPr>
                <w:rFonts w:cs="Times New Roman"/>
                <w:sz w:val="24"/>
                <w:szCs w:val="24"/>
              </w:rPr>
              <w:t xml:space="preserve">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 .</w:t>
            </w:r>
          </w:p>
          <w:p w14:paraId="50B004E8"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0BB91738"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lastRenderedPageBreak/>
              <w:t xml:space="preserve">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 Средства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Pr="00583E56">
              <w:rPr>
                <w:rFonts w:cs="Times New Roman"/>
                <w:sz w:val="24"/>
                <w:szCs w:val="24"/>
              </w:rPr>
              <w:t>абз</w:t>
            </w:r>
            <w:proofErr w:type="spellEnd"/>
            <w:r w:rsidRPr="00583E56">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w:t>
            </w:r>
          </w:p>
          <w:p w14:paraId="56BC7823"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c>
          <w:tcPr>
            <w:tcW w:w="2552" w:type="dxa"/>
            <w:tcBorders>
              <w:bottom w:val="single" w:sz="4" w:space="0" w:color="auto"/>
            </w:tcBorders>
            <w:hideMark/>
          </w:tcPr>
          <w:p w14:paraId="1759CAC8" w14:textId="77777777" w:rsidR="00A95C3A"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lastRenderedPageBreak/>
              <w:t xml:space="preserve">Всего: </w:t>
            </w:r>
            <w:r w:rsidR="00A95C3A" w:rsidRPr="00583E56">
              <w:rPr>
                <w:rFonts w:cs="Times New Roman"/>
                <w:sz w:val="20"/>
                <w:szCs w:val="20"/>
              </w:rPr>
              <w:t>0</w:t>
            </w:r>
          </w:p>
          <w:p w14:paraId="6AC51BFE"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2020 – 0</w:t>
            </w:r>
          </w:p>
          <w:p w14:paraId="26CFC81A"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2021–0</w:t>
            </w:r>
          </w:p>
          <w:p w14:paraId="0C3C456C"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2022–0</w:t>
            </w:r>
          </w:p>
          <w:p w14:paraId="7F3FE7A5"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2023–0</w:t>
            </w:r>
          </w:p>
          <w:p w14:paraId="51A6939C"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2024–0</w:t>
            </w:r>
          </w:p>
        </w:tc>
        <w:tc>
          <w:tcPr>
            <w:tcW w:w="2072" w:type="dxa"/>
            <w:tcBorders>
              <w:bottom w:val="single" w:sz="4" w:space="0" w:color="auto"/>
            </w:tcBorders>
            <w:hideMark/>
          </w:tcPr>
          <w:p w14:paraId="7E79AC72"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247B54C3" w14:textId="77777777" w:rsidTr="00755725">
        <w:trPr>
          <w:trHeight w:val="1849"/>
        </w:trPr>
        <w:tc>
          <w:tcPr>
            <w:tcW w:w="3085" w:type="dxa"/>
            <w:vMerge/>
            <w:tcBorders>
              <w:bottom w:val="single" w:sz="4" w:space="0" w:color="auto"/>
            </w:tcBorders>
            <w:hideMark/>
          </w:tcPr>
          <w:p w14:paraId="637777C4" w14:textId="77777777" w:rsidR="006649DC" w:rsidRPr="00583E56"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793A78C2"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hideMark/>
          </w:tcPr>
          <w:p w14:paraId="5337B385" w14:textId="77777777" w:rsidR="006649DC" w:rsidRPr="00583E56"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C16385F" w14:textId="77777777" w:rsidR="00755725" w:rsidRPr="00583E56" w:rsidRDefault="00755725" w:rsidP="000E2B80">
            <w:pPr>
              <w:autoSpaceDE w:val="0"/>
              <w:autoSpaceDN w:val="0"/>
              <w:adjustRightInd w:val="0"/>
              <w:ind w:firstLine="540"/>
              <w:rPr>
                <w:rFonts w:cs="Times New Roman"/>
                <w:sz w:val="20"/>
                <w:szCs w:val="20"/>
              </w:rPr>
            </w:pPr>
          </w:p>
          <w:p w14:paraId="3CC52D44"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Всего: 283595,00</w:t>
            </w:r>
            <w:r w:rsidRPr="00583E56">
              <w:rPr>
                <w:rFonts w:cs="Times New Roman"/>
                <w:sz w:val="20"/>
                <w:szCs w:val="20"/>
              </w:rPr>
              <w:br/>
              <w:t xml:space="preserve">           2020 – 63600</w:t>
            </w:r>
          </w:p>
          <w:p w14:paraId="73665A19"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2021–60178</w:t>
            </w:r>
          </w:p>
          <w:p w14:paraId="389B6D77"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2022–99903</w:t>
            </w:r>
          </w:p>
          <w:p w14:paraId="3DC335CA"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2023–31954</w:t>
            </w:r>
          </w:p>
          <w:p w14:paraId="5F446E6B" w14:textId="04F34BC5" w:rsidR="006649DC"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2024–27960</w:t>
            </w:r>
          </w:p>
        </w:tc>
        <w:tc>
          <w:tcPr>
            <w:tcW w:w="2072" w:type="dxa"/>
            <w:tcBorders>
              <w:bottom w:val="single" w:sz="4" w:space="0" w:color="auto"/>
            </w:tcBorders>
            <w:hideMark/>
          </w:tcPr>
          <w:p w14:paraId="5F4CE85E"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2F92CAE9" w14:textId="77777777" w:rsidTr="00A56933">
        <w:trPr>
          <w:trHeight w:val="1380"/>
        </w:trPr>
        <w:tc>
          <w:tcPr>
            <w:tcW w:w="3085" w:type="dxa"/>
            <w:vMerge/>
            <w:tcBorders>
              <w:bottom w:val="single" w:sz="4" w:space="0" w:color="auto"/>
            </w:tcBorders>
            <w:hideMark/>
          </w:tcPr>
          <w:p w14:paraId="2A6F84EC" w14:textId="77777777" w:rsidR="006649DC" w:rsidRPr="00583E56"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4B2189"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4524967" w14:textId="77777777" w:rsidR="006649DC" w:rsidRPr="00583E56"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6B21DF3F" w14:textId="77777777" w:rsidR="00755725" w:rsidRPr="00583E56" w:rsidRDefault="00755725" w:rsidP="000E2B80">
            <w:pPr>
              <w:autoSpaceDE w:val="0"/>
              <w:autoSpaceDN w:val="0"/>
              <w:adjustRightInd w:val="0"/>
              <w:ind w:firstLine="540"/>
              <w:rPr>
                <w:rFonts w:cs="Times New Roman"/>
                <w:sz w:val="20"/>
                <w:szCs w:val="20"/>
              </w:rPr>
            </w:pPr>
          </w:p>
          <w:p w14:paraId="494C788C"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Всего: 57106,12</w:t>
            </w:r>
            <w:r w:rsidRPr="00583E56">
              <w:rPr>
                <w:rFonts w:cs="Times New Roman"/>
                <w:sz w:val="20"/>
                <w:szCs w:val="20"/>
              </w:rPr>
              <w:br/>
              <w:t xml:space="preserve">          2020 – 8600</w:t>
            </w:r>
          </w:p>
          <w:p w14:paraId="15B9692E"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2021–8858,5</w:t>
            </w:r>
          </w:p>
          <w:p w14:paraId="0504C6C8"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2022–24047,62</w:t>
            </w:r>
          </w:p>
          <w:p w14:paraId="234A9B8F"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2023–7800</w:t>
            </w:r>
          </w:p>
          <w:p w14:paraId="7C1424E7" w14:textId="003E7992" w:rsidR="006649DC"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2024–7800</w:t>
            </w:r>
          </w:p>
        </w:tc>
        <w:tc>
          <w:tcPr>
            <w:tcW w:w="2072" w:type="dxa"/>
            <w:tcBorders>
              <w:bottom w:val="single" w:sz="4" w:space="0" w:color="auto"/>
            </w:tcBorders>
            <w:hideMark/>
          </w:tcPr>
          <w:p w14:paraId="2BD899D8"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01CED667" w14:textId="77777777" w:rsidTr="004C1A27">
        <w:trPr>
          <w:trHeight w:val="330"/>
        </w:trPr>
        <w:tc>
          <w:tcPr>
            <w:tcW w:w="14938" w:type="dxa"/>
            <w:gridSpan w:val="5"/>
            <w:hideMark/>
          </w:tcPr>
          <w:p w14:paraId="1192E4F0" w14:textId="77777777" w:rsidR="00B9460F" w:rsidRPr="00583E56" w:rsidRDefault="00B9460F" w:rsidP="0037322A">
            <w:pPr>
              <w:autoSpaceDE w:val="0"/>
              <w:autoSpaceDN w:val="0"/>
              <w:adjustRightInd w:val="0"/>
              <w:ind w:firstLine="540"/>
              <w:jc w:val="center"/>
              <w:rPr>
                <w:rFonts w:cs="Times New Roman"/>
                <w:b/>
                <w:sz w:val="24"/>
                <w:szCs w:val="24"/>
              </w:rPr>
            </w:pPr>
          </w:p>
          <w:p w14:paraId="10A4C6D4" w14:textId="77777777" w:rsidR="00B9460F" w:rsidRPr="00583E56" w:rsidRDefault="00B9460F" w:rsidP="0037322A">
            <w:pPr>
              <w:autoSpaceDE w:val="0"/>
              <w:autoSpaceDN w:val="0"/>
              <w:adjustRightInd w:val="0"/>
              <w:ind w:firstLine="540"/>
              <w:jc w:val="center"/>
              <w:rPr>
                <w:rFonts w:cs="Times New Roman"/>
                <w:b/>
                <w:sz w:val="24"/>
                <w:szCs w:val="24"/>
              </w:rPr>
            </w:pPr>
          </w:p>
          <w:p w14:paraId="06AD358D" w14:textId="77777777" w:rsidR="00B9460F" w:rsidRPr="00583E56" w:rsidRDefault="00B9460F" w:rsidP="0037322A">
            <w:pPr>
              <w:autoSpaceDE w:val="0"/>
              <w:autoSpaceDN w:val="0"/>
              <w:adjustRightInd w:val="0"/>
              <w:ind w:firstLine="540"/>
              <w:jc w:val="center"/>
              <w:rPr>
                <w:rFonts w:cs="Times New Roman"/>
                <w:b/>
                <w:sz w:val="24"/>
                <w:szCs w:val="24"/>
              </w:rPr>
            </w:pPr>
          </w:p>
          <w:p w14:paraId="25A47EB8" w14:textId="77777777" w:rsidR="00B9460F" w:rsidRPr="00583E56" w:rsidRDefault="00B9460F" w:rsidP="0037322A">
            <w:pPr>
              <w:autoSpaceDE w:val="0"/>
              <w:autoSpaceDN w:val="0"/>
              <w:adjustRightInd w:val="0"/>
              <w:ind w:firstLine="540"/>
              <w:jc w:val="center"/>
              <w:rPr>
                <w:rFonts w:cs="Times New Roman"/>
                <w:b/>
                <w:sz w:val="24"/>
                <w:szCs w:val="24"/>
              </w:rPr>
            </w:pPr>
          </w:p>
          <w:p w14:paraId="755F6B0B" w14:textId="77777777" w:rsidR="00B9460F" w:rsidRPr="00583E56" w:rsidRDefault="00B9460F" w:rsidP="0037322A">
            <w:pPr>
              <w:autoSpaceDE w:val="0"/>
              <w:autoSpaceDN w:val="0"/>
              <w:adjustRightInd w:val="0"/>
              <w:ind w:firstLine="540"/>
              <w:jc w:val="center"/>
              <w:rPr>
                <w:rFonts w:cs="Times New Roman"/>
                <w:b/>
                <w:sz w:val="24"/>
                <w:szCs w:val="24"/>
              </w:rPr>
            </w:pPr>
          </w:p>
          <w:p w14:paraId="09179CBF" w14:textId="77777777" w:rsidR="00B9460F" w:rsidRPr="00583E56" w:rsidRDefault="00B9460F" w:rsidP="0037322A">
            <w:pPr>
              <w:autoSpaceDE w:val="0"/>
              <w:autoSpaceDN w:val="0"/>
              <w:adjustRightInd w:val="0"/>
              <w:ind w:firstLine="540"/>
              <w:jc w:val="center"/>
              <w:rPr>
                <w:rFonts w:cs="Times New Roman"/>
                <w:b/>
                <w:sz w:val="24"/>
                <w:szCs w:val="24"/>
              </w:rPr>
            </w:pPr>
          </w:p>
          <w:p w14:paraId="2D7F2583" w14:textId="69E4FEEF" w:rsidR="0080458F" w:rsidRPr="00583E56" w:rsidRDefault="0080458F" w:rsidP="0037322A">
            <w:pPr>
              <w:autoSpaceDE w:val="0"/>
              <w:autoSpaceDN w:val="0"/>
              <w:adjustRightInd w:val="0"/>
              <w:ind w:firstLine="540"/>
              <w:jc w:val="center"/>
              <w:rPr>
                <w:rFonts w:cs="Times New Roman"/>
                <w:b/>
                <w:sz w:val="24"/>
                <w:szCs w:val="24"/>
              </w:rPr>
            </w:pPr>
            <w:r w:rsidRPr="00583E56">
              <w:rPr>
                <w:rFonts w:cs="Times New Roman"/>
                <w:b/>
                <w:sz w:val="24"/>
                <w:szCs w:val="24"/>
              </w:rPr>
              <w:t xml:space="preserve">Подпрограмма </w:t>
            </w:r>
            <w:r w:rsidR="0037322A" w:rsidRPr="00583E56">
              <w:rPr>
                <w:rFonts w:cs="Times New Roman"/>
                <w:b/>
                <w:sz w:val="24"/>
                <w:szCs w:val="24"/>
              </w:rPr>
              <w:t>4</w:t>
            </w:r>
            <w:r w:rsidR="00B9460F" w:rsidRPr="00583E56">
              <w:rPr>
                <w:rFonts w:cs="Times New Roman"/>
                <w:b/>
                <w:sz w:val="24"/>
                <w:szCs w:val="24"/>
              </w:rPr>
              <w:t xml:space="preserve"> </w:t>
            </w:r>
            <w:r w:rsidR="0037322A" w:rsidRPr="00583E56">
              <w:rPr>
                <w:rFonts w:cs="Times New Roman"/>
                <w:b/>
                <w:sz w:val="24"/>
                <w:szCs w:val="24"/>
              </w:rPr>
              <w:t>Социальная ипотека</w:t>
            </w:r>
          </w:p>
        </w:tc>
      </w:tr>
      <w:tr w:rsidR="00583E56" w:rsidRPr="00583E56" w14:paraId="39B72EF3" w14:textId="77777777" w:rsidTr="00A56933">
        <w:trPr>
          <w:trHeight w:val="1380"/>
        </w:trPr>
        <w:tc>
          <w:tcPr>
            <w:tcW w:w="3085" w:type="dxa"/>
            <w:vMerge w:val="restart"/>
            <w:tcBorders>
              <w:bottom w:val="single" w:sz="4" w:space="0" w:color="auto"/>
            </w:tcBorders>
            <w:hideMark/>
          </w:tcPr>
          <w:p w14:paraId="7703EFA7" w14:textId="77777777" w:rsidR="00E23085" w:rsidRPr="00583E56" w:rsidRDefault="00E23085" w:rsidP="002917AF">
            <w:pPr>
              <w:autoSpaceDE w:val="0"/>
              <w:autoSpaceDN w:val="0"/>
              <w:adjustRightInd w:val="0"/>
              <w:rPr>
                <w:rFonts w:cs="Times New Roman"/>
                <w:sz w:val="24"/>
                <w:szCs w:val="24"/>
              </w:rPr>
            </w:pPr>
            <w:r w:rsidRPr="00583E56">
              <w:rPr>
                <w:rFonts w:cs="Times New Roman"/>
                <w:sz w:val="24"/>
                <w:szCs w:val="24"/>
              </w:rPr>
              <w:lastRenderedPageBreak/>
              <w:t>Основное мероприятие 01. «I этап реализации подпрограммы 4. Компенсация оплаты основного долга по ипотечному жилищному кредиту</w:t>
            </w:r>
          </w:p>
        </w:tc>
        <w:tc>
          <w:tcPr>
            <w:tcW w:w="1985" w:type="dxa"/>
            <w:tcBorders>
              <w:bottom w:val="single" w:sz="4" w:space="0" w:color="auto"/>
            </w:tcBorders>
            <w:hideMark/>
          </w:tcPr>
          <w:p w14:paraId="6D0DC963"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Федерального бюджета</w:t>
            </w:r>
          </w:p>
        </w:tc>
        <w:tc>
          <w:tcPr>
            <w:tcW w:w="5244" w:type="dxa"/>
            <w:vMerge w:val="restart"/>
            <w:tcBorders>
              <w:bottom w:val="single" w:sz="4" w:space="0" w:color="auto"/>
            </w:tcBorders>
            <w:hideMark/>
          </w:tcPr>
          <w:p w14:paraId="44F3C523"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p w14:paraId="56DEB863" w14:textId="77777777" w:rsidR="00E23085" w:rsidRPr="00583E56" w:rsidRDefault="00E23085" w:rsidP="00B13B3F">
            <w:pPr>
              <w:jc w:val="both"/>
              <w:rPr>
                <w:rFonts w:cs="Times New Roman"/>
                <w:sz w:val="24"/>
                <w:szCs w:val="24"/>
              </w:rPr>
            </w:pPr>
            <w:r w:rsidRPr="00583E56">
              <w:rPr>
                <w:rFonts w:cs="Times New Roman"/>
                <w:sz w:val="24"/>
                <w:szCs w:val="24"/>
              </w:rPr>
              <w:t xml:space="preserve">Порядок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 порядок взаимодействия Государственного заказчика (Министерства строительного комплекса Московской области) с исполнителями Подпрограммы, установлены разделом 14.3.1 государственной региональной программы и Правилами 1 этапа (приложение № 2 к государственной региональной программе) </w:t>
            </w:r>
          </w:p>
          <w:p w14:paraId="3954A4A7"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 Расчет размера жилищной субсидии участникам Подпрограммы (</w:t>
            </w:r>
            <w:proofErr w:type="spellStart"/>
            <w:r w:rsidRPr="00583E56">
              <w:rPr>
                <w:rFonts w:cs="Times New Roman"/>
                <w:sz w:val="24"/>
                <w:szCs w:val="24"/>
              </w:rPr>
              <w:t>Кпв</w:t>
            </w:r>
            <w:proofErr w:type="spellEnd"/>
            <w:r w:rsidRPr="00583E56">
              <w:rPr>
                <w:rFonts w:cs="Times New Roman"/>
                <w:sz w:val="24"/>
                <w:szCs w:val="24"/>
              </w:rPr>
              <w:t>) осуществляется по формуле:</w:t>
            </w:r>
          </w:p>
          <w:p w14:paraId="7F3D69B7" w14:textId="77777777" w:rsidR="00E23085" w:rsidRPr="00583E56" w:rsidRDefault="00E23085" w:rsidP="009515EA">
            <w:pPr>
              <w:autoSpaceDE w:val="0"/>
              <w:autoSpaceDN w:val="0"/>
              <w:adjustRightInd w:val="0"/>
              <w:jc w:val="both"/>
              <w:rPr>
                <w:rFonts w:cs="Times New Roman"/>
                <w:sz w:val="24"/>
                <w:szCs w:val="24"/>
              </w:rPr>
            </w:pPr>
            <w:proofErr w:type="spellStart"/>
            <w:r w:rsidRPr="00583E56">
              <w:rPr>
                <w:rFonts w:cs="Times New Roman"/>
                <w:sz w:val="24"/>
                <w:szCs w:val="24"/>
              </w:rPr>
              <w:t>Кпв</w:t>
            </w:r>
            <w:proofErr w:type="spellEnd"/>
            <w:r w:rsidRPr="00583E56">
              <w:rPr>
                <w:rFonts w:cs="Times New Roman"/>
                <w:sz w:val="24"/>
                <w:szCs w:val="24"/>
              </w:rPr>
              <w:t xml:space="preserve"> = А х В х 0,2, где:</w:t>
            </w:r>
          </w:p>
          <w:p w14:paraId="720D8385"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А - расчетная норма общей площади жилого помещения, которая составляет: 33 кв. метра - для одиноко проживающих граждан;</w:t>
            </w:r>
          </w:p>
          <w:p w14:paraId="0B7B70D8"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42 кв. метра - для семьи, состоящей из 2 человек;</w:t>
            </w:r>
          </w:p>
          <w:p w14:paraId="19A4B4C3"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18 кв. метров на каждого члена семьи - для семьи, состоящей из 3 и более человек.</w:t>
            </w:r>
          </w:p>
          <w:p w14:paraId="5EB74959"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lastRenderedPageBreak/>
              <w:t>В - предельная стоимость 1 квадратного метра общей площади жилья по муниципальному образованию,         в котором участник Подпрограммы приобретает или строит жилое помещение, установленная уполномоченным Правительством Московской области 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 предельной выкупной цены единицы общей площади жилых помещений в аварийных многоквартирных домах и предельной цены единицы общей площади жилых помещений, приобретаемых для предоставления взамен изымаемых жилых помещений,</w:t>
            </w:r>
          </w:p>
          <w:p w14:paraId="3885B120"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0,2 - коэффициент расчетного размера первоначального взноса по жилищному ипотечному кредиту.</w:t>
            </w:r>
          </w:p>
          <w:p w14:paraId="7BE8F1A3"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Расчет размера компенсации участникам Подпрограммы (</w:t>
            </w:r>
            <w:proofErr w:type="spellStart"/>
            <w:r w:rsidRPr="00583E56">
              <w:rPr>
                <w:rFonts w:cs="Times New Roman"/>
                <w:sz w:val="24"/>
                <w:szCs w:val="24"/>
              </w:rPr>
              <w:t>Косн</w:t>
            </w:r>
            <w:proofErr w:type="spellEnd"/>
            <w:r w:rsidRPr="00583E56">
              <w:rPr>
                <w:rFonts w:cs="Times New Roman"/>
                <w:sz w:val="24"/>
                <w:szCs w:val="24"/>
              </w:rPr>
              <w:t>) осуществляется на дату расчета жилищной субсидии по формуле:</w:t>
            </w:r>
          </w:p>
          <w:p w14:paraId="328AF253" w14:textId="77777777" w:rsidR="00E23085" w:rsidRPr="00583E56" w:rsidRDefault="00E23085" w:rsidP="009515EA">
            <w:pPr>
              <w:autoSpaceDE w:val="0"/>
              <w:autoSpaceDN w:val="0"/>
              <w:adjustRightInd w:val="0"/>
              <w:jc w:val="both"/>
              <w:rPr>
                <w:rFonts w:cs="Times New Roman"/>
                <w:sz w:val="24"/>
                <w:szCs w:val="24"/>
              </w:rPr>
            </w:pPr>
            <w:proofErr w:type="spellStart"/>
            <w:r w:rsidRPr="00583E56">
              <w:rPr>
                <w:rFonts w:cs="Times New Roman"/>
                <w:sz w:val="24"/>
                <w:szCs w:val="24"/>
              </w:rPr>
              <w:t>Косн</w:t>
            </w:r>
            <w:proofErr w:type="spellEnd"/>
            <w:r w:rsidRPr="00583E56">
              <w:rPr>
                <w:rFonts w:cs="Times New Roman"/>
                <w:sz w:val="24"/>
                <w:szCs w:val="24"/>
              </w:rPr>
              <w:t xml:space="preserve"> = (А х В х 0,8) х 0,07, где:</w:t>
            </w:r>
          </w:p>
          <w:p w14:paraId="177F3A96"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0,8 - коэффициент расчетного размера основного долга по жилищному ипотечному кредиту; 0,07 - коэффициент, определяющий расчетный размер компенсации.</w:t>
            </w:r>
          </w:p>
          <w:p w14:paraId="06F75D92"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Расчет размера жилищной субсидии спортсменам (</w:t>
            </w:r>
            <w:proofErr w:type="spellStart"/>
            <w:r w:rsidRPr="00583E56">
              <w:rPr>
                <w:rFonts w:cs="Times New Roman"/>
                <w:sz w:val="24"/>
                <w:szCs w:val="24"/>
              </w:rPr>
              <w:t>Ксп</w:t>
            </w:r>
            <w:proofErr w:type="spellEnd"/>
            <w:r w:rsidRPr="00583E56">
              <w:rPr>
                <w:rFonts w:cs="Times New Roman"/>
                <w:sz w:val="24"/>
                <w:szCs w:val="24"/>
              </w:rPr>
              <w:t xml:space="preserve">) осуществляется по формуле: </w:t>
            </w:r>
            <w:proofErr w:type="spellStart"/>
            <w:r w:rsidRPr="00583E56">
              <w:rPr>
                <w:rFonts w:cs="Times New Roman"/>
                <w:sz w:val="24"/>
                <w:szCs w:val="24"/>
              </w:rPr>
              <w:t>Ксп</w:t>
            </w:r>
            <w:proofErr w:type="spellEnd"/>
            <w:r w:rsidRPr="00583E56">
              <w:rPr>
                <w:rFonts w:cs="Times New Roman"/>
                <w:sz w:val="24"/>
                <w:szCs w:val="24"/>
              </w:rPr>
              <w:t xml:space="preserve"> = А х В х 0,1.</w:t>
            </w:r>
          </w:p>
          <w:p w14:paraId="5ACD4BAE"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 xml:space="preserve">Расчет размера </w:t>
            </w:r>
            <w:proofErr w:type="gramStart"/>
            <w:r w:rsidRPr="00583E56">
              <w:rPr>
                <w:rFonts w:cs="Times New Roman"/>
                <w:sz w:val="24"/>
                <w:szCs w:val="24"/>
              </w:rPr>
              <w:t>компенсации  спортсменам</w:t>
            </w:r>
            <w:proofErr w:type="gramEnd"/>
            <w:r w:rsidRPr="00583E56">
              <w:rPr>
                <w:rFonts w:cs="Times New Roman"/>
                <w:sz w:val="24"/>
                <w:szCs w:val="24"/>
              </w:rPr>
              <w:t xml:space="preserve">  (</w:t>
            </w:r>
            <w:proofErr w:type="spellStart"/>
            <w:r w:rsidRPr="00583E56">
              <w:rPr>
                <w:rFonts w:cs="Times New Roman"/>
                <w:sz w:val="24"/>
                <w:szCs w:val="24"/>
              </w:rPr>
              <w:t>Кост</w:t>
            </w:r>
            <w:proofErr w:type="spellEnd"/>
            <w:r w:rsidRPr="00583E56">
              <w:rPr>
                <w:rFonts w:cs="Times New Roman"/>
                <w:sz w:val="24"/>
                <w:szCs w:val="24"/>
              </w:rPr>
              <w:t>)  осуществляется  на  дату  расчета  жилищной  субсидии  по формуле:</w:t>
            </w:r>
          </w:p>
          <w:p w14:paraId="10DD4168"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lastRenderedPageBreak/>
              <w:t>Косн2 = (А х В х 0,9) х 0,07, где:</w:t>
            </w:r>
          </w:p>
          <w:p w14:paraId="1322FB8A" w14:textId="77777777" w:rsidR="00E23085" w:rsidRPr="00583E56" w:rsidRDefault="00E23085" w:rsidP="009515EA">
            <w:pPr>
              <w:autoSpaceDE w:val="0"/>
              <w:autoSpaceDN w:val="0"/>
              <w:adjustRightInd w:val="0"/>
              <w:jc w:val="both"/>
              <w:rPr>
                <w:rFonts w:cs="Times New Roman"/>
                <w:sz w:val="24"/>
                <w:szCs w:val="24"/>
              </w:rPr>
            </w:pPr>
            <w:r w:rsidRPr="00583E56">
              <w:rPr>
                <w:rFonts w:cs="Times New Roman"/>
                <w:sz w:val="24"/>
                <w:szCs w:val="24"/>
              </w:rPr>
              <w:t>0,9 - коэффициент расчетного размера основного долга по жилищному ипотечному кредиту спортсменам,</w:t>
            </w:r>
          </w:p>
          <w:p w14:paraId="40189EEC" w14:textId="77777777" w:rsidR="00E23085" w:rsidRPr="00583E56" w:rsidRDefault="00E23085" w:rsidP="00931CD8">
            <w:pPr>
              <w:autoSpaceDE w:val="0"/>
              <w:autoSpaceDN w:val="0"/>
              <w:adjustRightInd w:val="0"/>
              <w:jc w:val="both"/>
              <w:rPr>
                <w:rFonts w:cs="Times New Roman"/>
                <w:sz w:val="24"/>
                <w:szCs w:val="24"/>
              </w:rPr>
            </w:pPr>
            <w:proofErr w:type="gramStart"/>
            <w:r w:rsidRPr="00583E56">
              <w:rPr>
                <w:rFonts w:cs="Times New Roman"/>
                <w:sz w:val="24"/>
                <w:szCs w:val="24"/>
              </w:rPr>
              <w:t>В  случае</w:t>
            </w:r>
            <w:proofErr w:type="gramEnd"/>
            <w:r w:rsidRPr="00583E56">
              <w:rPr>
                <w:rFonts w:cs="Times New Roman"/>
                <w:sz w:val="24"/>
                <w:szCs w:val="24"/>
              </w:rPr>
              <w:t xml:space="preserve">  если  на  момент  предоставления  компенсации  остаток  задолженности  по  основному  долгу  по выданному банком (кредитной организацией) ипотечному жилищному кредиту меньше размера компенсации, указанная компенсация подлежит корректировке в сторону уменьшения</w:t>
            </w:r>
          </w:p>
        </w:tc>
        <w:tc>
          <w:tcPr>
            <w:tcW w:w="2552" w:type="dxa"/>
            <w:tcBorders>
              <w:bottom w:val="single" w:sz="4" w:space="0" w:color="auto"/>
            </w:tcBorders>
            <w:hideMark/>
          </w:tcPr>
          <w:p w14:paraId="0B9589A5"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lastRenderedPageBreak/>
              <w:t xml:space="preserve">Всего: </w:t>
            </w:r>
            <w:r w:rsidR="00854B1A" w:rsidRPr="00583E56">
              <w:rPr>
                <w:rFonts w:cs="Times New Roman"/>
                <w:sz w:val="20"/>
                <w:szCs w:val="20"/>
              </w:rPr>
              <w:t>0</w:t>
            </w:r>
            <w:r w:rsidRPr="00583E56">
              <w:rPr>
                <w:rFonts w:cs="Times New Roman"/>
                <w:sz w:val="20"/>
                <w:szCs w:val="20"/>
              </w:rPr>
              <w:br/>
              <w:t xml:space="preserve">         2020 – 0</w:t>
            </w:r>
          </w:p>
          <w:p w14:paraId="02CE447B"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2021–0</w:t>
            </w:r>
          </w:p>
          <w:p w14:paraId="3E25C560"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2022–0</w:t>
            </w:r>
          </w:p>
          <w:p w14:paraId="4A11D18A"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2023–0</w:t>
            </w:r>
          </w:p>
          <w:p w14:paraId="28A06790"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2024–0</w:t>
            </w:r>
          </w:p>
        </w:tc>
        <w:tc>
          <w:tcPr>
            <w:tcW w:w="2072" w:type="dxa"/>
            <w:tcBorders>
              <w:bottom w:val="single" w:sz="4" w:space="0" w:color="auto"/>
            </w:tcBorders>
            <w:hideMark/>
          </w:tcPr>
          <w:p w14:paraId="2CB1BD48"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291D50FC" w14:textId="77777777" w:rsidTr="00A56933">
        <w:trPr>
          <w:trHeight w:val="2070"/>
        </w:trPr>
        <w:tc>
          <w:tcPr>
            <w:tcW w:w="3085" w:type="dxa"/>
            <w:vMerge/>
            <w:tcBorders>
              <w:bottom w:val="single" w:sz="4" w:space="0" w:color="auto"/>
            </w:tcBorders>
            <w:hideMark/>
          </w:tcPr>
          <w:p w14:paraId="4390F82B" w14:textId="77777777" w:rsidR="00E23085" w:rsidRPr="00583E56"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B8D65EF"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tcBorders>
              <w:bottom w:val="single" w:sz="4" w:space="0" w:color="auto"/>
            </w:tcBorders>
            <w:hideMark/>
          </w:tcPr>
          <w:p w14:paraId="6A8C5345" w14:textId="77777777" w:rsidR="00E23085" w:rsidRPr="00583E56"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246368EB" w14:textId="77777777" w:rsidR="00E23085" w:rsidRPr="00583E56" w:rsidRDefault="00E23085" w:rsidP="000E2B80">
            <w:pPr>
              <w:autoSpaceDE w:val="0"/>
              <w:autoSpaceDN w:val="0"/>
              <w:adjustRightInd w:val="0"/>
              <w:ind w:firstLine="540"/>
              <w:rPr>
                <w:rFonts w:cs="Times New Roman"/>
                <w:sz w:val="20"/>
                <w:szCs w:val="20"/>
              </w:rPr>
            </w:pPr>
          </w:p>
          <w:p w14:paraId="14BCB399" w14:textId="3109A937" w:rsidR="0095614E"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 xml:space="preserve">Всего: </w:t>
            </w:r>
            <w:r w:rsidR="00C94DD8" w:rsidRPr="00583E56">
              <w:rPr>
                <w:rFonts w:cs="Times New Roman"/>
                <w:sz w:val="20"/>
                <w:szCs w:val="20"/>
              </w:rPr>
              <w:t>2858</w:t>
            </w:r>
            <w:r w:rsidRPr="00583E56">
              <w:rPr>
                <w:rFonts w:cs="Times New Roman"/>
                <w:sz w:val="20"/>
                <w:szCs w:val="20"/>
              </w:rPr>
              <w:br/>
              <w:t xml:space="preserve">        </w:t>
            </w:r>
            <w:r w:rsidR="00B9460F" w:rsidRPr="00583E56">
              <w:rPr>
                <w:rFonts w:cs="Times New Roman"/>
                <w:sz w:val="20"/>
                <w:szCs w:val="20"/>
              </w:rPr>
              <w:t xml:space="preserve"> </w:t>
            </w:r>
            <w:r w:rsidRPr="00583E56">
              <w:rPr>
                <w:rFonts w:cs="Times New Roman"/>
                <w:sz w:val="20"/>
                <w:szCs w:val="20"/>
              </w:rPr>
              <w:t xml:space="preserve"> 2020 – </w:t>
            </w:r>
            <w:r w:rsidR="0095614E" w:rsidRPr="00583E56">
              <w:rPr>
                <w:rFonts w:cs="Times New Roman"/>
                <w:sz w:val="20"/>
                <w:szCs w:val="20"/>
              </w:rPr>
              <w:t>12</w:t>
            </w:r>
            <w:r w:rsidR="003672EA" w:rsidRPr="00583E56">
              <w:rPr>
                <w:rFonts w:cs="Times New Roman"/>
                <w:sz w:val="20"/>
                <w:szCs w:val="20"/>
              </w:rPr>
              <w:t>58</w:t>
            </w:r>
          </w:p>
          <w:p w14:paraId="2642BF36" w14:textId="77777777" w:rsidR="0095614E"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2021–</w:t>
            </w:r>
            <w:r w:rsidR="00BB51B5" w:rsidRPr="00583E56">
              <w:rPr>
                <w:rFonts w:cs="Times New Roman"/>
                <w:sz w:val="20"/>
                <w:szCs w:val="20"/>
              </w:rPr>
              <w:t>871</w:t>
            </w:r>
          </w:p>
          <w:p w14:paraId="69AE5128" w14:textId="563B45A9"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2022–</w:t>
            </w:r>
            <w:r w:rsidR="00B9460F" w:rsidRPr="00583E56">
              <w:rPr>
                <w:rFonts w:cs="Times New Roman"/>
                <w:sz w:val="20"/>
                <w:szCs w:val="20"/>
              </w:rPr>
              <w:t>474</w:t>
            </w:r>
          </w:p>
          <w:p w14:paraId="5F6C63DD" w14:textId="6DF5A45D"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2023–</w:t>
            </w:r>
            <w:r w:rsidR="00C94DD8" w:rsidRPr="00583E56">
              <w:rPr>
                <w:rFonts w:cs="Times New Roman"/>
                <w:sz w:val="20"/>
                <w:szCs w:val="20"/>
              </w:rPr>
              <w:t>255</w:t>
            </w:r>
          </w:p>
          <w:p w14:paraId="5C400A8C"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2024–0</w:t>
            </w:r>
          </w:p>
        </w:tc>
        <w:tc>
          <w:tcPr>
            <w:tcW w:w="2072" w:type="dxa"/>
            <w:tcBorders>
              <w:bottom w:val="single" w:sz="4" w:space="0" w:color="auto"/>
            </w:tcBorders>
            <w:hideMark/>
          </w:tcPr>
          <w:p w14:paraId="1FE180F7"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1A571E93" w14:textId="77777777" w:rsidTr="00A56933">
        <w:trPr>
          <w:trHeight w:val="1380"/>
        </w:trPr>
        <w:tc>
          <w:tcPr>
            <w:tcW w:w="3085" w:type="dxa"/>
            <w:vMerge/>
            <w:tcBorders>
              <w:bottom w:val="single" w:sz="4" w:space="0" w:color="auto"/>
            </w:tcBorders>
            <w:hideMark/>
          </w:tcPr>
          <w:p w14:paraId="64B89170" w14:textId="77777777" w:rsidR="00E23085" w:rsidRPr="00583E56"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7B050E1"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621B7D63" w14:textId="77777777" w:rsidR="00E23085" w:rsidRPr="00583E56"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53A61AE7" w14:textId="77777777" w:rsidR="00B66421" w:rsidRPr="00583E56" w:rsidRDefault="00B66421" w:rsidP="000E2B80">
            <w:pPr>
              <w:autoSpaceDE w:val="0"/>
              <w:autoSpaceDN w:val="0"/>
              <w:adjustRightInd w:val="0"/>
              <w:ind w:firstLine="540"/>
              <w:rPr>
                <w:rFonts w:cs="Times New Roman"/>
                <w:sz w:val="20"/>
                <w:szCs w:val="20"/>
              </w:rPr>
            </w:pPr>
          </w:p>
          <w:p w14:paraId="2662E4E3" w14:textId="77777777" w:rsidR="00B66421" w:rsidRPr="00583E56" w:rsidRDefault="00B66421" w:rsidP="000E2B80">
            <w:pPr>
              <w:autoSpaceDE w:val="0"/>
              <w:autoSpaceDN w:val="0"/>
              <w:adjustRightInd w:val="0"/>
              <w:ind w:firstLine="540"/>
              <w:rPr>
                <w:rFonts w:cs="Times New Roman"/>
                <w:sz w:val="20"/>
                <w:szCs w:val="20"/>
              </w:rPr>
            </w:pPr>
          </w:p>
          <w:p w14:paraId="3AF3B18E" w14:textId="77777777" w:rsidR="00B66421" w:rsidRPr="00583E56" w:rsidRDefault="00B66421" w:rsidP="000E2B80">
            <w:pPr>
              <w:autoSpaceDE w:val="0"/>
              <w:autoSpaceDN w:val="0"/>
              <w:adjustRightInd w:val="0"/>
              <w:ind w:firstLine="540"/>
              <w:rPr>
                <w:rFonts w:cs="Times New Roman"/>
                <w:sz w:val="20"/>
                <w:szCs w:val="20"/>
              </w:rPr>
            </w:pPr>
          </w:p>
          <w:p w14:paraId="4F3C8177" w14:textId="77777777" w:rsidR="00A42C93" w:rsidRPr="00583E56" w:rsidRDefault="00A42C93" w:rsidP="00A42C93">
            <w:pPr>
              <w:autoSpaceDE w:val="0"/>
              <w:autoSpaceDN w:val="0"/>
              <w:adjustRightInd w:val="0"/>
              <w:ind w:firstLine="540"/>
              <w:rPr>
                <w:rFonts w:cs="Times New Roman"/>
                <w:sz w:val="20"/>
                <w:szCs w:val="20"/>
              </w:rPr>
            </w:pPr>
            <w:r w:rsidRPr="00583E56">
              <w:rPr>
                <w:rFonts w:cs="Times New Roman"/>
                <w:sz w:val="20"/>
                <w:szCs w:val="20"/>
              </w:rPr>
              <w:t>Всего: 29,48</w:t>
            </w:r>
            <w:r w:rsidRPr="00583E56">
              <w:rPr>
                <w:rFonts w:cs="Times New Roman"/>
                <w:sz w:val="20"/>
                <w:szCs w:val="20"/>
              </w:rPr>
              <w:br/>
              <w:t xml:space="preserve">         2020–12,7</w:t>
            </w:r>
          </w:p>
          <w:p w14:paraId="5F3F8314" w14:textId="77777777" w:rsidR="00A42C93"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2021–9</w:t>
            </w:r>
          </w:p>
          <w:p w14:paraId="22946FBB" w14:textId="77777777" w:rsidR="00A42C93"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2022–4,78</w:t>
            </w:r>
          </w:p>
          <w:p w14:paraId="338F2E21" w14:textId="77777777" w:rsidR="00A42C93"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2023–3</w:t>
            </w:r>
          </w:p>
          <w:p w14:paraId="12EEB227" w14:textId="16E96F9F" w:rsidR="00E23085" w:rsidRPr="00583E56" w:rsidRDefault="00A42C93" w:rsidP="00A42C93">
            <w:pPr>
              <w:autoSpaceDE w:val="0"/>
              <w:autoSpaceDN w:val="0"/>
              <w:adjustRightInd w:val="0"/>
              <w:rPr>
                <w:rFonts w:cs="Times New Roman"/>
                <w:sz w:val="20"/>
                <w:szCs w:val="20"/>
              </w:rPr>
            </w:pPr>
            <w:r w:rsidRPr="00583E56">
              <w:rPr>
                <w:rFonts w:cs="Times New Roman"/>
                <w:sz w:val="20"/>
                <w:szCs w:val="20"/>
              </w:rPr>
              <w:t xml:space="preserve">         2024–0</w:t>
            </w:r>
          </w:p>
        </w:tc>
        <w:tc>
          <w:tcPr>
            <w:tcW w:w="2072" w:type="dxa"/>
            <w:tcBorders>
              <w:bottom w:val="single" w:sz="4" w:space="0" w:color="auto"/>
            </w:tcBorders>
            <w:hideMark/>
          </w:tcPr>
          <w:p w14:paraId="6A355051"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043EB803" w14:textId="77777777" w:rsidTr="004C1A27">
        <w:trPr>
          <w:trHeight w:val="330"/>
        </w:trPr>
        <w:tc>
          <w:tcPr>
            <w:tcW w:w="14938" w:type="dxa"/>
            <w:gridSpan w:val="5"/>
            <w:hideMark/>
          </w:tcPr>
          <w:p w14:paraId="1B3CBD81" w14:textId="77777777" w:rsidR="0037322A" w:rsidRPr="00583E56" w:rsidRDefault="00162F52" w:rsidP="000E2B80">
            <w:pPr>
              <w:autoSpaceDE w:val="0"/>
              <w:autoSpaceDN w:val="0"/>
              <w:adjustRightInd w:val="0"/>
              <w:ind w:firstLine="540"/>
              <w:jc w:val="center"/>
              <w:rPr>
                <w:rFonts w:cs="Times New Roman"/>
                <w:b/>
                <w:sz w:val="24"/>
                <w:szCs w:val="24"/>
              </w:rPr>
            </w:pPr>
            <w:r w:rsidRPr="00583E56">
              <w:rPr>
                <w:rFonts w:cs="Times New Roman"/>
                <w:b/>
                <w:sz w:val="24"/>
                <w:szCs w:val="24"/>
              </w:rPr>
              <w:lastRenderedPageBreak/>
              <w:t xml:space="preserve">Подпрограмма 7. Улучшение жилищных условий отдельных категорий многодетных семей </w:t>
            </w:r>
          </w:p>
        </w:tc>
      </w:tr>
      <w:tr w:rsidR="00583E56" w:rsidRPr="00583E56" w14:paraId="5EFA1F47" w14:textId="77777777" w:rsidTr="00A56933">
        <w:trPr>
          <w:trHeight w:val="1380"/>
        </w:trPr>
        <w:tc>
          <w:tcPr>
            <w:tcW w:w="3085" w:type="dxa"/>
            <w:vMerge w:val="restart"/>
            <w:tcBorders>
              <w:bottom w:val="single" w:sz="4" w:space="0" w:color="auto"/>
            </w:tcBorders>
            <w:hideMark/>
          </w:tcPr>
          <w:p w14:paraId="7525FCC4" w14:textId="77777777" w:rsidR="00482938" w:rsidRPr="00583E56" w:rsidRDefault="00482938" w:rsidP="00482938">
            <w:pPr>
              <w:autoSpaceDE w:val="0"/>
              <w:autoSpaceDN w:val="0"/>
              <w:adjustRightInd w:val="0"/>
              <w:rPr>
                <w:rFonts w:cs="Times New Roman"/>
                <w:i/>
                <w:sz w:val="22"/>
                <w:szCs w:val="18"/>
              </w:rPr>
            </w:pPr>
            <w:r w:rsidRPr="00583E56">
              <w:rPr>
                <w:rFonts w:cs="Times New Roman"/>
                <w:b/>
                <w:i/>
                <w:sz w:val="22"/>
                <w:szCs w:val="18"/>
              </w:rPr>
              <w:t>Основное мероприятие 01.</w:t>
            </w:r>
            <w:r w:rsidRPr="00583E56">
              <w:rPr>
                <w:rFonts w:cs="Times New Roman"/>
                <w:i/>
                <w:sz w:val="22"/>
                <w:szCs w:val="18"/>
              </w:rPr>
              <w:t xml:space="preserve"> «</w:t>
            </w:r>
            <w:r w:rsidRPr="00583E56">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r w:rsidRPr="00583E56">
              <w:rPr>
                <w:rFonts w:cs="Times New Roman"/>
                <w:i/>
                <w:sz w:val="22"/>
                <w:szCs w:val="18"/>
              </w:rPr>
              <w:t>»</w:t>
            </w:r>
          </w:p>
          <w:p w14:paraId="4D5ED573" w14:textId="77777777" w:rsidR="00CE0B23" w:rsidRPr="00583E56" w:rsidRDefault="00CE0B23" w:rsidP="00482938">
            <w:pPr>
              <w:autoSpaceDE w:val="0"/>
              <w:autoSpaceDN w:val="0"/>
              <w:adjustRightInd w:val="0"/>
              <w:rPr>
                <w:rFonts w:cs="Times New Roman"/>
                <w:i/>
                <w:sz w:val="22"/>
                <w:szCs w:val="18"/>
              </w:rPr>
            </w:pPr>
          </w:p>
          <w:p w14:paraId="4A2F8C7F" w14:textId="77777777" w:rsidR="00E23085" w:rsidRPr="00583E56" w:rsidRDefault="00E23085" w:rsidP="000E2B80">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1D2DB74F"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Федерального бюджета</w:t>
            </w:r>
          </w:p>
        </w:tc>
        <w:tc>
          <w:tcPr>
            <w:tcW w:w="5244" w:type="dxa"/>
            <w:vMerge w:val="restart"/>
            <w:tcBorders>
              <w:bottom w:val="single" w:sz="4" w:space="0" w:color="auto"/>
            </w:tcBorders>
            <w:hideMark/>
          </w:tcPr>
          <w:p w14:paraId="7DDE1D00"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p w14:paraId="4D0B77E5" w14:textId="77777777" w:rsidR="00E23085" w:rsidRPr="00583E56" w:rsidRDefault="00E23085" w:rsidP="002D082F">
            <w:pPr>
              <w:autoSpaceDE w:val="0"/>
              <w:autoSpaceDN w:val="0"/>
              <w:adjustRightInd w:val="0"/>
              <w:jc w:val="both"/>
              <w:rPr>
                <w:rFonts w:cs="Times New Roman"/>
                <w:sz w:val="24"/>
                <w:szCs w:val="24"/>
              </w:rPr>
            </w:pPr>
            <w:r w:rsidRPr="00583E56">
              <w:rPr>
                <w:rFonts w:cs="Times New Roman"/>
                <w:sz w:val="24"/>
                <w:szCs w:val="24"/>
              </w:rPr>
              <w:t>Межбюджетные трансферты из бюджета Московской области на обеспечение жильем многодетных семей предоставляются в форме субсидий, которые распределяются в срок до 1 июля текущего финансового года.</w:t>
            </w:r>
          </w:p>
          <w:p w14:paraId="4C035F70" w14:textId="77777777" w:rsidR="00E23085" w:rsidRPr="00583E56" w:rsidRDefault="00E23085" w:rsidP="002D082F">
            <w:pPr>
              <w:autoSpaceDE w:val="0"/>
              <w:autoSpaceDN w:val="0"/>
              <w:adjustRightInd w:val="0"/>
              <w:jc w:val="both"/>
              <w:rPr>
                <w:rFonts w:cs="Times New Roman"/>
                <w:sz w:val="24"/>
                <w:szCs w:val="24"/>
              </w:rPr>
            </w:pPr>
            <w:r w:rsidRPr="00583E56">
              <w:rPr>
                <w:rFonts w:cs="Times New Roman"/>
                <w:sz w:val="24"/>
                <w:szCs w:val="24"/>
              </w:rPr>
              <w:t xml:space="preserve">В течение 1 месяца с даты утверждения Правительством Московской области распределения Субсидий Государственный заказчик с учетом средств бюджета Московской области, предусмотренных на указанные цели     в соответствующем финансовом году, заключает с Администрацией соглашение о предоставлении жилищных субсидий многодетным семьям на приобретение жилого помещения или строительство индивидуального жилого дома.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w:t>
            </w:r>
            <w:r w:rsidRPr="00583E56">
              <w:rPr>
                <w:rFonts w:cs="Times New Roman"/>
                <w:sz w:val="24"/>
                <w:szCs w:val="24"/>
              </w:rPr>
              <w:lastRenderedPageBreak/>
              <w:t xml:space="preserve">призыву не более чем до достижения ими возраста двадцати трех лет. </w:t>
            </w:r>
          </w:p>
          <w:p w14:paraId="38711DF6" w14:textId="77777777" w:rsidR="00E23085" w:rsidRPr="00583E56" w:rsidRDefault="00E23085" w:rsidP="00BF292B">
            <w:pPr>
              <w:autoSpaceDE w:val="0"/>
              <w:autoSpaceDN w:val="0"/>
              <w:adjustRightInd w:val="0"/>
              <w:jc w:val="both"/>
              <w:rPr>
                <w:rFonts w:cs="Times New Roman"/>
                <w:sz w:val="24"/>
                <w:szCs w:val="24"/>
              </w:rPr>
            </w:pPr>
            <w:r w:rsidRPr="00583E56">
              <w:rPr>
                <w:rFonts w:cs="Times New Roman"/>
                <w:sz w:val="24"/>
                <w:szCs w:val="24"/>
              </w:rPr>
              <w:t>Администрация производит расчет размера жилищной субсидии исходя из:</w:t>
            </w:r>
          </w:p>
          <w:p w14:paraId="66972AC6" w14:textId="77777777" w:rsidR="00E23085" w:rsidRPr="00583E56" w:rsidRDefault="00E23085" w:rsidP="00BF292B">
            <w:pPr>
              <w:autoSpaceDE w:val="0"/>
              <w:autoSpaceDN w:val="0"/>
              <w:adjustRightInd w:val="0"/>
              <w:jc w:val="both"/>
              <w:rPr>
                <w:rFonts w:cs="Times New Roman"/>
                <w:sz w:val="24"/>
                <w:szCs w:val="24"/>
              </w:rPr>
            </w:pPr>
            <w:r w:rsidRPr="00583E56">
              <w:rPr>
                <w:rFonts w:cs="Times New Roman"/>
                <w:sz w:val="24"/>
                <w:szCs w:val="24"/>
              </w:rPr>
              <w:t>1)</w:t>
            </w:r>
            <w:r w:rsidRPr="00583E56">
              <w:rPr>
                <w:rFonts w:cs="Times New Roman"/>
                <w:sz w:val="24"/>
                <w:szCs w:val="24"/>
              </w:rPr>
              <w:tab/>
            </w:r>
            <w:proofErr w:type="gramStart"/>
            <w:r w:rsidRPr="00583E56">
              <w:rPr>
                <w:rFonts w:cs="Times New Roman"/>
                <w:sz w:val="24"/>
                <w:szCs w:val="24"/>
              </w:rPr>
              <w:t>нормы  предоставления</w:t>
            </w:r>
            <w:proofErr w:type="gramEnd"/>
            <w:r w:rsidRPr="00583E56">
              <w:rPr>
                <w:rFonts w:cs="Times New Roman"/>
                <w:sz w:val="24"/>
                <w:szCs w:val="24"/>
              </w:rPr>
              <w:t xml:space="preserve">  площади  жилого  помещения  по  договору  социального  найма,  установленной   в городском округе </w:t>
            </w:r>
            <w:r w:rsidR="009B7D06" w:rsidRPr="00583E56">
              <w:rPr>
                <w:rFonts w:cs="Times New Roman"/>
                <w:sz w:val="24"/>
                <w:szCs w:val="24"/>
              </w:rPr>
              <w:t>Истра</w:t>
            </w:r>
            <w:r w:rsidRPr="00583E56">
              <w:rPr>
                <w:rFonts w:cs="Times New Roman"/>
                <w:sz w:val="24"/>
                <w:szCs w:val="24"/>
              </w:rPr>
              <w:t xml:space="preserve"> Московской области на каждого члена многодетной семьи, имеющего право на получение жилищной субсидии, с учетом имеющейся у многодетной семьи в собственности или по договору социального найма общей площади жилых помещений;</w:t>
            </w:r>
          </w:p>
          <w:p w14:paraId="5050E7EA" w14:textId="77777777" w:rsidR="00E23085" w:rsidRPr="00583E56" w:rsidRDefault="00E23085" w:rsidP="00BF292B">
            <w:pPr>
              <w:autoSpaceDE w:val="0"/>
              <w:autoSpaceDN w:val="0"/>
              <w:adjustRightInd w:val="0"/>
              <w:jc w:val="both"/>
              <w:rPr>
                <w:rFonts w:cs="Times New Roman"/>
                <w:sz w:val="24"/>
                <w:szCs w:val="24"/>
              </w:rPr>
            </w:pPr>
            <w:r w:rsidRPr="00583E56">
              <w:rPr>
                <w:rFonts w:cs="Times New Roman"/>
                <w:sz w:val="24"/>
                <w:szCs w:val="24"/>
              </w:rPr>
              <w:t>2)</w:t>
            </w:r>
            <w:r w:rsidRPr="00583E56">
              <w:rPr>
                <w:rFonts w:cs="Times New Roman"/>
                <w:sz w:val="24"/>
                <w:szCs w:val="24"/>
              </w:rPr>
              <w:tab/>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утвержденной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4ADDCAC2" w14:textId="77777777" w:rsidR="00E23085" w:rsidRPr="00583E56" w:rsidRDefault="00E23085" w:rsidP="002D082F">
            <w:pPr>
              <w:autoSpaceDE w:val="0"/>
              <w:autoSpaceDN w:val="0"/>
              <w:adjustRightInd w:val="0"/>
              <w:rPr>
                <w:rFonts w:cs="Times New Roman"/>
                <w:sz w:val="24"/>
                <w:szCs w:val="24"/>
              </w:rPr>
            </w:pPr>
            <w:r w:rsidRPr="00583E56">
              <w:rPr>
                <w:rFonts w:cs="Times New Roman"/>
                <w:sz w:val="24"/>
                <w:szCs w:val="24"/>
              </w:rPr>
              <w:t>Размер жилищной субсидии для многодетной семьи определяется по формуле:</w:t>
            </w:r>
          </w:p>
          <w:p w14:paraId="39B84AA5" w14:textId="77777777" w:rsidR="00E23085" w:rsidRPr="00583E56" w:rsidRDefault="00E23085" w:rsidP="002D082F">
            <w:pPr>
              <w:autoSpaceDE w:val="0"/>
              <w:autoSpaceDN w:val="0"/>
              <w:adjustRightInd w:val="0"/>
              <w:rPr>
                <w:rFonts w:cs="Times New Roman"/>
                <w:sz w:val="24"/>
                <w:szCs w:val="24"/>
              </w:rPr>
            </w:pPr>
          </w:p>
          <w:p w14:paraId="6E14716F" w14:textId="77777777" w:rsidR="00E23085" w:rsidRPr="00583E56" w:rsidRDefault="00E23085" w:rsidP="002D082F">
            <w:pPr>
              <w:autoSpaceDE w:val="0"/>
              <w:autoSpaceDN w:val="0"/>
              <w:adjustRightInd w:val="0"/>
              <w:rPr>
                <w:rFonts w:cs="Times New Roman"/>
                <w:sz w:val="24"/>
                <w:szCs w:val="24"/>
              </w:rPr>
            </w:pPr>
            <w:proofErr w:type="spellStart"/>
            <w:r w:rsidRPr="00583E56">
              <w:rPr>
                <w:rFonts w:cs="Times New Roman"/>
                <w:sz w:val="24"/>
                <w:szCs w:val="24"/>
              </w:rPr>
              <w:t>Ржс</w:t>
            </w:r>
            <w:proofErr w:type="spellEnd"/>
            <w:r w:rsidRPr="00583E56">
              <w:rPr>
                <w:rFonts w:cs="Times New Roman"/>
                <w:sz w:val="24"/>
                <w:szCs w:val="24"/>
              </w:rPr>
              <w:t xml:space="preserve"> = (</w:t>
            </w:r>
            <w:proofErr w:type="spellStart"/>
            <w:r w:rsidRPr="00583E56">
              <w:rPr>
                <w:rFonts w:cs="Times New Roman"/>
                <w:sz w:val="24"/>
                <w:szCs w:val="24"/>
              </w:rPr>
              <w:t>Кчс</w:t>
            </w:r>
            <w:proofErr w:type="spellEnd"/>
            <w:r w:rsidRPr="00583E56">
              <w:rPr>
                <w:rFonts w:cs="Times New Roman"/>
                <w:sz w:val="24"/>
                <w:szCs w:val="24"/>
              </w:rPr>
              <w:t xml:space="preserve"> x НП - </w:t>
            </w:r>
            <w:proofErr w:type="spellStart"/>
            <w:r w:rsidRPr="00583E56">
              <w:rPr>
                <w:rFonts w:cs="Times New Roman"/>
                <w:sz w:val="24"/>
                <w:szCs w:val="24"/>
              </w:rPr>
              <w:t>Пж</w:t>
            </w:r>
            <w:proofErr w:type="spellEnd"/>
            <w:r w:rsidRPr="00583E56">
              <w:rPr>
                <w:rFonts w:cs="Times New Roman"/>
                <w:sz w:val="24"/>
                <w:szCs w:val="24"/>
              </w:rPr>
              <w:t xml:space="preserve">) x </w:t>
            </w:r>
            <w:proofErr w:type="spellStart"/>
            <w:r w:rsidRPr="00583E56">
              <w:rPr>
                <w:rFonts w:cs="Times New Roman"/>
                <w:sz w:val="24"/>
                <w:szCs w:val="24"/>
              </w:rPr>
              <w:t>Цм</w:t>
            </w:r>
            <w:proofErr w:type="spellEnd"/>
            <w:r w:rsidRPr="00583E56">
              <w:rPr>
                <w:rFonts w:cs="Times New Roman"/>
                <w:sz w:val="24"/>
                <w:szCs w:val="24"/>
              </w:rPr>
              <w:t>, где:</w:t>
            </w:r>
          </w:p>
          <w:p w14:paraId="215092D5" w14:textId="77777777" w:rsidR="00E23085" w:rsidRPr="00583E56" w:rsidRDefault="00E23085" w:rsidP="002D082F">
            <w:pPr>
              <w:autoSpaceDE w:val="0"/>
              <w:autoSpaceDN w:val="0"/>
              <w:adjustRightInd w:val="0"/>
              <w:rPr>
                <w:rFonts w:cs="Times New Roman"/>
                <w:sz w:val="24"/>
                <w:szCs w:val="24"/>
              </w:rPr>
            </w:pPr>
          </w:p>
          <w:p w14:paraId="2B1DB140" w14:textId="77777777" w:rsidR="00E23085" w:rsidRPr="00583E56" w:rsidRDefault="00E23085" w:rsidP="002D082F">
            <w:pPr>
              <w:autoSpaceDE w:val="0"/>
              <w:autoSpaceDN w:val="0"/>
              <w:adjustRightInd w:val="0"/>
              <w:rPr>
                <w:rFonts w:cs="Times New Roman"/>
                <w:sz w:val="24"/>
                <w:szCs w:val="24"/>
              </w:rPr>
            </w:pPr>
            <w:proofErr w:type="spellStart"/>
            <w:r w:rsidRPr="00583E56">
              <w:rPr>
                <w:rFonts w:cs="Times New Roman"/>
                <w:sz w:val="24"/>
                <w:szCs w:val="24"/>
              </w:rPr>
              <w:t>Ржс</w:t>
            </w:r>
            <w:proofErr w:type="spellEnd"/>
            <w:r w:rsidRPr="00583E56">
              <w:rPr>
                <w:rFonts w:cs="Times New Roman"/>
                <w:sz w:val="24"/>
                <w:szCs w:val="24"/>
              </w:rPr>
              <w:t xml:space="preserve"> - размер жилищной субсидии;</w:t>
            </w:r>
          </w:p>
          <w:p w14:paraId="2D259CBF" w14:textId="77777777" w:rsidR="00E23085" w:rsidRPr="00583E56" w:rsidRDefault="00E23085" w:rsidP="002D082F">
            <w:pPr>
              <w:autoSpaceDE w:val="0"/>
              <w:autoSpaceDN w:val="0"/>
              <w:adjustRightInd w:val="0"/>
              <w:rPr>
                <w:rFonts w:cs="Times New Roman"/>
                <w:sz w:val="24"/>
                <w:szCs w:val="24"/>
              </w:rPr>
            </w:pPr>
            <w:proofErr w:type="spellStart"/>
            <w:r w:rsidRPr="00583E56">
              <w:rPr>
                <w:rFonts w:cs="Times New Roman"/>
                <w:sz w:val="24"/>
                <w:szCs w:val="24"/>
              </w:rPr>
              <w:t>Кчс</w:t>
            </w:r>
            <w:proofErr w:type="spellEnd"/>
            <w:r w:rsidRPr="00583E56">
              <w:rPr>
                <w:rFonts w:cs="Times New Roman"/>
                <w:sz w:val="24"/>
                <w:szCs w:val="24"/>
              </w:rPr>
              <w:t xml:space="preserve"> - количество членов многодетной семьи, имеющих право на получение жилищной субсидии (чел.);</w:t>
            </w:r>
          </w:p>
          <w:p w14:paraId="16FB2395" w14:textId="77777777" w:rsidR="00E23085" w:rsidRPr="00583E56" w:rsidRDefault="00E23085" w:rsidP="002D082F">
            <w:pPr>
              <w:autoSpaceDE w:val="0"/>
              <w:autoSpaceDN w:val="0"/>
              <w:adjustRightInd w:val="0"/>
              <w:rPr>
                <w:rFonts w:cs="Times New Roman"/>
                <w:sz w:val="24"/>
                <w:szCs w:val="24"/>
              </w:rPr>
            </w:pPr>
            <w:r w:rsidRPr="00583E56">
              <w:rPr>
                <w:rFonts w:cs="Times New Roman"/>
                <w:sz w:val="24"/>
                <w:szCs w:val="24"/>
              </w:rPr>
              <w:t xml:space="preserve">НП </w:t>
            </w:r>
            <w:proofErr w:type="gramStart"/>
            <w:r w:rsidRPr="00583E56">
              <w:rPr>
                <w:rFonts w:cs="Times New Roman"/>
                <w:sz w:val="24"/>
                <w:szCs w:val="24"/>
              </w:rPr>
              <w:t>-  норма</w:t>
            </w:r>
            <w:proofErr w:type="gramEnd"/>
            <w:r w:rsidRPr="00583E56">
              <w:rPr>
                <w:rFonts w:cs="Times New Roman"/>
                <w:sz w:val="24"/>
                <w:szCs w:val="24"/>
              </w:rPr>
              <w:t xml:space="preserve"> предоставления  площади жилого помещения по договору социального найма,  установленная     в городском округе </w:t>
            </w:r>
            <w:r w:rsidR="00D5695F" w:rsidRPr="00583E56">
              <w:rPr>
                <w:rFonts w:cs="Times New Roman"/>
                <w:sz w:val="24"/>
                <w:szCs w:val="24"/>
              </w:rPr>
              <w:t>Истра</w:t>
            </w:r>
            <w:r w:rsidRPr="00583E56">
              <w:rPr>
                <w:rFonts w:cs="Times New Roman"/>
                <w:sz w:val="24"/>
                <w:szCs w:val="24"/>
              </w:rPr>
              <w:t xml:space="preserve"> </w:t>
            </w:r>
            <w:r w:rsidRPr="00583E56">
              <w:rPr>
                <w:rFonts w:cs="Times New Roman"/>
                <w:sz w:val="24"/>
                <w:szCs w:val="24"/>
              </w:rPr>
              <w:lastRenderedPageBreak/>
              <w:t>Московской области, на одного человека (</w:t>
            </w:r>
            <w:r w:rsidR="00D5695F" w:rsidRPr="00583E56">
              <w:rPr>
                <w:rFonts w:cs="Times New Roman"/>
                <w:sz w:val="24"/>
                <w:szCs w:val="24"/>
              </w:rPr>
              <w:t xml:space="preserve"> 18</w:t>
            </w:r>
            <w:r w:rsidRPr="00583E56">
              <w:rPr>
                <w:rFonts w:cs="Times New Roman"/>
                <w:sz w:val="24"/>
                <w:szCs w:val="24"/>
              </w:rPr>
              <w:t>кв. м);</w:t>
            </w:r>
          </w:p>
          <w:p w14:paraId="3B90B697" w14:textId="77777777" w:rsidR="00E23085" w:rsidRPr="00583E56" w:rsidRDefault="00E23085" w:rsidP="002D082F">
            <w:pPr>
              <w:autoSpaceDE w:val="0"/>
              <w:autoSpaceDN w:val="0"/>
              <w:adjustRightInd w:val="0"/>
              <w:rPr>
                <w:rFonts w:cs="Times New Roman"/>
                <w:sz w:val="24"/>
                <w:szCs w:val="24"/>
              </w:rPr>
            </w:pPr>
            <w:proofErr w:type="spellStart"/>
            <w:r w:rsidRPr="00583E56">
              <w:rPr>
                <w:rFonts w:cs="Times New Roman"/>
                <w:sz w:val="24"/>
                <w:szCs w:val="24"/>
              </w:rPr>
              <w:t>Пж</w:t>
            </w:r>
            <w:proofErr w:type="spellEnd"/>
            <w:r w:rsidRPr="00583E56">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39B97FD2" w14:textId="77777777" w:rsidR="00E23085" w:rsidRPr="00583E56" w:rsidRDefault="00E23085" w:rsidP="002D082F">
            <w:pPr>
              <w:autoSpaceDE w:val="0"/>
              <w:autoSpaceDN w:val="0"/>
              <w:adjustRightInd w:val="0"/>
              <w:rPr>
                <w:rFonts w:cs="Times New Roman"/>
                <w:sz w:val="24"/>
                <w:szCs w:val="24"/>
              </w:rPr>
            </w:pPr>
            <w:proofErr w:type="spellStart"/>
            <w:r w:rsidRPr="00583E56">
              <w:rPr>
                <w:rFonts w:cs="Times New Roman"/>
                <w:sz w:val="24"/>
                <w:szCs w:val="24"/>
              </w:rPr>
              <w:t>Цм</w:t>
            </w:r>
            <w:proofErr w:type="spellEnd"/>
            <w:r w:rsidRPr="00583E56">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552" w:type="dxa"/>
            <w:tcBorders>
              <w:bottom w:val="single" w:sz="4" w:space="0" w:color="auto"/>
            </w:tcBorders>
            <w:hideMark/>
          </w:tcPr>
          <w:p w14:paraId="1C696146"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lastRenderedPageBreak/>
              <w:t xml:space="preserve">Всего: </w:t>
            </w:r>
            <w:r w:rsidR="0058455B" w:rsidRPr="00583E56">
              <w:rPr>
                <w:rFonts w:cs="Times New Roman"/>
                <w:sz w:val="20"/>
                <w:szCs w:val="20"/>
              </w:rPr>
              <w:t>0</w:t>
            </w:r>
            <w:r w:rsidRPr="00583E56">
              <w:rPr>
                <w:rFonts w:cs="Times New Roman"/>
                <w:sz w:val="20"/>
                <w:szCs w:val="20"/>
              </w:rPr>
              <w:br/>
              <w:t xml:space="preserve">         2020– 0</w:t>
            </w:r>
          </w:p>
          <w:p w14:paraId="11C586EF"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2021–0</w:t>
            </w:r>
          </w:p>
          <w:p w14:paraId="61D643C2"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2022–0</w:t>
            </w:r>
          </w:p>
          <w:p w14:paraId="73F24782"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2023–0</w:t>
            </w:r>
          </w:p>
          <w:p w14:paraId="30AE44DB"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2024–0</w:t>
            </w:r>
          </w:p>
        </w:tc>
        <w:tc>
          <w:tcPr>
            <w:tcW w:w="2072" w:type="dxa"/>
            <w:tcBorders>
              <w:bottom w:val="single" w:sz="4" w:space="0" w:color="auto"/>
            </w:tcBorders>
            <w:hideMark/>
          </w:tcPr>
          <w:p w14:paraId="28945E80"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33A91205" w14:textId="77777777" w:rsidTr="00A56933">
        <w:trPr>
          <w:trHeight w:val="2070"/>
        </w:trPr>
        <w:tc>
          <w:tcPr>
            <w:tcW w:w="3085" w:type="dxa"/>
            <w:vMerge/>
            <w:tcBorders>
              <w:bottom w:val="single" w:sz="4" w:space="0" w:color="auto"/>
            </w:tcBorders>
            <w:hideMark/>
          </w:tcPr>
          <w:p w14:paraId="3C8ECB46" w14:textId="77777777" w:rsidR="00E23085" w:rsidRPr="00583E56"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D190629"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tcBorders>
              <w:bottom w:val="single" w:sz="4" w:space="0" w:color="auto"/>
            </w:tcBorders>
            <w:hideMark/>
          </w:tcPr>
          <w:p w14:paraId="540E228B" w14:textId="77777777" w:rsidR="00E23085" w:rsidRPr="00583E56"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3D500B8F" w14:textId="77777777" w:rsidR="00E23085" w:rsidRPr="00583E56" w:rsidRDefault="00E23085" w:rsidP="000E2B80">
            <w:pPr>
              <w:autoSpaceDE w:val="0"/>
              <w:autoSpaceDN w:val="0"/>
              <w:adjustRightInd w:val="0"/>
              <w:ind w:firstLine="540"/>
              <w:rPr>
                <w:rFonts w:cs="Times New Roman"/>
                <w:sz w:val="20"/>
                <w:szCs w:val="20"/>
              </w:rPr>
            </w:pPr>
          </w:p>
          <w:p w14:paraId="42D8375A" w14:textId="77777777" w:rsidR="00E23085" w:rsidRPr="00583E56" w:rsidRDefault="00E23085" w:rsidP="000E2B80">
            <w:pPr>
              <w:autoSpaceDE w:val="0"/>
              <w:autoSpaceDN w:val="0"/>
              <w:adjustRightInd w:val="0"/>
              <w:ind w:firstLine="540"/>
              <w:rPr>
                <w:rFonts w:cs="Times New Roman"/>
                <w:sz w:val="20"/>
                <w:szCs w:val="20"/>
              </w:rPr>
            </w:pPr>
          </w:p>
          <w:p w14:paraId="7BD05FB1" w14:textId="77777777" w:rsidR="00E23085" w:rsidRPr="00583E56" w:rsidRDefault="00E23085" w:rsidP="000E2B80">
            <w:pPr>
              <w:autoSpaceDE w:val="0"/>
              <w:autoSpaceDN w:val="0"/>
              <w:adjustRightInd w:val="0"/>
              <w:ind w:firstLine="540"/>
              <w:rPr>
                <w:rFonts w:cs="Times New Roman"/>
                <w:sz w:val="20"/>
                <w:szCs w:val="20"/>
              </w:rPr>
            </w:pPr>
          </w:p>
          <w:p w14:paraId="03F40E01" w14:textId="53493BBB" w:rsidR="00E23085" w:rsidRPr="00583E56" w:rsidRDefault="00E23085" w:rsidP="006B17B1">
            <w:pPr>
              <w:autoSpaceDE w:val="0"/>
              <w:autoSpaceDN w:val="0"/>
              <w:adjustRightInd w:val="0"/>
              <w:ind w:left="491"/>
              <w:rPr>
                <w:rFonts w:cs="Times New Roman"/>
                <w:sz w:val="20"/>
                <w:szCs w:val="20"/>
              </w:rPr>
            </w:pPr>
            <w:r w:rsidRPr="00583E56">
              <w:rPr>
                <w:rFonts w:cs="Times New Roman"/>
                <w:sz w:val="20"/>
                <w:szCs w:val="20"/>
              </w:rPr>
              <w:t xml:space="preserve">Всего: </w:t>
            </w:r>
            <w:r w:rsidR="0058455B" w:rsidRPr="00583E56">
              <w:rPr>
                <w:rFonts w:cs="Times New Roman"/>
                <w:sz w:val="22"/>
                <w:szCs w:val="18"/>
              </w:rPr>
              <w:t>65</w:t>
            </w:r>
            <w:r w:rsidR="006B17B1" w:rsidRPr="00583E56">
              <w:rPr>
                <w:rFonts w:cs="Times New Roman"/>
                <w:sz w:val="22"/>
                <w:szCs w:val="18"/>
              </w:rPr>
              <w:t>09</w:t>
            </w:r>
            <w:r w:rsidRPr="00583E56">
              <w:rPr>
                <w:rFonts w:cs="Times New Roman"/>
                <w:sz w:val="20"/>
                <w:szCs w:val="20"/>
              </w:rPr>
              <w:t xml:space="preserve">       </w:t>
            </w:r>
            <w:r w:rsidR="006B17B1" w:rsidRPr="00583E56">
              <w:rPr>
                <w:rFonts w:cs="Times New Roman"/>
                <w:sz w:val="20"/>
                <w:szCs w:val="20"/>
              </w:rPr>
              <w:t xml:space="preserve">       </w:t>
            </w:r>
            <w:r w:rsidRPr="00583E56">
              <w:rPr>
                <w:rFonts w:cs="Times New Roman"/>
                <w:sz w:val="20"/>
                <w:szCs w:val="20"/>
              </w:rPr>
              <w:t xml:space="preserve">2020–0 </w:t>
            </w:r>
          </w:p>
          <w:p w14:paraId="44C9E3DA"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2021–0</w:t>
            </w:r>
          </w:p>
          <w:p w14:paraId="1036F179"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2022–0</w:t>
            </w:r>
          </w:p>
          <w:p w14:paraId="3F1875DC" w14:textId="77777777" w:rsidR="006B17B1" w:rsidRPr="00583E56" w:rsidRDefault="00E23085" w:rsidP="006B17B1">
            <w:pPr>
              <w:autoSpaceDE w:val="0"/>
              <w:autoSpaceDN w:val="0"/>
              <w:adjustRightInd w:val="0"/>
              <w:ind w:firstLine="540"/>
              <w:rPr>
                <w:rFonts w:cs="Times New Roman"/>
                <w:sz w:val="20"/>
                <w:szCs w:val="20"/>
              </w:rPr>
            </w:pPr>
            <w:r w:rsidRPr="00583E56">
              <w:rPr>
                <w:rFonts w:cs="Times New Roman"/>
                <w:sz w:val="20"/>
                <w:szCs w:val="20"/>
              </w:rPr>
              <w:t>2023–</w:t>
            </w:r>
            <w:r w:rsidR="006B17B1" w:rsidRPr="00583E56">
              <w:rPr>
                <w:rFonts w:cs="Times New Roman"/>
                <w:sz w:val="20"/>
                <w:szCs w:val="20"/>
              </w:rPr>
              <w:t>0</w:t>
            </w:r>
          </w:p>
          <w:p w14:paraId="2401C25C" w14:textId="248137C5" w:rsidR="00E23085" w:rsidRPr="00583E56" w:rsidRDefault="00E23085" w:rsidP="006B17B1">
            <w:pPr>
              <w:autoSpaceDE w:val="0"/>
              <w:autoSpaceDN w:val="0"/>
              <w:adjustRightInd w:val="0"/>
              <w:ind w:firstLine="540"/>
              <w:rPr>
                <w:rFonts w:cs="Times New Roman"/>
                <w:sz w:val="20"/>
                <w:szCs w:val="20"/>
              </w:rPr>
            </w:pPr>
            <w:r w:rsidRPr="00583E56">
              <w:rPr>
                <w:rFonts w:cs="Times New Roman"/>
                <w:sz w:val="20"/>
                <w:szCs w:val="20"/>
              </w:rPr>
              <w:t>2024–</w:t>
            </w:r>
            <w:r w:rsidR="006B17B1" w:rsidRPr="00583E56">
              <w:rPr>
                <w:rFonts w:cs="Times New Roman"/>
                <w:sz w:val="20"/>
                <w:szCs w:val="20"/>
              </w:rPr>
              <w:t>6509</w:t>
            </w:r>
          </w:p>
        </w:tc>
        <w:tc>
          <w:tcPr>
            <w:tcW w:w="2072" w:type="dxa"/>
            <w:tcBorders>
              <w:bottom w:val="single" w:sz="4" w:space="0" w:color="auto"/>
            </w:tcBorders>
            <w:hideMark/>
          </w:tcPr>
          <w:p w14:paraId="728A032F"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5DE7965A" w14:textId="77777777" w:rsidTr="00A56933">
        <w:trPr>
          <w:trHeight w:val="1380"/>
        </w:trPr>
        <w:tc>
          <w:tcPr>
            <w:tcW w:w="3085" w:type="dxa"/>
            <w:vMerge/>
            <w:tcBorders>
              <w:bottom w:val="single" w:sz="4" w:space="0" w:color="auto"/>
            </w:tcBorders>
            <w:hideMark/>
          </w:tcPr>
          <w:p w14:paraId="78250BAD" w14:textId="77777777" w:rsidR="00E23085" w:rsidRPr="00583E56"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03DDF16" w14:textId="7777777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A436EC" w14:textId="77777777" w:rsidR="00E23085" w:rsidRPr="00583E56"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56DBACBD" w14:textId="77777777" w:rsidR="00B66421" w:rsidRPr="00583E56" w:rsidRDefault="00B66421" w:rsidP="000E2B80">
            <w:pPr>
              <w:autoSpaceDE w:val="0"/>
              <w:autoSpaceDN w:val="0"/>
              <w:adjustRightInd w:val="0"/>
              <w:ind w:firstLine="540"/>
              <w:rPr>
                <w:rFonts w:cs="Times New Roman"/>
                <w:sz w:val="20"/>
                <w:szCs w:val="20"/>
              </w:rPr>
            </w:pPr>
          </w:p>
          <w:p w14:paraId="447EA08F" w14:textId="77777777" w:rsidR="00B66421" w:rsidRPr="00583E56" w:rsidRDefault="00B66421" w:rsidP="000E2B80">
            <w:pPr>
              <w:autoSpaceDE w:val="0"/>
              <w:autoSpaceDN w:val="0"/>
              <w:adjustRightInd w:val="0"/>
              <w:ind w:firstLine="540"/>
              <w:rPr>
                <w:rFonts w:cs="Times New Roman"/>
                <w:sz w:val="20"/>
                <w:szCs w:val="20"/>
              </w:rPr>
            </w:pPr>
          </w:p>
          <w:p w14:paraId="48E255E1" w14:textId="77777777" w:rsidR="00B66421" w:rsidRPr="00583E56" w:rsidRDefault="00B66421" w:rsidP="000E2B80">
            <w:pPr>
              <w:autoSpaceDE w:val="0"/>
              <w:autoSpaceDN w:val="0"/>
              <w:adjustRightInd w:val="0"/>
              <w:ind w:firstLine="540"/>
              <w:rPr>
                <w:rFonts w:cs="Times New Roman"/>
                <w:sz w:val="20"/>
                <w:szCs w:val="20"/>
              </w:rPr>
            </w:pPr>
          </w:p>
          <w:p w14:paraId="2E0580F7" w14:textId="3F03336D"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 xml:space="preserve">Всего: </w:t>
            </w:r>
            <w:r w:rsidR="006B17B1" w:rsidRPr="00583E56">
              <w:rPr>
                <w:rFonts w:cs="Times New Roman"/>
                <w:sz w:val="20"/>
                <w:szCs w:val="20"/>
              </w:rPr>
              <w:t>66</w:t>
            </w:r>
            <w:r w:rsidRPr="00583E56">
              <w:rPr>
                <w:rFonts w:cs="Times New Roman"/>
                <w:sz w:val="20"/>
                <w:szCs w:val="20"/>
              </w:rPr>
              <w:br/>
              <w:t xml:space="preserve">           2020–0</w:t>
            </w:r>
          </w:p>
          <w:p w14:paraId="2431509C"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2021–0</w:t>
            </w:r>
          </w:p>
          <w:p w14:paraId="12EE3216" w14:textId="77777777"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2022–0</w:t>
            </w:r>
          </w:p>
          <w:p w14:paraId="57043F6C" w14:textId="567AA593" w:rsidR="00E23085" w:rsidRPr="00583E56" w:rsidRDefault="00E23085" w:rsidP="000E2B80">
            <w:pPr>
              <w:autoSpaceDE w:val="0"/>
              <w:autoSpaceDN w:val="0"/>
              <w:adjustRightInd w:val="0"/>
              <w:ind w:firstLine="540"/>
              <w:rPr>
                <w:rFonts w:cs="Times New Roman"/>
                <w:sz w:val="20"/>
                <w:szCs w:val="20"/>
              </w:rPr>
            </w:pPr>
            <w:r w:rsidRPr="00583E56">
              <w:rPr>
                <w:rFonts w:cs="Times New Roman"/>
                <w:sz w:val="20"/>
                <w:szCs w:val="20"/>
              </w:rPr>
              <w:t>2023–</w:t>
            </w:r>
            <w:r w:rsidR="006B17B1" w:rsidRPr="00583E56">
              <w:rPr>
                <w:rFonts w:cs="Times New Roman"/>
                <w:sz w:val="20"/>
                <w:szCs w:val="20"/>
              </w:rPr>
              <w:t>0</w:t>
            </w:r>
          </w:p>
          <w:p w14:paraId="5901EC5F" w14:textId="0F2D4347" w:rsidR="00E23085" w:rsidRPr="00583E56" w:rsidRDefault="00E23085" w:rsidP="000E2B80">
            <w:pPr>
              <w:autoSpaceDE w:val="0"/>
              <w:autoSpaceDN w:val="0"/>
              <w:adjustRightInd w:val="0"/>
              <w:rPr>
                <w:rFonts w:cs="Times New Roman"/>
                <w:sz w:val="20"/>
                <w:szCs w:val="20"/>
              </w:rPr>
            </w:pPr>
            <w:r w:rsidRPr="00583E56">
              <w:rPr>
                <w:rFonts w:cs="Times New Roman"/>
                <w:sz w:val="20"/>
                <w:szCs w:val="20"/>
              </w:rPr>
              <w:t xml:space="preserve">           2024–</w:t>
            </w:r>
            <w:r w:rsidR="006B17B1" w:rsidRPr="00583E56">
              <w:rPr>
                <w:rFonts w:cs="Times New Roman"/>
                <w:sz w:val="20"/>
                <w:szCs w:val="20"/>
              </w:rPr>
              <w:t>66</w:t>
            </w:r>
          </w:p>
        </w:tc>
        <w:tc>
          <w:tcPr>
            <w:tcW w:w="2072" w:type="dxa"/>
            <w:tcBorders>
              <w:bottom w:val="single" w:sz="4" w:space="0" w:color="auto"/>
            </w:tcBorders>
            <w:hideMark/>
          </w:tcPr>
          <w:p w14:paraId="39D5E60F" w14:textId="77777777" w:rsidR="00E23085" w:rsidRPr="00583E56" w:rsidRDefault="00E23085"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7F450CAF" w14:textId="77777777" w:rsidTr="004C1A27">
        <w:trPr>
          <w:trHeight w:val="330"/>
        </w:trPr>
        <w:tc>
          <w:tcPr>
            <w:tcW w:w="14938" w:type="dxa"/>
            <w:gridSpan w:val="5"/>
            <w:hideMark/>
          </w:tcPr>
          <w:p w14:paraId="187FF0C9" w14:textId="77777777" w:rsidR="00162F52" w:rsidRPr="00583E56" w:rsidRDefault="00162F52" w:rsidP="000E2B80">
            <w:pPr>
              <w:autoSpaceDE w:val="0"/>
              <w:autoSpaceDN w:val="0"/>
              <w:adjustRightInd w:val="0"/>
              <w:ind w:firstLine="540"/>
              <w:jc w:val="center"/>
              <w:rPr>
                <w:rFonts w:cs="Times New Roman"/>
                <w:b/>
                <w:sz w:val="24"/>
                <w:szCs w:val="24"/>
              </w:rPr>
            </w:pPr>
            <w:r w:rsidRPr="00583E56">
              <w:rPr>
                <w:rFonts w:cs="Times New Roman"/>
                <w:b/>
                <w:sz w:val="24"/>
                <w:szCs w:val="24"/>
              </w:rPr>
              <w:lastRenderedPageBreak/>
              <w:t>Подпрограмма .8. Обеспечение жильем отдельных категорий граждан, установленных федеральным законодательством.</w:t>
            </w:r>
          </w:p>
        </w:tc>
      </w:tr>
      <w:tr w:rsidR="00583E56" w:rsidRPr="00583E56" w14:paraId="79AB3283" w14:textId="77777777" w:rsidTr="00A56933">
        <w:trPr>
          <w:trHeight w:val="1380"/>
        </w:trPr>
        <w:tc>
          <w:tcPr>
            <w:tcW w:w="3085" w:type="dxa"/>
            <w:vMerge w:val="restart"/>
            <w:tcBorders>
              <w:bottom w:val="single" w:sz="4" w:space="0" w:color="auto"/>
            </w:tcBorders>
            <w:hideMark/>
          </w:tcPr>
          <w:p w14:paraId="17048239" w14:textId="77777777" w:rsidR="00F140D5" w:rsidRPr="00583E56" w:rsidRDefault="00F140D5" w:rsidP="00F140D5">
            <w:pPr>
              <w:autoSpaceDE w:val="0"/>
              <w:autoSpaceDN w:val="0"/>
              <w:adjustRightInd w:val="0"/>
              <w:rPr>
                <w:rFonts w:cs="Times New Roman"/>
                <w:i/>
                <w:sz w:val="22"/>
                <w:szCs w:val="18"/>
              </w:rPr>
            </w:pPr>
            <w:r w:rsidRPr="00583E56">
              <w:rPr>
                <w:rFonts w:cs="Times New Roman"/>
                <w:b/>
                <w:i/>
                <w:sz w:val="22"/>
                <w:szCs w:val="18"/>
              </w:rPr>
              <w:t>Основное мероприятие 02.</w:t>
            </w:r>
            <w:r w:rsidRPr="00583E56">
              <w:rPr>
                <w:rFonts w:cs="Times New Roman"/>
                <w:i/>
                <w:sz w:val="22"/>
                <w:szCs w:val="18"/>
              </w:rPr>
              <w:t xml:space="preserve"> «</w:t>
            </w:r>
            <w:r w:rsidRPr="00583E56">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14:paraId="230486DF" w14:textId="77777777" w:rsidR="00F140D5" w:rsidRPr="00583E56" w:rsidRDefault="00F140D5" w:rsidP="000E2B80">
            <w:pPr>
              <w:autoSpaceDE w:val="0"/>
              <w:autoSpaceDN w:val="0"/>
              <w:adjustRightInd w:val="0"/>
              <w:ind w:firstLine="540"/>
              <w:rPr>
                <w:rFonts w:cs="Times New Roman"/>
                <w:strike/>
                <w:sz w:val="24"/>
                <w:szCs w:val="24"/>
              </w:rPr>
            </w:pPr>
          </w:p>
        </w:tc>
        <w:tc>
          <w:tcPr>
            <w:tcW w:w="1985" w:type="dxa"/>
            <w:tcBorders>
              <w:bottom w:val="single" w:sz="4" w:space="0" w:color="auto"/>
            </w:tcBorders>
            <w:hideMark/>
          </w:tcPr>
          <w:p w14:paraId="7FB6DB65"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Федерального бюджета</w:t>
            </w:r>
          </w:p>
        </w:tc>
        <w:tc>
          <w:tcPr>
            <w:tcW w:w="5244" w:type="dxa"/>
            <w:vMerge w:val="restart"/>
            <w:tcBorders>
              <w:bottom w:val="single" w:sz="4" w:space="0" w:color="auto"/>
            </w:tcBorders>
            <w:hideMark/>
          </w:tcPr>
          <w:p w14:paraId="250BAF59"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4C52B456"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 xml:space="preserve">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w:t>
            </w:r>
            <w:r w:rsidRPr="00583E56">
              <w:rPr>
                <w:rFonts w:cs="Times New Roman"/>
                <w:sz w:val="24"/>
                <w:szCs w:val="24"/>
              </w:rPr>
              <w:lastRenderedPageBreak/>
              <w:t>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1BDD1A44"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0C456013" w14:textId="77777777" w:rsidR="006649DC" w:rsidRPr="00583E56" w:rsidRDefault="006649DC" w:rsidP="006649DC">
            <w:pPr>
              <w:autoSpaceDE w:val="0"/>
              <w:autoSpaceDN w:val="0"/>
              <w:adjustRightInd w:val="0"/>
              <w:ind w:firstLine="540"/>
              <w:jc w:val="both"/>
              <w:rPr>
                <w:rFonts w:cs="Times New Roman"/>
                <w:sz w:val="24"/>
                <w:szCs w:val="24"/>
              </w:rPr>
            </w:pPr>
            <w:r w:rsidRPr="00583E56">
              <w:rPr>
                <w:rFonts w:cs="Times New Roman"/>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"Об обеспечении </w:t>
            </w:r>
            <w:r w:rsidRPr="00583E56">
              <w:rPr>
                <w:rFonts w:cs="Times New Roman"/>
                <w:sz w:val="24"/>
                <w:szCs w:val="24"/>
              </w:rPr>
              <w:lastRenderedPageBreak/>
              <w:t>жилыми помещениями за счет средств федерального бюджета отдельных категорий ветеранов, инвалидов и семей, имеющих детей-инвалидов". </w:t>
            </w:r>
          </w:p>
          <w:p w14:paraId="5C83634F"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p w14:paraId="3785C68F"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c>
          <w:tcPr>
            <w:tcW w:w="2552" w:type="dxa"/>
            <w:tcBorders>
              <w:bottom w:val="single" w:sz="4" w:space="0" w:color="auto"/>
            </w:tcBorders>
            <w:hideMark/>
          </w:tcPr>
          <w:p w14:paraId="221F3544" w14:textId="7008DA4F" w:rsidR="00F140D5" w:rsidRPr="00583E56" w:rsidRDefault="006649DC" w:rsidP="00F140D5">
            <w:pPr>
              <w:autoSpaceDE w:val="0"/>
              <w:autoSpaceDN w:val="0"/>
              <w:adjustRightInd w:val="0"/>
              <w:ind w:firstLine="540"/>
              <w:rPr>
                <w:rFonts w:cs="Times New Roman"/>
                <w:sz w:val="20"/>
                <w:szCs w:val="20"/>
              </w:rPr>
            </w:pPr>
            <w:r w:rsidRPr="00583E56">
              <w:rPr>
                <w:rFonts w:cs="Times New Roman"/>
                <w:sz w:val="20"/>
                <w:szCs w:val="20"/>
              </w:rPr>
              <w:lastRenderedPageBreak/>
              <w:t xml:space="preserve">Всего: </w:t>
            </w:r>
            <w:r w:rsidR="006B17B1" w:rsidRPr="00583E56">
              <w:rPr>
                <w:rFonts w:cs="Times New Roman"/>
                <w:sz w:val="20"/>
                <w:szCs w:val="20"/>
              </w:rPr>
              <w:t>4037</w:t>
            </w:r>
          </w:p>
          <w:p w14:paraId="224B38F6"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2020 – 0</w:t>
            </w:r>
          </w:p>
          <w:p w14:paraId="3AD5053E"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2021–</w:t>
            </w:r>
            <w:r w:rsidR="00105F88" w:rsidRPr="00583E56">
              <w:rPr>
                <w:rFonts w:cs="Times New Roman"/>
                <w:sz w:val="20"/>
                <w:szCs w:val="20"/>
              </w:rPr>
              <w:t>1201</w:t>
            </w:r>
          </w:p>
          <w:p w14:paraId="1936E721"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2022–0</w:t>
            </w:r>
          </w:p>
          <w:p w14:paraId="6A4D9B07" w14:textId="17AE490E"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2023–</w:t>
            </w:r>
            <w:r w:rsidR="006B17B1" w:rsidRPr="00583E56">
              <w:rPr>
                <w:rFonts w:cs="Times New Roman"/>
                <w:sz w:val="20"/>
                <w:szCs w:val="20"/>
              </w:rPr>
              <w:t>1366</w:t>
            </w:r>
          </w:p>
          <w:p w14:paraId="3E4144AB" w14:textId="3F751F0A"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2024–</w:t>
            </w:r>
            <w:r w:rsidR="006B17B1" w:rsidRPr="00583E56">
              <w:rPr>
                <w:rFonts w:cs="Times New Roman"/>
                <w:sz w:val="20"/>
                <w:szCs w:val="20"/>
              </w:rPr>
              <w:t>1470</w:t>
            </w:r>
          </w:p>
        </w:tc>
        <w:tc>
          <w:tcPr>
            <w:tcW w:w="2072" w:type="dxa"/>
            <w:tcBorders>
              <w:bottom w:val="single" w:sz="4" w:space="0" w:color="auto"/>
            </w:tcBorders>
            <w:hideMark/>
          </w:tcPr>
          <w:p w14:paraId="68F427E4"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583E56" w:rsidRPr="00583E56" w14:paraId="7ACD32FC" w14:textId="77777777" w:rsidTr="00A56933">
        <w:trPr>
          <w:trHeight w:val="1380"/>
        </w:trPr>
        <w:tc>
          <w:tcPr>
            <w:tcW w:w="3085" w:type="dxa"/>
            <w:vMerge/>
            <w:tcBorders>
              <w:bottom w:val="single" w:sz="4" w:space="0" w:color="auto"/>
            </w:tcBorders>
            <w:hideMark/>
          </w:tcPr>
          <w:p w14:paraId="37BDBFE1" w14:textId="77777777" w:rsidR="006649DC" w:rsidRPr="00583E56"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0576F0FC"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бюджета Московской области</w:t>
            </w:r>
          </w:p>
        </w:tc>
        <w:tc>
          <w:tcPr>
            <w:tcW w:w="5244" w:type="dxa"/>
            <w:vMerge/>
            <w:tcBorders>
              <w:bottom w:val="single" w:sz="4" w:space="0" w:color="auto"/>
            </w:tcBorders>
            <w:hideMark/>
          </w:tcPr>
          <w:p w14:paraId="3F07A9A5" w14:textId="77777777" w:rsidR="006649DC" w:rsidRPr="00583E56"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403FE54"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 xml:space="preserve">Всего: </w:t>
            </w:r>
            <w:r w:rsidR="00F140D5" w:rsidRPr="00583E56">
              <w:rPr>
                <w:rFonts w:cs="Times New Roman"/>
                <w:sz w:val="20"/>
                <w:szCs w:val="20"/>
              </w:rPr>
              <w:t>0</w:t>
            </w:r>
            <w:r w:rsidRPr="00583E56">
              <w:rPr>
                <w:rFonts w:cs="Times New Roman"/>
                <w:sz w:val="20"/>
                <w:szCs w:val="20"/>
              </w:rPr>
              <w:br/>
              <w:t xml:space="preserve">     </w:t>
            </w:r>
            <w:r w:rsidR="003F1CFC" w:rsidRPr="00583E56">
              <w:rPr>
                <w:rFonts w:cs="Times New Roman"/>
                <w:sz w:val="20"/>
                <w:szCs w:val="20"/>
              </w:rPr>
              <w:t xml:space="preserve"> </w:t>
            </w:r>
            <w:r w:rsidRPr="00583E56">
              <w:rPr>
                <w:rFonts w:cs="Times New Roman"/>
                <w:sz w:val="20"/>
                <w:szCs w:val="20"/>
              </w:rPr>
              <w:t xml:space="preserve">    2020 – 0</w:t>
            </w:r>
          </w:p>
          <w:p w14:paraId="484098C2"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2021–</w:t>
            </w:r>
            <w:r w:rsidR="00105F88" w:rsidRPr="00583E56">
              <w:rPr>
                <w:rFonts w:cs="Times New Roman"/>
                <w:sz w:val="20"/>
                <w:szCs w:val="20"/>
              </w:rPr>
              <w:t>0</w:t>
            </w:r>
          </w:p>
          <w:p w14:paraId="713125D0"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2022–0</w:t>
            </w:r>
          </w:p>
          <w:p w14:paraId="05848684"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2023–0</w:t>
            </w:r>
          </w:p>
          <w:p w14:paraId="4829236F" w14:textId="77777777" w:rsidR="006649DC" w:rsidRPr="00583E56" w:rsidRDefault="006649DC" w:rsidP="000E2B80">
            <w:pPr>
              <w:autoSpaceDE w:val="0"/>
              <w:autoSpaceDN w:val="0"/>
              <w:adjustRightInd w:val="0"/>
              <w:ind w:firstLine="540"/>
              <w:rPr>
                <w:rFonts w:cs="Times New Roman"/>
                <w:sz w:val="20"/>
                <w:szCs w:val="20"/>
              </w:rPr>
            </w:pPr>
            <w:r w:rsidRPr="00583E56">
              <w:rPr>
                <w:rFonts w:cs="Times New Roman"/>
                <w:sz w:val="20"/>
                <w:szCs w:val="20"/>
              </w:rPr>
              <w:t>2024–0</w:t>
            </w:r>
          </w:p>
        </w:tc>
        <w:tc>
          <w:tcPr>
            <w:tcW w:w="2072" w:type="dxa"/>
            <w:tcBorders>
              <w:bottom w:val="single" w:sz="4" w:space="0" w:color="auto"/>
            </w:tcBorders>
            <w:hideMark/>
          </w:tcPr>
          <w:p w14:paraId="6D413CFA"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t> </w:t>
            </w:r>
          </w:p>
        </w:tc>
      </w:tr>
      <w:tr w:rsidR="006649DC" w:rsidRPr="00583E56" w14:paraId="7CE8642C" w14:textId="77777777" w:rsidTr="00A56933">
        <w:trPr>
          <w:trHeight w:val="1380"/>
        </w:trPr>
        <w:tc>
          <w:tcPr>
            <w:tcW w:w="3085" w:type="dxa"/>
            <w:vMerge/>
            <w:tcBorders>
              <w:bottom w:val="single" w:sz="4" w:space="0" w:color="auto"/>
            </w:tcBorders>
            <w:hideMark/>
          </w:tcPr>
          <w:p w14:paraId="2D29EA9B" w14:textId="77777777" w:rsidR="006649DC" w:rsidRPr="00583E56"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C19F5EE" w14:textId="77777777" w:rsidR="006649DC" w:rsidRPr="00583E56" w:rsidRDefault="006649DC" w:rsidP="000E2B80">
            <w:pPr>
              <w:autoSpaceDE w:val="0"/>
              <w:autoSpaceDN w:val="0"/>
              <w:adjustRightInd w:val="0"/>
              <w:rPr>
                <w:rFonts w:cs="Times New Roman"/>
                <w:sz w:val="20"/>
                <w:szCs w:val="20"/>
              </w:rPr>
            </w:pPr>
            <w:r w:rsidRPr="00583E56">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AFC7916" w14:textId="77777777" w:rsidR="006649DC" w:rsidRPr="00583E56"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52BE21B9" w14:textId="77777777" w:rsidR="00B66421" w:rsidRPr="00583E56" w:rsidRDefault="00B66421" w:rsidP="000E2B80">
            <w:pPr>
              <w:autoSpaceDE w:val="0"/>
              <w:autoSpaceDN w:val="0"/>
              <w:adjustRightInd w:val="0"/>
              <w:ind w:firstLine="540"/>
              <w:rPr>
                <w:rFonts w:cs="Times New Roman"/>
                <w:sz w:val="20"/>
                <w:szCs w:val="20"/>
              </w:rPr>
            </w:pPr>
          </w:p>
          <w:p w14:paraId="6320A327" w14:textId="77777777" w:rsidR="00F140D5" w:rsidRPr="00583E56" w:rsidRDefault="00F140D5" w:rsidP="00F140D5">
            <w:pPr>
              <w:autoSpaceDE w:val="0"/>
              <w:autoSpaceDN w:val="0"/>
              <w:adjustRightInd w:val="0"/>
              <w:ind w:firstLine="540"/>
              <w:rPr>
                <w:rFonts w:cs="Times New Roman"/>
                <w:sz w:val="20"/>
                <w:szCs w:val="20"/>
              </w:rPr>
            </w:pPr>
            <w:r w:rsidRPr="00583E56">
              <w:rPr>
                <w:rFonts w:cs="Times New Roman"/>
                <w:sz w:val="20"/>
                <w:szCs w:val="20"/>
              </w:rPr>
              <w:t>Всего: 0</w:t>
            </w:r>
            <w:r w:rsidRPr="00583E56">
              <w:rPr>
                <w:rFonts w:cs="Times New Roman"/>
                <w:sz w:val="20"/>
                <w:szCs w:val="20"/>
              </w:rPr>
              <w:br/>
              <w:t xml:space="preserve">          2020 – 0</w:t>
            </w:r>
          </w:p>
          <w:p w14:paraId="761FED0D" w14:textId="77777777" w:rsidR="00F140D5" w:rsidRPr="00583E56" w:rsidRDefault="00F140D5" w:rsidP="00F140D5">
            <w:pPr>
              <w:autoSpaceDE w:val="0"/>
              <w:autoSpaceDN w:val="0"/>
              <w:adjustRightInd w:val="0"/>
              <w:ind w:firstLine="540"/>
              <w:rPr>
                <w:rFonts w:cs="Times New Roman"/>
                <w:sz w:val="20"/>
                <w:szCs w:val="20"/>
              </w:rPr>
            </w:pPr>
            <w:r w:rsidRPr="00583E56">
              <w:rPr>
                <w:rFonts w:cs="Times New Roman"/>
                <w:sz w:val="20"/>
                <w:szCs w:val="20"/>
              </w:rPr>
              <w:t>2021–0</w:t>
            </w:r>
          </w:p>
          <w:p w14:paraId="41D5FC6A" w14:textId="77777777" w:rsidR="00F140D5" w:rsidRPr="00583E56" w:rsidRDefault="00F140D5" w:rsidP="00F140D5">
            <w:pPr>
              <w:autoSpaceDE w:val="0"/>
              <w:autoSpaceDN w:val="0"/>
              <w:adjustRightInd w:val="0"/>
              <w:ind w:firstLine="540"/>
              <w:rPr>
                <w:rFonts w:cs="Times New Roman"/>
                <w:sz w:val="20"/>
                <w:szCs w:val="20"/>
              </w:rPr>
            </w:pPr>
            <w:r w:rsidRPr="00583E56">
              <w:rPr>
                <w:rFonts w:cs="Times New Roman"/>
                <w:sz w:val="20"/>
                <w:szCs w:val="20"/>
              </w:rPr>
              <w:t>2022–0</w:t>
            </w:r>
          </w:p>
          <w:p w14:paraId="49414F8A" w14:textId="77777777" w:rsidR="00F140D5" w:rsidRPr="00583E56" w:rsidRDefault="00F140D5" w:rsidP="00F140D5">
            <w:pPr>
              <w:autoSpaceDE w:val="0"/>
              <w:autoSpaceDN w:val="0"/>
              <w:adjustRightInd w:val="0"/>
              <w:ind w:firstLine="540"/>
              <w:rPr>
                <w:rFonts w:cs="Times New Roman"/>
                <w:sz w:val="20"/>
                <w:szCs w:val="20"/>
              </w:rPr>
            </w:pPr>
            <w:r w:rsidRPr="00583E56">
              <w:rPr>
                <w:rFonts w:cs="Times New Roman"/>
                <w:sz w:val="20"/>
                <w:szCs w:val="20"/>
              </w:rPr>
              <w:t>2023–0</w:t>
            </w:r>
          </w:p>
          <w:p w14:paraId="69954396" w14:textId="77777777" w:rsidR="00B66421" w:rsidRPr="00583E56" w:rsidRDefault="00F140D5" w:rsidP="00F140D5">
            <w:pPr>
              <w:autoSpaceDE w:val="0"/>
              <w:autoSpaceDN w:val="0"/>
              <w:adjustRightInd w:val="0"/>
              <w:ind w:firstLine="540"/>
              <w:rPr>
                <w:rFonts w:cs="Times New Roman"/>
                <w:sz w:val="20"/>
                <w:szCs w:val="20"/>
              </w:rPr>
            </w:pPr>
            <w:r w:rsidRPr="00583E56">
              <w:rPr>
                <w:rFonts w:cs="Times New Roman"/>
                <w:sz w:val="20"/>
                <w:szCs w:val="20"/>
              </w:rPr>
              <w:t>2024–0</w:t>
            </w:r>
          </w:p>
          <w:p w14:paraId="1E4EC542" w14:textId="77777777" w:rsidR="00B66421" w:rsidRPr="00583E56" w:rsidRDefault="00B66421" w:rsidP="000E2B80">
            <w:pPr>
              <w:autoSpaceDE w:val="0"/>
              <w:autoSpaceDN w:val="0"/>
              <w:adjustRightInd w:val="0"/>
              <w:ind w:firstLine="540"/>
              <w:rPr>
                <w:rFonts w:cs="Times New Roman"/>
                <w:sz w:val="20"/>
                <w:szCs w:val="20"/>
              </w:rPr>
            </w:pPr>
          </w:p>
          <w:p w14:paraId="4EF240CE" w14:textId="77777777" w:rsidR="00B66421" w:rsidRPr="00583E56" w:rsidRDefault="00B66421" w:rsidP="000E2B80">
            <w:pPr>
              <w:autoSpaceDE w:val="0"/>
              <w:autoSpaceDN w:val="0"/>
              <w:adjustRightInd w:val="0"/>
              <w:ind w:firstLine="540"/>
              <w:rPr>
                <w:rFonts w:cs="Times New Roman"/>
                <w:sz w:val="20"/>
                <w:szCs w:val="20"/>
              </w:rPr>
            </w:pPr>
          </w:p>
          <w:p w14:paraId="3EACF1C8" w14:textId="77777777" w:rsidR="00B66421" w:rsidRPr="00583E56" w:rsidRDefault="00B66421" w:rsidP="000E2B80">
            <w:pPr>
              <w:autoSpaceDE w:val="0"/>
              <w:autoSpaceDN w:val="0"/>
              <w:adjustRightInd w:val="0"/>
              <w:ind w:firstLine="540"/>
              <w:rPr>
                <w:rFonts w:cs="Times New Roman"/>
                <w:sz w:val="20"/>
                <w:szCs w:val="20"/>
              </w:rPr>
            </w:pPr>
          </w:p>
          <w:p w14:paraId="0BC4626C" w14:textId="77777777" w:rsidR="00B66421" w:rsidRPr="00583E56" w:rsidRDefault="00B66421" w:rsidP="000E2B80">
            <w:pPr>
              <w:autoSpaceDE w:val="0"/>
              <w:autoSpaceDN w:val="0"/>
              <w:adjustRightInd w:val="0"/>
              <w:ind w:firstLine="540"/>
              <w:rPr>
                <w:rFonts w:cs="Times New Roman"/>
                <w:sz w:val="20"/>
                <w:szCs w:val="20"/>
              </w:rPr>
            </w:pPr>
          </w:p>
          <w:p w14:paraId="080077C5" w14:textId="77777777" w:rsidR="00B66421" w:rsidRPr="00583E56" w:rsidRDefault="00B66421" w:rsidP="000E2B80">
            <w:pPr>
              <w:autoSpaceDE w:val="0"/>
              <w:autoSpaceDN w:val="0"/>
              <w:adjustRightInd w:val="0"/>
              <w:ind w:firstLine="540"/>
              <w:rPr>
                <w:rFonts w:cs="Times New Roman"/>
                <w:sz w:val="20"/>
                <w:szCs w:val="20"/>
              </w:rPr>
            </w:pPr>
          </w:p>
          <w:p w14:paraId="14FF6C54" w14:textId="77777777" w:rsidR="00B66421" w:rsidRPr="00583E56" w:rsidRDefault="00B66421" w:rsidP="000E2B80">
            <w:pPr>
              <w:autoSpaceDE w:val="0"/>
              <w:autoSpaceDN w:val="0"/>
              <w:adjustRightInd w:val="0"/>
              <w:ind w:firstLine="540"/>
              <w:rPr>
                <w:rFonts w:cs="Times New Roman"/>
                <w:sz w:val="20"/>
                <w:szCs w:val="20"/>
              </w:rPr>
            </w:pPr>
          </w:p>
          <w:p w14:paraId="25EB88FE" w14:textId="77777777" w:rsidR="00B66421" w:rsidRPr="00583E56" w:rsidRDefault="00B66421" w:rsidP="000E2B80">
            <w:pPr>
              <w:autoSpaceDE w:val="0"/>
              <w:autoSpaceDN w:val="0"/>
              <w:adjustRightInd w:val="0"/>
              <w:ind w:firstLine="540"/>
              <w:rPr>
                <w:rFonts w:cs="Times New Roman"/>
                <w:sz w:val="20"/>
                <w:szCs w:val="20"/>
              </w:rPr>
            </w:pPr>
          </w:p>
          <w:p w14:paraId="57F32DC5" w14:textId="77777777" w:rsidR="00B66421" w:rsidRPr="00583E56" w:rsidRDefault="00B66421" w:rsidP="000E2B80">
            <w:pPr>
              <w:autoSpaceDE w:val="0"/>
              <w:autoSpaceDN w:val="0"/>
              <w:adjustRightInd w:val="0"/>
              <w:ind w:firstLine="540"/>
              <w:rPr>
                <w:rFonts w:cs="Times New Roman"/>
                <w:sz w:val="20"/>
                <w:szCs w:val="20"/>
              </w:rPr>
            </w:pPr>
          </w:p>
          <w:p w14:paraId="272FD2EF" w14:textId="77777777" w:rsidR="00B66421" w:rsidRPr="00583E56" w:rsidRDefault="00B66421" w:rsidP="000E2B80">
            <w:pPr>
              <w:autoSpaceDE w:val="0"/>
              <w:autoSpaceDN w:val="0"/>
              <w:adjustRightInd w:val="0"/>
              <w:ind w:firstLine="540"/>
              <w:rPr>
                <w:rFonts w:cs="Times New Roman"/>
                <w:sz w:val="20"/>
                <w:szCs w:val="20"/>
              </w:rPr>
            </w:pPr>
          </w:p>
          <w:p w14:paraId="70BBD1AB" w14:textId="77777777" w:rsidR="00B66421" w:rsidRPr="00583E56" w:rsidRDefault="00B66421" w:rsidP="000E2B80">
            <w:pPr>
              <w:autoSpaceDE w:val="0"/>
              <w:autoSpaceDN w:val="0"/>
              <w:adjustRightInd w:val="0"/>
              <w:ind w:firstLine="540"/>
              <w:rPr>
                <w:rFonts w:cs="Times New Roman"/>
                <w:sz w:val="20"/>
                <w:szCs w:val="20"/>
              </w:rPr>
            </w:pPr>
          </w:p>
          <w:p w14:paraId="70678BD2" w14:textId="77777777" w:rsidR="006649DC" w:rsidRPr="00583E56" w:rsidRDefault="006649DC" w:rsidP="000E2B80">
            <w:pPr>
              <w:autoSpaceDE w:val="0"/>
              <w:autoSpaceDN w:val="0"/>
              <w:adjustRightInd w:val="0"/>
              <w:rPr>
                <w:rFonts w:cs="Times New Roman"/>
                <w:sz w:val="20"/>
                <w:szCs w:val="20"/>
              </w:rPr>
            </w:pPr>
          </w:p>
        </w:tc>
        <w:tc>
          <w:tcPr>
            <w:tcW w:w="2072" w:type="dxa"/>
            <w:tcBorders>
              <w:bottom w:val="single" w:sz="4" w:space="0" w:color="auto"/>
            </w:tcBorders>
            <w:hideMark/>
          </w:tcPr>
          <w:p w14:paraId="4F6BFD7C" w14:textId="77777777" w:rsidR="006649DC" w:rsidRPr="00583E56" w:rsidRDefault="006649DC" w:rsidP="000E2B80">
            <w:pPr>
              <w:autoSpaceDE w:val="0"/>
              <w:autoSpaceDN w:val="0"/>
              <w:adjustRightInd w:val="0"/>
              <w:ind w:firstLine="540"/>
              <w:jc w:val="center"/>
              <w:rPr>
                <w:rFonts w:cs="Times New Roman"/>
                <w:sz w:val="24"/>
                <w:szCs w:val="24"/>
              </w:rPr>
            </w:pPr>
            <w:r w:rsidRPr="00583E56">
              <w:rPr>
                <w:rFonts w:cs="Times New Roman"/>
                <w:sz w:val="24"/>
                <w:szCs w:val="24"/>
              </w:rPr>
              <w:lastRenderedPageBreak/>
              <w:t> </w:t>
            </w:r>
          </w:p>
        </w:tc>
      </w:tr>
      <w:bookmarkEnd w:id="8"/>
    </w:tbl>
    <w:p w14:paraId="7A57DBED" w14:textId="77777777" w:rsidR="002D3624" w:rsidRPr="00583E56" w:rsidRDefault="002D3624" w:rsidP="002D3624">
      <w:pPr>
        <w:autoSpaceDE w:val="0"/>
        <w:autoSpaceDN w:val="0"/>
        <w:adjustRightInd w:val="0"/>
        <w:ind w:firstLine="540"/>
        <w:jc w:val="center"/>
        <w:rPr>
          <w:rFonts w:cs="Times New Roman"/>
          <w:b/>
          <w:sz w:val="24"/>
          <w:szCs w:val="24"/>
          <w:highlight w:val="green"/>
        </w:rPr>
      </w:pPr>
    </w:p>
    <w:p w14:paraId="179CFB53" w14:textId="7967F193" w:rsidR="002D3624" w:rsidRPr="00583E56" w:rsidRDefault="00B66421" w:rsidP="002D3624">
      <w:pPr>
        <w:autoSpaceDE w:val="0"/>
        <w:autoSpaceDN w:val="0"/>
        <w:adjustRightInd w:val="0"/>
        <w:ind w:firstLine="540"/>
        <w:jc w:val="center"/>
        <w:rPr>
          <w:rFonts w:cs="Times New Roman"/>
          <w:b/>
          <w:sz w:val="24"/>
          <w:szCs w:val="24"/>
        </w:rPr>
      </w:pPr>
      <w:r w:rsidRPr="00583E56">
        <w:rPr>
          <w:rFonts w:cs="Times New Roman"/>
          <w:b/>
          <w:sz w:val="24"/>
          <w:szCs w:val="24"/>
        </w:rPr>
        <w:t>6.</w:t>
      </w:r>
      <w:r w:rsidR="002D3624" w:rsidRPr="00583E56">
        <w:rPr>
          <w:rFonts w:cs="Times New Roman"/>
          <w:b/>
          <w:sz w:val="24"/>
          <w:szCs w:val="24"/>
        </w:rPr>
        <w:t>8.</w:t>
      </w:r>
      <w:r w:rsidR="009903F3">
        <w:rPr>
          <w:rFonts w:cs="Times New Roman"/>
          <w:b/>
          <w:sz w:val="24"/>
          <w:szCs w:val="24"/>
        </w:rPr>
        <w:t xml:space="preserve"> </w:t>
      </w:r>
      <w:r w:rsidR="002D3624" w:rsidRPr="00583E56">
        <w:rPr>
          <w:rFonts w:cs="Times New Roman"/>
          <w:b/>
          <w:sz w:val="24"/>
          <w:szCs w:val="24"/>
        </w:rPr>
        <w:t>Состав, форма и сроки представления отчетности о ходе реализации мероприятия ответственным за выполнение мероприятия заказчику подпрограммы.</w:t>
      </w:r>
    </w:p>
    <w:p w14:paraId="66DA1030" w14:textId="77777777" w:rsidR="00D0328F" w:rsidRPr="00583E56" w:rsidRDefault="00D0328F" w:rsidP="002568E9">
      <w:pPr>
        <w:pStyle w:val="af"/>
        <w:spacing w:before="1"/>
        <w:ind w:right="478"/>
        <w:rPr>
          <w:sz w:val="24"/>
          <w:szCs w:val="24"/>
        </w:rPr>
      </w:pPr>
      <w:r w:rsidRPr="00583E56">
        <w:rPr>
          <w:sz w:val="24"/>
          <w:szCs w:val="24"/>
        </w:rPr>
        <w:t>Ответственность за реализацию муниципальной программы,</w:t>
      </w:r>
      <w:r w:rsidRPr="00583E56">
        <w:t xml:space="preserve"> </w:t>
      </w:r>
      <w:r w:rsidRPr="00583E56">
        <w:rPr>
          <w:sz w:val="24"/>
          <w:szCs w:val="24"/>
        </w:rPr>
        <w:t>за выполнение мероприятий муниципальной программы, и достижение установленных показателей эффективности реализации муниципальной программы несут ответственные исполнители.</w:t>
      </w:r>
    </w:p>
    <w:p w14:paraId="56ABED42" w14:textId="77777777" w:rsidR="002568E9" w:rsidRPr="00583E56" w:rsidRDefault="002568E9" w:rsidP="002568E9">
      <w:pPr>
        <w:pStyle w:val="af"/>
        <w:spacing w:before="1"/>
        <w:ind w:right="478"/>
        <w:rPr>
          <w:sz w:val="24"/>
          <w:szCs w:val="24"/>
        </w:rPr>
      </w:pPr>
      <w:r w:rsidRPr="00583E56">
        <w:rPr>
          <w:sz w:val="24"/>
          <w:szCs w:val="24"/>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14:paraId="1CB9E56E" w14:textId="77777777" w:rsidR="002568E9" w:rsidRPr="00583E56" w:rsidRDefault="002568E9" w:rsidP="002568E9">
      <w:pPr>
        <w:pStyle w:val="ad"/>
        <w:widowControl w:val="0"/>
        <w:numPr>
          <w:ilvl w:val="0"/>
          <w:numId w:val="13"/>
        </w:numPr>
        <w:tabs>
          <w:tab w:val="left" w:pos="1346"/>
        </w:tabs>
        <w:autoSpaceDE w:val="0"/>
        <w:autoSpaceDN w:val="0"/>
        <w:spacing w:line="322" w:lineRule="exact"/>
        <w:ind w:right="466" w:firstLine="0"/>
        <w:contextualSpacing w:val="0"/>
        <w:jc w:val="both"/>
        <w:rPr>
          <w:sz w:val="24"/>
          <w:szCs w:val="24"/>
        </w:rPr>
      </w:pPr>
      <w:r w:rsidRPr="00583E56">
        <w:rPr>
          <w:sz w:val="24"/>
          <w:szCs w:val="24"/>
        </w:rPr>
        <w:t>оперативный отчет о выполнении мероприятий муниципальной программы по форме согласно</w:t>
      </w:r>
      <w:r w:rsidRPr="00583E56">
        <w:rPr>
          <w:spacing w:val="2"/>
          <w:sz w:val="24"/>
          <w:szCs w:val="24"/>
        </w:rPr>
        <w:t xml:space="preserve"> </w:t>
      </w:r>
      <w:proofErr w:type="gramStart"/>
      <w:r w:rsidRPr="00583E56">
        <w:rPr>
          <w:spacing w:val="2"/>
          <w:sz w:val="24"/>
          <w:szCs w:val="24"/>
        </w:rPr>
        <w:t>Постановления  администрации</w:t>
      </w:r>
      <w:proofErr w:type="gramEnd"/>
      <w:r w:rsidRPr="00583E56">
        <w:rPr>
          <w:spacing w:val="2"/>
          <w:sz w:val="24"/>
          <w:szCs w:val="24"/>
        </w:rPr>
        <w:t xml:space="preserve"> городского округа Истра от 17.04.2018 №1904/4 «Об утверждении новой редакции порядка разработки, реализации и оценки эффективности муниципальных программ городского округа Истра» (далее порядок)</w:t>
      </w:r>
      <w:r w:rsidRPr="00583E56">
        <w:rPr>
          <w:sz w:val="24"/>
          <w:szCs w:val="24"/>
        </w:rPr>
        <w:t>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14:paraId="22A36862" w14:textId="77777777" w:rsidR="002568E9" w:rsidRPr="00583E56" w:rsidRDefault="002568E9" w:rsidP="002568E9">
      <w:pPr>
        <w:pStyle w:val="ad"/>
        <w:widowControl w:val="0"/>
        <w:numPr>
          <w:ilvl w:val="0"/>
          <w:numId w:val="13"/>
        </w:numPr>
        <w:tabs>
          <w:tab w:val="left" w:pos="1378"/>
        </w:tabs>
        <w:autoSpaceDE w:val="0"/>
        <w:autoSpaceDN w:val="0"/>
        <w:spacing w:before="1" w:line="322" w:lineRule="exact"/>
        <w:ind w:left="1377" w:hanging="205"/>
        <w:contextualSpacing w:val="0"/>
        <w:jc w:val="both"/>
        <w:rPr>
          <w:sz w:val="24"/>
          <w:szCs w:val="24"/>
        </w:rPr>
      </w:pPr>
      <w:r w:rsidRPr="00583E56">
        <w:rPr>
          <w:sz w:val="24"/>
          <w:szCs w:val="24"/>
        </w:rPr>
        <w:t>оценку</w:t>
      </w:r>
      <w:r w:rsidRPr="00583E56">
        <w:rPr>
          <w:spacing w:val="34"/>
          <w:sz w:val="24"/>
          <w:szCs w:val="24"/>
        </w:rPr>
        <w:t xml:space="preserve"> </w:t>
      </w:r>
      <w:r w:rsidRPr="00583E56">
        <w:rPr>
          <w:sz w:val="24"/>
          <w:szCs w:val="24"/>
        </w:rPr>
        <w:t>результатов</w:t>
      </w:r>
      <w:r w:rsidRPr="00583E56">
        <w:rPr>
          <w:spacing w:val="39"/>
          <w:sz w:val="24"/>
          <w:szCs w:val="24"/>
        </w:rPr>
        <w:t xml:space="preserve"> </w:t>
      </w:r>
      <w:r w:rsidRPr="00583E56">
        <w:rPr>
          <w:sz w:val="24"/>
          <w:szCs w:val="24"/>
        </w:rPr>
        <w:t>реализации</w:t>
      </w:r>
      <w:r w:rsidRPr="00583E56">
        <w:rPr>
          <w:spacing w:val="37"/>
          <w:sz w:val="24"/>
          <w:szCs w:val="24"/>
        </w:rPr>
        <w:t xml:space="preserve"> </w:t>
      </w:r>
      <w:r w:rsidRPr="00583E56">
        <w:rPr>
          <w:sz w:val="24"/>
          <w:szCs w:val="24"/>
        </w:rPr>
        <w:t>мероприятий</w:t>
      </w:r>
      <w:r w:rsidRPr="00583E56">
        <w:rPr>
          <w:spacing w:val="38"/>
          <w:sz w:val="24"/>
          <w:szCs w:val="24"/>
        </w:rPr>
        <w:t xml:space="preserve"> </w:t>
      </w:r>
      <w:r w:rsidRPr="00583E56">
        <w:rPr>
          <w:sz w:val="24"/>
          <w:szCs w:val="24"/>
        </w:rPr>
        <w:t>муниципальной</w:t>
      </w:r>
      <w:r w:rsidRPr="00583E56">
        <w:rPr>
          <w:spacing w:val="37"/>
          <w:sz w:val="24"/>
          <w:szCs w:val="24"/>
        </w:rPr>
        <w:t xml:space="preserve"> </w:t>
      </w:r>
      <w:r w:rsidRPr="00583E56">
        <w:rPr>
          <w:sz w:val="24"/>
          <w:szCs w:val="24"/>
        </w:rPr>
        <w:t>программы</w:t>
      </w:r>
      <w:r w:rsidRPr="00583E56">
        <w:rPr>
          <w:spacing w:val="37"/>
          <w:sz w:val="24"/>
          <w:szCs w:val="24"/>
        </w:rPr>
        <w:t xml:space="preserve"> </w:t>
      </w:r>
      <w:r w:rsidRPr="00583E56">
        <w:rPr>
          <w:sz w:val="24"/>
          <w:szCs w:val="24"/>
        </w:rPr>
        <w:t>по</w:t>
      </w:r>
      <w:r w:rsidRPr="00583E56">
        <w:rPr>
          <w:spacing w:val="35"/>
          <w:sz w:val="24"/>
          <w:szCs w:val="24"/>
        </w:rPr>
        <w:t xml:space="preserve"> </w:t>
      </w:r>
      <w:r w:rsidRPr="00583E56">
        <w:rPr>
          <w:sz w:val="24"/>
          <w:szCs w:val="24"/>
        </w:rPr>
        <w:t>форме</w:t>
      </w:r>
      <w:r w:rsidRPr="00583E56">
        <w:rPr>
          <w:spacing w:val="36"/>
          <w:sz w:val="24"/>
          <w:szCs w:val="24"/>
        </w:rPr>
        <w:t xml:space="preserve"> </w:t>
      </w:r>
      <w:r w:rsidRPr="00583E56">
        <w:rPr>
          <w:sz w:val="24"/>
          <w:szCs w:val="24"/>
        </w:rPr>
        <w:t>согласно</w:t>
      </w:r>
      <w:r w:rsidRPr="00583E56">
        <w:rPr>
          <w:spacing w:val="37"/>
          <w:sz w:val="24"/>
          <w:szCs w:val="24"/>
        </w:rPr>
        <w:t xml:space="preserve"> </w:t>
      </w:r>
      <w:r w:rsidRPr="00583E56">
        <w:rPr>
          <w:sz w:val="24"/>
          <w:szCs w:val="24"/>
        </w:rPr>
        <w:t>приложению</w:t>
      </w:r>
    </w:p>
    <w:p w14:paraId="71E82CA6" w14:textId="77777777" w:rsidR="002568E9" w:rsidRPr="00583E56" w:rsidRDefault="002568E9" w:rsidP="002568E9">
      <w:pPr>
        <w:pStyle w:val="af"/>
        <w:ind w:right="478" w:firstLine="0"/>
        <w:rPr>
          <w:sz w:val="24"/>
          <w:szCs w:val="24"/>
        </w:rPr>
      </w:pPr>
      <w:r w:rsidRPr="00583E56">
        <w:rPr>
          <w:sz w:val="24"/>
          <w:szCs w:val="24"/>
        </w:rPr>
        <w:t>к Порядку с указанием причин невыполнения показателей, не достигших запланированного уровня, и предложений по дальнейшему их</w:t>
      </w:r>
      <w:r w:rsidRPr="00583E56">
        <w:rPr>
          <w:spacing w:val="-10"/>
          <w:sz w:val="24"/>
          <w:szCs w:val="24"/>
        </w:rPr>
        <w:t xml:space="preserve"> </w:t>
      </w:r>
      <w:r w:rsidRPr="00583E56">
        <w:rPr>
          <w:sz w:val="24"/>
          <w:szCs w:val="24"/>
        </w:rPr>
        <w:t>достижению.</w:t>
      </w:r>
    </w:p>
    <w:p w14:paraId="7305CD38" w14:textId="77777777" w:rsidR="002568E9" w:rsidRPr="00583E56" w:rsidRDefault="002568E9" w:rsidP="00B66421">
      <w:pPr>
        <w:pStyle w:val="af"/>
        <w:ind w:right="467" w:firstLine="669"/>
        <w:rPr>
          <w:sz w:val="24"/>
          <w:szCs w:val="24"/>
        </w:rPr>
      </w:pPr>
      <w:r w:rsidRPr="00583E56">
        <w:rPr>
          <w:sz w:val="24"/>
          <w:szCs w:val="24"/>
        </w:rPr>
        <w:t>Ежегодно</w:t>
      </w:r>
      <w:r w:rsidRPr="00583E56">
        <w:rPr>
          <w:spacing w:val="-13"/>
          <w:sz w:val="24"/>
          <w:szCs w:val="24"/>
        </w:rPr>
        <w:t xml:space="preserve"> </w:t>
      </w:r>
      <w:r w:rsidRPr="00583E56">
        <w:rPr>
          <w:sz w:val="24"/>
          <w:szCs w:val="24"/>
        </w:rPr>
        <w:t>в</w:t>
      </w:r>
      <w:r w:rsidRPr="00583E56">
        <w:rPr>
          <w:spacing w:val="-14"/>
          <w:sz w:val="24"/>
          <w:szCs w:val="24"/>
        </w:rPr>
        <w:t xml:space="preserve"> </w:t>
      </w:r>
      <w:r w:rsidRPr="00583E56">
        <w:rPr>
          <w:sz w:val="24"/>
          <w:szCs w:val="24"/>
        </w:rPr>
        <w:t>срок</w:t>
      </w:r>
      <w:r w:rsidRPr="00583E56">
        <w:rPr>
          <w:spacing w:val="-14"/>
          <w:sz w:val="24"/>
          <w:szCs w:val="24"/>
        </w:rPr>
        <w:t xml:space="preserve"> </w:t>
      </w:r>
      <w:r w:rsidRPr="00583E56">
        <w:rPr>
          <w:sz w:val="24"/>
          <w:szCs w:val="24"/>
        </w:rPr>
        <w:t>до</w:t>
      </w:r>
      <w:r w:rsidRPr="00583E56">
        <w:rPr>
          <w:spacing w:val="-12"/>
          <w:sz w:val="24"/>
          <w:szCs w:val="24"/>
        </w:rPr>
        <w:t xml:space="preserve"> </w:t>
      </w:r>
      <w:r w:rsidRPr="00583E56">
        <w:rPr>
          <w:sz w:val="24"/>
          <w:szCs w:val="24"/>
        </w:rPr>
        <w:t>1</w:t>
      </w:r>
      <w:r w:rsidRPr="00583E56">
        <w:rPr>
          <w:spacing w:val="-13"/>
          <w:sz w:val="24"/>
          <w:szCs w:val="24"/>
        </w:rPr>
        <w:t xml:space="preserve"> </w:t>
      </w:r>
      <w:r w:rsidRPr="00583E56">
        <w:rPr>
          <w:sz w:val="24"/>
          <w:szCs w:val="24"/>
        </w:rPr>
        <w:t>марта</w:t>
      </w:r>
      <w:r w:rsidRPr="00583E56">
        <w:rPr>
          <w:spacing w:val="-13"/>
          <w:sz w:val="24"/>
          <w:szCs w:val="24"/>
        </w:rPr>
        <w:t xml:space="preserve"> </w:t>
      </w:r>
      <w:r w:rsidRPr="00583E56">
        <w:rPr>
          <w:sz w:val="24"/>
          <w:szCs w:val="24"/>
        </w:rPr>
        <w:t>года,</w:t>
      </w:r>
      <w:r w:rsidRPr="00583E56">
        <w:rPr>
          <w:spacing w:val="-14"/>
          <w:sz w:val="24"/>
          <w:szCs w:val="24"/>
        </w:rPr>
        <w:t xml:space="preserve"> </w:t>
      </w:r>
      <w:r w:rsidRPr="00583E56">
        <w:rPr>
          <w:sz w:val="24"/>
          <w:szCs w:val="24"/>
        </w:rPr>
        <w:t>следующего</w:t>
      </w:r>
      <w:r w:rsidRPr="00583E56">
        <w:rPr>
          <w:spacing w:val="-13"/>
          <w:sz w:val="24"/>
          <w:szCs w:val="24"/>
        </w:rPr>
        <w:t xml:space="preserve"> </w:t>
      </w:r>
      <w:r w:rsidRPr="00583E56">
        <w:rPr>
          <w:sz w:val="24"/>
          <w:szCs w:val="24"/>
        </w:rPr>
        <w:t>за</w:t>
      </w:r>
      <w:r w:rsidRPr="00583E56">
        <w:rPr>
          <w:spacing w:val="-13"/>
          <w:sz w:val="24"/>
          <w:szCs w:val="24"/>
        </w:rPr>
        <w:t xml:space="preserve"> </w:t>
      </w:r>
      <w:r w:rsidRPr="00583E56">
        <w:rPr>
          <w:sz w:val="24"/>
          <w:szCs w:val="24"/>
        </w:rPr>
        <w:t>отчетным,</w:t>
      </w:r>
      <w:r w:rsidRPr="00583E56">
        <w:rPr>
          <w:spacing w:val="-14"/>
          <w:sz w:val="24"/>
          <w:szCs w:val="24"/>
        </w:rPr>
        <w:t xml:space="preserve"> </w:t>
      </w:r>
      <w:r w:rsidRPr="00583E56">
        <w:rPr>
          <w:sz w:val="24"/>
          <w:szCs w:val="24"/>
        </w:rPr>
        <w:t>Муниципальный</w:t>
      </w:r>
      <w:r w:rsidRPr="00583E56">
        <w:rPr>
          <w:spacing w:val="-13"/>
          <w:sz w:val="24"/>
          <w:szCs w:val="24"/>
        </w:rPr>
        <w:t xml:space="preserve"> </w:t>
      </w:r>
      <w:r w:rsidRPr="00583E56">
        <w:rPr>
          <w:sz w:val="24"/>
          <w:szCs w:val="24"/>
        </w:rPr>
        <w:t>заказчик</w:t>
      </w:r>
      <w:r w:rsidRPr="00583E56">
        <w:rPr>
          <w:spacing w:val="-13"/>
          <w:sz w:val="24"/>
          <w:szCs w:val="24"/>
        </w:rPr>
        <w:t xml:space="preserve"> </w:t>
      </w:r>
      <w:r w:rsidRPr="00583E56">
        <w:rPr>
          <w:sz w:val="24"/>
          <w:szCs w:val="24"/>
        </w:rPr>
        <w:t>формирует</w:t>
      </w:r>
      <w:r w:rsidRPr="00583E56">
        <w:rPr>
          <w:spacing w:val="-14"/>
          <w:sz w:val="24"/>
          <w:szCs w:val="24"/>
        </w:rPr>
        <w:t xml:space="preserve"> </w:t>
      </w:r>
      <w:r w:rsidRPr="00583E56">
        <w:rPr>
          <w:sz w:val="24"/>
          <w:szCs w:val="24"/>
        </w:rPr>
        <w:t>годовой</w:t>
      </w:r>
      <w:r w:rsidRPr="00583E56">
        <w:rPr>
          <w:spacing w:val="-15"/>
          <w:sz w:val="24"/>
          <w:szCs w:val="24"/>
        </w:rPr>
        <w:t xml:space="preserve"> </w:t>
      </w:r>
      <w:r w:rsidRPr="00583E56">
        <w:rPr>
          <w:sz w:val="24"/>
          <w:szCs w:val="24"/>
        </w:rPr>
        <w:t xml:space="preserve">отчет о реализации муниципальной программы по формам </w:t>
      </w:r>
      <w:proofErr w:type="gramStart"/>
      <w:r w:rsidRPr="00583E56">
        <w:rPr>
          <w:sz w:val="24"/>
          <w:szCs w:val="24"/>
        </w:rPr>
        <w:t>согласно приложения</w:t>
      </w:r>
      <w:proofErr w:type="gramEnd"/>
      <w:r w:rsidRPr="00583E56">
        <w:rPr>
          <w:sz w:val="24"/>
          <w:szCs w:val="24"/>
        </w:rPr>
        <w:t xml:space="preserve"> к Порядку в целях оценки эффективности реализации мероприятий муниципальной</w:t>
      </w:r>
      <w:r w:rsidRPr="00583E56">
        <w:rPr>
          <w:spacing w:val="-2"/>
          <w:sz w:val="24"/>
          <w:szCs w:val="24"/>
        </w:rPr>
        <w:t xml:space="preserve"> </w:t>
      </w:r>
      <w:r w:rsidRPr="00583E56">
        <w:rPr>
          <w:sz w:val="24"/>
          <w:szCs w:val="24"/>
        </w:rPr>
        <w:t>программы.</w:t>
      </w:r>
    </w:p>
    <w:p w14:paraId="409ED35B" w14:textId="77777777" w:rsidR="002568E9" w:rsidRPr="00583E56" w:rsidRDefault="002568E9" w:rsidP="00B66421">
      <w:pPr>
        <w:pStyle w:val="af"/>
        <w:spacing w:before="1" w:line="322" w:lineRule="exact"/>
        <w:ind w:firstLine="669"/>
        <w:rPr>
          <w:sz w:val="24"/>
          <w:szCs w:val="24"/>
        </w:rPr>
      </w:pPr>
      <w:r w:rsidRPr="00583E56">
        <w:rPr>
          <w:sz w:val="24"/>
          <w:szCs w:val="24"/>
        </w:rPr>
        <w:t>Годовой и комплексный отчеты о реализации муниципальной программы должны содержать:</w:t>
      </w:r>
    </w:p>
    <w:p w14:paraId="281F2732" w14:textId="77777777" w:rsidR="002568E9" w:rsidRPr="00583E56"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583E56">
        <w:rPr>
          <w:sz w:val="24"/>
          <w:szCs w:val="24"/>
        </w:rPr>
        <w:t>-</w:t>
      </w:r>
      <w:r w:rsidR="002568E9" w:rsidRPr="00583E56">
        <w:rPr>
          <w:sz w:val="24"/>
          <w:szCs w:val="24"/>
        </w:rPr>
        <w:t>аналитическую записку, в которой</w:t>
      </w:r>
      <w:r w:rsidR="002568E9" w:rsidRPr="00583E56">
        <w:rPr>
          <w:spacing w:val="-5"/>
          <w:sz w:val="24"/>
          <w:szCs w:val="24"/>
        </w:rPr>
        <w:t xml:space="preserve"> </w:t>
      </w:r>
      <w:r w:rsidR="002568E9" w:rsidRPr="00583E56">
        <w:rPr>
          <w:sz w:val="24"/>
          <w:szCs w:val="24"/>
        </w:rPr>
        <w:t>указываются:</w:t>
      </w:r>
    </w:p>
    <w:p w14:paraId="4E2F7A89" w14:textId="77777777" w:rsidR="002568E9" w:rsidRPr="00583E56"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583E56">
        <w:rPr>
          <w:sz w:val="24"/>
          <w:szCs w:val="24"/>
        </w:rPr>
        <w:t>-</w:t>
      </w:r>
      <w:r w:rsidR="002568E9" w:rsidRPr="00583E56">
        <w:rPr>
          <w:sz w:val="24"/>
          <w:szCs w:val="24"/>
        </w:rPr>
        <w:t>степень достижения запланированных результатов и целей муниципальной программы и</w:t>
      </w:r>
      <w:r w:rsidR="002568E9" w:rsidRPr="00583E56">
        <w:rPr>
          <w:spacing w:val="-29"/>
          <w:sz w:val="24"/>
          <w:szCs w:val="24"/>
        </w:rPr>
        <w:t xml:space="preserve"> </w:t>
      </w:r>
      <w:r w:rsidR="002568E9" w:rsidRPr="00583E56">
        <w:rPr>
          <w:sz w:val="24"/>
          <w:szCs w:val="24"/>
        </w:rPr>
        <w:t>подпрограмм;</w:t>
      </w:r>
    </w:p>
    <w:p w14:paraId="0E7CBDA7" w14:textId="77777777" w:rsidR="002568E9" w:rsidRPr="00583E56" w:rsidRDefault="00B66421" w:rsidP="00B66421">
      <w:pPr>
        <w:pStyle w:val="ad"/>
        <w:widowControl w:val="0"/>
        <w:tabs>
          <w:tab w:val="left" w:pos="1881"/>
          <w:tab w:val="left" w:pos="1882"/>
        </w:tabs>
        <w:autoSpaceDE w:val="0"/>
        <w:autoSpaceDN w:val="0"/>
        <w:ind w:left="465" w:firstLine="669"/>
        <w:contextualSpacing w:val="0"/>
        <w:jc w:val="both"/>
        <w:rPr>
          <w:sz w:val="24"/>
          <w:szCs w:val="24"/>
        </w:rPr>
      </w:pPr>
      <w:r w:rsidRPr="00583E56">
        <w:rPr>
          <w:sz w:val="24"/>
          <w:szCs w:val="24"/>
        </w:rPr>
        <w:t>-</w:t>
      </w:r>
      <w:r w:rsidR="002568E9" w:rsidRPr="00583E56">
        <w:rPr>
          <w:sz w:val="24"/>
          <w:szCs w:val="24"/>
        </w:rPr>
        <w:t>общий</w:t>
      </w:r>
      <w:r w:rsidR="002568E9" w:rsidRPr="00583E56">
        <w:rPr>
          <w:spacing w:val="-7"/>
          <w:sz w:val="24"/>
          <w:szCs w:val="24"/>
        </w:rPr>
        <w:t xml:space="preserve"> </w:t>
      </w:r>
      <w:r w:rsidR="002568E9" w:rsidRPr="00583E56">
        <w:rPr>
          <w:sz w:val="24"/>
          <w:szCs w:val="24"/>
        </w:rPr>
        <w:t>объем</w:t>
      </w:r>
      <w:r w:rsidR="002568E9" w:rsidRPr="00583E56">
        <w:rPr>
          <w:spacing w:val="-7"/>
          <w:sz w:val="24"/>
          <w:szCs w:val="24"/>
        </w:rPr>
        <w:t xml:space="preserve"> </w:t>
      </w:r>
      <w:r w:rsidR="002568E9" w:rsidRPr="00583E56">
        <w:rPr>
          <w:sz w:val="24"/>
          <w:szCs w:val="24"/>
        </w:rPr>
        <w:t>фактически</w:t>
      </w:r>
      <w:r w:rsidR="002568E9" w:rsidRPr="00583E56">
        <w:rPr>
          <w:spacing w:val="-6"/>
          <w:sz w:val="24"/>
          <w:szCs w:val="24"/>
        </w:rPr>
        <w:t xml:space="preserve"> </w:t>
      </w:r>
      <w:r w:rsidR="002568E9" w:rsidRPr="00583E56">
        <w:rPr>
          <w:sz w:val="24"/>
          <w:szCs w:val="24"/>
        </w:rPr>
        <w:t>произведенных</w:t>
      </w:r>
      <w:r w:rsidR="002568E9" w:rsidRPr="00583E56">
        <w:rPr>
          <w:spacing w:val="-7"/>
          <w:sz w:val="24"/>
          <w:szCs w:val="24"/>
        </w:rPr>
        <w:t xml:space="preserve"> </w:t>
      </w:r>
      <w:r w:rsidR="002568E9" w:rsidRPr="00583E56">
        <w:rPr>
          <w:sz w:val="24"/>
          <w:szCs w:val="24"/>
        </w:rPr>
        <w:t>расходов</w:t>
      </w:r>
      <w:r w:rsidR="002568E9" w:rsidRPr="00583E56">
        <w:rPr>
          <w:spacing w:val="-7"/>
          <w:sz w:val="24"/>
          <w:szCs w:val="24"/>
        </w:rPr>
        <w:t xml:space="preserve"> </w:t>
      </w:r>
      <w:r w:rsidR="002568E9" w:rsidRPr="00583E56">
        <w:rPr>
          <w:sz w:val="24"/>
          <w:szCs w:val="24"/>
        </w:rPr>
        <w:t>всего</w:t>
      </w:r>
      <w:r w:rsidR="002568E9" w:rsidRPr="00583E56">
        <w:rPr>
          <w:spacing w:val="-6"/>
          <w:sz w:val="24"/>
          <w:szCs w:val="24"/>
        </w:rPr>
        <w:t xml:space="preserve"> </w:t>
      </w:r>
      <w:r w:rsidR="002568E9" w:rsidRPr="00583E56">
        <w:rPr>
          <w:sz w:val="24"/>
          <w:szCs w:val="24"/>
        </w:rPr>
        <w:t>и,</w:t>
      </w:r>
      <w:r w:rsidR="002568E9" w:rsidRPr="00583E56">
        <w:rPr>
          <w:spacing w:val="-10"/>
          <w:sz w:val="24"/>
          <w:szCs w:val="24"/>
        </w:rPr>
        <w:t xml:space="preserve"> </w:t>
      </w:r>
      <w:r w:rsidR="002568E9" w:rsidRPr="00583E56">
        <w:rPr>
          <w:sz w:val="24"/>
          <w:szCs w:val="24"/>
        </w:rPr>
        <w:t>в</w:t>
      </w:r>
      <w:r w:rsidR="002568E9" w:rsidRPr="00583E56">
        <w:rPr>
          <w:spacing w:val="-8"/>
          <w:sz w:val="24"/>
          <w:szCs w:val="24"/>
        </w:rPr>
        <w:t xml:space="preserve"> </w:t>
      </w:r>
      <w:r w:rsidR="002568E9" w:rsidRPr="00583E56">
        <w:rPr>
          <w:sz w:val="24"/>
          <w:szCs w:val="24"/>
        </w:rPr>
        <w:t>том</w:t>
      </w:r>
      <w:r w:rsidR="002568E9" w:rsidRPr="00583E56">
        <w:rPr>
          <w:spacing w:val="-7"/>
          <w:sz w:val="24"/>
          <w:szCs w:val="24"/>
        </w:rPr>
        <w:t xml:space="preserve"> </w:t>
      </w:r>
      <w:r w:rsidR="002568E9" w:rsidRPr="00583E56">
        <w:rPr>
          <w:sz w:val="24"/>
          <w:szCs w:val="24"/>
        </w:rPr>
        <w:t>числе,</w:t>
      </w:r>
      <w:r w:rsidR="002568E9" w:rsidRPr="00583E56">
        <w:rPr>
          <w:spacing w:val="-8"/>
          <w:sz w:val="24"/>
          <w:szCs w:val="24"/>
        </w:rPr>
        <w:t xml:space="preserve"> </w:t>
      </w:r>
      <w:r w:rsidR="002568E9" w:rsidRPr="00583E56">
        <w:rPr>
          <w:sz w:val="24"/>
          <w:szCs w:val="24"/>
        </w:rPr>
        <w:t>по</w:t>
      </w:r>
      <w:r w:rsidR="002568E9" w:rsidRPr="00583E56">
        <w:rPr>
          <w:spacing w:val="-6"/>
          <w:sz w:val="24"/>
          <w:szCs w:val="24"/>
        </w:rPr>
        <w:t xml:space="preserve"> </w:t>
      </w:r>
      <w:r w:rsidR="002568E9" w:rsidRPr="00583E56">
        <w:rPr>
          <w:sz w:val="24"/>
          <w:szCs w:val="24"/>
        </w:rPr>
        <w:t>источникам</w:t>
      </w:r>
      <w:r w:rsidR="002568E9" w:rsidRPr="00583E56">
        <w:rPr>
          <w:spacing w:val="-7"/>
          <w:sz w:val="24"/>
          <w:szCs w:val="24"/>
        </w:rPr>
        <w:t xml:space="preserve"> </w:t>
      </w:r>
      <w:r w:rsidR="002568E9" w:rsidRPr="00583E56">
        <w:rPr>
          <w:sz w:val="24"/>
          <w:szCs w:val="24"/>
        </w:rPr>
        <w:t>финансирования;</w:t>
      </w:r>
    </w:p>
    <w:p w14:paraId="62846803" w14:textId="77777777" w:rsidR="002568E9" w:rsidRPr="00583E56"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583E56">
        <w:rPr>
          <w:sz w:val="24"/>
          <w:szCs w:val="24"/>
        </w:rPr>
        <w:t>-</w:t>
      </w:r>
      <w:r w:rsidR="002568E9" w:rsidRPr="00583E56">
        <w:rPr>
          <w:sz w:val="24"/>
          <w:szCs w:val="24"/>
        </w:rPr>
        <w:t>таблицу, в которой</w:t>
      </w:r>
      <w:r w:rsidR="002568E9" w:rsidRPr="00583E56">
        <w:rPr>
          <w:spacing w:val="-7"/>
          <w:sz w:val="24"/>
          <w:szCs w:val="24"/>
        </w:rPr>
        <w:t xml:space="preserve"> </w:t>
      </w:r>
      <w:r w:rsidR="002568E9" w:rsidRPr="00583E56">
        <w:rPr>
          <w:sz w:val="24"/>
          <w:szCs w:val="24"/>
        </w:rPr>
        <w:t>указываются:</w:t>
      </w:r>
    </w:p>
    <w:p w14:paraId="0C972BB6" w14:textId="77777777" w:rsidR="002568E9" w:rsidRPr="00583E56" w:rsidRDefault="00B66421" w:rsidP="00B66421">
      <w:pPr>
        <w:pStyle w:val="ad"/>
        <w:widowControl w:val="0"/>
        <w:tabs>
          <w:tab w:val="left" w:pos="1882"/>
        </w:tabs>
        <w:autoSpaceDE w:val="0"/>
        <w:autoSpaceDN w:val="0"/>
        <w:ind w:left="465" w:right="476" w:firstLine="669"/>
        <w:contextualSpacing w:val="0"/>
        <w:jc w:val="both"/>
        <w:rPr>
          <w:sz w:val="24"/>
          <w:szCs w:val="24"/>
        </w:rPr>
      </w:pPr>
      <w:r w:rsidRPr="00583E56">
        <w:rPr>
          <w:sz w:val="24"/>
          <w:szCs w:val="24"/>
        </w:rPr>
        <w:t>-</w:t>
      </w:r>
      <w:r w:rsidR="002568E9" w:rsidRPr="00583E56">
        <w:rPr>
          <w:sz w:val="24"/>
          <w:szCs w:val="24"/>
        </w:rPr>
        <w:t xml:space="preserve">сведения об использовании средств бюджета городского округа </w:t>
      </w:r>
      <w:proofErr w:type="gramStart"/>
      <w:r w:rsidR="00C8106E" w:rsidRPr="00583E56">
        <w:rPr>
          <w:sz w:val="24"/>
          <w:szCs w:val="24"/>
        </w:rPr>
        <w:t xml:space="preserve">Истра </w:t>
      </w:r>
      <w:r w:rsidR="002568E9" w:rsidRPr="00583E56">
        <w:rPr>
          <w:sz w:val="24"/>
          <w:szCs w:val="24"/>
        </w:rPr>
        <w:t xml:space="preserve"> и</w:t>
      </w:r>
      <w:proofErr w:type="gramEnd"/>
      <w:r w:rsidR="002568E9" w:rsidRPr="00583E56">
        <w:rPr>
          <w:sz w:val="24"/>
          <w:szCs w:val="24"/>
        </w:rPr>
        <w:t xml:space="preserve"> средств иных источников, привлекаемых для реализации муниципальной программы, в разрезе каждого программного мероприятия и в целом по муниципальной</w:t>
      </w:r>
      <w:r w:rsidR="002568E9" w:rsidRPr="00583E56">
        <w:rPr>
          <w:spacing w:val="-3"/>
          <w:sz w:val="24"/>
          <w:szCs w:val="24"/>
        </w:rPr>
        <w:t xml:space="preserve"> </w:t>
      </w:r>
      <w:r w:rsidR="002568E9" w:rsidRPr="00583E56">
        <w:rPr>
          <w:sz w:val="24"/>
          <w:szCs w:val="24"/>
        </w:rPr>
        <w:t>программе;</w:t>
      </w:r>
    </w:p>
    <w:p w14:paraId="1E7498D2" w14:textId="77777777" w:rsidR="004C1A27" w:rsidRPr="00583E56" w:rsidRDefault="00B66421" w:rsidP="006B1EFA">
      <w:pPr>
        <w:pStyle w:val="ad"/>
        <w:widowControl w:val="0"/>
        <w:tabs>
          <w:tab w:val="left" w:pos="1882"/>
        </w:tabs>
        <w:autoSpaceDE w:val="0"/>
        <w:autoSpaceDN w:val="0"/>
        <w:adjustRightInd w:val="0"/>
        <w:spacing w:before="1"/>
        <w:ind w:left="465" w:right="477" w:firstLine="669"/>
        <w:contextualSpacing w:val="0"/>
        <w:jc w:val="both"/>
        <w:rPr>
          <w:rFonts w:cs="Times New Roman"/>
          <w:b/>
          <w:sz w:val="24"/>
          <w:szCs w:val="24"/>
        </w:rPr>
      </w:pPr>
      <w:r w:rsidRPr="00583E56">
        <w:rPr>
          <w:sz w:val="24"/>
          <w:szCs w:val="24"/>
        </w:rPr>
        <w:t>-</w:t>
      </w:r>
      <w:r w:rsidR="002568E9" w:rsidRPr="00583E56">
        <w:rPr>
          <w:sz w:val="24"/>
          <w:szCs w:val="24"/>
        </w:rPr>
        <w:t xml:space="preserve">причины </w:t>
      </w:r>
      <w:proofErr w:type="gramStart"/>
      <w:r w:rsidR="002568E9" w:rsidRPr="00583E56">
        <w:rPr>
          <w:sz w:val="24"/>
          <w:szCs w:val="24"/>
        </w:rPr>
        <w:t>невыполнения  и</w:t>
      </w:r>
      <w:proofErr w:type="gramEnd"/>
      <w:r w:rsidR="002568E9" w:rsidRPr="00583E56">
        <w:rPr>
          <w:sz w:val="24"/>
          <w:szCs w:val="24"/>
        </w:rPr>
        <w:t xml:space="preserve">  предложения  по  дальнейшей  реализации  мероприятий,  не  завершенных  в утвержденные</w:t>
      </w:r>
      <w:r w:rsidR="002568E9" w:rsidRPr="00583E56">
        <w:rPr>
          <w:spacing w:val="-1"/>
          <w:sz w:val="24"/>
          <w:szCs w:val="24"/>
        </w:rPr>
        <w:t xml:space="preserve"> </w:t>
      </w:r>
      <w:r w:rsidR="002568E9" w:rsidRPr="00583E56">
        <w:rPr>
          <w:sz w:val="24"/>
          <w:szCs w:val="24"/>
        </w:rPr>
        <w:t>сроки; причины невыполнения и предложения по дальнейшему достижению показателей, не достигших запланированного уровня</w:t>
      </w:r>
    </w:p>
    <w:sectPr w:rsidR="004C1A27" w:rsidRPr="00583E56"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A9F3E" w14:textId="77777777" w:rsidR="002359BB" w:rsidRDefault="002359BB" w:rsidP="00936B5F">
      <w:r>
        <w:separator/>
      </w:r>
    </w:p>
  </w:endnote>
  <w:endnote w:type="continuationSeparator" w:id="0">
    <w:p w14:paraId="0F71767E" w14:textId="77777777" w:rsidR="002359BB" w:rsidRDefault="002359BB"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B7D68" w14:textId="77777777" w:rsidR="002359BB" w:rsidRDefault="002359BB" w:rsidP="00936B5F">
      <w:r>
        <w:separator/>
      </w:r>
    </w:p>
  </w:footnote>
  <w:footnote w:type="continuationSeparator" w:id="0">
    <w:p w14:paraId="0ACD65EB" w14:textId="77777777" w:rsidR="002359BB" w:rsidRDefault="002359BB" w:rsidP="00936B5F">
      <w:r>
        <w:continuationSeparator/>
      </w:r>
    </w:p>
  </w:footnote>
  <w:footnote w:id="1">
    <w:p w14:paraId="02A33744" w14:textId="77777777" w:rsidR="00E054B3" w:rsidRDefault="00E054B3">
      <w:pPr>
        <w:pStyle w:val="a4"/>
      </w:pPr>
    </w:p>
  </w:footnote>
  <w:footnote w:id="2">
    <w:p w14:paraId="4A8BCA59" w14:textId="77777777" w:rsidR="00E054B3" w:rsidRPr="0037091E" w:rsidRDefault="00E054B3">
      <w:pPr>
        <w:pStyle w:val="a4"/>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15:restartNumberingAfterBreak="0">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15:restartNumberingAfterBreak="0">
    <w:nsid w:val="24633597"/>
    <w:multiLevelType w:val="hybridMultilevel"/>
    <w:tmpl w:val="24984806"/>
    <w:lvl w:ilvl="0" w:tplc="2C1213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73B353B"/>
    <w:multiLevelType w:val="hybridMultilevel"/>
    <w:tmpl w:val="AF96B8DE"/>
    <w:lvl w:ilvl="0" w:tplc="93D2573C">
      <w:numFmt w:val="bullet"/>
      <w:lvlText w:val="-"/>
      <w:lvlJc w:val="left"/>
      <w:pPr>
        <w:ind w:left="465" w:hanging="708"/>
      </w:pPr>
      <w:rPr>
        <w:rFonts w:ascii="Times New Roman" w:eastAsia="Times New Roman" w:hAnsi="Times New Roman" w:cs="Times New Roman" w:hint="default"/>
        <w:w w:val="100"/>
        <w:sz w:val="28"/>
        <w:szCs w:val="28"/>
        <w:lang w:val="ru-RU" w:eastAsia="ru-RU" w:bidi="ru-RU"/>
      </w:rPr>
    </w:lvl>
    <w:lvl w:ilvl="1" w:tplc="20BAD8D8">
      <w:numFmt w:val="bullet"/>
      <w:lvlText w:val="•"/>
      <w:lvlJc w:val="left"/>
      <w:pPr>
        <w:ind w:left="1907" w:hanging="708"/>
      </w:pPr>
      <w:rPr>
        <w:rFonts w:hint="default"/>
        <w:lang w:val="ru-RU" w:eastAsia="ru-RU" w:bidi="ru-RU"/>
      </w:rPr>
    </w:lvl>
    <w:lvl w:ilvl="2" w:tplc="6C3495A4">
      <w:numFmt w:val="bullet"/>
      <w:lvlText w:val="•"/>
      <w:lvlJc w:val="left"/>
      <w:pPr>
        <w:ind w:left="3355" w:hanging="708"/>
      </w:pPr>
      <w:rPr>
        <w:rFonts w:hint="default"/>
        <w:lang w:val="ru-RU" w:eastAsia="ru-RU" w:bidi="ru-RU"/>
      </w:rPr>
    </w:lvl>
    <w:lvl w:ilvl="3" w:tplc="34588A44">
      <w:numFmt w:val="bullet"/>
      <w:lvlText w:val="•"/>
      <w:lvlJc w:val="left"/>
      <w:pPr>
        <w:ind w:left="4803" w:hanging="708"/>
      </w:pPr>
      <w:rPr>
        <w:rFonts w:hint="default"/>
        <w:lang w:val="ru-RU" w:eastAsia="ru-RU" w:bidi="ru-RU"/>
      </w:rPr>
    </w:lvl>
    <w:lvl w:ilvl="4" w:tplc="DFC8B08A">
      <w:numFmt w:val="bullet"/>
      <w:lvlText w:val="•"/>
      <w:lvlJc w:val="left"/>
      <w:pPr>
        <w:ind w:left="6251" w:hanging="708"/>
      </w:pPr>
      <w:rPr>
        <w:rFonts w:hint="default"/>
        <w:lang w:val="ru-RU" w:eastAsia="ru-RU" w:bidi="ru-RU"/>
      </w:rPr>
    </w:lvl>
    <w:lvl w:ilvl="5" w:tplc="3E18A3D0">
      <w:numFmt w:val="bullet"/>
      <w:lvlText w:val="•"/>
      <w:lvlJc w:val="left"/>
      <w:pPr>
        <w:ind w:left="7699" w:hanging="708"/>
      </w:pPr>
      <w:rPr>
        <w:rFonts w:hint="default"/>
        <w:lang w:val="ru-RU" w:eastAsia="ru-RU" w:bidi="ru-RU"/>
      </w:rPr>
    </w:lvl>
    <w:lvl w:ilvl="6" w:tplc="002E2410">
      <w:numFmt w:val="bullet"/>
      <w:lvlText w:val="•"/>
      <w:lvlJc w:val="left"/>
      <w:pPr>
        <w:ind w:left="9147" w:hanging="708"/>
      </w:pPr>
      <w:rPr>
        <w:rFonts w:hint="default"/>
        <w:lang w:val="ru-RU" w:eastAsia="ru-RU" w:bidi="ru-RU"/>
      </w:rPr>
    </w:lvl>
    <w:lvl w:ilvl="7" w:tplc="D3B8D7CE">
      <w:numFmt w:val="bullet"/>
      <w:lvlText w:val="•"/>
      <w:lvlJc w:val="left"/>
      <w:pPr>
        <w:ind w:left="10594" w:hanging="708"/>
      </w:pPr>
      <w:rPr>
        <w:rFonts w:hint="default"/>
        <w:lang w:val="ru-RU" w:eastAsia="ru-RU" w:bidi="ru-RU"/>
      </w:rPr>
    </w:lvl>
    <w:lvl w:ilvl="8" w:tplc="96FCB1B2">
      <w:numFmt w:val="bullet"/>
      <w:lvlText w:val="•"/>
      <w:lvlJc w:val="left"/>
      <w:pPr>
        <w:ind w:left="12042" w:hanging="708"/>
      </w:pPr>
      <w:rPr>
        <w:rFonts w:hint="default"/>
        <w:lang w:val="ru-RU" w:eastAsia="ru-RU" w:bidi="ru-RU"/>
      </w:rPr>
    </w:lvl>
  </w:abstractNum>
  <w:abstractNum w:abstractNumId="4" w15:restartNumberingAfterBreak="0">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096FE7"/>
    <w:multiLevelType w:val="hybridMultilevel"/>
    <w:tmpl w:val="7D7EEB7C"/>
    <w:lvl w:ilvl="0" w:tplc="93BE53E8">
      <w:start w:val="1"/>
      <w:numFmt w:val="decimal"/>
      <w:lvlText w:val="%1."/>
      <w:lvlJc w:val="left"/>
      <w:pPr>
        <w:ind w:left="1881" w:hanging="708"/>
      </w:pPr>
      <w:rPr>
        <w:rFonts w:ascii="Times New Roman" w:eastAsia="Times New Roman" w:hAnsi="Times New Roman" w:cs="Times New Roman" w:hint="default"/>
        <w:spacing w:val="0"/>
        <w:w w:val="100"/>
        <w:sz w:val="28"/>
        <w:szCs w:val="28"/>
        <w:lang w:val="ru-RU" w:eastAsia="ru-RU" w:bidi="ru-RU"/>
      </w:rPr>
    </w:lvl>
    <w:lvl w:ilvl="1" w:tplc="5E64BDA6">
      <w:start w:val="1"/>
      <w:numFmt w:val="decimal"/>
      <w:lvlText w:val="%2."/>
      <w:lvlJc w:val="left"/>
      <w:pPr>
        <w:ind w:left="3895" w:hanging="281"/>
        <w:jc w:val="right"/>
      </w:pPr>
      <w:rPr>
        <w:rFonts w:ascii="Times New Roman" w:eastAsia="Times New Roman" w:hAnsi="Times New Roman" w:cs="Times New Roman" w:hint="default"/>
        <w:b/>
        <w:bCs/>
        <w:w w:val="100"/>
        <w:sz w:val="28"/>
        <w:szCs w:val="28"/>
        <w:lang w:val="ru-RU" w:eastAsia="ru-RU" w:bidi="ru-RU"/>
      </w:rPr>
    </w:lvl>
    <w:lvl w:ilvl="2" w:tplc="057C9F4C">
      <w:numFmt w:val="bullet"/>
      <w:lvlText w:val="•"/>
      <w:lvlJc w:val="left"/>
      <w:pPr>
        <w:ind w:left="5126" w:hanging="281"/>
      </w:pPr>
      <w:rPr>
        <w:rFonts w:hint="default"/>
        <w:lang w:val="ru-RU" w:eastAsia="ru-RU" w:bidi="ru-RU"/>
      </w:rPr>
    </w:lvl>
    <w:lvl w:ilvl="3" w:tplc="A894BEB8">
      <w:numFmt w:val="bullet"/>
      <w:lvlText w:val="•"/>
      <w:lvlJc w:val="left"/>
      <w:pPr>
        <w:ind w:left="6352" w:hanging="281"/>
      </w:pPr>
      <w:rPr>
        <w:rFonts w:hint="default"/>
        <w:lang w:val="ru-RU" w:eastAsia="ru-RU" w:bidi="ru-RU"/>
      </w:rPr>
    </w:lvl>
    <w:lvl w:ilvl="4" w:tplc="214A8014">
      <w:numFmt w:val="bullet"/>
      <w:lvlText w:val="•"/>
      <w:lvlJc w:val="left"/>
      <w:pPr>
        <w:ind w:left="7579" w:hanging="281"/>
      </w:pPr>
      <w:rPr>
        <w:rFonts w:hint="default"/>
        <w:lang w:val="ru-RU" w:eastAsia="ru-RU" w:bidi="ru-RU"/>
      </w:rPr>
    </w:lvl>
    <w:lvl w:ilvl="5" w:tplc="E7A2E00A">
      <w:numFmt w:val="bullet"/>
      <w:lvlText w:val="•"/>
      <w:lvlJc w:val="left"/>
      <w:pPr>
        <w:ind w:left="8805" w:hanging="281"/>
      </w:pPr>
      <w:rPr>
        <w:rFonts w:hint="default"/>
        <w:lang w:val="ru-RU" w:eastAsia="ru-RU" w:bidi="ru-RU"/>
      </w:rPr>
    </w:lvl>
    <w:lvl w:ilvl="6" w:tplc="A43C0210">
      <w:numFmt w:val="bullet"/>
      <w:lvlText w:val="•"/>
      <w:lvlJc w:val="left"/>
      <w:pPr>
        <w:ind w:left="10032" w:hanging="281"/>
      </w:pPr>
      <w:rPr>
        <w:rFonts w:hint="default"/>
        <w:lang w:val="ru-RU" w:eastAsia="ru-RU" w:bidi="ru-RU"/>
      </w:rPr>
    </w:lvl>
    <w:lvl w:ilvl="7" w:tplc="9AF6673C">
      <w:numFmt w:val="bullet"/>
      <w:lvlText w:val="•"/>
      <w:lvlJc w:val="left"/>
      <w:pPr>
        <w:ind w:left="11258" w:hanging="281"/>
      </w:pPr>
      <w:rPr>
        <w:rFonts w:hint="default"/>
        <w:lang w:val="ru-RU" w:eastAsia="ru-RU" w:bidi="ru-RU"/>
      </w:rPr>
    </w:lvl>
    <w:lvl w:ilvl="8" w:tplc="E72866BA">
      <w:numFmt w:val="bullet"/>
      <w:lvlText w:val="•"/>
      <w:lvlJc w:val="left"/>
      <w:pPr>
        <w:ind w:left="12485" w:hanging="281"/>
      </w:pPr>
      <w:rPr>
        <w:rFonts w:hint="default"/>
        <w:lang w:val="ru-RU" w:eastAsia="ru-RU" w:bidi="ru-RU"/>
      </w:rPr>
    </w:lvl>
  </w:abstractNum>
  <w:abstractNum w:abstractNumId="7" w15:restartNumberingAfterBreak="0">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15:restartNumberingAfterBreak="0">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3" w15:restartNumberingAfterBreak="0">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9"/>
  </w:num>
  <w:num w:numId="5">
    <w:abstractNumId w:val="7"/>
  </w:num>
  <w:num w:numId="6">
    <w:abstractNumId w:val="4"/>
  </w:num>
  <w:num w:numId="7">
    <w:abstractNumId w:val="1"/>
  </w:num>
  <w:num w:numId="8">
    <w:abstractNumId w:val="11"/>
  </w:num>
  <w:num w:numId="9">
    <w:abstractNumId w:val="12"/>
  </w:num>
  <w:num w:numId="10">
    <w:abstractNumId w:val="10"/>
  </w:num>
  <w:num w:numId="11">
    <w:abstractNumId w:val="0"/>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AD"/>
    <w:rsid w:val="00000038"/>
    <w:rsid w:val="0000103F"/>
    <w:rsid w:val="000010CC"/>
    <w:rsid w:val="00001379"/>
    <w:rsid w:val="00001B63"/>
    <w:rsid w:val="000070D1"/>
    <w:rsid w:val="000071E4"/>
    <w:rsid w:val="00010BA0"/>
    <w:rsid w:val="00021BBF"/>
    <w:rsid w:val="00021FE4"/>
    <w:rsid w:val="00022D07"/>
    <w:rsid w:val="00023119"/>
    <w:rsid w:val="000244BC"/>
    <w:rsid w:val="00025A7A"/>
    <w:rsid w:val="00025D96"/>
    <w:rsid w:val="000337E6"/>
    <w:rsid w:val="0003461C"/>
    <w:rsid w:val="00040C32"/>
    <w:rsid w:val="00046E66"/>
    <w:rsid w:val="00051761"/>
    <w:rsid w:val="00051A9B"/>
    <w:rsid w:val="000547A5"/>
    <w:rsid w:val="00054C6C"/>
    <w:rsid w:val="00054D07"/>
    <w:rsid w:val="00055A9F"/>
    <w:rsid w:val="00056E47"/>
    <w:rsid w:val="0006151B"/>
    <w:rsid w:val="0006492B"/>
    <w:rsid w:val="00064A44"/>
    <w:rsid w:val="000739C9"/>
    <w:rsid w:val="00076DC8"/>
    <w:rsid w:val="000777FB"/>
    <w:rsid w:val="000837F5"/>
    <w:rsid w:val="0008405B"/>
    <w:rsid w:val="00084DB6"/>
    <w:rsid w:val="00085CCD"/>
    <w:rsid w:val="00086A6F"/>
    <w:rsid w:val="00095522"/>
    <w:rsid w:val="000A1516"/>
    <w:rsid w:val="000A32B4"/>
    <w:rsid w:val="000A3745"/>
    <w:rsid w:val="000A5692"/>
    <w:rsid w:val="000B1A73"/>
    <w:rsid w:val="000B2126"/>
    <w:rsid w:val="000B254F"/>
    <w:rsid w:val="000B276A"/>
    <w:rsid w:val="000B666F"/>
    <w:rsid w:val="000B751B"/>
    <w:rsid w:val="000C0A5C"/>
    <w:rsid w:val="000C3304"/>
    <w:rsid w:val="000C5536"/>
    <w:rsid w:val="000C558E"/>
    <w:rsid w:val="000C7D81"/>
    <w:rsid w:val="000D021A"/>
    <w:rsid w:val="000D1051"/>
    <w:rsid w:val="000D1E87"/>
    <w:rsid w:val="000D2746"/>
    <w:rsid w:val="000D76E0"/>
    <w:rsid w:val="000E0563"/>
    <w:rsid w:val="000E0774"/>
    <w:rsid w:val="000E096D"/>
    <w:rsid w:val="000E282F"/>
    <w:rsid w:val="000E2B80"/>
    <w:rsid w:val="000E364E"/>
    <w:rsid w:val="000E4578"/>
    <w:rsid w:val="000F168C"/>
    <w:rsid w:val="000F2DC8"/>
    <w:rsid w:val="000F4CDE"/>
    <w:rsid w:val="000F72B0"/>
    <w:rsid w:val="00100DEA"/>
    <w:rsid w:val="00101400"/>
    <w:rsid w:val="00105F88"/>
    <w:rsid w:val="001109A5"/>
    <w:rsid w:val="0011606A"/>
    <w:rsid w:val="00120279"/>
    <w:rsid w:val="00120BE6"/>
    <w:rsid w:val="001211EA"/>
    <w:rsid w:val="00122384"/>
    <w:rsid w:val="00123266"/>
    <w:rsid w:val="00123B4C"/>
    <w:rsid w:val="00126FA2"/>
    <w:rsid w:val="00131809"/>
    <w:rsid w:val="0013439D"/>
    <w:rsid w:val="001355ED"/>
    <w:rsid w:val="001405D2"/>
    <w:rsid w:val="001514F3"/>
    <w:rsid w:val="00151C33"/>
    <w:rsid w:val="001530D5"/>
    <w:rsid w:val="001533E9"/>
    <w:rsid w:val="001544D3"/>
    <w:rsid w:val="00156EFB"/>
    <w:rsid w:val="00162F52"/>
    <w:rsid w:val="001636CF"/>
    <w:rsid w:val="00163FC1"/>
    <w:rsid w:val="0016490F"/>
    <w:rsid w:val="001659B8"/>
    <w:rsid w:val="00172252"/>
    <w:rsid w:val="001729E3"/>
    <w:rsid w:val="00172EB6"/>
    <w:rsid w:val="0017496D"/>
    <w:rsid w:val="00175A26"/>
    <w:rsid w:val="0017642F"/>
    <w:rsid w:val="00180A30"/>
    <w:rsid w:val="00181790"/>
    <w:rsid w:val="00181CB3"/>
    <w:rsid w:val="00182DA0"/>
    <w:rsid w:val="001835FD"/>
    <w:rsid w:val="00184090"/>
    <w:rsid w:val="0018585C"/>
    <w:rsid w:val="0018663A"/>
    <w:rsid w:val="00190B13"/>
    <w:rsid w:val="00192606"/>
    <w:rsid w:val="0019623B"/>
    <w:rsid w:val="00197959"/>
    <w:rsid w:val="001A1B24"/>
    <w:rsid w:val="001A26DF"/>
    <w:rsid w:val="001A2AF1"/>
    <w:rsid w:val="001A33C9"/>
    <w:rsid w:val="001A41A9"/>
    <w:rsid w:val="001A495C"/>
    <w:rsid w:val="001A4B1B"/>
    <w:rsid w:val="001A5D9B"/>
    <w:rsid w:val="001A602D"/>
    <w:rsid w:val="001A6E80"/>
    <w:rsid w:val="001A721E"/>
    <w:rsid w:val="001B0530"/>
    <w:rsid w:val="001B0FC9"/>
    <w:rsid w:val="001B50A9"/>
    <w:rsid w:val="001B7CB1"/>
    <w:rsid w:val="001C1C5D"/>
    <w:rsid w:val="001C29D3"/>
    <w:rsid w:val="001C2B25"/>
    <w:rsid w:val="001C3898"/>
    <w:rsid w:val="001C39E4"/>
    <w:rsid w:val="001C39EB"/>
    <w:rsid w:val="001C465B"/>
    <w:rsid w:val="001C56BE"/>
    <w:rsid w:val="001C5A8E"/>
    <w:rsid w:val="001D09C3"/>
    <w:rsid w:val="001D1561"/>
    <w:rsid w:val="001D2553"/>
    <w:rsid w:val="001D4C46"/>
    <w:rsid w:val="001D6914"/>
    <w:rsid w:val="001E0666"/>
    <w:rsid w:val="001E0BF0"/>
    <w:rsid w:val="001E25C0"/>
    <w:rsid w:val="001E2B8E"/>
    <w:rsid w:val="001E43E3"/>
    <w:rsid w:val="001E45E0"/>
    <w:rsid w:val="001E66F7"/>
    <w:rsid w:val="001E7961"/>
    <w:rsid w:val="001E7FE3"/>
    <w:rsid w:val="001F7B3A"/>
    <w:rsid w:val="00200A37"/>
    <w:rsid w:val="00202A7D"/>
    <w:rsid w:val="00203F04"/>
    <w:rsid w:val="002044ED"/>
    <w:rsid w:val="00205B7B"/>
    <w:rsid w:val="00213E57"/>
    <w:rsid w:val="0021577A"/>
    <w:rsid w:val="002208C8"/>
    <w:rsid w:val="00221C31"/>
    <w:rsid w:val="00222BA9"/>
    <w:rsid w:val="00222D65"/>
    <w:rsid w:val="00225EC2"/>
    <w:rsid w:val="00226C94"/>
    <w:rsid w:val="002277A9"/>
    <w:rsid w:val="002277B7"/>
    <w:rsid w:val="0022783C"/>
    <w:rsid w:val="002315D2"/>
    <w:rsid w:val="002315E2"/>
    <w:rsid w:val="00231641"/>
    <w:rsid w:val="002318A6"/>
    <w:rsid w:val="00232919"/>
    <w:rsid w:val="00233E76"/>
    <w:rsid w:val="002359BB"/>
    <w:rsid w:val="00243456"/>
    <w:rsid w:val="00243965"/>
    <w:rsid w:val="00243AFA"/>
    <w:rsid w:val="002459D6"/>
    <w:rsid w:val="002476BA"/>
    <w:rsid w:val="00247860"/>
    <w:rsid w:val="002501CC"/>
    <w:rsid w:val="002506D3"/>
    <w:rsid w:val="00251315"/>
    <w:rsid w:val="00254557"/>
    <w:rsid w:val="00255EB8"/>
    <w:rsid w:val="002568E9"/>
    <w:rsid w:val="00256D21"/>
    <w:rsid w:val="002579CF"/>
    <w:rsid w:val="00262E37"/>
    <w:rsid w:val="00263598"/>
    <w:rsid w:val="0026484E"/>
    <w:rsid w:val="0026697E"/>
    <w:rsid w:val="002721E8"/>
    <w:rsid w:val="00274532"/>
    <w:rsid w:val="002753FE"/>
    <w:rsid w:val="002754D0"/>
    <w:rsid w:val="002755A9"/>
    <w:rsid w:val="0027791B"/>
    <w:rsid w:val="00282625"/>
    <w:rsid w:val="00284E7A"/>
    <w:rsid w:val="002917AF"/>
    <w:rsid w:val="0029208B"/>
    <w:rsid w:val="00297D00"/>
    <w:rsid w:val="00297DA9"/>
    <w:rsid w:val="002A1207"/>
    <w:rsid w:val="002A175F"/>
    <w:rsid w:val="002A1AB7"/>
    <w:rsid w:val="002A1DE5"/>
    <w:rsid w:val="002A3297"/>
    <w:rsid w:val="002A5EAC"/>
    <w:rsid w:val="002A7C91"/>
    <w:rsid w:val="002B168A"/>
    <w:rsid w:val="002B5270"/>
    <w:rsid w:val="002B5D40"/>
    <w:rsid w:val="002C03D9"/>
    <w:rsid w:val="002C1E41"/>
    <w:rsid w:val="002C2481"/>
    <w:rsid w:val="002C2876"/>
    <w:rsid w:val="002C3E71"/>
    <w:rsid w:val="002C4285"/>
    <w:rsid w:val="002C4ABC"/>
    <w:rsid w:val="002C4E79"/>
    <w:rsid w:val="002C4FD6"/>
    <w:rsid w:val="002C544F"/>
    <w:rsid w:val="002C57A7"/>
    <w:rsid w:val="002C7EBF"/>
    <w:rsid w:val="002D082F"/>
    <w:rsid w:val="002D0AB7"/>
    <w:rsid w:val="002D2981"/>
    <w:rsid w:val="002D2E13"/>
    <w:rsid w:val="002D3624"/>
    <w:rsid w:val="002D41D5"/>
    <w:rsid w:val="002D4B7F"/>
    <w:rsid w:val="002D5D12"/>
    <w:rsid w:val="002D7991"/>
    <w:rsid w:val="002E0789"/>
    <w:rsid w:val="002E0ECF"/>
    <w:rsid w:val="002E1071"/>
    <w:rsid w:val="002E5E9D"/>
    <w:rsid w:val="002E73D6"/>
    <w:rsid w:val="002E7833"/>
    <w:rsid w:val="002E7C5D"/>
    <w:rsid w:val="002F0A8B"/>
    <w:rsid w:val="002F1CF7"/>
    <w:rsid w:val="002F1DB7"/>
    <w:rsid w:val="002F3A9C"/>
    <w:rsid w:val="002F5993"/>
    <w:rsid w:val="002F7662"/>
    <w:rsid w:val="0030229A"/>
    <w:rsid w:val="00306B4B"/>
    <w:rsid w:val="00307693"/>
    <w:rsid w:val="00311381"/>
    <w:rsid w:val="0031196D"/>
    <w:rsid w:val="00311A3D"/>
    <w:rsid w:val="00312D59"/>
    <w:rsid w:val="003142F7"/>
    <w:rsid w:val="0031446C"/>
    <w:rsid w:val="00317EE5"/>
    <w:rsid w:val="003208A7"/>
    <w:rsid w:val="00320D50"/>
    <w:rsid w:val="0032247B"/>
    <w:rsid w:val="00323DFB"/>
    <w:rsid w:val="003246F0"/>
    <w:rsid w:val="00324B06"/>
    <w:rsid w:val="00324D7B"/>
    <w:rsid w:val="00326BE3"/>
    <w:rsid w:val="00326DE4"/>
    <w:rsid w:val="00326F41"/>
    <w:rsid w:val="003315CE"/>
    <w:rsid w:val="00331834"/>
    <w:rsid w:val="00332667"/>
    <w:rsid w:val="003327D1"/>
    <w:rsid w:val="00334771"/>
    <w:rsid w:val="0033479F"/>
    <w:rsid w:val="00346466"/>
    <w:rsid w:val="00350961"/>
    <w:rsid w:val="003512FE"/>
    <w:rsid w:val="0035291E"/>
    <w:rsid w:val="003532B0"/>
    <w:rsid w:val="00353AE4"/>
    <w:rsid w:val="00355F33"/>
    <w:rsid w:val="00361D70"/>
    <w:rsid w:val="00365148"/>
    <w:rsid w:val="003672EA"/>
    <w:rsid w:val="0037091E"/>
    <w:rsid w:val="003718B2"/>
    <w:rsid w:val="003726BD"/>
    <w:rsid w:val="0037322A"/>
    <w:rsid w:val="00374532"/>
    <w:rsid w:val="00376C97"/>
    <w:rsid w:val="003777ED"/>
    <w:rsid w:val="00380520"/>
    <w:rsid w:val="00382585"/>
    <w:rsid w:val="00383EDB"/>
    <w:rsid w:val="00385561"/>
    <w:rsid w:val="0038647C"/>
    <w:rsid w:val="00387066"/>
    <w:rsid w:val="00390BE9"/>
    <w:rsid w:val="003A04C4"/>
    <w:rsid w:val="003A1AF8"/>
    <w:rsid w:val="003B1CA0"/>
    <w:rsid w:val="003B30F4"/>
    <w:rsid w:val="003B4E41"/>
    <w:rsid w:val="003B515A"/>
    <w:rsid w:val="003B57CF"/>
    <w:rsid w:val="003B5D5A"/>
    <w:rsid w:val="003B681F"/>
    <w:rsid w:val="003B6D09"/>
    <w:rsid w:val="003B75A2"/>
    <w:rsid w:val="003C0A70"/>
    <w:rsid w:val="003C1F36"/>
    <w:rsid w:val="003C2B30"/>
    <w:rsid w:val="003C504E"/>
    <w:rsid w:val="003D0568"/>
    <w:rsid w:val="003D0ED7"/>
    <w:rsid w:val="003D1D84"/>
    <w:rsid w:val="003D3115"/>
    <w:rsid w:val="003D76C8"/>
    <w:rsid w:val="003E1AFE"/>
    <w:rsid w:val="003E2038"/>
    <w:rsid w:val="003E2662"/>
    <w:rsid w:val="003E572E"/>
    <w:rsid w:val="003E6594"/>
    <w:rsid w:val="003F1CFC"/>
    <w:rsid w:val="003F3CC5"/>
    <w:rsid w:val="003F422E"/>
    <w:rsid w:val="003F49BD"/>
    <w:rsid w:val="003F4E29"/>
    <w:rsid w:val="003F4E2E"/>
    <w:rsid w:val="003F5265"/>
    <w:rsid w:val="003F5B71"/>
    <w:rsid w:val="003F70F8"/>
    <w:rsid w:val="004003FA"/>
    <w:rsid w:val="0040231D"/>
    <w:rsid w:val="0040732D"/>
    <w:rsid w:val="00407674"/>
    <w:rsid w:val="004105BA"/>
    <w:rsid w:val="00411BAE"/>
    <w:rsid w:val="004150A2"/>
    <w:rsid w:val="00415B0E"/>
    <w:rsid w:val="00417010"/>
    <w:rsid w:val="0041760F"/>
    <w:rsid w:val="00420342"/>
    <w:rsid w:val="0042241E"/>
    <w:rsid w:val="00426749"/>
    <w:rsid w:val="00426DC9"/>
    <w:rsid w:val="004276A1"/>
    <w:rsid w:val="00427E23"/>
    <w:rsid w:val="004307C3"/>
    <w:rsid w:val="004312FF"/>
    <w:rsid w:val="00432178"/>
    <w:rsid w:val="004342CF"/>
    <w:rsid w:val="00435941"/>
    <w:rsid w:val="00437804"/>
    <w:rsid w:val="00440B63"/>
    <w:rsid w:val="00441C54"/>
    <w:rsid w:val="00442B0C"/>
    <w:rsid w:val="0044636E"/>
    <w:rsid w:val="00447ED5"/>
    <w:rsid w:val="0045382D"/>
    <w:rsid w:val="004540E3"/>
    <w:rsid w:val="0045509E"/>
    <w:rsid w:val="004551F1"/>
    <w:rsid w:val="00456443"/>
    <w:rsid w:val="00456886"/>
    <w:rsid w:val="00460EBF"/>
    <w:rsid w:val="00462594"/>
    <w:rsid w:val="004633FE"/>
    <w:rsid w:val="0046566A"/>
    <w:rsid w:val="00467535"/>
    <w:rsid w:val="00470E86"/>
    <w:rsid w:val="00472795"/>
    <w:rsid w:val="00476354"/>
    <w:rsid w:val="00480470"/>
    <w:rsid w:val="00480551"/>
    <w:rsid w:val="00480873"/>
    <w:rsid w:val="00482938"/>
    <w:rsid w:val="00483962"/>
    <w:rsid w:val="004903CD"/>
    <w:rsid w:val="0049148F"/>
    <w:rsid w:val="0049164A"/>
    <w:rsid w:val="004937A7"/>
    <w:rsid w:val="00493CFE"/>
    <w:rsid w:val="0049454B"/>
    <w:rsid w:val="004A2412"/>
    <w:rsid w:val="004A4C23"/>
    <w:rsid w:val="004A590C"/>
    <w:rsid w:val="004A773A"/>
    <w:rsid w:val="004B1783"/>
    <w:rsid w:val="004B2F9B"/>
    <w:rsid w:val="004B50B1"/>
    <w:rsid w:val="004B532E"/>
    <w:rsid w:val="004B66E3"/>
    <w:rsid w:val="004C0497"/>
    <w:rsid w:val="004C1A27"/>
    <w:rsid w:val="004C41A6"/>
    <w:rsid w:val="004D0382"/>
    <w:rsid w:val="004D11BA"/>
    <w:rsid w:val="004D37E9"/>
    <w:rsid w:val="004D39C6"/>
    <w:rsid w:val="004D4522"/>
    <w:rsid w:val="004D5411"/>
    <w:rsid w:val="004D69B7"/>
    <w:rsid w:val="004D6F23"/>
    <w:rsid w:val="004D7BC1"/>
    <w:rsid w:val="004E0EAE"/>
    <w:rsid w:val="004E241B"/>
    <w:rsid w:val="004E3E62"/>
    <w:rsid w:val="004E60E8"/>
    <w:rsid w:val="004F200F"/>
    <w:rsid w:val="004F50D1"/>
    <w:rsid w:val="004F5A71"/>
    <w:rsid w:val="004F664E"/>
    <w:rsid w:val="004F74E1"/>
    <w:rsid w:val="0050044A"/>
    <w:rsid w:val="00503703"/>
    <w:rsid w:val="0051204F"/>
    <w:rsid w:val="0051206B"/>
    <w:rsid w:val="005136AD"/>
    <w:rsid w:val="00513ADF"/>
    <w:rsid w:val="00515DEA"/>
    <w:rsid w:val="0051613A"/>
    <w:rsid w:val="005172C7"/>
    <w:rsid w:val="005205AD"/>
    <w:rsid w:val="00520CCE"/>
    <w:rsid w:val="005225D8"/>
    <w:rsid w:val="00522F60"/>
    <w:rsid w:val="0052381B"/>
    <w:rsid w:val="00530ED8"/>
    <w:rsid w:val="00530FA3"/>
    <w:rsid w:val="00533D2A"/>
    <w:rsid w:val="00535474"/>
    <w:rsid w:val="00535489"/>
    <w:rsid w:val="0053698E"/>
    <w:rsid w:val="005405CA"/>
    <w:rsid w:val="00540D1E"/>
    <w:rsid w:val="0054255C"/>
    <w:rsid w:val="005434B4"/>
    <w:rsid w:val="0054520E"/>
    <w:rsid w:val="00545C97"/>
    <w:rsid w:val="00551561"/>
    <w:rsid w:val="00553DA8"/>
    <w:rsid w:val="00556722"/>
    <w:rsid w:val="00556836"/>
    <w:rsid w:val="00562A2F"/>
    <w:rsid w:val="00563451"/>
    <w:rsid w:val="005662B5"/>
    <w:rsid w:val="00566416"/>
    <w:rsid w:val="00567E57"/>
    <w:rsid w:val="00574BD4"/>
    <w:rsid w:val="005834EF"/>
    <w:rsid w:val="00583E56"/>
    <w:rsid w:val="0058455B"/>
    <w:rsid w:val="005862DB"/>
    <w:rsid w:val="00586475"/>
    <w:rsid w:val="0058660A"/>
    <w:rsid w:val="005874AA"/>
    <w:rsid w:val="00587D42"/>
    <w:rsid w:val="0059201D"/>
    <w:rsid w:val="00592E2D"/>
    <w:rsid w:val="00596485"/>
    <w:rsid w:val="005A185D"/>
    <w:rsid w:val="005A3589"/>
    <w:rsid w:val="005A3E00"/>
    <w:rsid w:val="005B0473"/>
    <w:rsid w:val="005B07F9"/>
    <w:rsid w:val="005B2064"/>
    <w:rsid w:val="005B2C72"/>
    <w:rsid w:val="005B2DE7"/>
    <w:rsid w:val="005B3B17"/>
    <w:rsid w:val="005B52FF"/>
    <w:rsid w:val="005B5DA2"/>
    <w:rsid w:val="005B6038"/>
    <w:rsid w:val="005C031D"/>
    <w:rsid w:val="005C1176"/>
    <w:rsid w:val="005C3601"/>
    <w:rsid w:val="005C6884"/>
    <w:rsid w:val="005D1874"/>
    <w:rsid w:val="005D2B0F"/>
    <w:rsid w:val="005D3CA6"/>
    <w:rsid w:val="005E1E56"/>
    <w:rsid w:val="005E1F95"/>
    <w:rsid w:val="005E4020"/>
    <w:rsid w:val="005E748F"/>
    <w:rsid w:val="005F4595"/>
    <w:rsid w:val="005F66D8"/>
    <w:rsid w:val="0060651E"/>
    <w:rsid w:val="00607168"/>
    <w:rsid w:val="00607FC5"/>
    <w:rsid w:val="00613C9B"/>
    <w:rsid w:val="00616B63"/>
    <w:rsid w:val="00621A22"/>
    <w:rsid w:val="00621BDC"/>
    <w:rsid w:val="00622BF9"/>
    <w:rsid w:val="0062314D"/>
    <w:rsid w:val="00623685"/>
    <w:rsid w:val="00623DF2"/>
    <w:rsid w:val="00623F45"/>
    <w:rsid w:val="006246DF"/>
    <w:rsid w:val="006247EE"/>
    <w:rsid w:val="00624C4E"/>
    <w:rsid w:val="00626499"/>
    <w:rsid w:val="00626863"/>
    <w:rsid w:val="0063248F"/>
    <w:rsid w:val="006356DF"/>
    <w:rsid w:val="006368EA"/>
    <w:rsid w:val="0064192D"/>
    <w:rsid w:val="00641BD2"/>
    <w:rsid w:val="00642429"/>
    <w:rsid w:val="00645636"/>
    <w:rsid w:val="00652C4A"/>
    <w:rsid w:val="006537EC"/>
    <w:rsid w:val="006610AD"/>
    <w:rsid w:val="00662706"/>
    <w:rsid w:val="00662EFB"/>
    <w:rsid w:val="006649DC"/>
    <w:rsid w:val="0066652D"/>
    <w:rsid w:val="006671AF"/>
    <w:rsid w:val="006708E0"/>
    <w:rsid w:val="00673262"/>
    <w:rsid w:val="00674C0C"/>
    <w:rsid w:val="0067670B"/>
    <w:rsid w:val="00676F76"/>
    <w:rsid w:val="00680677"/>
    <w:rsid w:val="00681474"/>
    <w:rsid w:val="0068261D"/>
    <w:rsid w:val="00682E1F"/>
    <w:rsid w:val="00694084"/>
    <w:rsid w:val="006955E2"/>
    <w:rsid w:val="00696C3C"/>
    <w:rsid w:val="00697137"/>
    <w:rsid w:val="006A3C3E"/>
    <w:rsid w:val="006A47AD"/>
    <w:rsid w:val="006A64C8"/>
    <w:rsid w:val="006B17B1"/>
    <w:rsid w:val="006B1EFA"/>
    <w:rsid w:val="006B269F"/>
    <w:rsid w:val="006B7B45"/>
    <w:rsid w:val="006C0C19"/>
    <w:rsid w:val="006C333A"/>
    <w:rsid w:val="006C4886"/>
    <w:rsid w:val="006C5393"/>
    <w:rsid w:val="006D252E"/>
    <w:rsid w:val="006D5241"/>
    <w:rsid w:val="006D6885"/>
    <w:rsid w:val="006D7355"/>
    <w:rsid w:val="006E2B20"/>
    <w:rsid w:val="006E3111"/>
    <w:rsid w:val="006E44E8"/>
    <w:rsid w:val="006E52B3"/>
    <w:rsid w:val="006E5D94"/>
    <w:rsid w:val="006E605A"/>
    <w:rsid w:val="006E69AC"/>
    <w:rsid w:val="006F21C5"/>
    <w:rsid w:val="006F24F0"/>
    <w:rsid w:val="006F38E8"/>
    <w:rsid w:val="0070065E"/>
    <w:rsid w:val="00704F6A"/>
    <w:rsid w:val="0070570D"/>
    <w:rsid w:val="00705C48"/>
    <w:rsid w:val="0070675D"/>
    <w:rsid w:val="007077A5"/>
    <w:rsid w:val="007110CF"/>
    <w:rsid w:val="007156A0"/>
    <w:rsid w:val="007163D9"/>
    <w:rsid w:val="00720DE3"/>
    <w:rsid w:val="00721034"/>
    <w:rsid w:val="007220EC"/>
    <w:rsid w:val="00722ACA"/>
    <w:rsid w:val="00723473"/>
    <w:rsid w:val="0072682A"/>
    <w:rsid w:val="007310D5"/>
    <w:rsid w:val="0073420B"/>
    <w:rsid w:val="00737A76"/>
    <w:rsid w:val="00737EEB"/>
    <w:rsid w:val="007404B2"/>
    <w:rsid w:val="007427DD"/>
    <w:rsid w:val="0074397B"/>
    <w:rsid w:val="007457B4"/>
    <w:rsid w:val="00747D6C"/>
    <w:rsid w:val="007535EE"/>
    <w:rsid w:val="00755725"/>
    <w:rsid w:val="0075661A"/>
    <w:rsid w:val="00760971"/>
    <w:rsid w:val="00771FAE"/>
    <w:rsid w:val="00772838"/>
    <w:rsid w:val="00772879"/>
    <w:rsid w:val="00773FAB"/>
    <w:rsid w:val="00777791"/>
    <w:rsid w:val="00781FC4"/>
    <w:rsid w:val="007825B6"/>
    <w:rsid w:val="0078431E"/>
    <w:rsid w:val="00784A86"/>
    <w:rsid w:val="00785698"/>
    <w:rsid w:val="0078781D"/>
    <w:rsid w:val="00787F3A"/>
    <w:rsid w:val="00794310"/>
    <w:rsid w:val="007A1F73"/>
    <w:rsid w:val="007A339D"/>
    <w:rsid w:val="007A3D3F"/>
    <w:rsid w:val="007A645F"/>
    <w:rsid w:val="007A6868"/>
    <w:rsid w:val="007B14EF"/>
    <w:rsid w:val="007B3DD6"/>
    <w:rsid w:val="007B5EAF"/>
    <w:rsid w:val="007C1BEE"/>
    <w:rsid w:val="007C4E0A"/>
    <w:rsid w:val="007C4F49"/>
    <w:rsid w:val="007C5288"/>
    <w:rsid w:val="007D08E3"/>
    <w:rsid w:val="007D6845"/>
    <w:rsid w:val="007E5667"/>
    <w:rsid w:val="007F2332"/>
    <w:rsid w:val="007F2A3E"/>
    <w:rsid w:val="007F2B0B"/>
    <w:rsid w:val="007F31F9"/>
    <w:rsid w:val="007F6B3A"/>
    <w:rsid w:val="007F7273"/>
    <w:rsid w:val="007F7399"/>
    <w:rsid w:val="0080458F"/>
    <w:rsid w:val="00805331"/>
    <w:rsid w:val="00810552"/>
    <w:rsid w:val="00812FAA"/>
    <w:rsid w:val="00813B6C"/>
    <w:rsid w:val="00813B88"/>
    <w:rsid w:val="00814D0E"/>
    <w:rsid w:val="00814EBC"/>
    <w:rsid w:val="008153CB"/>
    <w:rsid w:val="0082069C"/>
    <w:rsid w:val="008206B8"/>
    <w:rsid w:val="00821E74"/>
    <w:rsid w:val="0082727F"/>
    <w:rsid w:val="00831F30"/>
    <w:rsid w:val="00840D3E"/>
    <w:rsid w:val="00845FF2"/>
    <w:rsid w:val="008506A8"/>
    <w:rsid w:val="0085232A"/>
    <w:rsid w:val="008523AC"/>
    <w:rsid w:val="00854B1A"/>
    <w:rsid w:val="00855173"/>
    <w:rsid w:val="0085741E"/>
    <w:rsid w:val="00860568"/>
    <w:rsid w:val="0086234F"/>
    <w:rsid w:val="00862C82"/>
    <w:rsid w:val="008630C1"/>
    <w:rsid w:val="00863D2A"/>
    <w:rsid w:val="00863E48"/>
    <w:rsid w:val="00863ED3"/>
    <w:rsid w:val="008640DD"/>
    <w:rsid w:val="00867A14"/>
    <w:rsid w:val="0087107F"/>
    <w:rsid w:val="00872831"/>
    <w:rsid w:val="008728A1"/>
    <w:rsid w:val="008765EE"/>
    <w:rsid w:val="00876A95"/>
    <w:rsid w:val="00876C13"/>
    <w:rsid w:val="00877EEC"/>
    <w:rsid w:val="00880831"/>
    <w:rsid w:val="0088161D"/>
    <w:rsid w:val="00881674"/>
    <w:rsid w:val="008853D2"/>
    <w:rsid w:val="008905B1"/>
    <w:rsid w:val="008949E8"/>
    <w:rsid w:val="00897ABF"/>
    <w:rsid w:val="008A1A3E"/>
    <w:rsid w:val="008A37E9"/>
    <w:rsid w:val="008A485D"/>
    <w:rsid w:val="008A6C3C"/>
    <w:rsid w:val="008B0729"/>
    <w:rsid w:val="008B220D"/>
    <w:rsid w:val="008B32E5"/>
    <w:rsid w:val="008B3E8D"/>
    <w:rsid w:val="008C15CF"/>
    <w:rsid w:val="008C3004"/>
    <w:rsid w:val="008C57EC"/>
    <w:rsid w:val="008D052E"/>
    <w:rsid w:val="008D0B97"/>
    <w:rsid w:val="008D2756"/>
    <w:rsid w:val="008D27F4"/>
    <w:rsid w:val="008D328B"/>
    <w:rsid w:val="008E1124"/>
    <w:rsid w:val="008E6CF6"/>
    <w:rsid w:val="008F0B2C"/>
    <w:rsid w:val="008F256B"/>
    <w:rsid w:val="008F7D96"/>
    <w:rsid w:val="0090107F"/>
    <w:rsid w:val="0090438D"/>
    <w:rsid w:val="00913AC6"/>
    <w:rsid w:val="00914257"/>
    <w:rsid w:val="00915ABD"/>
    <w:rsid w:val="00917C8B"/>
    <w:rsid w:val="00920820"/>
    <w:rsid w:val="00923BFE"/>
    <w:rsid w:val="00924D8B"/>
    <w:rsid w:val="009254D9"/>
    <w:rsid w:val="00925EF9"/>
    <w:rsid w:val="00930CC0"/>
    <w:rsid w:val="00931BA9"/>
    <w:rsid w:val="00931CD8"/>
    <w:rsid w:val="00931FE6"/>
    <w:rsid w:val="0093694F"/>
    <w:rsid w:val="00936B5F"/>
    <w:rsid w:val="0094174C"/>
    <w:rsid w:val="00945C78"/>
    <w:rsid w:val="009515EA"/>
    <w:rsid w:val="009532C5"/>
    <w:rsid w:val="0095414C"/>
    <w:rsid w:val="00954504"/>
    <w:rsid w:val="0095614E"/>
    <w:rsid w:val="009573AB"/>
    <w:rsid w:val="009611B2"/>
    <w:rsid w:val="00971951"/>
    <w:rsid w:val="009732F7"/>
    <w:rsid w:val="0097643A"/>
    <w:rsid w:val="00981AED"/>
    <w:rsid w:val="00982707"/>
    <w:rsid w:val="00982AEF"/>
    <w:rsid w:val="00986F23"/>
    <w:rsid w:val="009903F3"/>
    <w:rsid w:val="00990FC9"/>
    <w:rsid w:val="00991508"/>
    <w:rsid w:val="00991C5A"/>
    <w:rsid w:val="009925AF"/>
    <w:rsid w:val="00995239"/>
    <w:rsid w:val="0099525E"/>
    <w:rsid w:val="009956D2"/>
    <w:rsid w:val="009A18BC"/>
    <w:rsid w:val="009A2A64"/>
    <w:rsid w:val="009A5286"/>
    <w:rsid w:val="009B0DB3"/>
    <w:rsid w:val="009B2EFE"/>
    <w:rsid w:val="009B5799"/>
    <w:rsid w:val="009B7055"/>
    <w:rsid w:val="009B7D06"/>
    <w:rsid w:val="009C3DDB"/>
    <w:rsid w:val="009C6BB0"/>
    <w:rsid w:val="009C71B6"/>
    <w:rsid w:val="009C7EAD"/>
    <w:rsid w:val="009C7F41"/>
    <w:rsid w:val="009D00E0"/>
    <w:rsid w:val="009D3D14"/>
    <w:rsid w:val="009D4C35"/>
    <w:rsid w:val="009D5FF8"/>
    <w:rsid w:val="009E242C"/>
    <w:rsid w:val="009E47E1"/>
    <w:rsid w:val="009E540B"/>
    <w:rsid w:val="009E62B5"/>
    <w:rsid w:val="009E6F2E"/>
    <w:rsid w:val="009F2F53"/>
    <w:rsid w:val="009F532C"/>
    <w:rsid w:val="009F790F"/>
    <w:rsid w:val="00A01D94"/>
    <w:rsid w:val="00A02330"/>
    <w:rsid w:val="00A06918"/>
    <w:rsid w:val="00A072BF"/>
    <w:rsid w:val="00A0749E"/>
    <w:rsid w:val="00A1089B"/>
    <w:rsid w:val="00A11ABC"/>
    <w:rsid w:val="00A14809"/>
    <w:rsid w:val="00A15E6A"/>
    <w:rsid w:val="00A20860"/>
    <w:rsid w:val="00A218CC"/>
    <w:rsid w:val="00A24D21"/>
    <w:rsid w:val="00A33C97"/>
    <w:rsid w:val="00A3534D"/>
    <w:rsid w:val="00A35E0C"/>
    <w:rsid w:val="00A402EA"/>
    <w:rsid w:val="00A42C93"/>
    <w:rsid w:val="00A4380F"/>
    <w:rsid w:val="00A43A79"/>
    <w:rsid w:val="00A505C9"/>
    <w:rsid w:val="00A50774"/>
    <w:rsid w:val="00A52720"/>
    <w:rsid w:val="00A535E4"/>
    <w:rsid w:val="00A550DC"/>
    <w:rsid w:val="00A56933"/>
    <w:rsid w:val="00A6427F"/>
    <w:rsid w:val="00A649A0"/>
    <w:rsid w:val="00A75EE4"/>
    <w:rsid w:val="00A76CD5"/>
    <w:rsid w:val="00A777DF"/>
    <w:rsid w:val="00A77FA4"/>
    <w:rsid w:val="00A8023C"/>
    <w:rsid w:val="00A80C03"/>
    <w:rsid w:val="00A8239D"/>
    <w:rsid w:val="00A86379"/>
    <w:rsid w:val="00A92309"/>
    <w:rsid w:val="00A95C3A"/>
    <w:rsid w:val="00A96401"/>
    <w:rsid w:val="00A9655B"/>
    <w:rsid w:val="00A97C38"/>
    <w:rsid w:val="00AA0FD4"/>
    <w:rsid w:val="00AA1027"/>
    <w:rsid w:val="00AA2871"/>
    <w:rsid w:val="00AA29FE"/>
    <w:rsid w:val="00AA3F90"/>
    <w:rsid w:val="00AA4905"/>
    <w:rsid w:val="00AA6368"/>
    <w:rsid w:val="00AA63B0"/>
    <w:rsid w:val="00AA6886"/>
    <w:rsid w:val="00AB0818"/>
    <w:rsid w:val="00AB315B"/>
    <w:rsid w:val="00AB3FD7"/>
    <w:rsid w:val="00AB4410"/>
    <w:rsid w:val="00AB4ABB"/>
    <w:rsid w:val="00AB679B"/>
    <w:rsid w:val="00AB6E12"/>
    <w:rsid w:val="00AB70A2"/>
    <w:rsid w:val="00AB7925"/>
    <w:rsid w:val="00AC0873"/>
    <w:rsid w:val="00AC7D75"/>
    <w:rsid w:val="00AD2EB4"/>
    <w:rsid w:val="00AD5D2D"/>
    <w:rsid w:val="00AD681E"/>
    <w:rsid w:val="00AD721E"/>
    <w:rsid w:val="00AD73B4"/>
    <w:rsid w:val="00AD77E6"/>
    <w:rsid w:val="00AE04AA"/>
    <w:rsid w:val="00AE2049"/>
    <w:rsid w:val="00AE33FB"/>
    <w:rsid w:val="00AE5E9D"/>
    <w:rsid w:val="00AF1561"/>
    <w:rsid w:val="00AF1ED8"/>
    <w:rsid w:val="00AF4F91"/>
    <w:rsid w:val="00AF5236"/>
    <w:rsid w:val="00B01A9B"/>
    <w:rsid w:val="00B02003"/>
    <w:rsid w:val="00B1334F"/>
    <w:rsid w:val="00B13B3F"/>
    <w:rsid w:val="00B13D04"/>
    <w:rsid w:val="00B20EDA"/>
    <w:rsid w:val="00B21C78"/>
    <w:rsid w:val="00B22178"/>
    <w:rsid w:val="00B3097F"/>
    <w:rsid w:val="00B317CF"/>
    <w:rsid w:val="00B428EF"/>
    <w:rsid w:val="00B443C2"/>
    <w:rsid w:val="00B44758"/>
    <w:rsid w:val="00B46446"/>
    <w:rsid w:val="00B50370"/>
    <w:rsid w:val="00B50571"/>
    <w:rsid w:val="00B50A90"/>
    <w:rsid w:val="00B51195"/>
    <w:rsid w:val="00B5460B"/>
    <w:rsid w:val="00B55252"/>
    <w:rsid w:val="00B55346"/>
    <w:rsid w:val="00B6026F"/>
    <w:rsid w:val="00B634E5"/>
    <w:rsid w:val="00B640C3"/>
    <w:rsid w:val="00B64319"/>
    <w:rsid w:val="00B64AD7"/>
    <w:rsid w:val="00B66351"/>
    <w:rsid w:val="00B66421"/>
    <w:rsid w:val="00B70873"/>
    <w:rsid w:val="00B72369"/>
    <w:rsid w:val="00B74292"/>
    <w:rsid w:val="00B74700"/>
    <w:rsid w:val="00B758E7"/>
    <w:rsid w:val="00B75AEF"/>
    <w:rsid w:val="00B80658"/>
    <w:rsid w:val="00B83433"/>
    <w:rsid w:val="00B84B12"/>
    <w:rsid w:val="00B84ECE"/>
    <w:rsid w:val="00B87121"/>
    <w:rsid w:val="00B9292B"/>
    <w:rsid w:val="00B93468"/>
    <w:rsid w:val="00B9460F"/>
    <w:rsid w:val="00B94E96"/>
    <w:rsid w:val="00B95035"/>
    <w:rsid w:val="00B9638C"/>
    <w:rsid w:val="00BA1BAA"/>
    <w:rsid w:val="00BA1F91"/>
    <w:rsid w:val="00BA274F"/>
    <w:rsid w:val="00BA2996"/>
    <w:rsid w:val="00BA4DEF"/>
    <w:rsid w:val="00BA61EF"/>
    <w:rsid w:val="00BA7D87"/>
    <w:rsid w:val="00BB238A"/>
    <w:rsid w:val="00BB3149"/>
    <w:rsid w:val="00BB51B5"/>
    <w:rsid w:val="00BB56FD"/>
    <w:rsid w:val="00BB753D"/>
    <w:rsid w:val="00BB7D18"/>
    <w:rsid w:val="00BC08EC"/>
    <w:rsid w:val="00BC176D"/>
    <w:rsid w:val="00BC24EC"/>
    <w:rsid w:val="00BC56D5"/>
    <w:rsid w:val="00BC6E4B"/>
    <w:rsid w:val="00BC7969"/>
    <w:rsid w:val="00BD743B"/>
    <w:rsid w:val="00BE1272"/>
    <w:rsid w:val="00BE1D0D"/>
    <w:rsid w:val="00BE350F"/>
    <w:rsid w:val="00BF292B"/>
    <w:rsid w:val="00BF2AB5"/>
    <w:rsid w:val="00C003AD"/>
    <w:rsid w:val="00C0076B"/>
    <w:rsid w:val="00C01B49"/>
    <w:rsid w:val="00C0223F"/>
    <w:rsid w:val="00C031C9"/>
    <w:rsid w:val="00C0559D"/>
    <w:rsid w:val="00C05648"/>
    <w:rsid w:val="00C06A75"/>
    <w:rsid w:val="00C10533"/>
    <w:rsid w:val="00C11FFC"/>
    <w:rsid w:val="00C12141"/>
    <w:rsid w:val="00C12C20"/>
    <w:rsid w:val="00C14FD3"/>
    <w:rsid w:val="00C15237"/>
    <w:rsid w:val="00C16995"/>
    <w:rsid w:val="00C16D04"/>
    <w:rsid w:val="00C174A4"/>
    <w:rsid w:val="00C20309"/>
    <w:rsid w:val="00C24CCE"/>
    <w:rsid w:val="00C406F8"/>
    <w:rsid w:val="00C41BF5"/>
    <w:rsid w:val="00C422E4"/>
    <w:rsid w:val="00C4618B"/>
    <w:rsid w:val="00C469A7"/>
    <w:rsid w:val="00C5493C"/>
    <w:rsid w:val="00C60306"/>
    <w:rsid w:val="00C6045B"/>
    <w:rsid w:val="00C612B6"/>
    <w:rsid w:val="00C612F2"/>
    <w:rsid w:val="00C61951"/>
    <w:rsid w:val="00C63D27"/>
    <w:rsid w:val="00C64453"/>
    <w:rsid w:val="00C65BD0"/>
    <w:rsid w:val="00C667AF"/>
    <w:rsid w:val="00C6764C"/>
    <w:rsid w:val="00C678DA"/>
    <w:rsid w:val="00C67EF2"/>
    <w:rsid w:val="00C70E0B"/>
    <w:rsid w:val="00C717A9"/>
    <w:rsid w:val="00C722E2"/>
    <w:rsid w:val="00C733F5"/>
    <w:rsid w:val="00C75E8F"/>
    <w:rsid w:val="00C800FC"/>
    <w:rsid w:val="00C8106E"/>
    <w:rsid w:val="00C8140B"/>
    <w:rsid w:val="00C81A33"/>
    <w:rsid w:val="00C83147"/>
    <w:rsid w:val="00C86EBF"/>
    <w:rsid w:val="00C90AF7"/>
    <w:rsid w:val="00C919DD"/>
    <w:rsid w:val="00C91E56"/>
    <w:rsid w:val="00C938D0"/>
    <w:rsid w:val="00C93FFA"/>
    <w:rsid w:val="00C947B1"/>
    <w:rsid w:val="00C94DD8"/>
    <w:rsid w:val="00CA4593"/>
    <w:rsid w:val="00CA4AC1"/>
    <w:rsid w:val="00CA5353"/>
    <w:rsid w:val="00CA6B48"/>
    <w:rsid w:val="00CB2940"/>
    <w:rsid w:val="00CB3293"/>
    <w:rsid w:val="00CB4311"/>
    <w:rsid w:val="00CB75B0"/>
    <w:rsid w:val="00CC0111"/>
    <w:rsid w:val="00CC05DF"/>
    <w:rsid w:val="00CC21E8"/>
    <w:rsid w:val="00CC226D"/>
    <w:rsid w:val="00CC26AD"/>
    <w:rsid w:val="00CC33C9"/>
    <w:rsid w:val="00CC3AEA"/>
    <w:rsid w:val="00CC7117"/>
    <w:rsid w:val="00CD064E"/>
    <w:rsid w:val="00CD3287"/>
    <w:rsid w:val="00CD6F2B"/>
    <w:rsid w:val="00CE0B23"/>
    <w:rsid w:val="00CE1995"/>
    <w:rsid w:val="00CE235B"/>
    <w:rsid w:val="00CE415A"/>
    <w:rsid w:val="00CE4C1C"/>
    <w:rsid w:val="00CE4C64"/>
    <w:rsid w:val="00CE56BB"/>
    <w:rsid w:val="00CE7AE2"/>
    <w:rsid w:val="00CE7F97"/>
    <w:rsid w:val="00CF20C5"/>
    <w:rsid w:val="00CF4F0C"/>
    <w:rsid w:val="00CF5CFF"/>
    <w:rsid w:val="00CF7789"/>
    <w:rsid w:val="00D01A3D"/>
    <w:rsid w:val="00D0328F"/>
    <w:rsid w:val="00D061A6"/>
    <w:rsid w:val="00D0673B"/>
    <w:rsid w:val="00D06A99"/>
    <w:rsid w:val="00D20313"/>
    <w:rsid w:val="00D22281"/>
    <w:rsid w:val="00D235C8"/>
    <w:rsid w:val="00D237B4"/>
    <w:rsid w:val="00D25CFC"/>
    <w:rsid w:val="00D300D1"/>
    <w:rsid w:val="00D3087A"/>
    <w:rsid w:val="00D314A6"/>
    <w:rsid w:val="00D316A0"/>
    <w:rsid w:val="00D329B9"/>
    <w:rsid w:val="00D33272"/>
    <w:rsid w:val="00D3410F"/>
    <w:rsid w:val="00D367AC"/>
    <w:rsid w:val="00D372E0"/>
    <w:rsid w:val="00D40F58"/>
    <w:rsid w:val="00D42524"/>
    <w:rsid w:val="00D42C23"/>
    <w:rsid w:val="00D42F76"/>
    <w:rsid w:val="00D43A92"/>
    <w:rsid w:val="00D43C69"/>
    <w:rsid w:val="00D47172"/>
    <w:rsid w:val="00D4733F"/>
    <w:rsid w:val="00D51EA7"/>
    <w:rsid w:val="00D51F5A"/>
    <w:rsid w:val="00D527C4"/>
    <w:rsid w:val="00D53E95"/>
    <w:rsid w:val="00D5695F"/>
    <w:rsid w:val="00D5726E"/>
    <w:rsid w:val="00D602E4"/>
    <w:rsid w:val="00D611D6"/>
    <w:rsid w:val="00D61363"/>
    <w:rsid w:val="00D64764"/>
    <w:rsid w:val="00D649C6"/>
    <w:rsid w:val="00D6591B"/>
    <w:rsid w:val="00D66A5A"/>
    <w:rsid w:val="00D67400"/>
    <w:rsid w:val="00D709E7"/>
    <w:rsid w:val="00D71D64"/>
    <w:rsid w:val="00D72D0D"/>
    <w:rsid w:val="00D72F75"/>
    <w:rsid w:val="00D746E6"/>
    <w:rsid w:val="00D80005"/>
    <w:rsid w:val="00D8012F"/>
    <w:rsid w:val="00D82D58"/>
    <w:rsid w:val="00D8755E"/>
    <w:rsid w:val="00D92546"/>
    <w:rsid w:val="00D94522"/>
    <w:rsid w:val="00D960A1"/>
    <w:rsid w:val="00D96DE3"/>
    <w:rsid w:val="00DA1A0E"/>
    <w:rsid w:val="00DA4ACB"/>
    <w:rsid w:val="00DA4C26"/>
    <w:rsid w:val="00DA6037"/>
    <w:rsid w:val="00DA627C"/>
    <w:rsid w:val="00DA7C31"/>
    <w:rsid w:val="00DB003F"/>
    <w:rsid w:val="00DB394B"/>
    <w:rsid w:val="00DB451F"/>
    <w:rsid w:val="00DB7576"/>
    <w:rsid w:val="00DB7B00"/>
    <w:rsid w:val="00DC523D"/>
    <w:rsid w:val="00DC5ACB"/>
    <w:rsid w:val="00DC7EBE"/>
    <w:rsid w:val="00DD1236"/>
    <w:rsid w:val="00DD36D6"/>
    <w:rsid w:val="00DD5B93"/>
    <w:rsid w:val="00DD698A"/>
    <w:rsid w:val="00DE1FBF"/>
    <w:rsid w:val="00DE2006"/>
    <w:rsid w:val="00DE2449"/>
    <w:rsid w:val="00DE31ED"/>
    <w:rsid w:val="00DE6897"/>
    <w:rsid w:val="00DF299F"/>
    <w:rsid w:val="00DF3B40"/>
    <w:rsid w:val="00E016B3"/>
    <w:rsid w:val="00E03321"/>
    <w:rsid w:val="00E03D9F"/>
    <w:rsid w:val="00E04591"/>
    <w:rsid w:val="00E05032"/>
    <w:rsid w:val="00E054B3"/>
    <w:rsid w:val="00E05C19"/>
    <w:rsid w:val="00E10797"/>
    <w:rsid w:val="00E111F0"/>
    <w:rsid w:val="00E11E1A"/>
    <w:rsid w:val="00E12D59"/>
    <w:rsid w:val="00E12F7F"/>
    <w:rsid w:val="00E15724"/>
    <w:rsid w:val="00E15D60"/>
    <w:rsid w:val="00E20B16"/>
    <w:rsid w:val="00E23085"/>
    <w:rsid w:val="00E23D95"/>
    <w:rsid w:val="00E2633E"/>
    <w:rsid w:val="00E309E4"/>
    <w:rsid w:val="00E31B66"/>
    <w:rsid w:val="00E33B00"/>
    <w:rsid w:val="00E34E08"/>
    <w:rsid w:val="00E35F31"/>
    <w:rsid w:val="00E37481"/>
    <w:rsid w:val="00E51FE3"/>
    <w:rsid w:val="00E530D3"/>
    <w:rsid w:val="00E54FA0"/>
    <w:rsid w:val="00E60287"/>
    <w:rsid w:val="00E602C7"/>
    <w:rsid w:val="00E6252E"/>
    <w:rsid w:val="00E648E1"/>
    <w:rsid w:val="00E64EF0"/>
    <w:rsid w:val="00E661D7"/>
    <w:rsid w:val="00E74611"/>
    <w:rsid w:val="00E7592C"/>
    <w:rsid w:val="00E763CA"/>
    <w:rsid w:val="00E770AD"/>
    <w:rsid w:val="00E77CA7"/>
    <w:rsid w:val="00E77FF1"/>
    <w:rsid w:val="00E81807"/>
    <w:rsid w:val="00E833EA"/>
    <w:rsid w:val="00E84C5F"/>
    <w:rsid w:val="00E86357"/>
    <w:rsid w:val="00E9143F"/>
    <w:rsid w:val="00E91766"/>
    <w:rsid w:val="00E918EC"/>
    <w:rsid w:val="00E92262"/>
    <w:rsid w:val="00EB38E8"/>
    <w:rsid w:val="00EB438D"/>
    <w:rsid w:val="00EC3A73"/>
    <w:rsid w:val="00EC55AC"/>
    <w:rsid w:val="00EC5E03"/>
    <w:rsid w:val="00ED0446"/>
    <w:rsid w:val="00ED0F65"/>
    <w:rsid w:val="00ED2033"/>
    <w:rsid w:val="00ED468F"/>
    <w:rsid w:val="00ED4BCA"/>
    <w:rsid w:val="00ED5C41"/>
    <w:rsid w:val="00ED60E6"/>
    <w:rsid w:val="00ED6C2E"/>
    <w:rsid w:val="00EE124C"/>
    <w:rsid w:val="00EE3940"/>
    <w:rsid w:val="00EE3AE9"/>
    <w:rsid w:val="00EE3CC1"/>
    <w:rsid w:val="00EE7A16"/>
    <w:rsid w:val="00EF4902"/>
    <w:rsid w:val="00F005FC"/>
    <w:rsid w:val="00F010D8"/>
    <w:rsid w:val="00F018F4"/>
    <w:rsid w:val="00F02DE6"/>
    <w:rsid w:val="00F03453"/>
    <w:rsid w:val="00F04F9E"/>
    <w:rsid w:val="00F06CA6"/>
    <w:rsid w:val="00F10206"/>
    <w:rsid w:val="00F104DD"/>
    <w:rsid w:val="00F140D5"/>
    <w:rsid w:val="00F1529A"/>
    <w:rsid w:val="00F15DDF"/>
    <w:rsid w:val="00F16E03"/>
    <w:rsid w:val="00F16F5B"/>
    <w:rsid w:val="00F17A4E"/>
    <w:rsid w:val="00F22F6D"/>
    <w:rsid w:val="00F242D4"/>
    <w:rsid w:val="00F24356"/>
    <w:rsid w:val="00F3072C"/>
    <w:rsid w:val="00F32357"/>
    <w:rsid w:val="00F34130"/>
    <w:rsid w:val="00F351A0"/>
    <w:rsid w:val="00F35B3F"/>
    <w:rsid w:val="00F36CE3"/>
    <w:rsid w:val="00F37D9A"/>
    <w:rsid w:val="00F4038C"/>
    <w:rsid w:val="00F4178B"/>
    <w:rsid w:val="00F433B5"/>
    <w:rsid w:val="00F439C5"/>
    <w:rsid w:val="00F44CC1"/>
    <w:rsid w:val="00F47620"/>
    <w:rsid w:val="00F47E3A"/>
    <w:rsid w:val="00F47FC7"/>
    <w:rsid w:val="00F507EB"/>
    <w:rsid w:val="00F50FA7"/>
    <w:rsid w:val="00F53610"/>
    <w:rsid w:val="00F56D6F"/>
    <w:rsid w:val="00F6176B"/>
    <w:rsid w:val="00F65F1D"/>
    <w:rsid w:val="00F6646F"/>
    <w:rsid w:val="00F6695E"/>
    <w:rsid w:val="00F67D18"/>
    <w:rsid w:val="00F73021"/>
    <w:rsid w:val="00F74A8C"/>
    <w:rsid w:val="00F770FE"/>
    <w:rsid w:val="00F774C9"/>
    <w:rsid w:val="00F77BD2"/>
    <w:rsid w:val="00F802B6"/>
    <w:rsid w:val="00F83462"/>
    <w:rsid w:val="00F83F31"/>
    <w:rsid w:val="00F84913"/>
    <w:rsid w:val="00F8503E"/>
    <w:rsid w:val="00F86CF9"/>
    <w:rsid w:val="00F92D52"/>
    <w:rsid w:val="00F931AA"/>
    <w:rsid w:val="00F950B8"/>
    <w:rsid w:val="00F979A1"/>
    <w:rsid w:val="00FA14CD"/>
    <w:rsid w:val="00FA1DE1"/>
    <w:rsid w:val="00FA2184"/>
    <w:rsid w:val="00FA2434"/>
    <w:rsid w:val="00FA301C"/>
    <w:rsid w:val="00FA3692"/>
    <w:rsid w:val="00FA4F87"/>
    <w:rsid w:val="00FA6014"/>
    <w:rsid w:val="00FA607E"/>
    <w:rsid w:val="00FA789B"/>
    <w:rsid w:val="00FB078B"/>
    <w:rsid w:val="00FB19FD"/>
    <w:rsid w:val="00FB1DC3"/>
    <w:rsid w:val="00FB309E"/>
    <w:rsid w:val="00FB365C"/>
    <w:rsid w:val="00FB530B"/>
    <w:rsid w:val="00FB584E"/>
    <w:rsid w:val="00FC0EE5"/>
    <w:rsid w:val="00FC251D"/>
    <w:rsid w:val="00FC506C"/>
    <w:rsid w:val="00FC5BE1"/>
    <w:rsid w:val="00FC6817"/>
    <w:rsid w:val="00FD03EA"/>
    <w:rsid w:val="00FD2174"/>
    <w:rsid w:val="00FD3BAF"/>
    <w:rsid w:val="00FD4A9D"/>
    <w:rsid w:val="00FE0EA0"/>
    <w:rsid w:val="00FF0C33"/>
    <w:rsid w:val="00FF1420"/>
    <w:rsid w:val="00FF1552"/>
    <w:rsid w:val="00FF309A"/>
    <w:rsid w:val="00FF56EA"/>
    <w:rsid w:val="00FF6EE2"/>
    <w:rsid w:val="00FF6EF7"/>
    <w:rsid w:val="00FF71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E794"/>
  <w15:docId w15:val="{2AD5460C-DCFB-480F-99D4-0AC640C6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8EA"/>
    <w:pPr>
      <w:spacing w:after="0" w:line="240" w:lineRule="auto"/>
    </w:pPr>
    <w:rPr>
      <w:rFonts w:ascii="Times New Roman" w:hAnsi="Times New Roman"/>
      <w:sz w:val="28"/>
    </w:rPr>
  </w:style>
  <w:style w:type="paragraph" w:styleId="1">
    <w:name w:val="heading 1"/>
    <w:basedOn w:val="a"/>
    <w:next w:val="a"/>
    <w:link w:val="10"/>
    <w:uiPriority w:val="9"/>
    <w:qFormat/>
    <w:rsid w:val="00814D0E"/>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 w:type="character" w:customStyle="1" w:styleId="10">
    <w:name w:val="Заголовок 1 Знак"/>
    <w:basedOn w:val="a0"/>
    <w:link w:val="1"/>
    <w:uiPriority w:val="9"/>
    <w:rsid w:val="00814D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519">
      <w:bodyDiv w:val="1"/>
      <w:marLeft w:val="0"/>
      <w:marRight w:val="0"/>
      <w:marTop w:val="0"/>
      <w:marBottom w:val="0"/>
      <w:divBdr>
        <w:top w:val="none" w:sz="0" w:space="0" w:color="auto"/>
        <w:left w:val="none" w:sz="0" w:space="0" w:color="auto"/>
        <w:bottom w:val="none" w:sz="0" w:space="0" w:color="auto"/>
        <w:right w:val="none" w:sz="0" w:space="0" w:color="auto"/>
      </w:divBdr>
    </w:div>
    <w:div w:id="91359434">
      <w:bodyDiv w:val="1"/>
      <w:marLeft w:val="0"/>
      <w:marRight w:val="0"/>
      <w:marTop w:val="0"/>
      <w:marBottom w:val="0"/>
      <w:divBdr>
        <w:top w:val="none" w:sz="0" w:space="0" w:color="auto"/>
        <w:left w:val="none" w:sz="0" w:space="0" w:color="auto"/>
        <w:bottom w:val="none" w:sz="0" w:space="0" w:color="auto"/>
        <w:right w:val="none" w:sz="0" w:space="0" w:color="auto"/>
      </w:divBdr>
    </w:div>
    <w:div w:id="558131844">
      <w:bodyDiv w:val="1"/>
      <w:marLeft w:val="0"/>
      <w:marRight w:val="0"/>
      <w:marTop w:val="0"/>
      <w:marBottom w:val="0"/>
      <w:divBdr>
        <w:top w:val="none" w:sz="0" w:space="0" w:color="auto"/>
        <w:left w:val="none" w:sz="0" w:space="0" w:color="auto"/>
        <w:bottom w:val="none" w:sz="0" w:space="0" w:color="auto"/>
        <w:right w:val="none" w:sz="0" w:space="0" w:color="auto"/>
      </w:divBdr>
    </w:div>
    <w:div w:id="960957934">
      <w:bodyDiv w:val="1"/>
      <w:marLeft w:val="0"/>
      <w:marRight w:val="0"/>
      <w:marTop w:val="0"/>
      <w:marBottom w:val="0"/>
      <w:divBdr>
        <w:top w:val="none" w:sz="0" w:space="0" w:color="auto"/>
        <w:left w:val="none" w:sz="0" w:space="0" w:color="auto"/>
        <w:bottom w:val="none" w:sz="0" w:space="0" w:color="auto"/>
        <w:right w:val="none" w:sz="0" w:space="0" w:color="auto"/>
      </w:divBdr>
    </w:div>
    <w:div w:id="21209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F57806D4652F9C0C7433B6229D4F803BDB9FBB3F1812110106D1DF45C84FAAADFD5A4FACABCAED4E2545E56945EB3D72E37D2ED614400E50Q2H" TargetMode="External"/><Relationship Id="rId13" Type="http://schemas.openxmlformats.org/officeDocument/2006/relationships/hyperlink" Target="consultantplus://offline/ref=828416911C4089442D2940CF248B4A4AA67B7561956EFD0CF3A20379A6qEr0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28416911C4089442D2940CF248B4A4AA67B7561956EFD0CF3A20379A6qEr0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28416911C4089442D2940CF248B4A4AA67B7561956EFD0CF3A20379A6qEr0O" TargetMode="External"/><Relationship Id="rId4" Type="http://schemas.openxmlformats.org/officeDocument/2006/relationships/settings" Target="settings.xml"/><Relationship Id="rId9" Type="http://schemas.openxmlformats.org/officeDocument/2006/relationships/hyperlink" Target="consultantplus://offline/ref=C5F57806D4652F9C0C7433B6229D4F803BDB9FBB3F1812110106D1DF45C84FAAADFD5A4FACABCBE44A2545E56945EB3D72E37D2ED614400E50Q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B1870-25A0-4D52-BFFA-4B2E1AD3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2165</TotalTime>
  <Pages>65</Pages>
  <Words>19482</Words>
  <Characters>111052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dc:description>exif_MSED_c263cae9cd5e8fd256ab5a50356e2f43f2c41426d40f1f8784ed44354d47cbee</dc:description>
  <cp:lastModifiedBy>Александр Сергеевич Секачев</cp:lastModifiedBy>
  <cp:revision>42</cp:revision>
  <cp:lastPrinted>2023-01-11T07:30:00Z</cp:lastPrinted>
  <dcterms:created xsi:type="dcterms:W3CDTF">2022-05-16T10:09:00Z</dcterms:created>
  <dcterms:modified xsi:type="dcterms:W3CDTF">2023-01-12T12:58:00Z</dcterms:modified>
</cp:coreProperties>
</file>