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:rsidR="005C5A72" w:rsidRPr="000E3E75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04.06.2021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49BF">
        <w:rPr>
          <w:rFonts w:ascii="Times New Roman" w:hAnsi="Times New Roman" w:cs="Times New Roman"/>
          <w:b/>
          <w:sz w:val="24"/>
          <w:szCs w:val="24"/>
        </w:rPr>
        <w:t>250/6</w:t>
      </w:r>
    </w:p>
    <w:p w:rsidR="005C5A72" w:rsidRPr="000E3E75" w:rsidRDefault="005C5A7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530"/>
        <w:gridCol w:w="1559"/>
        <w:gridCol w:w="1843"/>
      </w:tblGrid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:rsidTr="009C4693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:rsid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  <w:p w:rsidR="003C1EB3" w:rsidRPr="000E3E75" w:rsidRDefault="003C1EB3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bookmarkStart w:id="0" w:name="_Hlk51315089"/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8«Обеспечивающая подпрограмма»</w:t>
            </w:r>
            <w:bookmarkEnd w:id="0"/>
          </w:p>
        </w:tc>
      </w:tr>
      <w:tr w:rsidR="0029309C" w:rsidRPr="009B28D4" w:rsidTr="009C4693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:rsidTr="009C4693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5960A7" w:rsidRPr="008A425F" w:rsidTr="005960A7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A7" w:rsidRPr="008A425F" w:rsidRDefault="005960A7" w:rsidP="005960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1 166 133,20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298 893,81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420 176,89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148 857,06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204 201,34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94 004,10</w:t>
            </w:r>
          </w:p>
        </w:tc>
      </w:tr>
      <w:tr w:rsidR="005960A7" w:rsidRPr="000E3E75" w:rsidTr="00967F26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A7" w:rsidRPr="000E3E75" w:rsidRDefault="005960A7" w:rsidP="005960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321 764,29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46 459,66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217 979,15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28 331,74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28 331,74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662,00</w:t>
            </w:r>
          </w:p>
        </w:tc>
      </w:tr>
      <w:tr w:rsidR="005960A7" w:rsidRPr="00F017DB" w:rsidTr="00967F26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960A7" w:rsidRPr="000E3E75" w:rsidRDefault="005960A7" w:rsidP="005960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F017DB" w:rsidRDefault="00604528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F017DB">
              <w:rPr>
                <w:color w:val="000000"/>
                <w:sz w:val="20"/>
                <w:szCs w:val="20"/>
              </w:rPr>
              <w:t>0</w:t>
            </w:r>
            <w:r w:rsidR="005960A7" w:rsidRPr="00F017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960A7" w:rsidRPr="000E3E75" w:rsidTr="00967F26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A7" w:rsidRPr="000E3E75" w:rsidRDefault="005960A7" w:rsidP="005960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632 245,43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241 539,51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151 765,50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74 313,40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138 884,60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25 742,42</w:t>
            </w:r>
          </w:p>
        </w:tc>
      </w:tr>
      <w:tr w:rsidR="005960A7" w:rsidRPr="000E3E75" w:rsidTr="00967F26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A7" w:rsidRPr="000E3E75" w:rsidRDefault="005960A7" w:rsidP="005960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212 123,48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10 894,64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50 432,24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46 211,92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36 985,00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A7" w:rsidRPr="005960A7" w:rsidRDefault="005960A7" w:rsidP="005960A7">
            <w:pPr>
              <w:jc w:val="right"/>
              <w:rPr>
                <w:color w:val="000000"/>
                <w:sz w:val="20"/>
                <w:szCs w:val="20"/>
              </w:rPr>
            </w:pPr>
            <w:r w:rsidRPr="005960A7">
              <w:rPr>
                <w:color w:val="000000"/>
                <w:sz w:val="20"/>
                <w:szCs w:val="20"/>
              </w:rPr>
              <w:t>67 599,68</w:t>
            </w:r>
          </w:p>
        </w:tc>
      </w:tr>
    </w:tbl>
    <w:p w:rsidR="0029309C" w:rsidRPr="00057CB4" w:rsidRDefault="0029309C" w:rsidP="0029309C">
      <w:pPr>
        <w:rPr>
          <w:sz w:val="20"/>
          <w:szCs w:val="20"/>
        </w:rPr>
      </w:pPr>
    </w:p>
    <w:p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улучшить экологическое состояние территорий района.</w:t>
      </w:r>
    </w:p>
    <w:bookmarkEnd w:id="2"/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Теплоснабжение района осуществляется от 59 котельных, суммарной установленной мощностью 447,4 Гкал/час, по тепловым сетям общей протяженностью 184,2 км (в 2-трубном исчислении) 11 теплоснабжающими организациями.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предприятия находится 46 котельных суммарной установленной мощностью 414 Гкал/час, 15 ЦТП, 6 котельных в аренде. Тепловые сети находятся в собственности городского округа Истра.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2020</w:t>
      </w:r>
      <w:r w:rsidR="002F2BFE" w:rsidRPr="00F017DB">
        <w:rPr>
          <w:sz w:val="20"/>
          <w:szCs w:val="20"/>
        </w:rPr>
        <w:t xml:space="preserve">  </w:t>
      </w:r>
      <w:r w:rsidRPr="00F017DB">
        <w:rPr>
          <w:sz w:val="20"/>
          <w:szCs w:val="20"/>
        </w:rPr>
        <w:t>г. составил 60%.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020</w:t>
      </w:r>
      <w:r w:rsidRPr="00F017DB">
        <w:rPr>
          <w:sz w:val="20"/>
          <w:szCs w:val="20"/>
        </w:rPr>
        <w:t xml:space="preserve"> год составил 675,6 тыс. Гкал, потери в сетях составили 92,56  тыс. Гкал.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На балансе муниципального предприятия находятся 72 водозаборных узла, 74 водопроводных насосных станций,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20</w:t>
      </w:r>
      <w:r w:rsidRPr="00F017DB">
        <w:rPr>
          <w:sz w:val="20"/>
          <w:szCs w:val="20"/>
        </w:rPr>
        <w:t xml:space="preserve"> году составил по водоотведению 56%, по водоснабжению - 52%.</w:t>
      </w:r>
    </w:p>
    <w:p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20</w:t>
      </w:r>
      <w:r w:rsidRPr="00F017DB">
        <w:rPr>
          <w:sz w:val="20"/>
          <w:szCs w:val="20"/>
        </w:rPr>
        <w:t xml:space="preserve"> год составил: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9,58 млн. куб. м;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9,73 млн. куб. м.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 862,8 тыс.куб.м.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Жилой фонд представлен 1256 многоквартирными жилыми домами общей площадью </w:t>
      </w:r>
      <w:r w:rsidRPr="007F6D57">
        <w:rPr>
          <w:sz w:val="20"/>
          <w:szCs w:val="20"/>
        </w:rPr>
        <w:t>3696,44 </w:t>
      </w:r>
      <w:r w:rsidRPr="00F53529">
        <w:rPr>
          <w:sz w:val="20"/>
          <w:szCs w:val="20"/>
        </w:rPr>
        <w:t>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Все 27 управляющих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- объем снижения затрат при эксплуатации объекта инфраструктуры;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 программы, при проведении которых будут сконцентрированы основные финансовые и организационные усилия.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</w:t>
      </w:r>
      <w:r w:rsidR="0094690C" w:rsidRPr="00057CB4">
        <w:rPr>
          <w:sz w:val="20"/>
          <w:szCs w:val="20"/>
        </w:rPr>
        <w:t>»</w:t>
      </w:r>
      <w:r w:rsidRPr="0018083A">
        <w:rPr>
          <w:sz w:val="20"/>
          <w:szCs w:val="20"/>
        </w:rPr>
        <w:t xml:space="preserve"> городского округа Истра в 2020-2024 годах включает следующие подпрограммы: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lastRenderedPageBreak/>
        <w:t>4. «Энергосбережение и повышение энергетической эффективности»</w:t>
      </w:r>
    </w:p>
    <w:p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6. «Обеспечивающая подпрограмма»</w:t>
      </w:r>
    </w:p>
    <w:p w:rsidR="00F62E57" w:rsidRPr="00F62E57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:rsidR="00E5414E" w:rsidRPr="00057CB4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F017DB">
        <w:rPr>
          <w:sz w:val="20"/>
          <w:szCs w:val="20"/>
        </w:rPr>
        <w:t xml:space="preserve">Основное мероприятие - </w:t>
      </w:r>
      <w:r w:rsidRPr="00F017DB">
        <w:rPr>
          <w:rFonts w:eastAsia="SimSun" w:cs="Times New Roman"/>
          <w:sz w:val="20"/>
          <w:szCs w:val="20"/>
          <w:lang w:eastAsia="zh-CN"/>
        </w:rPr>
        <w:t>М</w:t>
      </w:r>
      <w:r w:rsidRPr="00F017DB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систем </w:t>
      </w:r>
      <w:r w:rsidRPr="00057CB4">
        <w:rPr>
          <w:rFonts w:eastAsia="SimSun" w:cs="Times New Roman"/>
          <w:sz w:val="20"/>
          <w:szCs w:val="20"/>
          <w:lang w:eastAsia="ru-RU"/>
        </w:rPr>
        <w:t>коммунальной инфраструктуры городских округов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057CB4">
        <w:rPr>
          <w:sz w:val="20"/>
          <w:szCs w:val="20"/>
        </w:rPr>
        <w:t xml:space="preserve">Основное мероприятие - </w:t>
      </w:r>
      <w:r w:rsidRPr="00057CB4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</w:t>
      </w:r>
      <w:r w:rsidR="00573D7B" w:rsidRPr="00057CB4">
        <w:rPr>
          <w:sz w:val="24"/>
          <w:szCs w:val="24"/>
        </w:rPr>
        <w:t>»</w:t>
      </w:r>
      <w:r w:rsidRPr="00057CB4">
        <w:rPr>
          <w:sz w:val="20"/>
          <w:szCs w:val="20"/>
        </w:rPr>
        <w:t xml:space="preserve"> городского округа Истра в 2020-2024 годах</w:t>
      </w:r>
      <w:r w:rsidR="00573D7B" w:rsidRPr="00057CB4">
        <w:rPr>
          <w:color w:val="FF0000"/>
          <w:sz w:val="20"/>
          <w:szCs w:val="20"/>
        </w:rPr>
        <w:t xml:space="preserve">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6 Капитальный ремонт и расходы по содержанию имущества многоквартирных домов</w:t>
      </w:r>
    </w:p>
    <w:p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29309C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134"/>
        <w:gridCol w:w="1103"/>
        <w:gridCol w:w="882"/>
        <w:gridCol w:w="1701"/>
      </w:tblGrid>
      <w:tr w:rsidR="0029309C" w:rsidRPr="00E57649" w:rsidTr="008B6DA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309C" w:rsidRPr="00E57649" w:rsidTr="008B6DA9">
        <w:trPr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:rsidTr="008B6DA9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:rsidTr="00F3041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объектов водоснабжения на территории муниципальных образований Московской области</w:t>
            </w:r>
          </w:p>
        </w:tc>
      </w:tr>
      <w:bookmarkEnd w:id="3"/>
      <w:tr w:rsidR="0029309C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62543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0D3D9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27376F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7376F" w:rsidRPr="00284384" w:rsidRDefault="008B6DA9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  <w:r w:rsidR="0027376F" w:rsidRPr="00284384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7376F" w:rsidRPr="00284384" w:rsidRDefault="008B6DA9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 xml:space="preserve"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</w:t>
            </w:r>
            <w:r w:rsidRPr="008B6DA9">
              <w:rPr>
                <w:rFonts w:cs="Times New Roman"/>
                <w:sz w:val="20"/>
                <w:szCs w:val="20"/>
              </w:rPr>
              <w:lastRenderedPageBreak/>
              <w:t>коммунальной инфраструктуры городских округов»</w:t>
            </w:r>
          </w:p>
        </w:tc>
      </w:tr>
      <w:tr w:rsidR="00514714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14714" w:rsidRDefault="00514714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057CB4" w:rsidRDefault="00057CB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BD3B99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Тыс. </w:t>
            </w:r>
            <w:r w:rsidR="0051471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014B2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0D3D93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4714" w:rsidRPr="008B6DA9" w:rsidRDefault="00514714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 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411DAC" w:rsidRPr="00E57649" w:rsidTr="00686D2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4"/>
      <w:tr w:rsidR="00411DAC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11DAC" w:rsidRPr="00284384" w:rsidRDefault="00411DAC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C0A47" w:rsidRDefault="00057CB4" w:rsidP="00686D24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411DAC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3117D4" w:rsidP="00CF0A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85</w:t>
            </w:r>
            <w:r w:rsidR="00CF0A88">
              <w:rPr>
                <w:rFonts w:cs="Times New Roman"/>
                <w:sz w:val="20"/>
                <w:szCs w:val="20"/>
              </w:rPr>
              <w:t>,</w:t>
            </w:r>
            <w:r w:rsidRPr="00057CB4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86,80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1DAC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E42791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42791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892373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C51303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2791" w:rsidRPr="00284384" w:rsidRDefault="00E42791" w:rsidP="00E42791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Доля зданий, строений, сооружений муниципальной собственности, соответствующих нормальному уровню энергетической эффективности и выше </w:t>
            </w:r>
            <w:r w:rsidRPr="00284384">
              <w:rPr>
                <w:rFonts w:cs="Times New Roman"/>
                <w:sz w:val="20"/>
                <w:szCs w:val="20"/>
              </w:rPr>
              <w:lastRenderedPageBreak/>
              <w:t>(А, B, C, D)</w:t>
            </w:r>
          </w:p>
          <w:p w:rsidR="00C51303" w:rsidRPr="00284384" w:rsidRDefault="00C51303" w:rsidP="0019684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6BD9" w:rsidRPr="00284384" w:rsidRDefault="00106BD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7CB4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 xml:space="preserve">Основное мероприятие 01 «Повышение энергетической эффективности муниципальных учреждений Московской </w:t>
            </w:r>
            <w:r w:rsidRPr="00892373">
              <w:rPr>
                <w:rFonts w:cs="Times New Roman"/>
                <w:sz w:val="20"/>
                <w:szCs w:val="20"/>
              </w:rPr>
              <w:lastRenderedPageBreak/>
              <w:t>области»</w:t>
            </w:r>
          </w:p>
        </w:tc>
      </w:tr>
      <w:tr w:rsidR="00C51303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lastRenderedPageBreak/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96849" w:rsidRPr="00284384" w:rsidRDefault="00196849" w:rsidP="00196849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</w:t>
            </w:r>
            <w:r w:rsidR="00284384">
              <w:rPr>
                <w:rFonts w:cs="Times New Roman"/>
                <w:sz w:val="20"/>
                <w:szCs w:val="20"/>
              </w:rPr>
              <w:t>ф</w:t>
            </w:r>
            <w:r w:rsidRPr="00284384">
              <w:rPr>
                <w:rFonts w:cs="Times New Roman"/>
                <w:sz w:val="20"/>
                <w:szCs w:val="20"/>
              </w:rPr>
              <w:t>ективности</w:t>
            </w:r>
          </w:p>
          <w:p w:rsidR="00C51303" w:rsidRPr="00284384" w:rsidRDefault="00C51303" w:rsidP="00411D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17D16" w:rsidRPr="00284384" w:rsidRDefault="00B17D16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057CB4" w:rsidRDefault="00057CB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32</w:t>
            </w:r>
            <w:r>
              <w:rPr>
                <w:rFonts w:cs="Times New Roman"/>
                <w:sz w:val="20"/>
                <w:szCs w:val="20"/>
              </w:rPr>
              <w:t>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057CB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303" w:rsidRPr="00284384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284384" w:rsidRPr="00E57649" w:rsidTr="003345A1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5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5"/>
      <w:tr w:rsidR="00284384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84384" w:rsidRPr="00284384" w:rsidRDefault="00284384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284384" w:rsidP="009F3C2E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284384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4384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01 «Строительство </w:t>
            </w:r>
            <w:r w:rsidR="00937A52" w:rsidRPr="0003417A">
              <w:rPr>
                <w:rFonts w:cs="Times New Roman"/>
                <w:sz w:val="20"/>
                <w:szCs w:val="20"/>
              </w:rPr>
              <w:t>и содержание</w:t>
            </w:r>
            <w:r w:rsidR="00937A52">
              <w:rPr>
                <w:rFonts w:cs="Times New Roman"/>
                <w:sz w:val="20"/>
                <w:szCs w:val="20"/>
              </w:rPr>
              <w:t xml:space="preserve"> </w:t>
            </w:r>
            <w:r w:rsidRPr="009F3C2E">
              <w:rPr>
                <w:rFonts w:cs="Times New Roman"/>
                <w:sz w:val="20"/>
                <w:szCs w:val="20"/>
              </w:rPr>
              <w:t>газопроводов в населенных пунктах»</w:t>
            </w:r>
          </w:p>
        </w:tc>
      </w:tr>
      <w:tr w:rsidR="00096ABF" w:rsidRPr="00E57649" w:rsidTr="00900716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96ABF" w:rsidRPr="00E57649" w:rsidRDefault="00096ABF" w:rsidP="0090071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E57649" w:rsidRDefault="00096ABF" w:rsidP="00096AB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96ABF">
              <w:rPr>
                <w:rFonts w:cs="Times New Roman"/>
                <w:sz w:val="20"/>
              </w:rPr>
              <w:t>Подпрограмма 8 «Обеспечивающая подпрограмма»</w:t>
            </w:r>
          </w:p>
        </w:tc>
      </w:tr>
      <w:tr w:rsidR="00096ABF" w:rsidRPr="00E57649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96ABF" w:rsidRDefault="00096ABF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284384" w:rsidRDefault="002F57F1" w:rsidP="009F3C2E">
            <w:pPr>
              <w:rPr>
                <w:rFonts w:cs="Times New Roman"/>
                <w:sz w:val="20"/>
                <w:szCs w:val="20"/>
              </w:rPr>
            </w:pPr>
            <w:r w:rsidRPr="002F57F1">
              <w:rPr>
                <w:rFonts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Pr="00284384" w:rsidRDefault="00096ABF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72B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A572B">
              <w:rPr>
                <w:rFonts w:cs="Times New Roman"/>
                <w:sz w:val="20"/>
                <w:szCs w:val="20"/>
              </w:rPr>
              <w:t>Основное мероприятие 01</w:t>
            </w:r>
          </w:p>
          <w:p w:rsidR="00096ABF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 w:rsidRPr="007A572B">
              <w:rPr>
                <w:rFonts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</w:tr>
    </w:tbl>
    <w:p w:rsidR="00304670" w:rsidRDefault="0030467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0C55F0" w:rsidRPr="00E57649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:rsidR="0029309C" w:rsidRPr="00E57649" w:rsidRDefault="00D67B03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Увеличение доли населения,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обеспеченного доброкачественной питьевой водой из централизованных источников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Определяется как отношение численности населения,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Государственная автоматизированная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система «Управление»</w:t>
            </w:r>
          </w:p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lastRenderedPageBreak/>
              <w:t>годовая</w:t>
            </w:r>
          </w:p>
        </w:tc>
      </w:tr>
      <w:tr w:rsidR="00917BE7" w:rsidRPr="00E57649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62543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(АСТС+АВСиВО+АПКР)×100%,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 xml:space="preserve">АВСиВО - актуализированная схема водоснабжения и </w:t>
            </w:r>
            <w:r w:rsidRPr="009C3BDE">
              <w:rPr>
                <w:rFonts w:cs="Times New Roman"/>
                <w:sz w:val="20"/>
                <w:szCs w:val="20"/>
              </w:rPr>
              <w:lastRenderedPageBreak/>
              <w:t xml:space="preserve">водоотведения; </w:t>
            </w:r>
          </w:p>
          <w:p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многоквартирных домов, расположенных на территории муниципалитета.процент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сооружениймуниципальной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нормальномууровнюэнергетическойэффективностиивыше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классом энергетической эффективности (А,В,С,Д);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Долямногоквартирныхдомов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F35710" w:rsidRPr="003345A1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6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6"/>
      <w:tr w:rsidR="00BD6440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подключенных к построенным газопроводам в д. Рычково, ул. Военная;</w:t>
            </w:r>
          </w:p>
          <w:p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  <w:tr w:rsidR="002F57F1" w:rsidRPr="003345A1" w:rsidTr="00900716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Подпрограмма 8 «Обеспечивающая подпрограмма»</w:t>
            </w:r>
          </w:p>
        </w:tc>
      </w:tr>
      <w:tr w:rsidR="002F57F1" w:rsidRPr="003345A1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893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27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:rsidR="002F57F1" w:rsidRPr="00D103F2" w:rsidRDefault="001D7528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36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533272" w:rsidRPr="00E57649" w:rsidRDefault="0053327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Pr="0003417A" w:rsidRDefault="00953A3B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br w:type="page"/>
      </w:r>
      <w:r w:rsidR="00D67B03" w:rsidRPr="0003417A">
        <w:rPr>
          <w:rFonts w:ascii="Times New Roman" w:hAnsi="Times New Roman" w:cs="Times New Roman"/>
          <w:b/>
          <w:sz w:val="20"/>
        </w:rPr>
        <w:lastRenderedPageBreak/>
        <w:t>7. Порядок взаимодействия ответственного за выполнение мероприятия с муниципальным заказчиком подпрограммы.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программы: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7" w:name="P172"/>
      <w:bookmarkEnd w:id="7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софинансированию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софинансирования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софинансирования в соответствующую муниципальную программу; 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8" w:name="P174"/>
      <w:bookmarkEnd w:id="8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9" w:name="P176"/>
      <w:bookmarkEnd w:id="9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10" w:name="P187"/>
      <w:bookmarkEnd w:id="10"/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D67B03" w:rsidRPr="0003417A" w:rsidRDefault="00D67B03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953A3B" w:rsidRPr="00D67B03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:rsidR="00D67B03" w:rsidRDefault="00D67B03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:rsidR="00953A3B" w:rsidRPr="00953A3B" w:rsidRDefault="00953A3B" w:rsidP="006F77E1">
      <w:pPr>
        <w:widowControl w:val="0"/>
        <w:autoSpaceDE w:val="0"/>
        <w:autoSpaceDN w:val="0"/>
        <w:adjustRightInd w:val="0"/>
        <w:ind w:left="9781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:rsidR="0003417A" w:rsidRPr="0003417A" w:rsidRDefault="00953A3B" w:rsidP="00BE3B75">
      <w:pPr>
        <w:jc w:val="center"/>
        <w:rPr>
          <w:color w:val="FF0000"/>
          <w:sz w:val="36"/>
          <w:szCs w:val="36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</w:t>
      </w:r>
      <w:r w:rsidR="0003417A" w:rsidRPr="0003417A">
        <w:rPr>
          <w:sz w:val="16"/>
          <w:szCs w:val="16"/>
        </w:rPr>
        <w:t>в 2020-2024 годах</w:t>
      </w:r>
    </w:p>
    <w:p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818"/>
        <w:gridCol w:w="1646"/>
        <w:gridCol w:w="2977"/>
        <w:gridCol w:w="1276"/>
        <w:gridCol w:w="1276"/>
        <w:gridCol w:w="1275"/>
        <w:gridCol w:w="1418"/>
        <w:gridCol w:w="1134"/>
        <w:gridCol w:w="1094"/>
      </w:tblGrid>
      <w:tr w:rsidR="00953A3B" w:rsidRPr="006F77E1" w:rsidTr="00953A3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953A3B">
        <w:trPr>
          <w:cantSplit/>
          <w:trHeight w:hRule="exact" w:val="561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:rsidTr="00953A3B">
        <w:trPr>
          <w:cantSplit/>
          <w:trHeight w:val="230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:rsidTr="006126C9">
        <w:trPr>
          <w:cantSplit/>
          <w:trHeight w:hRule="exact" w:val="59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90553" w:rsidRPr="006F77E1" w:rsidTr="00990553">
        <w:trPr>
          <w:cantSplit/>
          <w:trHeight w:hRule="exact" w:val="41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145 265,39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45 258,50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53 845,00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23 113,17</w:t>
            </w:r>
          </w:p>
        </w:tc>
      </w:tr>
      <w:tr w:rsidR="006126C9" w:rsidRPr="006F77E1" w:rsidTr="006126C9">
        <w:trPr>
          <w:cantSplit/>
          <w:trHeight w:hRule="exact" w:val="55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27 983,50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27 983,50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6126C9">
        <w:trPr>
          <w:cantSplit/>
          <w:trHeight w:val="523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6F77E1" w:rsidTr="006126C9">
        <w:trPr>
          <w:cantSplit/>
          <w:trHeight w:hRule="exact" w:val="511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49 742,42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42 000,00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6C9" w:rsidRPr="006F77E1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eastAsiaTheme="minorEastAsia" w:cs="Times New Roman"/>
                <w:sz w:val="20"/>
                <w:szCs w:val="20"/>
                <w:lang w:eastAsia="ru-RU"/>
              </w:rPr>
              <w:t>7 742,42</w:t>
            </w:r>
          </w:p>
        </w:tc>
      </w:tr>
      <w:tr w:rsidR="00990553" w:rsidRPr="006F77E1" w:rsidTr="00E34FC3">
        <w:trPr>
          <w:cantSplit/>
          <w:trHeight w:val="468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67 539,47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3 726,80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17 275,00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19 321,92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53" w:rsidRPr="00990553" w:rsidRDefault="009905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90553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</w:tr>
    </w:tbl>
    <w:p w:rsid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>1.1. Описание целей и задач подпрограммы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мероприятия</w:t>
      </w: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1" w:name="_Hlk56689364"/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11"/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:rsidR="00953A3B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 </w:t>
      </w:r>
      <w:r w:rsidR="006126C9">
        <w:rPr>
          <w:sz w:val="20"/>
          <w:szCs w:val="20"/>
        </w:rPr>
        <w:t>городском округе Истра</w:t>
      </w:r>
      <w:r w:rsidRPr="00F53529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>
        <w:rPr>
          <w:sz w:val="20"/>
          <w:szCs w:val="20"/>
        </w:rPr>
        <w:t xml:space="preserve"> по содержанию железа</w:t>
      </w:r>
      <w:r w:rsidRPr="00F53529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6126C9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B4C31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0B4C31">
        <w:rPr>
          <w:b/>
          <w:bCs/>
          <w:sz w:val="20"/>
          <w:szCs w:val="20"/>
        </w:rPr>
        <w:lastRenderedPageBreak/>
        <w:t>1.3. Перечень мероприятий подпрограммы «Чистая вода»</w:t>
      </w:r>
    </w:p>
    <w:p w:rsidR="006126C9" w:rsidRPr="000B4C31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462"/>
        <w:gridCol w:w="1559"/>
        <w:gridCol w:w="1128"/>
        <w:gridCol w:w="1168"/>
        <w:gridCol w:w="992"/>
        <w:gridCol w:w="992"/>
        <w:gridCol w:w="993"/>
        <w:gridCol w:w="992"/>
        <w:gridCol w:w="1531"/>
        <w:gridCol w:w="1985"/>
      </w:tblGrid>
      <w:tr w:rsidR="000B4C31" w:rsidRPr="00B47A41" w:rsidTr="00B9199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B4C31" w:rsidRPr="00B47A41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37" w:type="dxa"/>
            <w:gridSpan w:val="5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0B4C31" w:rsidRPr="00B47A41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0B4C31" w:rsidRPr="00B47A41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A7BEA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CA7BEA" w:rsidRPr="00B47A41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CA7BEA" w:rsidRPr="00B47A41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CA7BEA" w:rsidRPr="00B47A41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A7BEA" w:rsidRPr="00B47A41" w:rsidTr="00B91991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2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CA7BEA" w:rsidRPr="0003417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8" w:type="dxa"/>
            <w:shd w:val="clear" w:color="auto" w:fill="FFFFFF" w:themeFill="background1"/>
          </w:tcPr>
          <w:p w:rsidR="00CA7BEA" w:rsidRPr="0003417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3417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8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A7BEA" w:rsidRPr="00B47A41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31" w:type="dxa"/>
            <w:shd w:val="clear" w:color="auto" w:fill="FFFFFF" w:themeFill="background1"/>
          </w:tcPr>
          <w:p w:rsidR="00CA7BEA" w:rsidRPr="00B47A41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:rsidR="00CA7BEA" w:rsidRPr="00B47A41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5E30AD" w:rsidRPr="0017668C" w:rsidTr="00DD3903">
        <w:trPr>
          <w:trHeight w:val="419"/>
        </w:trPr>
        <w:tc>
          <w:tcPr>
            <w:tcW w:w="567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:rsidR="005E30AD" w:rsidRPr="0017668C" w:rsidRDefault="005E30AD" w:rsidP="005E30A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5E30AD" w:rsidRPr="0017668C" w:rsidRDefault="005E30AD" w:rsidP="005E30A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17668C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145 265,39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3C45C4" w:rsidP="0017668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3 726,80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61431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45 258,50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61431D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990553" w:rsidP="00C4312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99055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23 113,17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5E30AD" w:rsidRPr="0017668C" w:rsidRDefault="003C45C4" w:rsidP="005E30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E30AD" w:rsidRPr="0017668C" w:rsidRDefault="0017668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5E30AD" w:rsidRPr="0017668C" w:rsidTr="00B91991">
        <w:tc>
          <w:tcPr>
            <w:tcW w:w="567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2F0CEA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27 983,50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DD390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DD390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E30AD" w:rsidRPr="0017668C" w:rsidTr="00B91991">
        <w:trPr>
          <w:trHeight w:val="417"/>
        </w:trPr>
        <w:tc>
          <w:tcPr>
            <w:tcW w:w="567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30AD" w:rsidRPr="0017668C" w:rsidRDefault="005E30AD" w:rsidP="00C856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5E30AD" w:rsidRPr="0017668C" w:rsidRDefault="003C7EDD" w:rsidP="00027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DD3903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5E30AD" w:rsidRPr="0017668C" w:rsidRDefault="00C43125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5E30AD" w:rsidRPr="0017668C" w:rsidRDefault="00B324FD" w:rsidP="00C4312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7668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30AD" w:rsidRPr="0017668C" w:rsidRDefault="005E30AD" w:rsidP="005E30A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17668C" w:rsidTr="00B91991">
        <w:trPr>
          <w:trHeight w:val="471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17668C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17668C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501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Разработка ПСД по 2 объектам, в том числе: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 по 1 объекту;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2024 год по 1 объекту</w:t>
            </w:r>
          </w:p>
        </w:tc>
      </w:tr>
      <w:tr w:rsidR="0061431D" w:rsidRPr="00B47A41" w:rsidTr="00B91991">
        <w:trPr>
          <w:trHeight w:val="509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418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9 742,42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42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2" w:name="_Hlk82697128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2.1.1 Строительство ВЗУ д. Красновидово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2024 год по 1 объекту</w:t>
            </w: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7 742,42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3" w:name="_Hlk82687787"/>
            <w:bookmarkEnd w:id="12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2.1.2 Строительство ВЗУ Манихино, ул. Солнечная (проектирование)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Разработка ПСД: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 по 1 объекту</w:t>
            </w: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431D" w:rsidRPr="00B47A41" w:rsidTr="00B91991">
        <w:trPr>
          <w:trHeight w:val="553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67 983,50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27 983,50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6 объектов водоснабжения, в том числе: 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в 2022 году - 5 объектов, </w:t>
            </w:r>
          </w:p>
          <w:p w:rsidR="0061431D" w:rsidRPr="00B47A41" w:rsidRDefault="0061431D" w:rsidP="0061431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 2023 году - 1 объект</w:t>
            </w:r>
          </w:p>
        </w:tc>
      </w:tr>
      <w:tr w:rsidR="0061431D" w:rsidRPr="00B47A41" w:rsidTr="00B91991">
        <w:trPr>
          <w:trHeight w:val="701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27 983,50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73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14" w:name="_Hlk82688240"/>
            <w:bookmarkEnd w:id="13"/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2.2.1.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д. Алехново </w:t>
            </w:r>
            <w:r w:rsidRPr="00B47A41">
              <w:rPr>
                <w:rFonts w:cs="Times New Roman"/>
                <w:sz w:val="16"/>
                <w:szCs w:val="16"/>
              </w:rPr>
              <w:t>г.о.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2022 году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73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14"/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2.2.2. Приобретение, монтаж и </w:t>
            </w:r>
            <w:r w:rsidRPr="00B47A41">
              <w:rPr>
                <w:rFonts w:cs="Times New Roman"/>
                <w:sz w:val="16"/>
                <w:szCs w:val="16"/>
              </w:rPr>
              <w:lastRenderedPageBreak/>
              <w:t xml:space="preserve">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д. Дарна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</w:t>
            </w:r>
            <w:r w:rsidRPr="00B47A41">
              <w:rPr>
                <w:rFonts w:cs="Times New Roman"/>
                <w:sz w:val="16"/>
                <w:szCs w:val="16"/>
              </w:rPr>
              <w:lastRenderedPageBreak/>
              <w:t xml:space="preserve">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2022 году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967F26">
        <w:trPr>
          <w:trHeight w:val="413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2.2.3.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д. Лечищево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2022 году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967F26">
        <w:trPr>
          <w:trHeight w:val="457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2.2.4.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п. Румянцево, ул. Садовая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2022 году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5 034,50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5 034,50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967F26">
        <w:trPr>
          <w:trHeight w:val="459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2.2.5.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д. Буньково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jc w:val="right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2022 году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967F26">
        <w:trPr>
          <w:trHeight w:val="447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1431D" w:rsidRPr="00B47A41" w:rsidTr="00B91991">
        <w:trPr>
          <w:trHeight w:val="3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11.2.6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2.2.6. Приобретение, монтаж и ввод в эксплуатацию станций водоочитски ВЗУ 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>г. Дедовск</w:t>
            </w:r>
            <w:r w:rsidRPr="00B47A41">
              <w:rPr>
                <w:rFonts w:cs="Times New Roman"/>
                <w:sz w:val="16"/>
                <w:szCs w:val="16"/>
              </w:rPr>
              <w:t xml:space="preserve"> г.о. Истра</w:t>
            </w:r>
          </w:p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2020-2054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61431D" w:rsidRPr="00B47A41" w:rsidTr="00967F26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F39F2" w:rsidRPr="00B47A41" w:rsidTr="00B17D89">
        <w:trPr>
          <w:trHeight w:val="834"/>
        </w:trPr>
        <w:tc>
          <w:tcPr>
            <w:tcW w:w="567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338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2.4. Мероприятие 02.04 -Создание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8F39F2" w:rsidRPr="00B47A41" w:rsidRDefault="008F39F2" w:rsidP="008F39F2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F2" w:rsidRPr="008F39F2" w:rsidRDefault="008F39F2" w:rsidP="008F39F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 w:val="restart"/>
            <w:shd w:val="clear" w:color="auto" w:fill="FFFFFF" w:themeFill="background1"/>
          </w:tcPr>
          <w:p w:rsidR="008F39F2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7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объектов водоснабжения, в том числе: </w:t>
            </w:r>
          </w:p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в 2020 году - 2 объекта, </w:t>
            </w:r>
          </w:p>
          <w:p w:rsidR="008F39F2" w:rsidRPr="00B47A41" w:rsidRDefault="008F39F2" w:rsidP="008F39F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2021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 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2022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Pr="00B47A41">
              <w:rPr>
                <w:rFonts w:cs="Times New Roman"/>
                <w:b/>
                <w:bCs/>
                <w:sz w:val="16"/>
                <w:szCs w:val="16"/>
              </w:rPr>
              <w:t xml:space="preserve"> ед.,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:rsidR="008F39F2" w:rsidRPr="00B47A41" w:rsidRDefault="008F39F2" w:rsidP="008F39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61431D" w:rsidRPr="00B47A41" w:rsidTr="00B17D89">
        <w:trPr>
          <w:trHeight w:val="847"/>
        </w:trPr>
        <w:tc>
          <w:tcPr>
            <w:tcW w:w="567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67 539,47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3 726,80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19 321,92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8F39F2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F39F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1531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2 800,00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11.3.2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926,80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2020 году</w:t>
            </w:r>
          </w:p>
        </w:tc>
      </w:tr>
      <w:tr w:rsidR="0061431D" w:rsidRPr="0048729F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:rsidR="0061431D" w:rsidRPr="005B2D65" w:rsidRDefault="0061431D" w:rsidP="0061431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2.4.3 </w:t>
            </w: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 д. Дуплево д. 1-д. 24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5B2D6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2110,00</w:t>
            </w:r>
          </w:p>
        </w:tc>
        <w:tc>
          <w:tcPr>
            <w:tcW w:w="1168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48729F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водопроводной линии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B47A41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4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1C28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93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2022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2.4.5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Модернизация ВЗУ №2 г. Дедовск (монтаж и обвязка станции II подъема, строительство РЧВ 1000 м3, ремонт павильона станции II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lastRenderedPageBreak/>
              <w:t>подъема)г. Дедовск, ул. Гаг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а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рина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61431D" w:rsidRPr="00B47A41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61431D" w:rsidRPr="00CB5920" w:rsidRDefault="0061431D" w:rsidP="0061431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2.4.6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(строительство РЧВ 500м3) ВЗУ с.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 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Новопетровское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CB592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CB5920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61431D" w:rsidRPr="00CA7BEA" w:rsidTr="00B17D89">
        <w:trPr>
          <w:trHeight w:val="471"/>
        </w:trPr>
        <w:tc>
          <w:tcPr>
            <w:tcW w:w="567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38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2.4.7 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Модернизация (модернизация станции водоподготовки 65м3/ч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)</w:t>
            </w: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 ВЗУ г. Дедовск</w:t>
            </w:r>
          </w:p>
        </w:tc>
        <w:tc>
          <w:tcPr>
            <w:tcW w:w="1462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B47A41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8729F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B5920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531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61431D" w:rsidRPr="00B47A41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:rsidR="0061431D" w:rsidRPr="00CA7BEA" w:rsidRDefault="0061431D" w:rsidP="0061431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47A41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:rsidR="00B324FD" w:rsidRPr="00CB5920" w:rsidRDefault="00CB5920" w:rsidP="00CB5920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  <w:r w:rsidRPr="00CB5920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ab/>
      </w:r>
    </w:p>
    <w:p w:rsidR="00B50785" w:rsidRDefault="00B50785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32E77" w:rsidRDefault="00D32E77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Приложение № 2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к муниципальной программе </w:t>
      </w:r>
    </w:p>
    <w:p w:rsidR="00D32E77" w:rsidRPr="00D32E77" w:rsidRDefault="00D32E77" w:rsidP="00F50A32">
      <w:pPr>
        <w:widowControl w:val="0"/>
        <w:autoSpaceDE w:val="0"/>
        <w:autoSpaceDN w:val="0"/>
        <w:adjustRightInd w:val="0"/>
        <w:ind w:left="10065"/>
        <w:rPr>
          <w:b/>
          <w:bCs/>
          <w:cap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32E77">
        <w:rPr>
          <w:b/>
          <w:bCs/>
          <w:caps/>
          <w:sz w:val="20"/>
          <w:szCs w:val="20"/>
        </w:rPr>
        <w:t>Подпрограмма №2</w:t>
      </w:r>
      <w:r w:rsidRPr="00D32E77">
        <w:rPr>
          <w:caps/>
          <w:sz w:val="20"/>
          <w:szCs w:val="20"/>
        </w:rPr>
        <w:t>«</w:t>
      </w:r>
      <w:r w:rsidRPr="00D32E77">
        <w:rPr>
          <w:b/>
          <w:bCs/>
          <w:caps/>
          <w:sz w:val="20"/>
          <w:szCs w:val="20"/>
        </w:rPr>
        <w:t>СИСТЕМ</w:t>
      </w:r>
      <w:r w:rsidR="00282FA5" w:rsidRPr="00BE3B75">
        <w:rPr>
          <w:b/>
          <w:bCs/>
          <w:caps/>
          <w:sz w:val="20"/>
          <w:szCs w:val="20"/>
        </w:rPr>
        <w:t>Ы</w:t>
      </w:r>
      <w:r w:rsidRPr="00282FA5">
        <w:rPr>
          <w:b/>
          <w:bCs/>
          <w:caps/>
          <w:color w:val="FF0000"/>
          <w:sz w:val="20"/>
          <w:szCs w:val="20"/>
        </w:rPr>
        <w:t xml:space="preserve"> </w:t>
      </w:r>
      <w:r w:rsidRPr="00D32E77">
        <w:rPr>
          <w:b/>
          <w:bCs/>
          <w:caps/>
          <w:sz w:val="20"/>
          <w:szCs w:val="20"/>
        </w:rPr>
        <w:t>ВОДООТВЕДЕНИЯ</w:t>
      </w:r>
      <w:r w:rsidRPr="00D32E77">
        <w:rPr>
          <w:caps/>
          <w:sz w:val="20"/>
          <w:szCs w:val="20"/>
        </w:rPr>
        <w:t xml:space="preserve">» 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муниципальной программы городского округа Истра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ПАСПОРТ</w:t>
      </w:r>
    </w:p>
    <w:p w:rsid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>
        <w:rPr>
          <w:bCs/>
          <w:caps/>
          <w:sz w:val="20"/>
          <w:szCs w:val="20"/>
        </w:rPr>
        <w:t>СИСТЕМ</w:t>
      </w:r>
      <w:r w:rsidR="004E5880" w:rsidRPr="001479F6">
        <w:rPr>
          <w:bCs/>
          <w:caps/>
          <w:sz w:val="20"/>
          <w:szCs w:val="20"/>
        </w:rPr>
        <w:t>Ы</w:t>
      </w:r>
      <w:r>
        <w:rPr>
          <w:bCs/>
          <w:caps/>
          <w:sz w:val="20"/>
          <w:szCs w:val="20"/>
        </w:rPr>
        <w:t xml:space="preserve"> ВОДООТВЕДЕНИЯ</w:t>
      </w:r>
      <w:r w:rsidRPr="009A63C5">
        <w:rPr>
          <w:sz w:val="20"/>
          <w:szCs w:val="20"/>
        </w:rPr>
        <w:t xml:space="preserve">» </w:t>
      </w:r>
    </w:p>
    <w:p w:rsidR="00D32E77" w:rsidRPr="009A63C5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в 20</w:t>
      </w:r>
      <w:r>
        <w:rPr>
          <w:sz w:val="20"/>
          <w:szCs w:val="20"/>
        </w:rPr>
        <w:t>20</w:t>
      </w:r>
      <w:r w:rsidRPr="00B73BC9">
        <w:rPr>
          <w:sz w:val="20"/>
          <w:szCs w:val="20"/>
        </w:rPr>
        <w:t>-202</w:t>
      </w:r>
      <w:r>
        <w:rPr>
          <w:sz w:val="20"/>
          <w:szCs w:val="20"/>
        </w:rPr>
        <w:t>4</w:t>
      </w:r>
      <w:r w:rsidRPr="00B73BC9">
        <w:rPr>
          <w:sz w:val="20"/>
          <w:szCs w:val="20"/>
        </w:rPr>
        <w:t xml:space="preserve"> годах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3118"/>
        <w:gridCol w:w="1276"/>
        <w:gridCol w:w="1276"/>
        <w:gridCol w:w="1275"/>
        <w:gridCol w:w="1418"/>
        <w:gridCol w:w="1134"/>
        <w:gridCol w:w="1094"/>
      </w:tblGrid>
      <w:tr w:rsidR="00D32E77" w:rsidRPr="00F50A32" w:rsidTr="00F50A32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F50A32" w:rsidTr="00F50A32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F50A32" w:rsidTr="00F50A32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DA3369" w:rsidRPr="00F50A32" w:rsidTr="00F50A32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Подпрограмма 2 «Систем</w:t>
            </w:r>
            <w:r w:rsidR="00FB31FF" w:rsidRPr="001479F6">
              <w:rPr>
                <w:rFonts w:cs="Times New Roman"/>
                <w:color w:val="000000"/>
                <w:sz w:val="20"/>
                <w:szCs w:val="20"/>
              </w:rPr>
              <w:t>ы</w:t>
            </w:r>
            <w:r w:rsidR="00FB31F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F50A32">
              <w:rPr>
                <w:rFonts w:cs="Times New Roman"/>
                <w:color w:val="000000"/>
                <w:sz w:val="20"/>
                <w:szCs w:val="20"/>
              </w:rPr>
              <w:t>водоотведения»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434 691,09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71 416,42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285 807,74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27 140,00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24 436,93</w:t>
            </w:r>
          </w:p>
        </w:tc>
      </w:tr>
      <w:tr w:rsidR="00DA3369" w:rsidRPr="00F50A32" w:rsidTr="00F50A32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214 161,31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30 827,66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183 333,65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245332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50A32" w:rsidTr="00F50A32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  <w:r w:rsidR="00DA3369" w:rsidRPr="00F50A3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A3369" w:rsidRPr="00F50A32" w:rsidTr="00F50A32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A3369" w:rsidRPr="00F50A32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3369" w:rsidRPr="00F50A32" w:rsidRDefault="00CF7746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117 529,77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34 420,92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80 108,85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A3369" w:rsidRPr="00CF7746" w:rsidRDefault="00CF7746" w:rsidP="00CF774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2E77" w:rsidRPr="00F50A32" w:rsidTr="00F50A32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:rsidR="00D32E77" w:rsidRPr="00F50A32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F50A32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E77" w:rsidRPr="00F50A32" w:rsidRDefault="00CF7746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103 000,01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6 167,84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22 365,24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25 890,00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24 140,0</w:t>
            </w:r>
            <w:r w:rsidR="00D32E77" w:rsidRPr="00F50A3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2E77" w:rsidRPr="00F50A32" w:rsidRDefault="00CF7746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24 436,93</w:t>
            </w:r>
          </w:p>
        </w:tc>
      </w:tr>
    </w:tbl>
    <w:p w:rsidR="00D32E77" w:rsidRPr="00F50A32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2E77" w:rsidRPr="001479F6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479F6">
        <w:rPr>
          <w:b/>
          <w:bCs/>
          <w:sz w:val="20"/>
          <w:szCs w:val="20"/>
        </w:rPr>
        <w:t>2.1. Описание целей и задач подпрограммы</w:t>
      </w:r>
    </w:p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sz w:val="20"/>
          <w:szCs w:val="20"/>
        </w:rPr>
        <w:t xml:space="preserve">Целью </w:t>
      </w:r>
      <w:hyperlink w:anchor="Par506" w:history="1">
        <w:r w:rsidRPr="001479F6">
          <w:rPr>
            <w:sz w:val="20"/>
            <w:szCs w:val="20"/>
          </w:rPr>
          <w:t>подпрограммы</w:t>
        </w:r>
      </w:hyperlink>
      <w:r w:rsidRPr="001479F6">
        <w:rPr>
          <w:sz w:val="20"/>
          <w:szCs w:val="20"/>
        </w:rPr>
        <w:t xml:space="preserve"> "Систем</w:t>
      </w:r>
      <w:r w:rsidR="001479F6">
        <w:rPr>
          <w:sz w:val="20"/>
          <w:szCs w:val="20"/>
        </w:rPr>
        <w:t>ы</w:t>
      </w:r>
      <w:r w:rsidRPr="00F53529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D32E77" w:rsidRPr="00F53529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</w:t>
      </w:r>
      <w:r w:rsidR="00F50A32">
        <w:rPr>
          <w:sz w:val="20"/>
          <w:szCs w:val="20"/>
        </w:rPr>
        <w:t>о</w:t>
      </w:r>
      <w:bookmarkStart w:id="15" w:name="_Hlk56689416"/>
      <w:r w:rsidR="001479F6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15"/>
    <w:p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Услуг</w:t>
      </w:r>
      <w:r w:rsidR="001479F6">
        <w:rPr>
          <w:sz w:val="20"/>
          <w:szCs w:val="20"/>
        </w:rPr>
        <w:t xml:space="preserve">и по водоотведению потребителям округа </w:t>
      </w:r>
      <w:r w:rsidRPr="00F53529">
        <w:rPr>
          <w:sz w:val="20"/>
          <w:szCs w:val="20"/>
        </w:rPr>
        <w:t>осуществляется 7 организациями, 1 из которых муниципальная.</w:t>
      </w:r>
    </w:p>
    <w:p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4149A" w:rsidRDefault="00D32E77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  <w:r w:rsidRPr="00F53529">
        <w:rPr>
          <w:sz w:val="20"/>
          <w:szCs w:val="20"/>
        </w:rPr>
        <w:t>Средний износ основных фондов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</w:p>
    <w:p w:rsidR="0034149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:rsidR="00D32E77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 xml:space="preserve">2.3. </w:t>
      </w:r>
      <w:bookmarkStart w:id="16" w:name="_Hlk51224698"/>
      <w:r w:rsidRPr="00F53529">
        <w:rPr>
          <w:b/>
          <w:bCs/>
          <w:sz w:val="20"/>
          <w:szCs w:val="20"/>
        </w:rPr>
        <w:t xml:space="preserve">Перечень мероприятий подпрограммы </w:t>
      </w:r>
      <w:bookmarkEnd w:id="16"/>
      <w:r w:rsidRPr="00F53529">
        <w:rPr>
          <w:b/>
          <w:bCs/>
          <w:sz w:val="20"/>
          <w:szCs w:val="20"/>
        </w:rPr>
        <w:t>«Систем</w:t>
      </w:r>
      <w:r w:rsidR="005530CB" w:rsidRPr="001479F6">
        <w:rPr>
          <w:sz w:val="20"/>
          <w:szCs w:val="20"/>
        </w:rPr>
        <w:t>ы</w:t>
      </w:r>
      <w:r w:rsidRPr="00F53529">
        <w:rPr>
          <w:b/>
          <w:bCs/>
          <w:sz w:val="20"/>
          <w:szCs w:val="20"/>
        </w:rPr>
        <w:t xml:space="preserve"> водоотведения»</w:t>
      </w: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:rsidR="00F50A32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985"/>
        <w:gridCol w:w="1984"/>
      </w:tblGrid>
      <w:tr w:rsidR="00C856F6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C856F6" w:rsidRPr="00F50A32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2020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2021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2022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</w:t>
            </w:r>
          </w:p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F50A32" w:rsidTr="005A2FA6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50A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856F6" w:rsidRPr="001479F6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1479F6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C856F6" w:rsidRPr="00F50A32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</w:tcPr>
          <w:p w:rsidR="00C856F6" w:rsidRPr="00F50A32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56BA5" w:rsidRPr="00C856F6" w:rsidTr="005A2FA6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406 360,08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66 998,58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280 989,90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C856F6" w:rsidTr="005A2FA6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183 333,65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856F6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114 129,77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34 420,92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79 708,85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C856F6" w:rsidTr="005A2FA6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34FC3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55032C" w:rsidTr="005A2FA6">
        <w:trPr>
          <w:trHeight w:val="28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Организация в границах городского округа водоотведения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55032C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55032C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1479F6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5A2FA6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Пуск в работу 1 объекта водо</w:t>
            </w:r>
            <w:r>
              <w:rPr>
                <w:rFonts w:cs="Times New Roman"/>
                <w:sz w:val="16"/>
                <w:szCs w:val="16"/>
              </w:rPr>
              <w:t>отведения</w:t>
            </w:r>
            <w:r w:rsidRPr="005A2FA6">
              <w:rPr>
                <w:rFonts w:cs="Times New Roman"/>
                <w:sz w:val="16"/>
                <w:szCs w:val="16"/>
              </w:rPr>
              <w:t xml:space="preserve"> в </w:t>
            </w:r>
          </w:p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0</w:t>
            </w:r>
            <w:r w:rsidRPr="005A2FA6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739AC" w:rsidRPr="001479F6" w:rsidRDefault="00E56BA5" w:rsidP="001479F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  <w:r w:rsidR="001479F6"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 284,80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A2FA6">
              <w:rPr>
                <w:rFonts w:eastAsiaTheme="minorEastAsia" w:cs="Times New Roman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55032C">
              <w:rPr>
                <w:rFonts w:cs="Times New Roman"/>
                <w:sz w:val="16"/>
                <w:szCs w:val="16"/>
              </w:rPr>
              <w:t>Проведение аварийно-восстановительных работ</w:t>
            </w: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5A2F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5032C">
              <w:rPr>
                <w:rFonts w:eastAsiaTheme="minorEastAsia" w:cs="Times New Roman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01.02 - Строительство и реконструкция объектов очистки сточных вод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D7E3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394 019,50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54 658,00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280 989,90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34FC3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капитального строительства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56BA5" w:rsidRPr="00980BF7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DD7E3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2021/2022 год – 1 ед.</w:t>
            </w:r>
            <w:r w:rsidRPr="00DD7E3F">
              <w:rPr>
                <w:rFonts w:cs="Times New Roman"/>
                <w:b/>
                <w:bCs/>
                <w:sz w:val="16"/>
                <w:szCs w:val="16"/>
              </w:rPr>
              <w:br/>
            </w:r>
          </w:p>
        </w:tc>
      </w:tr>
      <w:tr w:rsidR="00E56BA5" w:rsidRPr="00F50A32" w:rsidTr="005A2FA6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183 333,65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5A2FA6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E3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101 789,19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22 080,34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79 708,85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D7E3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980BF7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980BF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78 069,00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17 947,40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25 890,00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24 140,00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6634F6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6634F6">
              <w:rPr>
                <w:rFonts w:cs="Times New Roman"/>
                <w:b/>
                <w:bCs/>
                <w:sz w:val="16"/>
                <w:szCs w:val="16"/>
              </w:rPr>
              <w:t>8 341,60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5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Оплата по МК №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вод»,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B17D89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B17D89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</w:p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разработк</w:t>
            </w:r>
            <w:r>
              <w:rPr>
                <w:rFonts w:cs="Times New Roman"/>
                <w:sz w:val="16"/>
                <w:szCs w:val="16"/>
              </w:rPr>
              <w:t>а</w:t>
            </w:r>
            <w:r w:rsidRPr="00B17D89">
              <w:rPr>
                <w:rFonts w:cs="Times New Roman"/>
                <w:sz w:val="16"/>
                <w:szCs w:val="16"/>
              </w:rPr>
              <w:t xml:space="preserve"> проектно-изыскательных работ по </w:t>
            </w:r>
            <w:r>
              <w:rPr>
                <w:rFonts w:cs="Times New Roman"/>
                <w:sz w:val="16"/>
                <w:szCs w:val="16"/>
              </w:rPr>
              <w:t xml:space="preserve">1 </w:t>
            </w:r>
            <w:r w:rsidRPr="00B17D89">
              <w:rPr>
                <w:rFonts w:cs="Times New Roman"/>
                <w:sz w:val="16"/>
                <w:szCs w:val="16"/>
              </w:rPr>
              <w:t>объекту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8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B17D89">
              <w:rPr>
                <w:rFonts w:cs="Times New Roman"/>
                <w:sz w:val="16"/>
                <w:szCs w:val="16"/>
              </w:rPr>
              <w:t>679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B17D89">
        <w:trPr>
          <w:trHeight w:val="564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1.2.2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</w:t>
            </w: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307 261,50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44 229,00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263 032,50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17D8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 xml:space="preserve">Ввод в эксплуатацию 1 объекта, </w:t>
            </w:r>
          </w:p>
          <w:p w:rsidR="00E56BA5" w:rsidRPr="00B17D89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 xml:space="preserve">в том числе:  </w:t>
            </w:r>
          </w:p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2021/2022 год – 1 ед.</w:t>
            </w:r>
          </w:p>
        </w:tc>
      </w:tr>
      <w:tr w:rsidR="00E56BA5" w:rsidRPr="00F50A32" w:rsidTr="00B17D89">
        <w:trPr>
          <w:trHeight w:val="69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214 161,31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30 827,66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183 333,65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B17D8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93 100,19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13 401,34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79 698,85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D63535">
        <w:trPr>
          <w:trHeight w:val="845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1.2.3 </w:t>
            </w: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63535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63535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D6353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6353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>Авторский надзор за строительством</w:t>
            </w:r>
            <w:r>
              <w:rPr>
                <w:rFonts w:cs="Times New Roman"/>
                <w:sz w:val="16"/>
                <w:szCs w:val="16"/>
              </w:rPr>
              <w:t xml:space="preserve"> 1</w:t>
            </w:r>
            <w:r w:rsidRPr="00D63535">
              <w:rPr>
                <w:rFonts w:cs="Times New Roman"/>
                <w:sz w:val="16"/>
                <w:szCs w:val="16"/>
              </w:rPr>
              <w:t xml:space="preserve"> объект</w:t>
            </w:r>
            <w:r>
              <w:rPr>
                <w:rFonts w:cs="Times New Roman"/>
                <w:sz w:val="16"/>
                <w:szCs w:val="16"/>
              </w:rPr>
              <w:t>а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D63535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1.2.4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472F7E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8 341,60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4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Покровское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2021-2022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2 742,40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34FC3">
              <w:rPr>
                <w:rFonts w:cs="Times New Roman"/>
                <w:sz w:val="16"/>
                <w:szCs w:val="16"/>
              </w:rPr>
              <w:t>1102,43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2022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1.2.6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6 150,00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C358FF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1.2.7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2 000,00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1.2.8 </w:t>
            </w: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C856F6" w:rsidRDefault="00E56BA5" w:rsidP="00E56BA5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eastAsiaTheme="minorEastAsia" w:cs="Times New Roman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1 750,00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13 205,00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16 637,57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 w:rsidRPr="002211EE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856F6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E39B2">
              <w:rPr>
                <w:rFonts w:cs="Times New Roman"/>
                <w:sz w:val="16"/>
                <w:szCs w:val="16"/>
              </w:rPr>
              <w:t>1 объектв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E39B2">
              <w:rPr>
                <w:rFonts w:cs="Times New Roman"/>
                <w:sz w:val="16"/>
                <w:szCs w:val="16"/>
              </w:rPr>
              <w:t xml:space="preserve"> год</w:t>
            </w:r>
            <w:r>
              <w:rPr>
                <w:rFonts w:cs="Times New Roman"/>
                <w:sz w:val="16"/>
                <w:szCs w:val="16"/>
              </w:rPr>
              <w:t>у</w:t>
            </w:r>
          </w:p>
        </w:tc>
      </w:tr>
      <w:tr w:rsidR="00E56BA5" w:rsidRPr="00F50A32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Основное </w:t>
            </w:r>
            <w:r w:rsidRPr="00B26B46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</w:t>
            </w:r>
            <w:r w:rsidRPr="00B26B46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:rsidR="00E56BA5" w:rsidRPr="00D966DF" w:rsidRDefault="00E56BA5" w:rsidP="00E56BA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28 331,01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4 817,84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16 095,33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</w:p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B7FE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F50A32" w:rsidTr="005A2FA6"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3B7FE9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F50A32" w:rsidTr="003B7FE9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3B7FE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6BA5" w:rsidRPr="00D966DF" w:rsidTr="005A2FA6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:rsidR="00E56BA5" w:rsidRPr="00D966DF" w:rsidRDefault="00E56BA5" w:rsidP="00E56BA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28 331,01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4 817,84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16 095,33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</w:p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D966DF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…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2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объектов, </w:t>
            </w:r>
          </w:p>
          <w:p w:rsidR="00E56BA5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в том числе:  </w:t>
            </w:r>
          </w:p>
          <w:p w:rsidR="00E56BA5" w:rsidRPr="003B7FE9" w:rsidRDefault="00E56BA5" w:rsidP="00E56BA5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2021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br/>
              <w:t>202</w:t>
            </w:r>
            <w:r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 год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–1 </w:t>
            </w:r>
            <w:r w:rsidRPr="00D966DF">
              <w:rPr>
                <w:rFonts w:cs="Times New Roman"/>
                <w:b/>
                <w:bCs/>
                <w:sz w:val="16"/>
                <w:szCs w:val="16"/>
              </w:rPr>
              <w:t>ед.</w:t>
            </w:r>
          </w:p>
        </w:tc>
      </w:tr>
      <w:tr w:rsidR="00E56BA5" w:rsidRPr="00D966DF" w:rsidTr="005A2FA6"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966DF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D966DF" w:rsidTr="00690E37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C7D4D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24 931,01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D966DF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6BA5" w:rsidRPr="00F50A32" w:rsidTr="00690E37">
        <w:trPr>
          <w:trHeight w:val="37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0167A6">
              <w:rPr>
                <w:rFonts w:eastAsiaTheme="minorEastAsia" w:cs="Times New Roman"/>
                <w:sz w:val="16"/>
                <w:szCs w:val="16"/>
                <w:lang w:eastAsia="ru-RU"/>
              </w:rPr>
              <w:t>Топографическая съемка для строительства сетей водоотведения д. Вельяминово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Проведение топографической съемки</w:t>
            </w:r>
          </w:p>
        </w:tc>
      </w:tr>
      <w:tr w:rsidR="00E56BA5" w:rsidRPr="00F50A32" w:rsidTr="00690E37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0167A6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2C78C4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2.2.2</w:t>
            </w:r>
            <w:r w:rsidRPr="000167A6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Реконструкция ОС д. Рычково в КНС со строительством напорного коллектора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90E37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Проектирование 1 объекта в 2023 году</w:t>
            </w:r>
          </w:p>
        </w:tc>
      </w:tr>
      <w:tr w:rsidR="00E56BA5" w:rsidRPr="00F50A32" w:rsidTr="002C78C4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:rsidR="00E56BA5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690E3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3 000,00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56BA5" w:rsidRPr="00F50A32" w:rsidTr="00690E37">
        <w:trPr>
          <w:trHeight w:val="893"/>
        </w:trPr>
        <w:tc>
          <w:tcPr>
            <w:tcW w:w="567" w:type="dxa"/>
            <w:shd w:val="clear" w:color="auto" w:fill="FFFFFF" w:themeFill="background1"/>
          </w:tcPr>
          <w:p w:rsidR="00E56BA5" w:rsidRPr="002C78C4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</w:t>
            </w: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2020-2021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C358FF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8 835,68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C358FF">
              <w:rPr>
                <w:rFonts w:cs="Times New Roman"/>
                <w:sz w:val="16"/>
                <w:szCs w:val="16"/>
              </w:rPr>
              <w:t>417,84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2021 году</w:t>
            </w:r>
          </w:p>
        </w:tc>
      </w:tr>
      <w:tr w:rsidR="00E56BA5" w:rsidRPr="00F50A32" w:rsidTr="00690E37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:rsidR="00E56BA5" w:rsidRDefault="00E56BA5" w:rsidP="00E56BA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E56BA5" w:rsidRPr="003B7FE9" w:rsidRDefault="00E56BA5" w:rsidP="00E56BA5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52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2C78C4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напорного коллектора от КНС №1 г. Истра до приемной камеры ОС д. Качаброво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78C4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2C78C4" w:rsidRDefault="00E56BA5" w:rsidP="00E56BA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78C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985" w:type="dxa"/>
            <w:shd w:val="clear" w:color="auto" w:fill="FFFFFF" w:themeFill="background1"/>
          </w:tcPr>
          <w:p w:rsidR="00E56BA5" w:rsidRPr="00C358FF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984" w:type="dxa"/>
            <w:shd w:val="clear" w:color="auto" w:fill="FFFFFF" w:themeFill="background1"/>
          </w:tcPr>
          <w:p w:rsidR="00E56BA5" w:rsidRPr="00F50A32" w:rsidRDefault="00E56BA5" w:rsidP="00E56B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358FF">
              <w:rPr>
                <w:rFonts w:cs="Times New Roman"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sz w:val="16"/>
                <w:szCs w:val="16"/>
              </w:rPr>
              <w:t xml:space="preserve"> в 2024 году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F67BFE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:rsidR="00C949F0" w:rsidRPr="008209BE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t>Приложение № 1 к ПОДПРОГРАММЕ №</w:t>
      </w:r>
      <w:r>
        <w:rPr>
          <w:rFonts w:cs="Times New Roman"/>
          <w:sz w:val="16"/>
          <w:szCs w:val="16"/>
        </w:rPr>
        <w:t>2</w:t>
      </w:r>
      <w:r w:rsidRPr="008209BE">
        <w:rPr>
          <w:rFonts w:cs="Times New Roman"/>
          <w:sz w:val="16"/>
          <w:szCs w:val="16"/>
        </w:rPr>
        <w:t>. «</w:t>
      </w:r>
      <w:r>
        <w:rPr>
          <w:rFonts w:cs="Times New Roman"/>
          <w:sz w:val="16"/>
          <w:szCs w:val="16"/>
        </w:rPr>
        <w:t>СИСТЕМА ВОДООТВЕДЕНИЯ</w:t>
      </w:r>
      <w:r w:rsidRPr="008209BE">
        <w:rPr>
          <w:rFonts w:cs="Times New Roman"/>
          <w:sz w:val="16"/>
          <w:szCs w:val="16"/>
        </w:rPr>
        <w:t>»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C949F0" w:rsidRPr="00141CE4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1479F6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средств бюджета, </w:t>
      </w:r>
    </w:p>
    <w:p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подпрограмм</w:t>
      </w:r>
      <w:r w:rsidR="006844EA">
        <w:rPr>
          <w:rFonts w:cs="Times New Roman"/>
          <w:sz w:val="24"/>
          <w:szCs w:val="24"/>
        </w:rPr>
        <w:t>ой</w:t>
      </w:r>
      <w:r w:rsidRPr="00141CE4">
        <w:rPr>
          <w:rFonts w:cs="Times New Roman"/>
          <w:sz w:val="24"/>
          <w:szCs w:val="24"/>
        </w:rPr>
        <w:t xml:space="preserve"> №</w:t>
      </w:r>
      <w:r>
        <w:rPr>
          <w:rFonts w:cs="Times New Roman"/>
          <w:sz w:val="24"/>
          <w:szCs w:val="24"/>
        </w:rPr>
        <w:t>2</w:t>
      </w:r>
      <w:r w:rsidRPr="00141CE4">
        <w:rPr>
          <w:rFonts w:cs="Times New Roman"/>
          <w:sz w:val="24"/>
          <w:szCs w:val="24"/>
        </w:rPr>
        <w:t>. «</w:t>
      </w:r>
      <w:r w:rsidRPr="00C949F0">
        <w:rPr>
          <w:rFonts w:cs="Times New Roman"/>
          <w:sz w:val="24"/>
          <w:szCs w:val="24"/>
        </w:rPr>
        <w:t>СИСТЕМА ВОДООТВЕДЕНИЯ</w:t>
      </w:r>
      <w:r w:rsidRPr="00141CE4">
        <w:rPr>
          <w:rFonts w:cs="Times New Roman"/>
          <w:sz w:val="24"/>
          <w:szCs w:val="24"/>
        </w:rPr>
        <w:t>»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C949F0" w:rsidRPr="000E3E75" w:rsidTr="008465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0E3E75" w:rsidTr="008465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C949F0" w:rsidRPr="004C7B6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  <w:r w:rsidR="006844EA">
              <w:rPr>
                <w:rFonts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C949F0" w:rsidP="00C949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1000 м3/сут.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24274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263 032,50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24274A" w:rsidRPr="000E3E75" w:rsidTr="002427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307 261,50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44 229,00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263 032,50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4A" w:rsidRPr="000E3E75" w:rsidRDefault="0024274A" w:rsidP="0024274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</w:tbl>
    <w:p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17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17"/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:rsidTr="0008319B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:rsidTr="00791BCC">
        <w:trPr>
          <w:cantSplit/>
          <w:trHeight w:hRule="exact" w:val="54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(тыс. рублей)</w:t>
            </w:r>
          </w:p>
        </w:tc>
      </w:tr>
      <w:tr w:rsidR="0008319B" w:rsidRPr="003D307F" w:rsidTr="001A08C1">
        <w:trPr>
          <w:cantSplit/>
          <w:trHeight w:val="207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:rsidTr="001A08C1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BD3EF6" w:rsidTr="001A08C1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6F491E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bCs/>
                <w:color w:val="000000"/>
                <w:sz w:val="20"/>
                <w:szCs w:val="20"/>
              </w:rPr>
              <w:t>550 520,85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3263E0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bCs/>
                <w:color w:val="000000"/>
                <w:sz w:val="20"/>
                <w:szCs w:val="20"/>
              </w:rPr>
              <w:t>221 612,92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2C2BF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77 578,45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1A08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100 983,14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120 554,34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29 792,00</w:t>
            </w:r>
          </w:p>
        </w:tc>
      </w:tr>
      <w:tr w:rsidR="00D8262E" w:rsidRPr="00BD3EF6" w:rsidTr="001A08C1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3D307F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76 339,</w:t>
            </w:r>
            <w:r>
              <w:rPr>
                <w:rFonts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6 000,00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27 669,74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27 669,74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62E" w:rsidRPr="00930E69" w:rsidRDefault="00D8262E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8319B" w:rsidRPr="00BD3EF6" w:rsidTr="001A08C1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8262E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8262E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8262E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8262E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8262E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BD3EF6" w:rsidTr="001A08C1">
        <w:trPr>
          <w:cantSplit/>
          <w:trHeight w:hRule="exact" w:val="45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A649BA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bCs/>
                <w:sz w:val="20"/>
                <w:szCs w:val="20"/>
              </w:rPr>
              <w:t>437 597,37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D612F6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cs="Times New Roman"/>
                <w:bCs/>
                <w:sz w:val="20"/>
                <w:szCs w:val="20"/>
              </w:rPr>
              <w:t>206 612,92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2C2BF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61 786,45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FA340B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73 313,</w:t>
            </w:r>
            <w:r w:rsidR="00937F22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FA340B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92 884,60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25C03" w:rsidRPr="00930E69" w:rsidRDefault="00930E69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3 000</w:t>
            </w:r>
            <w:r w:rsidR="00525C03" w:rsidRPr="00930E6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BD3EF6" w:rsidTr="001A08C1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36 584,0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2C2BF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0,0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08319B" w:rsidRPr="00930E69" w:rsidRDefault="00930E6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30E69">
              <w:rPr>
                <w:color w:val="000000"/>
                <w:sz w:val="20"/>
                <w:szCs w:val="20"/>
              </w:rPr>
              <w:t>26 792</w:t>
            </w:r>
            <w:r w:rsidR="00FA340B" w:rsidRPr="00930E69">
              <w:rPr>
                <w:color w:val="000000"/>
                <w:sz w:val="20"/>
                <w:szCs w:val="20"/>
              </w:rPr>
              <w:t>,0</w:t>
            </w:r>
            <w:r w:rsidR="0008319B" w:rsidRPr="00930E6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7558F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3.1. Описание целей и задач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8" w:name="_Hlk56689451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1479F6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</w:t>
      </w:r>
      <w:r w:rsidR="001479F6">
        <w:rPr>
          <w:sz w:val="20"/>
          <w:szCs w:val="20"/>
        </w:rPr>
        <w:t xml:space="preserve"> образований Московской области</w:t>
      </w:r>
    </w:p>
    <w:p w:rsidR="001479F6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79F6">
        <w:rPr>
          <w:rFonts w:cs="Times New Roman"/>
          <w:sz w:val="20"/>
          <w:szCs w:val="20"/>
        </w:rPr>
        <w:t>Основное мероприятие 04</w:t>
      </w:r>
      <w:r w:rsidRPr="001479F6">
        <w:rPr>
          <w:rFonts w:eastAsia="Times New Roman" w:cs="Times New Roman"/>
          <w:sz w:val="20"/>
          <w:szCs w:val="20"/>
          <w:lang w:eastAsia="ru-RU"/>
        </w:rPr>
        <w:t xml:space="preserve"> Создание экономических условий для повышения эффективности работы организаций жилищно-коммунального хозяйства </w:t>
      </w:r>
    </w:p>
    <w:p w:rsidR="00F02532" w:rsidRPr="001479F6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79F6">
        <w:rPr>
          <w:rFonts w:cs="Times New Roman"/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</w:r>
    </w:p>
    <w:bookmarkEnd w:id="18"/>
    <w:p w:rsidR="00BD3EF6" w:rsidRPr="001479F6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Объекты коммунальной инфраструктуры </w:t>
      </w:r>
      <w:r w:rsidR="001479F6">
        <w:rPr>
          <w:sz w:val="20"/>
          <w:szCs w:val="20"/>
        </w:rPr>
        <w:t>г</w:t>
      </w:r>
      <w:r w:rsidRPr="00F5352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Подпрограмма направлена на модернизацию объектов коммунальной инфраструктуры путем внедрения ресурсоэнергосберегающих технологий с привлечением средств внебюджетных источников.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>
        <w:rPr>
          <w:sz w:val="20"/>
          <w:szCs w:val="20"/>
        </w:rPr>
        <w:t>го</w:t>
      </w:r>
      <w:r w:rsidRPr="00F53529">
        <w:rPr>
          <w:sz w:val="20"/>
          <w:szCs w:val="20"/>
        </w:rPr>
        <w:t>родского округа Истра позволит: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водоресурсов потребителям; улучшить экологическое состояние в городском округе Истра.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2. Улучшение условий проживания </w:t>
      </w:r>
      <w:r w:rsidRPr="001479F6">
        <w:rPr>
          <w:sz w:val="20"/>
          <w:szCs w:val="20"/>
        </w:rPr>
        <w:t xml:space="preserve">жителей </w:t>
      </w:r>
      <w:r w:rsidR="001479F6" w:rsidRPr="001479F6">
        <w:rPr>
          <w:sz w:val="20"/>
          <w:szCs w:val="20"/>
        </w:rPr>
        <w:t>г</w:t>
      </w:r>
      <w:r w:rsidRPr="001479F6">
        <w:rPr>
          <w:sz w:val="20"/>
          <w:szCs w:val="20"/>
        </w:rPr>
        <w:t>ородского</w:t>
      </w:r>
      <w:r w:rsidRPr="00F53529">
        <w:rPr>
          <w:sz w:val="20"/>
          <w:szCs w:val="20"/>
        </w:rPr>
        <w:t xml:space="preserve"> округа Истра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3. Повышение качества предоставляемых услуг</w:t>
      </w:r>
    </w:p>
    <w:p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4. Снижение потребления энергетических ресурсов</w:t>
      </w:r>
    </w:p>
    <w:p w:rsidR="00BD3EF6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F5352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479F6" w:rsidRDefault="001479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8209BE" w:rsidRPr="00F5352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3.3. </w:t>
      </w:r>
      <w:bookmarkStart w:id="19" w:name="_Hlk58402580"/>
      <w:r w:rsidRPr="00F53529">
        <w:rPr>
          <w:b/>
          <w:bCs/>
          <w:sz w:val="20"/>
          <w:szCs w:val="20"/>
        </w:rPr>
        <w:t>Перечень мероприятий подпрограммы</w:t>
      </w:r>
      <w:r w:rsidR="009E480C">
        <w:rPr>
          <w:b/>
          <w:bCs/>
          <w:sz w:val="20"/>
          <w:szCs w:val="20"/>
        </w:rPr>
        <w:t xml:space="preserve"> </w:t>
      </w:r>
      <w:r w:rsidRPr="008209BE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19"/>
    </w:p>
    <w:p w:rsidR="00D80122" w:rsidRDefault="00D80122" w:rsidP="00D103F2">
      <w:pPr>
        <w:autoSpaceDE w:val="0"/>
        <w:autoSpaceDN w:val="0"/>
        <w:adjustRightInd w:val="0"/>
        <w:jc w:val="both"/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10"/>
        <w:gridCol w:w="2522"/>
        <w:gridCol w:w="879"/>
        <w:gridCol w:w="1701"/>
        <w:gridCol w:w="1559"/>
        <w:gridCol w:w="1134"/>
        <w:gridCol w:w="992"/>
        <w:gridCol w:w="993"/>
        <w:gridCol w:w="992"/>
        <w:gridCol w:w="992"/>
        <w:gridCol w:w="1418"/>
        <w:gridCol w:w="1701"/>
      </w:tblGrid>
      <w:tr w:rsidR="00A6731C" w:rsidRPr="00D80122" w:rsidTr="00F032FE">
        <w:trPr>
          <w:trHeight w:val="497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2022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53"/>
        </w:trPr>
        <w:tc>
          <w:tcPr>
            <w:tcW w:w="710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1479F6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479F6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0122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012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0122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C05BF8" w:rsidP="00CB6340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D61E5A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D61E5A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61E5A" w:rsidRDefault="00A6731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D61E5A" w:rsidRDefault="00E1265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379 737,10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61E5A" w:rsidRDefault="00D61E5A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61E5A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56 718,45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98 983,14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118 554,34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26</w:t>
            </w:r>
            <w:r>
              <w:rPr>
                <w:rFonts w:cs="Times New Roman"/>
                <w:b/>
                <w:sz w:val="16"/>
                <w:szCs w:val="16"/>
              </w:rPr>
              <w:t> </w:t>
            </w:r>
            <w:r w:rsidRPr="00D61E5A">
              <w:rPr>
                <w:rFonts w:cs="Times New Roman"/>
                <w:b/>
                <w:sz w:val="16"/>
                <w:szCs w:val="16"/>
              </w:rPr>
              <w:t>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0122" w:rsidRPr="00D0572C" w:rsidRDefault="00D61E5A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0572C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5C3445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64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61E5A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D61E5A" w:rsidRDefault="005C3445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287 813,62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61E5A" w:rsidRDefault="005C3445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78 689,17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5C3445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46 926,45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61E5A" w:rsidRDefault="00D61E5A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71 313,40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61E5A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61E5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90 884,60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61E5A" w:rsidRDefault="00D057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3445" w:rsidRPr="00D80122" w:rsidTr="00F032FE">
        <w:trPr>
          <w:trHeight w:val="47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C3445" w:rsidRPr="00D61E5A" w:rsidRDefault="005C344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C3445" w:rsidRPr="00D61E5A" w:rsidRDefault="005C3445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61E5A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5C3445" w:rsidRPr="00D80122" w:rsidRDefault="005C344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C05BF8" w:rsidP="00CB6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Мероприятие 02. 02-</w:t>
            </w:r>
          </w:p>
          <w:p w:rsidR="00D80122" w:rsidRPr="00D81397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инфраструктуры.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337FE2" w:rsidP="00F032FE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113 306,65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14 343,07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28 790,43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33 554,34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D81397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61E5A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0122" w:rsidRPr="00D81397" w:rsidRDefault="00DD5170" w:rsidP="00F032FE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Ввод 3</w:t>
            </w:r>
            <w:r w:rsidR="00D80122" w:rsidRPr="00D81397">
              <w:rPr>
                <w:rFonts w:cs="Times New Roman"/>
                <w:b/>
                <w:sz w:val="16"/>
                <w:szCs w:val="16"/>
              </w:rPr>
              <w:t xml:space="preserve"> объектов коммунальной инфраструктуры:</w:t>
            </w:r>
          </w:p>
          <w:p w:rsidR="00D80122" w:rsidRPr="00D81397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D80122" w:rsidRPr="00D81397" w:rsidRDefault="00D80122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 xml:space="preserve">3 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ед.,</w:t>
            </w:r>
          </w:p>
          <w:p w:rsidR="00D80122" w:rsidRPr="00D81397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 202</w:t>
            </w:r>
            <w:r w:rsidR="00DD5170">
              <w:rPr>
                <w:rFonts w:cs="Times New Roman"/>
                <w:b/>
                <w:sz w:val="16"/>
                <w:szCs w:val="16"/>
              </w:rPr>
              <w:t>4</w:t>
            </w:r>
            <w:r w:rsidRPr="00D81397">
              <w:rPr>
                <w:rFonts w:cs="Times New Roman"/>
                <w:b/>
                <w:sz w:val="16"/>
                <w:szCs w:val="16"/>
              </w:rPr>
              <w:t xml:space="preserve"> году – </w:t>
            </w:r>
            <w:r w:rsidR="00DD5170">
              <w:rPr>
                <w:rFonts w:cs="Times New Roman"/>
                <w:b/>
                <w:sz w:val="16"/>
                <w:szCs w:val="16"/>
              </w:rPr>
              <w:t>1</w:t>
            </w:r>
            <w:r w:rsidRPr="00D81397">
              <w:rPr>
                <w:rFonts w:cs="Times New Roman"/>
                <w:b/>
                <w:sz w:val="16"/>
                <w:szCs w:val="16"/>
              </w:rPr>
              <w:t> ед.</w:t>
            </w: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4B634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43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4B634F" w:rsidRDefault="006646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21 383,17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4B634F" w:rsidRDefault="006646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9 826,81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34674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4 551,07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4B634F" w:rsidRDefault="00D35B6B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1 120,69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7273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5 884,60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4B634F" w:rsidRDefault="0037273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B634F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0122" w:rsidRPr="00D81397" w:rsidRDefault="00D8012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8139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36 584,00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0122" w:rsidRPr="002D286C" w:rsidRDefault="002D286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D286C">
              <w:rPr>
                <w:rFonts w:cs="Times New Roman"/>
                <w:b/>
                <w:sz w:val="16"/>
                <w:szCs w:val="16"/>
              </w:rPr>
              <w:t>26 792,00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0122" w:rsidRPr="00D80122" w:rsidRDefault="00D8012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34674" w:rsidRPr="00D80122" w:rsidTr="00F032FE">
        <w:trPr>
          <w:trHeight w:val="1236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2.2.1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4674" w:rsidRPr="00D81397" w:rsidRDefault="00334674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4674" w:rsidRPr="00A806BB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4674" w:rsidRPr="00A806BB" w:rsidRDefault="00334674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806BB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40AB9" w:rsidRPr="007C49BF" w:rsidRDefault="00C40AB9" w:rsidP="00C40AB9">
            <w:pPr>
              <w:jc w:val="right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  <w:lang w:val="en-US"/>
              </w:rPr>
              <w:t>2 438</w:t>
            </w:r>
            <w:r w:rsidRPr="007C49BF">
              <w:rPr>
                <w:rFonts w:cs="Times New Roman"/>
                <w:color w:val="000000"/>
                <w:sz w:val="16"/>
                <w:szCs w:val="16"/>
              </w:rPr>
              <w:t>,</w:t>
            </w:r>
            <w:r w:rsidRPr="007C49BF">
              <w:rPr>
                <w:rFonts w:cs="Times New Roman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34674" w:rsidRPr="00D80122" w:rsidRDefault="00334674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A806BB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806BB" w:rsidRPr="00D81397" w:rsidRDefault="00A806BB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806BB" w:rsidRPr="00A806BB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12 116,90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6BB" w:rsidRPr="00A806BB" w:rsidRDefault="00A806BB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806BB">
              <w:rPr>
                <w:rFonts w:cs="Times New Roman"/>
                <w:color w:val="000000"/>
                <w:sz w:val="16"/>
                <w:szCs w:val="16"/>
              </w:rPr>
              <w:t>9 678,64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40AB9" w:rsidRPr="007C49BF" w:rsidRDefault="00C40AB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2 438,26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07687" w:rsidRPr="00D80122" w:rsidTr="00F032FE">
        <w:trPr>
          <w:trHeight w:val="905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07687" w:rsidRPr="00D81397" w:rsidRDefault="00D07687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136,50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7C49BF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27,30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07687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D07687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07687" w:rsidRPr="00D81397" w:rsidRDefault="00D0768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136,50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7C49BF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07687" w:rsidRPr="00D07687" w:rsidRDefault="00D0768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07687">
              <w:rPr>
                <w:rFonts w:cs="Times New Roman"/>
                <w:color w:val="000000"/>
                <w:sz w:val="16"/>
                <w:szCs w:val="16"/>
              </w:rPr>
              <w:t>27,30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07687" w:rsidRPr="00D80122" w:rsidRDefault="00D0768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B1C89" w:rsidRPr="00D80122" w:rsidTr="00F032FE">
        <w:trPr>
          <w:trHeight w:val="84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FD39C7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FD39C7">
              <w:rPr>
                <w:rFonts w:cs="Times New Roman"/>
                <w:sz w:val="16"/>
                <w:szCs w:val="16"/>
              </w:rPr>
              <w:t>1 873,44</w:t>
            </w:r>
          </w:p>
          <w:p w:rsidR="003D32B9" w:rsidRPr="00FD39C7" w:rsidRDefault="003D32B9" w:rsidP="00F032FE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916636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7C49BF" w:rsidRDefault="00FD39C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7</w:t>
            </w:r>
            <w:r w:rsidR="00916636" w:rsidRPr="007C49BF">
              <w:rPr>
                <w:rFonts w:cs="Times New Roman"/>
                <w:color w:val="000000"/>
                <w:sz w:val="16"/>
                <w:szCs w:val="16"/>
              </w:rPr>
              <w:t>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916636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16636" w:rsidRPr="00D81397" w:rsidRDefault="009166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16636" w:rsidRPr="00FD39C7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FD39C7">
              <w:rPr>
                <w:rFonts w:cs="Times New Roman"/>
                <w:sz w:val="16"/>
                <w:szCs w:val="16"/>
              </w:rPr>
              <w:t>1 873,44</w:t>
            </w:r>
          </w:p>
          <w:p w:rsidR="003D32B9" w:rsidRPr="00FD39C7" w:rsidRDefault="003D32B9" w:rsidP="00FD39C7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16636" w:rsidRPr="00CB1C89" w:rsidRDefault="00916636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7C49BF" w:rsidRDefault="00FD39C7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7</w:t>
            </w:r>
            <w:r w:rsidR="00916636" w:rsidRPr="007C49BF">
              <w:rPr>
                <w:rFonts w:cs="Times New Roman"/>
                <w:color w:val="000000"/>
                <w:sz w:val="16"/>
                <w:szCs w:val="16"/>
              </w:rPr>
              <w:t>87,03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1 086,41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16636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B1C89" w:rsidRPr="00D80122" w:rsidTr="00F032FE">
        <w:trPr>
          <w:trHeight w:val="101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2.2.4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7C49BF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7C49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B1C89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CB1C89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1C89" w:rsidRPr="00D81397" w:rsidRDefault="00CB1C89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1C89" w:rsidRPr="00CB1C89" w:rsidRDefault="00CB1C89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CB1C89">
              <w:rPr>
                <w:rFonts w:cs="Times New Roman"/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7C49BF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7C49BF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B1C89" w:rsidRPr="00D80122" w:rsidRDefault="00CB1C89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944AC" w:rsidRPr="00D80122" w:rsidTr="00F032FE">
        <w:trPr>
          <w:trHeight w:val="1005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2.2.5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44AC" w:rsidRPr="00D81397" w:rsidRDefault="004944AC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7C49BF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4944AC" w:rsidRPr="00D80122" w:rsidRDefault="009166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4944AC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44AC" w:rsidRPr="00D81397" w:rsidRDefault="004944A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7C49BF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C49BF">
              <w:rPr>
                <w:rFonts w:cs="Times New Roman"/>
                <w:color w:val="000000"/>
                <w:sz w:val="16"/>
                <w:szCs w:val="16"/>
              </w:rPr>
              <w:t>27,91</w:t>
            </w:r>
            <w:bookmarkStart w:id="20" w:name="_GoBack"/>
            <w:bookmarkEnd w:id="20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944AC" w:rsidRPr="004944AC" w:rsidRDefault="004944AC" w:rsidP="00F032F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944AC">
              <w:rPr>
                <w:rFonts w:cs="Times New Roman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944AC" w:rsidRPr="00D80122" w:rsidRDefault="004944A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37FE2" w:rsidRPr="00D80122" w:rsidTr="00F032FE">
        <w:trPr>
          <w:trHeight w:val="909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2.2.6 </w:t>
            </w:r>
            <w:r w:rsidRPr="00A806BB">
              <w:rPr>
                <w:rFonts w:eastAsiaTheme="minorEastAsia" w:cs="Times New Roman"/>
                <w:sz w:val="16"/>
                <w:szCs w:val="16"/>
                <w:lang w:eastAsia="ru-RU"/>
              </w:rPr>
              <w:t>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7FE2" w:rsidRPr="00D81397" w:rsidRDefault="00337FE2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проекта на  1 объект в 2021 году</w:t>
            </w:r>
          </w:p>
        </w:tc>
      </w:tr>
      <w:tr w:rsidR="00337FE2" w:rsidRPr="00D80122" w:rsidTr="00F032FE">
        <w:trPr>
          <w:trHeight w:val="6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7FE2" w:rsidRPr="00D81397" w:rsidRDefault="00337FE2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1 297,87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337FE2" w:rsidRPr="00D80122" w:rsidRDefault="00337FE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4F08DE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4F08DE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2.2.7 </w:t>
            </w:r>
            <w:r w:rsidR="00D81397"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D81397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:rsidR="00A806BB" w:rsidRPr="00D80122" w:rsidRDefault="00A806BB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55 339,48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282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D81397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8139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D80122" w:rsidRDefault="00FD4021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5 884,60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372732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5 884,60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D80122" w:rsidRDefault="00A806BB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93390" w:rsidRPr="00D80122" w:rsidTr="00F032FE">
        <w:trPr>
          <w:trHeight w:val="510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2.2.8 Строительство блочно-модульной котельной д. Алехново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D81397" w:rsidRDefault="00293390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</w:t>
            </w:r>
            <w:r w:rsidR="002D286C">
              <w:rPr>
                <w:rFonts w:eastAsiaTheme="minorEastAsia" w:cs="Times New Roman"/>
                <w:sz w:val="16"/>
                <w:szCs w:val="16"/>
                <w:lang w:eastAsia="ru-RU"/>
              </w:rPr>
              <w:t>ж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2021 году</w:t>
            </w:r>
          </w:p>
        </w:tc>
      </w:tr>
      <w:tr w:rsidR="00293390" w:rsidRPr="00D80122" w:rsidTr="00F032FE">
        <w:trPr>
          <w:trHeight w:val="560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293390" w:rsidRDefault="00293390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9 792,00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93390" w:rsidRPr="00D80122" w:rsidTr="00F032FE">
        <w:trPr>
          <w:trHeight w:val="510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1.1.9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2021-2023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3390" w:rsidRPr="00D81397" w:rsidRDefault="00293390" w:rsidP="00F032F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D8139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253DFC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</w:t>
            </w:r>
            <w:r w:rsidR="00293390" w:rsidRPr="00253DFC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93390" w:rsidRPr="00253DFC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</w:t>
            </w:r>
            <w:r w:rsidR="00293390" w:rsidRPr="00253DFC">
              <w:rPr>
                <w:rFonts w:cs="Times New Roman"/>
                <w:sz w:val="16"/>
                <w:szCs w:val="16"/>
              </w:rPr>
              <w:t>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D286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93390" w:rsidRPr="00D80122" w:rsidRDefault="00293390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</w:t>
            </w:r>
            <w:r w:rsidR="002D286C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2D286C" w:rsidRPr="00D80122" w:rsidTr="00F032FE">
        <w:trPr>
          <w:trHeight w:val="560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D286C" w:rsidRPr="00293390" w:rsidRDefault="002D286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93390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253DFC" w:rsidRDefault="00253DF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286C" w:rsidRPr="00253DFC" w:rsidRDefault="00253DFC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253DFC">
              <w:rPr>
                <w:rFonts w:cs="Times New Roman"/>
                <w:sz w:val="16"/>
                <w:szCs w:val="16"/>
              </w:rPr>
              <w:t>26 792,0</w:t>
            </w:r>
            <w:r w:rsidR="002D286C" w:rsidRPr="00253DFC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D286C" w:rsidRPr="00D80122" w:rsidRDefault="002D286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75172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1.2</w:t>
            </w:r>
          </w:p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075172" w:rsidRDefault="00075172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Мероприятие 02.05. Организация в границах городского округа теплоснабжения населения</w:t>
            </w:r>
          </w:p>
          <w:p w:rsidR="00075172" w:rsidRPr="00CB6340" w:rsidRDefault="00075172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(</w:t>
            </w:r>
            <w:r w:rsidRPr="00A32DC9">
              <w:rPr>
                <w:rFonts w:cs="Times New Roman"/>
                <w:b/>
                <w:sz w:val="16"/>
                <w:szCs w:val="16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  <w:r>
              <w:rPr>
                <w:rFonts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266 430,45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68 862,36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CB6340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42 375,38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75172" w:rsidRPr="00CB6340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70 192,71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CB6340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85 000,00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5172" w:rsidRPr="00CB6340" w:rsidRDefault="00075172" w:rsidP="000751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075172" w:rsidRPr="00CB6340" w:rsidRDefault="00075172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CB6340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7A44E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81397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1397" w:rsidRPr="00CB6340" w:rsidRDefault="00D8139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CB6340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266 430,45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68 862,36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42 375,38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70 192,71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85 000,00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81397" w:rsidRPr="00CB6340" w:rsidRDefault="00075172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D81397" w:rsidRPr="00D80122" w:rsidRDefault="00D81397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104 547,07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141AC5">
              <w:rPr>
                <w:rFonts w:cs="Times New Roman"/>
                <w:sz w:val="16"/>
                <w:szCs w:val="16"/>
              </w:rPr>
              <w:t>19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41AC5">
              <w:rPr>
                <w:rFonts w:cs="Times New Roman"/>
                <w:sz w:val="16"/>
                <w:szCs w:val="16"/>
              </w:rPr>
              <w:t>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10 192,71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B710E5" w:rsidRPr="007A44E2" w:rsidRDefault="007A44E2" w:rsidP="007A44E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44E2">
              <w:rPr>
                <w:rFonts w:cs="Times New Roman"/>
                <w:sz w:val="16"/>
                <w:szCs w:val="16"/>
              </w:rPr>
              <w:t>Организация теплоснабжения населения</w:t>
            </w: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104 547,07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141AC5">
              <w:rPr>
                <w:rFonts w:cs="Times New Roman"/>
                <w:sz w:val="16"/>
                <w:szCs w:val="16"/>
              </w:rPr>
              <w:t>19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41AC5">
              <w:rPr>
                <w:rFonts w:cs="Times New Roman"/>
                <w:sz w:val="16"/>
                <w:szCs w:val="16"/>
              </w:rPr>
              <w:t>354,36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10 192,</w:t>
            </w:r>
            <w:r w:rsidR="00141AC5">
              <w:rPr>
                <w:rFonts w:cs="Times New Roman"/>
                <w:sz w:val="16"/>
                <w:szCs w:val="16"/>
              </w:rPr>
              <w:t>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B710E5" w:rsidRPr="007A44E2" w:rsidRDefault="00B710E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56 883,38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141AC5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141AC5">
              <w:rPr>
                <w:rFonts w:cs="Times New Roman"/>
                <w:sz w:val="16"/>
                <w:szCs w:val="16"/>
              </w:rPr>
              <w:t>508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12 375,38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B710E5" w:rsidRPr="007A44E2" w:rsidRDefault="007A44E2" w:rsidP="007A44E2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44E2">
              <w:rPr>
                <w:rFonts w:cs="Times New Roman"/>
                <w:sz w:val="16"/>
                <w:szCs w:val="16"/>
              </w:rPr>
              <w:t xml:space="preserve">Организация </w:t>
            </w:r>
            <w:r>
              <w:rPr>
                <w:rFonts w:cs="Times New Roman"/>
                <w:sz w:val="16"/>
                <w:szCs w:val="16"/>
              </w:rPr>
              <w:t xml:space="preserve">водоснабжения/водоотведения </w:t>
            </w:r>
            <w:r w:rsidRPr="007A44E2">
              <w:rPr>
                <w:rFonts w:cs="Times New Roman"/>
                <w:sz w:val="16"/>
                <w:szCs w:val="16"/>
              </w:rPr>
              <w:t>населения</w:t>
            </w:r>
          </w:p>
        </w:tc>
      </w:tr>
      <w:tr w:rsidR="00B710E5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710E5" w:rsidRPr="00D80122" w:rsidRDefault="005B5D27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56 883,38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141AC5">
              <w:rPr>
                <w:rFonts w:cs="Times New Roman"/>
                <w:sz w:val="16"/>
                <w:szCs w:val="16"/>
              </w:rPr>
              <w:t>4</w:t>
            </w:r>
            <w:r>
              <w:rPr>
                <w:rFonts w:cs="Times New Roman"/>
                <w:sz w:val="16"/>
                <w:szCs w:val="16"/>
              </w:rPr>
              <w:t> </w:t>
            </w:r>
            <w:r w:rsidRPr="00141AC5">
              <w:rPr>
                <w:rFonts w:cs="Times New Roman"/>
                <w:sz w:val="16"/>
                <w:szCs w:val="16"/>
              </w:rPr>
              <w:t>508</w:t>
            </w:r>
            <w:r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12 375,38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41AC5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710E5" w:rsidRPr="00D80122" w:rsidRDefault="001A0F13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B710E5" w:rsidRPr="00D80122" w:rsidRDefault="00B710E5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B5D27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2.5.3 </w:t>
            </w:r>
            <w:r w:rsidR="00A3170D" w:rsidRPr="00A3170D">
              <w:rPr>
                <w:rFonts w:cs="Times New Roman"/>
                <w:sz w:val="16"/>
                <w:szCs w:val="16"/>
              </w:rPr>
              <w:t>Предостав</w:t>
            </w:r>
            <w:r w:rsidR="00A3170D">
              <w:rPr>
                <w:rFonts w:cs="Times New Roman"/>
                <w:sz w:val="16"/>
                <w:szCs w:val="16"/>
              </w:rPr>
              <w:t>ление муниципальных гарантий АО </w:t>
            </w:r>
            <w:r w:rsidR="00A3170D" w:rsidRPr="00A3170D">
              <w:rPr>
                <w:rFonts w:cs="Times New Roman"/>
                <w:sz w:val="16"/>
                <w:szCs w:val="16"/>
              </w:rPr>
              <w:t>«Истринская теплосеть»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5D27" w:rsidRPr="00141AC5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5D27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5B5D27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B5D27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141AC5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2.5.4 </w:t>
            </w:r>
            <w:r w:rsidRPr="00A3170D">
              <w:rPr>
                <w:rFonts w:cs="Times New Roman"/>
                <w:sz w:val="16"/>
                <w:szCs w:val="16"/>
              </w:rPr>
              <w:t>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A3170D" w:rsidRDefault="00A3170D" w:rsidP="00F032FE">
            <w:pPr>
              <w:jc w:val="right"/>
              <w:rPr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41 488,50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41 488,50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A3170D" w:rsidRDefault="00A3170D" w:rsidP="00F032FE">
            <w:pPr>
              <w:jc w:val="right"/>
              <w:rPr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41 488,50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41 488,50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2.5.5 </w:t>
            </w:r>
            <w:r w:rsidRPr="00A3170D">
              <w:rPr>
                <w:rFonts w:cs="Times New Roman"/>
                <w:sz w:val="16"/>
                <w:szCs w:val="16"/>
              </w:rPr>
              <w:t>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18 511,50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18 511,50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3170D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3170D" w:rsidRPr="00D80122" w:rsidTr="00F032FE">
        <w:trPr>
          <w:trHeight w:val="368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18 511,50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 w:rsidRPr="00A3170D">
              <w:rPr>
                <w:sz w:val="16"/>
                <w:szCs w:val="16"/>
              </w:rPr>
              <w:t>18 511,50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Default="00A3170D" w:rsidP="00F032F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282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CB6340" w:rsidP="00CB6340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D0572C" w:rsidRDefault="005A3B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159 683,75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D0572C" w:rsidRDefault="005A3B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140 723,75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5A3BFF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18 960,00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F5B2C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F5B2C" w:rsidRPr="00D80122" w:rsidTr="00F032FE">
        <w:trPr>
          <w:trHeight w:val="50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F5B2C" w:rsidRPr="00D0572C" w:rsidRDefault="009F5B2C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138 683,75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9F5B2C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9F5B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F5B2C" w:rsidRPr="00D0572C" w:rsidRDefault="009F5B2C" w:rsidP="009B447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9F5B2C" w:rsidRPr="00D80122" w:rsidRDefault="009F5B2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3170D" w:rsidRPr="00D80122" w:rsidTr="00F032FE">
        <w:trPr>
          <w:trHeight w:val="471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3170D" w:rsidRPr="00D0572C" w:rsidRDefault="00A3170D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3170D" w:rsidRPr="00D0572C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3170D" w:rsidRPr="00D80122" w:rsidRDefault="00A3170D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17FF7" w:rsidRPr="00D80122" w:rsidTr="00F032FE">
        <w:trPr>
          <w:trHeight w:val="928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04.02</w:t>
            </w:r>
          </w:p>
          <w:p w:rsidR="00517FF7" w:rsidRPr="00D0572C" w:rsidRDefault="00517FF7" w:rsidP="00517FF7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мероприятий по организации системы водоснабжения и 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lastRenderedPageBreak/>
              <w:t>2020</w:t>
            </w:r>
            <w:r>
              <w:rPr>
                <w:rFonts w:cs="Times New Roman"/>
                <w:b/>
                <w:sz w:val="16"/>
                <w:szCs w:val="16"/>
              </w:rPr>
              <w:t>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17FF7" w:rsidRPr="00517FF7" w:rsidRDefault="00517FF7" w:rsidP="00517FF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138 683,75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17FF7" w:rsidRPr="00517FF7" w:rsidRDefault="00517FF7" w:rsidP="00517FF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517FF7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17FF7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517FF7" w:rsidRPr="00D0572C" w:rsidRDefault="00517FF7" w:rsidP="00517FF7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повышения эффективности работы организаций жилищно-коммунального 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</w:tr>
      <w:tr w:rsidR="00F032FE" w:rsidRPr="00D80122" w:rsidTr="00F032FE">
        <w:trPr>
          <w:trHeight w:val="1126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032FE" w:rsidRPr="00517FF7" w:rsidRDefault="009F5B2C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138 683,75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032FE" w:rsidRPr="00517FF7" w:rsidRDefault="00F032F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517FF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517FF7" w:rsidRDefault="009F5B2C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17FF7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032FE" w:rsidRPr="00D0572C" w:rsidRDefault="00F032FE" w:rsidP="00F032F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F032FE" w:rsidRPr="00D80122" w:rsidRDefault="00F032FE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F032FE" w:rsidRPr="00D80122" w:rsidRDefault="00F032FE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11436" w:rsidRPr="00D80122" w:rsidTr="00A11436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522" w:type="dxa"/>
            <w:shd w:val="clear" w:color="auto" w:fill="FFFFFF" w:themeFill="background1"/>
          </w:tcPr>
          <w:p w:rsidR="00A11436" w:rsidRPr="00A11436" w:rsidRDefault="00D0572C" w:rsidP="0007517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4.2.1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11436" w:rsidRPr="00D80122" w:rsidTr="00A11436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522" w:type="dxa"/>
            <w:shd w:val="clear" w:color="auto" w:fill="FFFFFF" w:themeFill="background1"/>
          </w:tcPr>
          <w:p w:rsidR="00A11436" w:rsidRPr="00A11436" w:rsidRDefault="00D0572C" w:rsidP="00075172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4.2.2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A11436" w:rsidRPr="00D80122" w:rsidTr="00D31C4C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0572C" w:rsidRDefault="00D0572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A11436" w:rsidRPr="00D0572C" w:rsidRDefault="00D0572C" w:rsidP="00D0572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A11436" w:rsidRPr="00A11436" w:rsidRDefault="00D0572C" w:rsidP="00D31C4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4.2.3 </w:t>
            </w:r>
            <w:r w:rsidR="00A11436" w:rsidRPr="00A11436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525C03" w:rsidRDefault="00A11436" w:rsidP="00A1143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80122" w:rsidRDefault="00A11436" w:rsidP="00075172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D31C4C" w:rsidRPr="00D80122" w:rsidTr="00D31C4C">
        <w:trPr>
          <w:trHeight w:val="1126"/>
        </w:trPr>
        <w:tc>
          <w:tcPr>
            <w:tcW w:w="710" w:type="dxa"/>
            <w:shd w:val="clear" w:color="auto" w:fill="FFFFFF" w:themeFill="background1"/>
            <w:vAlign w:val="center"/>
          </w:tcPr>
          <w:p w:rsidR="00D31C4C" w:rsidRDefault="00D31C4C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D31C4C" w:rsidRPr="00D31C4C" w:rsidRDefault="00D31C4C" w:rsidP="00D31C4C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D31C4C" w:rsidRDefault="00D31C4C" w:rsidP="00D31C4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4.2.4 </w:t>
            </w:r>
            <w:r w:rsidRPr="00D31C4C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"Истринская 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D31C4C" w:rsidRDefault="00D31C4C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80122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31C4C" w:rsidRPr="00525C03" w:rsidRDefault="00D31C4C" w:rsidP="009B447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12 960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31C4C" w:rsidRPr="00525C03" w:rsidRDefault="00D31C4C" w:rsidP="009B447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31C4C" w:rsidRPr="00D80122" w:rsidRDefault="00D31C4C" w:rsidP="009B447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31C4C" w:rsidRPr="00525C03" w:rsidRDefault="00D31C4C" w:rsidP="00F032F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Ввод 1 объекта в 2021 году</w:t>
            </w:r>
          </w:p>
        </w:tc>
      </w:tr>
      <w:tr w:rsidR="00A11436" w:rsidRPr="00D80122" w:rsidTr="00D0572C">
        <w:trPr>
          <w:trHeight w:val="2126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CB6340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Мероприятие</w:t>
            </w:r>
          </w:p>
          <w:p w:rsidR="00A11436" w:rsidRPr="00D0572C" w:rsidRDefault="00A11436" w:rsidP="00F032FE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04.05</w:t>
            </w:r>
          </w:p>
          <w:p w:rsidR="00A11436" w:rsidRPr="00D0572C" w:rsidRDefault="00A11436" w:rsidP="00F032FE">
            <w:pPr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</w:t>
            </w:r>
            <w:r w:rsidRPr="00D0572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9F5B2C" w:rsidP="00F032F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ind w:right="-33"/>
              <w:rPr>
                <w:rFonts w:cs="Times New Roman"/>
                <w:b/>
                <w:sz w:val="16"/>
                <w:szCs w:val="16"/>
              </w:rPr>
            </w:pP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Погашение просроченной задолженности перед поставщиком электроэнергии на сумму не менее 15 млн</w:t>
            </w:r>
            <w:r w:rsid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  <w:r w:rsidRPr="00D0572C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рублей в 2020 году, не менее 6 млн.рублей в 2021 году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</w:tr>
      <w:tr w:rsidR="00A11436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1436" w:rsidRPr="00D0572C" w:rsidRDefault="00A11436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0572C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A11436" w:rsidRPr="00D80122" w:rsidRDefault="00A11436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11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1A08C1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3 00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11</w:t>
            </w:r>
            <w:r w:rsidR="00243B17"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 100,00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243B17" w:rsidRPr="00A649BA" w:rsidRDefault="00243B17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43B17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:rsidR="00243B17" w:rsidRPr="00243B17" w:rsidRDefault="00243B17" w:rsidP="006F491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243B17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243B17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:rsidR="00243B17" w:rsidRPr="00243B17" w:rsidRDefault="00243B17" w:rsidP="006F491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43B17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243B17" w:rsidRPr="00243B17" w:rsidRDefault="00243B17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3B17" w:rsidRPr="00243B17" w:rsidRDefault="00243B17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43B17" w:rsidRPr="00243B17" w:rsidRDefault="00243B17" w:rsidP="00243B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43B17" w:rsidRPr="00243B17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6F491E" w:rsidRPr="00D80122" w:rsidTr="00F032FE">
        <w:tc>
          <w:tcPr>
            <w:tcW w:w="710" w:type="dxa"/>
            <w:shd w:val="clear" w:color="auto" w:fill="FFFFFF" w:themeFill="background1"/>
            <w:vAlign w:val="center"/>
          </w:tcPr>
          <w:p w:rsidR="00A649BA" w:rsidRPr="00A649BA" w:rsidRDefault="00A649BA" w:rsidP="00A649B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:rsidR="006F491E" w:rsidRPr="00A649BA" w:rsidRDefault="00A649BA" w:rsidP="00A649BA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A649B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6F491E" w:rsidRPr="006F491E" w:rsidRDefault="006F491E" w:rsidP="006F491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:rsidR="006F491E" w:rsidRPr="006F491E" w:rsidRDefault="006F491E" w:rsidP="006F491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43B17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F491E" w:rsidRPr="00D0572C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243B17" w:rsidRDefault="006F491E" w:rsidP="009B4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F491E" w:rsidRPr="00D0572C" w:rsidRDefault="006F491E" w:rsidP="00F032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F491E" w:rsidRPr="00D80122" w:rsidRDefault="006F491E" w:rsidP="006F49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3B17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F491E" w:rsidRPr="00D80122" w:rsidRDefault="00ED4D0C" w:rsidP="00ED4D0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F491E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:rsidR="00D80122" w:rsidRDefault="00D80122" w:rsidP="00D103F2">
      <w:pPr>
        <w:autoSpaceDE w:val="0"/>
        <w:autoSpaceDN w:val="0"/>
        <w:adjustRightInd w:val="0"/>
        <w:jc w:val="both"/>
      </w:pPr>
    </w:p>
    <w:p w:rsidR="006466CA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>
        <w:fldChar w:fldCharType="begin"/>
      </w:r>
      <w:r w:rsidR="008209BE">
        <w:instrText xml:space="preserve"> LINK </w:instrText>
      </w:r>
      <w:r w:rsidR="006466CA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>
        <w:instrText xml:space="preserve">\a \f 4 \h  \* MERGEFORMAT </w:instrText>
      </w:r>
      <w:r>
        <w:fldChar w:fldCharType="separate"/>
      </w:r>
    </w:p>
    <w:p w:rsidR="00D103F2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end"/>
      </w:r>
    </w:p>
    <w:p w:rsidR="00D103F2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32E77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103F2" w:rsidRPr="008209BE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21" w:name="_Hlk51225124"/>
      <w:r w:rsidRPr="008209BE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21"/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:rsidR="005F0D05" w:rsidRPr="00141CE4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средств бюджет</w:t>
      </w:r>
      <w:r w:rsidR="008209BE" w:rsidRPr="00141CE4">
        <w:rPr>
          <w:rFonts w:cs="Times New Roman"/>
          <w:sz w:val="24"/>
          <w:szCs w:val="24"/>
        </w:rPr>
        <w:t>а</w:t>
      </w:r>
      <w:r w:rsidRPr="00141CE4">
        <w:rPr>
          <w:rFonts w:cs="Times New Roman"/>
          <w:sz w:val="24"/>
          <w:szCs w:val="24"/>
        </w:rPr>
        <w:t xml:space="preserve">, предусмотренныхмероприятием </w:t>
      </w:r>
      <w:r w:rsidR="004C7B67" w:rsidRPr="00141CE4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:rsidR="005F0D05" w:rsidRPr="00141CE4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 xml:space="preserve">подпрограммы </w:t>
      </w:r>
      <w:r w:rsidR="008209BE" w:rsidRPr="00141CE4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8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5F0D05" w:rsidRPr="000E3E75" w:rsidTr="00517FF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0E3E75" w:rsidTr="00517FF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0E3E75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5D5321" w:rsidRPr="004C7B67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D81397">
              <w:rPr>
                <w:rFonts w:eastAsiaTheme="minorEastAsia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2022-2023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0C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области,</w:t>
            </w:r>
          </w:p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0E3E75" w:rsidTr="00517F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61 224,08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27 669,74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sz w:val="16"/>
                <w:szCs w:val="16"/>
              </w:rPr>
              <w:t>33 554,34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ED4D0C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ED4D0C" w:rsidRDefault="00ED4D0C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</w:p>
    <w:p w:rsid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>
        <w:rPr>
          <w:bCs/>
        </w:rPr>
        <w:br w:type="page"/>
      </w:r>
    </w:p>
    <w:p w:rsidR="00F55DE6" w:rsidRPr="00F55DE6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22" w:name="_Hlk19606755"/>
      <w:r w:rsidRPr="00F55DE6">
        <w:rPr>
          <w:bCs/>
          <w:sz w:val="20"/>
          <w:szCs w:val="20"/>
        </w:rPr>
        <w:lastRenderedPageBreak/>
        <w:t>Приложение №4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>к муниципальной программе городского округа Истра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:rsidR="00F55DE6" w:rsidRPr="00F55DE6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F55DE6">
        <w:rPr>
          <w:bCs/>
          <w:sz w:val="20"/>
          <w:szCs w:val="20"/>
        </w:rPr>
        <w:t>в 2020-2024 годах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4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bookmarkStart w:id="23" w:name="_Hlk19559080"/>
      <w:r>
        <w:rPr>
          <w:b/>
          <w:bCs/>
          <w:caps/>
        </w:rPr>
        <w:t>Энергосбережение и поышение энергетической эффективности</w:t>
      </w:r>
      <w:bookmarkEnd w:id="23"/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654385">
        <w:rPr>
          <w:b/>
          <w:bCs/>
          <w:caps/>
        </w:rPr>
        <w:t>ЭНЕРГОСБЕРЕЖЕНИЕ И ПОЫШЕНИЕ ЭНЕРГЕТИЧЕСКОЙ ЭФФЕКТИВНОСТИ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:rsidTr="00F55DE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2C7CF4" w:rsidTr="00F55DE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:rsidTr="00F55DE6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</w:tbl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4.1.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4" w:name="_Hlk56689235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24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4.</w:t>
      </w:r>
      <w:r>
        <w:rPr>
          <w:b/>
          <w:bCs/>
          <w:sz w:val="20"/>
          <w:szCs w:val="20"/>
        </w:rPr>
        <w:t>2</w:t>
      </w:r>
      <w:r w:rsidRPr="00F53529">
        <w:rPr>
          <w:b/>
          <w:bCs/>
          <w:sz w:val="20"/>
          <w:szCs w:val="20"/>
        </w:rPr>
        <w:t xml:space="preserve"> Перечень мероприятий подпрограммы 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ЭНЕРГОСБЕРЕЖЕНИЕ И ПОЫШЕНИЕ ЭНЕРГЕТИЧЕСКОЙ ЭФФЕКТИВНОСТИ</w:t>
      </w:r>
    </w:p>
    <w:p w:rsidR="00517FF7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872777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93"/>
        <w:gridCol w:w="1192"/>
        <w:gridCol w:w="1560"/>
        <w:gridCol w:w="1134"/>
        <w:gridCol w:w="1275"/>
        <w:gridCol w:w="1134"/>
        <w:gridCol w:w="993"/>
        <w:gridCol w:w="850"/>
        <w:gridCol w:w="935"/>
        <w:gridCol w:w="1359"/>
        <w:gridCol w:w="2242"/>
      </w:tblGrid>
      <w:tr w:rsidR="00517FF7" w:rsidRPr="00DA0F7D" w:rsidTr="00517FF7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51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A0F7D" w:rsidTr="00517FF7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517FF7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17FF7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5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Pr="00517FF7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25"/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6" w:name="_Hlk19604116"/>
            <w:bookmarkStart w:id="27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26"/>
      <w:bookmarkEnd w:id="27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8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28"/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9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2 «Организация учета энергоресурсов в </w:t>
            </w: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жилищном фонде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17FF7">
              <w:rPr>
                <w:rFonts w:eastAsia="Times New Roman" w:cs="Times New Roman"/>
                <w:bCs/>
                <w:sz w:val="20"/>
                <w:szCs w:val="20"/>
                <w:lang w:eastAsia="ru-RU" w:bidi="ru-RU"/>
              </w:rPr>
              <w:t>Московской области</w:t>
            </w:r>
            <w:r w:rsidRPr="00517FF7">
              <w:rPr>
                <w:rFonts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A95550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29"/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</w:t>
            </w:r>
            <w:r>
              <w:rPr>
                <w:rFonts w:cs="Times New Roman"/>
                <w:color w:val="000000"/>
                <w:sz w:val="16"/>
                <w:szCs w:val="16"/>
              </w:rPr>
              <w:t>в</w:t>
            </w:r>
          </w:p>
        </w:tc>
      </w:tr>
      <w:tr w:rsidR="00517FF7" w:rsidRPr="00DA0F7D" w:rsidTr="00517FF7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A0F7D" w:rsidTr="00517FF7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:rsidR="00517FF7" w:rsidRPr="00DA0F7D" w:rsidRDefault="00517FF7" w:rsidP="00517FF7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17FF7" w:rsidRPr="00DA0F7D" w:rsidTr="00517FF7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17FF7" w:rsidRPr="00DA0F7D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Default="00F55DE6" w:rsidP="00F55DE6">
      <w:pPr>
        <w:spacing w:after="160" w:line="259" w:lineRule="auto"/>
      </w:pPr>
      <w:r>
        <w:br w:type="page"/>
      </w:r>
    </w:p>
    <w:p w:rsidR="00F55DE6" w:rsidRPr="00F55DE6" w:rsidRDefault="00F55DE6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30" w:name="_Hlk19607262"/>
      <w:bookmarkEnd w:id="22"/>
      <w:r w:rsidRPr="00F55DE6">
        <w:rPr>
          <w:bCs/>
          <w:sz w:val="20"/>
          <w:szCs w:val="20"/>
        </w:rPr>
        <w:lastRenderedPageBreak/>
        <w:t>Приложение №5</w:t>
      </w:r>
    </w:p>
    <w:p w:rsidR="00F55DE6" w:rsidRPr="00F55DE6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к муниципальной программе </w:t>
      </w:r>
    </w:p>
    <w:p w:rsidR="00F55DE6" w:rsidRPr="00517FF7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bookmarkStart w:id="31" w:name="_Hlk51919311"/>
      <w:r w:rsidRPr="00517FF7">
        <w:rPr>
          <w:bCs/>
          <w:sz w:val="20"/>
          <w:szCs w:val="20"/>
        </w:rPr>
        <w:t>«Развитие инженерной инфраструктуры и энергоэффективности</w:t>
      </w:r>
      <w:r w:rsidR="003E5157" w:rsidRPr="00517FF7">
        <w:rPr>
          <w:bCs/>
          <w:sz w:val="20"/>
          <w:szCs w:val="20"/>
        </w:rPr>
        <w:t>»</w:t>
      </w:r>
      <w:r w:rsidRPr="00517FF7">
        <w:rPr>
          <w:bCs/>
          <w:sz w:val="20"/>
          <w:szCs w:val="20"/>
        </w:rPr>
        <w:t xml:space="preserve"> городского округа Истра в 2020-2024 годах</w:t>
      </w:r>
      <w:bookmarkEnd w:id="31"/>
    </w:p>
    <w:p w:rsidR="00F55DE6" w:rsidRPr="00517FF7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517FF7">
        <w:rPr>
          <w:b/>
          <w:bCs/>
          <w:caps/>
        </w:rPr>
        <w:t>Подпрограмма №</w:t>
      </w:r>
      <w:r w:rsidR="00D14AE4" w:rsidRPr="00517FF7">
        <w:rPr>
          <w:b/>
          <w:bCs/>
          <w:caps/>
        </w:rPr>
        <w:t>6</w:t>
      </w:r>
      <w:r w:rsidRPr="00517FF7">
        <w:rPr>
          <w:b/>
          <w:bCs/>
          <w:caps/>
        </w:rPr>
        <w:t>.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517FF7">
        <w:rPr>
          <w:caps/>
        </w:rPr>
        <w:t>«</w:t>
      </w:r>
      <w:r w:rsidRPr="00517FF7">
        <w:rPr>
          <w:b/>
          <w:bCs/>
          <w:caps/>
        </w:rPr>
        <w:t>Развитие газификации</w:t>
      </w:r>
      <w:r w:rsidRPr="00517FF7">
        <w:rPr>
          <w:caps/>
        </w:rPr>
        <w:t xml:space="preserve">» 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городского округа Истра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«Развитие инженерной инфраструктуры и энергоэффективности</w:t>
      </w:r>
      <w:r w:rsidR="002B504E" w:rsidRPr="00517FF7">
        <w:t>»</w:t>
      </w:r>
      <w:r w:rsidRPr="00517FF7">
        <w:t xml:space="preserve"> городского округа Истра в 2020-2024 годах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</w:pP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ПАСПОРТ</w:t>
      </w:r>
    </w:p>
    <w:p w:rsidR="00F55DE6" w:rsidRPr="00517FF7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Подпрограммы «</w:t>
      </w:r>
      <w:r w:rsidRPr="00517FF7">
        <w:rPr>
          <w:b/>
          <w:bCs/>
          <w:caps/>
        </w:rPr>
        <w:t>Развитие газификации</w:t>
      </w:r>
      <w:r w:rsidRPr="00517FF7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517FF7">
        <w:t>муниципальной программы «Развитие инженерной инфраструктуры и энергоэффективности</w:t>
      </w:r>
      <w:r w:rsidR="002B504E" w:rsidRPr="00517FF7">
        <w:t>»</w:t>
      </w:r>
      <w:r w:rsidRPr="00517FF7">
        <w:t xml:space="preserve"> городского</w:t>
      </w:r>
      <w:r w:rsidRPr="00B73BC9">
        <w:t xml:space="preserve"> округа Истра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167"/>
        <w:gridCol w:w="142"/>
        <w:gridCol w:w="992"/>
        <w:gridCol w:w="284"/>
        <w:gridCol w:w="850"/>
        <w:gridCol w:w="284"/>
        <w:gridCol w:w="850"/>
        <w:gridCol w:w="284"/>
        <w:gridCol w:w="708"/>
        <w:gridCol w:w="284"/>
        <w:gridCol w:w="709"/>
        <w:gridCol w:w="249"/>
        <w:gridCol w:w="848"/>
      </w:tblGrid>
      <w:tr w:rsidR="00F55DE6" w:rsidRPr="006102F1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6102F1" w:rsidTr="00F44A13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4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6102F1" w:rsidTr="00F44A13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4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:rsidTr="00F44A13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F44A13" w:rsidRPr="006102F1" w:rsidTr="00F44A13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27 375,87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9 870,20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F44A13">
              <w:rPr>
                <w:rFonts w:cs="Times New Roman"/>
                <w:sz w:val="20"/>
                <w:szCs w:val="20"/>
              </w:rPr>
              <w:t>15 000,00</w:t>
            </w:r>
          </w:p>
        </w:tc>
      </w:tr>
      <w:tr w:rsidR="00F55DE6" w:rsidRPr="006102F1" w:rsidTr="00F44A13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6102F1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F44A13" w:rsidRDefault="00F44A13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4A13" w:rsidRPr="006102F1" w:rsidTr="00F44A13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C3476F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4A13" w:rsidRPr="006102F1" w:rsidTr="00F44A13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27 375,87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505,67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9 870,20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44A13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F44A13">
              <w:rPr>
                <w:rFonts w:cs="Times New Roman"/>
                <w:sz w:val="20"/>
                <w:szCs w:val="20"/>
              </w:rPr>
              <w:t>15 000,00</w:t>
            </w:r>
          </w:p>
        </w:tc>
      </w:tr>
      <w:tr w:rsidR="00F44A13" w:rsidRPr="006102F1" w:rsidTr="00F44A13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6102F1" w:rsidRDefault="00F44A13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F44A13" w:rsidRPr="00F44A13" w:rsidRDefault="00F44A13" w:rsidP="009E480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</w:t>
      </w:r>
      <w:bookmarkStart w:id="32" w:name="_Hlk19606942"/>
      <w:r w:rsidRPr="00F53529">
        <w:rPr>
          <w:sz w:val="20"/>
          <w:szCs w:val="20"/>
        </w:rPr>
        <w:t>Развитие газификации</w:t>
      </w:r>
      <w:bookmarkEnd w:id="32"/>
      <w:r w:rsidRPr="00F53529">
        <w:rPr>
          <w:sz w:val="20"/>
          <w:szCs w:val="20"/>
        </w:rPr>
        <w:t>" является осуществление мероприятий по увеличению газифицированных населенных пунктов городского округа Истра.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«Строительст</w:t>
      </w:r>
      <w:r w:rsidRPr="0037589E">
        <w:rPr>
          <w:sz w:val="20"/>
          <w:szCs w:val="20"/>
        </w:rPr>
        <w:t xml:space="preserve">во </w:t>
      </w:r>
      <w:r w:rsidR="005135DF" w:rsidRPr="0037589E">
        <w:rPr>
          <w:sz w:val="20"/>
          <w:szCs w:val="20"/>
        </w:rPr>
        <w:t>и содержание</w:t>
      </w:r>
      <w:r w:rsidR="005135DF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газопроводов в населенных пунктах»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Развитие газификации</w:t>
      </w:r>
    </w:p>
    <w:p w:rsidR="007B2FFC" w:rsidRDefault="007B2FFC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D3538E" w:rsidRPr="006102F1" w:rsidTr="00D3538E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</w:t>
            </w:r>
            <w:r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3538E" w:rsidRPr="006102F1" w:rsidTr="00FA7AB5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3538E" w:rsidRPr="006102F1" w:rsidTr="00D3538E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3538E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3538E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3538E" w:rsidRPr="006102F1" w:rsidTr="00D3538E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bookmarkStart w:id="33" w:name="_Hlk51919410"/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 xml:space="preserve">Основное </w:t>
            </w:r>
            <w:r w:rsidRPr="0037589E">
              <w:rPr>
                <w:rFonts w:cs="Times New Roman"/>
                <w:b/>
                <w:color w:val="000000"/>
                <w:sz w:val="16"/>
                <w:szCs w:val="16"/>
              </w:rPr>
              <w:t>мероприятие 1 «Строительство и содержание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газопроводов в населенных пунктах»</w:t>
            </w:r>
            <w:bookmarkEnd w:id="33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27 375,87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9 870,20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1</w:t>
            </w:r>
            <w:r>
              <w:rPr>
                <w:rFonts w:cs="Times New Roman"/>
                <w:b/>
                <w:sz w:val="16"/>
                <w:szCs w:val="16"/>
              </w:rPr>
              <w:t>5</w:t>
            </w:r>
            <w:r w:rsidRPr="00F44A13">
              <w:rPr>
                <w:rFonts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D3538E" w:rsidRPr="006102F1" w:rsidTr="00D3538E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бюджета городского округа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27 375,87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9 870,20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44A13">
              <w:rPr>
                <w:rFonts w:cs="Times New Roman"/>
                <w:b/>
                <w:sz w:val="16"/>
                <w:szCs w:val="16"/>
              </w:rPr>
              <w:t>1</w:t>
            </w:r>
            <w:r>
              <w:rPr>
                <w:rFonts w:cs="Times New Roman"/>
                <w:b/>
                <w:sz w:val="16"/>
                <w:szCs w:val="16"/>
              </w:rPr>
              <w:t>5</w:t>
            </w:r>
            <w:r w:rsidRPr="00F44A13">
              <w:rPr>
                <w:rFonts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29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01.01 Строительство газопровода к населенным пунктам с последующей газификацией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23 993,65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9 487,98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44A1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552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b/>
                <w:color w:val="000000"/>
                <w:sz w:val="16"/>
                <w:szCs w:val="16"/>
              </w:rPr>
              <w:t>Средства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>23 993,65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505,67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9 487,98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623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990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B447E">
              <w:rPr>
                <w:rFonts w:cs="Times New Roman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64"/>
        </w:trPr>
        <w:tc>
          <w:tcPr>
            <w:tcW w:w="142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C46FF7">
              <w:rPr>
                <w:rFonts w:cs="Times New Roman"/>
                <w:color w:val="000000"/>
                <w:sz w:val="16"/>
                <w:szCs w:val="16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617"/>
        </w:trPr>
        <w:tc>
          <w:tcPr>
            <w:tcW w:w="14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46FF7" w:rsidRDefault="00D3538E" w:rsidP="00D3538E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8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70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9B447E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9 432,48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448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Газификация </w:t>
            </w:r>
            <w:r w:rsidRPr="001202FA">
              <w:rPr>
                <w:rFonts w:cs="Times New Roman"/>
                <w:color w:val="000000"/>
                <w:sz w:val="16"/>
                <w:szCs w:val="16"/>
              </w:rPr>
              <w:t>многоквартирных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жилых домов в </w:t>
            </w:r>
            <w:r>
              <w:rPr>
                <w:rFonts w:cs="Times New Roman"/>
                <w:color w:val="000000"/>
                <w:sz w:val="16"/>
                <w:szCs w:val="16"/>
              </w:rPr>
              <w:t>п.ст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Times New Roman"/>
                <w:color w:val="000000"/>
                <w:sz w:val="16"/>
                <w:szCs w:val="16"/>
              </w:rPr>
              <w:t>Манихино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, ул. </w:t>
            </w:r>
            <w:r>
              <w:rPr>
                <w:rFonts w:cs="Times New Roman"/>
                <w:color w:val="000000"/>
                <w:sz w:val="16"/>
                <w:szCs w:val="16"/>
              </w:rPr>
              <w:t>Железнодорожная (проектирование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и строительство)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80122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val="184"/>
        </w:trPr>
        <w:tc>
          <w:tcPr>
            <w:tcW w:w="142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44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1202FA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752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.1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.</w:t>
            </w:r>
            <w:r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Газификация </w:t>
            </w:r>
            <w:r w:rsidRPr="001202FA">
              <w:rPr>
                <w:rFonts w:cs="Times New Roman"/>
                <w:color w:val="000000"/>
                <w:sz w:val="16"/>
                <w:szCs w:val="16"/>
              </w:rPr>
              <w:t>многоквартирных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</w:t>
            </w:r>
          </w:p>
        </w:tc>
      </w:tr>
      <w:tr w:rsidR="00D3538E" w:rsidRPr="006102F1" w:rsidTr="00D3538E">
        <w:trPr>
          <w:cantSplit/>
          <w:trHeight w:hRule="exact" w:val="559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7 00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:rsidR="00D3538E" w:rsidRPr="00F44A13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3 382,22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F44A1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tr w:rsidR="00D3538E" w:rsidRPr="006102F1" w:rsidTr="00D3538E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3 382,22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F44A13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44A13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C9658B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521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382,22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D3538E" w:rsidRPr="006102F1" w:rsidTr="00D3538E">
        <w:trPr>
          <w:cantSplit/>
          <w:trHeight w:hRule="exact" w:val="176"/>
        </w:trPr>
        <w:tc>
          <w:tcPr>
            <w:tcW w:w="142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02FA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3538E" w:rsidRPr="006102F1" w:rsidTr="00D3538E">
        <w:trPr>
          <w:cantSplit/>
          <w:trHeight w:hRule="exact" w:val="353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382,22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6102F1" w:rsidRDefault="00D3538E" w:rsidP="00D3538E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2A08E3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3538E" w:rsidRPr="00DA0F7D" w:rsidRDefault="00D3538E" w:rsidP="00D3538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F55DE6" w:rsidRDefault="00F55DE6" w:rsidP="00F55DE6">
      <w:pPr>
        <w:spacing w:after="160" w:line="259" w:lineRule="auto"/>
      </w:pPr>
      <w:r>
        <w:br w:type="page"/>
      </w:r>
    </w:p>
    <w:bookmarkEnd w:id="30"/>
    <w:p w:rsidR="00F55DE6" w:rsidRPr="00671CA2" w:rsidRDefault="00F55DE6" w:rsidP="000A2007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№6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F55DE6" w:rsidRPr="00671CA2" w:rsidRDefault="00F55DE6" w:rsidP="000A2007">
      <w:pPr>
        <w:widowControl w:val="0"/>
        <w:autoSpaceDE w:val="0"/>
        <w:autoSpaceDN w:val="0"/>
        <w:adjustRightInd w:val="0"/>
        <w:ind w:left="8505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D14AE4"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Расходы  (тыс. рублей)</w:t>
            </w:r>
          </w:p>
        </w:tc>
      </w:tr>
      <w:tr w:rsidR="00F55DE6" w:rsidRPr="002C7CF4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2462E" w:rsidRPr="002C7CF4" w:rsidTr="002B32A8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3 280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DE7FD5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="00C2462E"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3476F" w:rsidRPr="002C7CF4" w:rsidTr="002B32A8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3 280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63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66</w:t>
            </w:r>
            <w:r w:rsidRPr="002B32A8">
              <w:rPr>
                <w:rFonts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3476F" w:rsidRPr="002C7CF4" w:rsidTr="002B32A8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476F" w:rsidRPr="002C7CF4" w:rsidRDefault="00C3476F" w:rsidP="00C3476F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3476F" w:rsidRPr="002B32A8" w:rsidRDefault="00C3476F" w:rsidP="00C3476F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:rsidTr="002B32A8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4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bookmarkEnd w:id="34"/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Обеспечивающая подпрограмма</w:t>
      </w:r>
    </w:p>
    <w:p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3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417"/>
      </w:tblGrid>
      <w:tr w:rsidR="00DE7FD5" w:rsidRPr="006102F1" w:rsidTr="00DE7FD5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E7FD5" w:rsidRPr="006102F1" w:rsidTr="00DE7FD5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7FD5" w:rsidRPr="006102F1" w:rsidTr="00DE7FD5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«Создание условий для реал</w:t>
            </w:r>
            <w:r>
              <w:rPr>
                <w:rFonts w:cs="Times New Roman"/>
                <w:color w:val="000000"/>
                <w:sz w:val="16"/>
                <w:szCs w:val="16"/>
              </w:rPr>
              <w:t>изации полномочий органов местного самоуправления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3 28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Работа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административн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ой комиссии 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в сфере благоустройства</w:t>
            </w:r>
          </w:p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3 28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E7FD5" w:rsidRPr="006102F1" w:rsidTr="00DE7FD5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3 28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Работа административной комиссии в сфере благоустройства</w:t>
            </w:r>
          </w:p>
        </w:tc>
      </w:tr>
      <w:tr w:rsidR="00DE7FD5" w:rsidRPr="006102F1" w:rsidTr="00DE7FD5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E7FD5" w:rsidRPr="006102F1" w:rsidTr="00DE7FD5">
        <w:trPr>
          <w:cantSplit/>
          <w:trHeight w:hRule="exact" w:val="427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3 28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DE7FD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66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E7FD5" w:rsidRPr="006102F1" w:rsidRDefault="00DE7FD5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F55DE6" w:rsidRPr="00CB4EE2" w:rsidRDefault="00F55DE6" w:rsidP="00F55DE6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35" w:name="_Hlk19608156"/>
    </w:p>
    <w:bookmarkEnd w:id="35"/>
    <w:p w:rsidR="00F55DE6" w:rsidRDefault="00F55DE6" w:rsidP="00F55DE6">
      <w:pPr>
        <w:rPr>
          <w:sz w:val="20"/>
          <w:szCs w:val="20"/>
        </w:rPr>
        <w:sectPr w:rsidR="00F55DE6" w:rsidSect="008D0CCE">
          <w:pgSz w:w="16838" w:h="11906" w:orient="landscape"/>
          <w:pgMar w:top="567" w:right="567" w:bottom="426" w:left="567" w:header="567" w:footer="567" w:gutter="0"/>
          <w:cols w:space="720"/>
          <w:noEndnote/>
        </w:sectPr>
      </w:pPr>
    </w:p>
    <w:p w:rsidR="002A6BB2" w:rsidRPr="00671CA2" w:rsidRDefault="002A6BB2" w:rsidP="003A2AA2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7</w:t>
      </w:r>
    </w:p>
    <w:p w:rsidR="002A6BB2" w:rsidRPr="00671CA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:rsidR="002A6BB2" w:rsidRDefault="002A6BB2" w:rsidP="003A2AA2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:rsidR="002A6BB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:rsidR="002A6BB2" w:rsidRPr="00671CA2" w:rsidRDefault="002A6BB2" w:rsidP="002A6BB2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:rsidR="002A6BB2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:rsidR="005F0D05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области«Развитие инженерной инфраструктуры и энергоэффективности городского округа Истра в 2020-2024 годах»</w:t>
      </w: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20"/>
        <w:gridCol w:w="1520"/>
        <w:gridCol w:w="1540"/>
        <w:gridCol w:w="960"/>
        <w:gridCol w:w="960"/>
        <w:gridCol w:w="960"/>
        <w:gridCol w:w="960"/>
        <w:gridCol w:w="960"/>
        <w:gridCol w:w="960"/>
        <w:gridCol w:w="1620"/>
      </w:tblGrid>
      <w:tr w:rsidR="00380939" w:rsidRPr="00380939" w:rsidTr="00380939">
        <w:trPr>
          <w:trHeight w:val="57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79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 Строительство ВЗУ д. Красновидово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7 742,42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 Строительство ВЗУ Манихино, ул. Солнечная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2.2.1. Приобретение, монтаж и ввод в эксплуатацию станций водоочитски ВЗУ д. Алехново г.о. Истра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2.2.2. Приобретение, монтаж и ввод в эксплуатацию станций водоочитски ВЗУ д. Дарна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2.2.3. Приобретение, монтаж и ввод в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эксплуатацию станций водоочитски ВЗУ д. Лечищево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2.2.4. Приобретение, монтаж и ввод в эксплуатацию станций водоочитски ВЗУ п. Румянцево, ул. Садовая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2.2.5. Приобретение, монтаж и ввод в эксплуатацию станций водоочитски ВЗУ д. Буньково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2.2.6. Приобретение, монтаж и ввод в эксплуатацию станций водоочитски ВЗУ г. Дедовск г.о.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2.4.1 Реконструкция (монтаж станции обезжелезивания) на ВЗУ п. Котово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2.4.2 Модернизация (техническое перевооружение станции обезжелезивания) на ВЗУ д. Черная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926,8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2.4.3 Строительство водопроводной линии д. Дуплево д. 1-д. 24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2 110,00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2.4.4 Модернизация ВЗУ (монтаж станции обезжелезивания, устройство резервной скважины, ремонт станции подъема) п. Снегири, ул. 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21 219,78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11 890,00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9 329,78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2.4.5 Модернизация ВЗУ №2 г. Дедовск (монтаж и обвязка станции II подъема, строительство РЧВ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1000 м3, ремонт павильона станции II подъема)г. Дедовск, ул. Гагарина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13 267,14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3 275,00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9 992,14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8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2.4.6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2.4.7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1.1.1 Ремонт очистных сооружений п. Агрогородок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 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1.2.1 Оплата по МК № 0848300048219000364 на разработку проектно-изыскательных работ по объекту: «Комплексные очистные сооружения производительностью 1000 м3/сут. для очистки хозяйственно-бытовых сточных вод»,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8 679,00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1.2.2 Выполнение строительно-монтажных работ по объекту: "Комплексные очистные сооружения производительностью 1000 м3/сут.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307 261,50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44 229,00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263 032,50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214 161,31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30 827,66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183 333,65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93 100,19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79 698,85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1.2.3 Авторский надзор за строительством объекта капитального строительства: «Комплексные очистные сооружения производительностью 1000 м3/сут для очистки хозяйственно-бытовых сточных вод, расположенные по адресу: д. Лечищево, городской округ Истра, Московская область.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1.2.4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Бужарово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8 341,60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1.2.5 Модернизация очистных сооружений (модернизация усреднителя, ремонт блоков биологической очистки и доочистки, замена технологических трубопроводов, системы автоматизации, насосного оборудования) д. Покровское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3 844,83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1.2.6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1.2.7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1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1.2.8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42 318,57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13 205,00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16 637,57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Топографическая съемка для строительства сетей водоотведения д. Вельяминово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 Реконструкция ОС д. Рычково в КНС со строительством напорного коллектора (проектирование)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2.2.3 Строительство резервного напорного коллектора от КНС ул. Молодежная до приемной камеры ОС с. Павловская Слобода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8 835,68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4 417,84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Строительство напорного коллектора от КНС №1 г. Истра до приемной камеры ОС д. Качаброво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 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 "Мособлгаз" по индивидуальному проекту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6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12 816,90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3 138,26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2.2.2 Подключение (технологическое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нормативный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9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2.2.3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41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1 873,44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1 086,41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 Подключение (технологическое присоединение) энергопринимающих устройств в пределах границ земельного участка с кадастровым земельном участке  с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5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2.2.5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8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2.2.6 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133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1 297,87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2.2.7 Строительство котельной мощностью 8,2 МВт по адресу: Московская область, городской округ Истра, п. Первомайский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61 224,08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33 554,34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55 339,48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27 669,74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5 884,60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5 884,60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2.2.8 Строительство блочно-модульной котельной д. Алехново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2.2.9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2.5.1 Ремонт аварийных участков тепловых сетей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104 547,07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10 192,71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104 547,07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19 354,36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10 192,71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2.5.2 Ремонт аварийных участков сетей водоснабжения и водоотведения городского округа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56 883,38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12 375,38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56 883,38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4 508,00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12 375,38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2.5.3 Предоставление муниципальных гарантий АО «Истринская теплосеть»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2.5.4 Предоставление субсидии МУП "Истринская теплосеть" на возмещение недополученных доходов по услугам водоснабжения и водоотведения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72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41 488,50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2.5.5 Предоставление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0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18 511,50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4.2.1 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55 723,75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1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 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88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 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6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4.2.4 Предоставление субсидии МУП "Истринская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теплосеть" на поставку оборудования станции водоподготовки (обезжелезивания) для ВЗУ д.п.Снегири, ул.Садовая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Средства бюджета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метод 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12 960,00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12 960,00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9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364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1 900,00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2 200,00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9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</w:p>
        </w:tc>
      </w:tr>
      <w:tr w:rsidR="00380939" w:rsidRPr="00380939" w:rsidTr="00380939">
        <w:trPr>
          <w:trHeight w:hRule="exact" w:val="870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Подключение (технологическое присоединение) к сети газораспределения в пределах границ  земельного участка с кадастровым номером 50:08:0000000:161071 по адресу: 143500, д. Рычково, ул. Военная, дом № 1, дом № 2, дом № 32, дом № 33, дом № 34, дом №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газоснабжение многоквартирных жилых домов по адресу: Московская обл., городской округа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64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Строительно-монтажные работы по газоснабжению многоквартирных жилых домов по адресу: Московская обл., городской округ Истра, д. Рычково, ул. Военная, №№ 1, 2, 32, 33, 34, 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9 432,48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п.ст. Манихино, ул. Железнодорожная (проектирование и строительство)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Газификация многоквартирных жилых домов в п. Манихино, ул. Военная-Морская (проектирование и строительство)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450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cantSplit/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507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</w:tr>
      <w:tr w:rsidR="00380939" w:rsidRPr="00380939" w:rsidTr="00380939">
        <w:trPr>
          <w:trHeight w:val="225"/>
        </w:trPr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939" w:rsidRPr="00380939" w:rsidRDefault="00380939" w:rsidP="0038093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0939" w:rsidRPr="00380939" w:rsidTr="00380939">
        <w:trPr>
          <w:trHeight w:val="675"/>
        </w:trPr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939" w:rsidRPr="00380939" w:rsidRDefault="00380939" w:rsidP="00380939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39" w:rsidRPr="00380939" w:rsidRDefault="00380939" w:rsidP="00380939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5112BC" w:rsidRDefault="005112BC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2A6BB2" w:rsidRDefault="002A6BB2" w:rsidP="005F0D05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sectPr w:rsidR="002A6BB2" w:rsidSect="002D25F9">
      <w:headerReference w:type="default" r:id="rId12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43" w:rsidRDefault="00562543" w:rsidP="00A8159B">
      <w:r>
        <w:separator/>
      </w:r>
    </w:p>
  </w:endnote>
  <w:endnote w:type="continuationSeparator" w:id="0">
    <w:p w:rsidR="00562543" w:rsidRDefault="00562543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43" w:rsidRDefault="00562543" w:rsidP="00A8159B">
      <w:r>
        <w:separator/>
      </w:r>
    </w:p>
  </w:footnote>
  <w:footnote w:type="continuationSeparator" w:id="0">
    <w:p w:rsidR="00562543" w:rsidRDefault="00562543" w:rsidP="00A8159B">
      <w:r>
        <w:continuationSeparator/>
      </w:r>
    </w:p>
  </w:footnote>
  <w:footnote w:id="1">
    <w:p w:rsidR="00057CB4" w:rsidRPr="0037091E" w:rsidRDefault="00057CB4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503998"/>
      <w:docPartObj>
        <w:docPartGallery w:val="Page Numbers (Top of Page)"/>
        <w:docPartUnique/>
      </w:docPartObj>
    </w:sdtPr>
    <w:sdtEndPr/>
    <w:sdtContent>
      <w:p w:rsidR="00057CB4" w:rsidRDefault="00057CB4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C49BF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057CB4" w:rsidRDefault="00057C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59B"/>
    <w:rsid w:val="0000398D"/>
    <w:rsid w:val="0000636B"/>
    <w:rsid w:val="00014B2F"/>
    <w:rsid w:val="00015B9A"/>
    <w:rsid w:val="000167A6"/>
    <w:rsid w:val="00016EFC"/>
    <w:rsid w:val="00027EA6"/>
    <w:rsid w:val="00030FD1"/>
    <w:rsid w:val="00031AEB"/>
    <w:rsid w:val="0003417A"/>
    <w:rsid w:val="00037FCC"/>
    <w:rsid w:val="0004224B"/>
    <w:rsid w:val="00042720"/>
    <w:rsid w:val="0004550B"/>
    <w:rsid w:val="000477A2"/>
    <w:rsid w:val="00057CB4"/>
    <w:rsid w:val="000661B8"/>
    <w:rsid w:val="00067641"/>
    <w:rsid w:val="00075172"/>
    <w:rsid w:val="000819C5"/>
    <w:rsid w:val="00081B67"/>
    <w:rsid w:val="0008319B"/>
    <w:rsid w:val="00084293"/>
    <w:rsid w:val="0009503B"/>
    <w:rsid w:val="00096ABF"/>
    <w:rsid w:val="00096E9F"/>
    <w:rsid w:val="000A2007"/>
    <w:rsid w:val="000B4C31"/>
    <w:rsid w:val="000B5FE4"/>
    <w:rsid w:val="000B6ED9"/>
    <w:rsid w:val="000C55F0"/>
    <w:rsid w:val="000C6C62"/>
    <w:rsid w:val="000D3D93"/>
    <w:rsid w:val="000D4B5B"/>
    <w:rsid w:val="000D6D69"/>
    <w:rsid w:val="000E3E75"/>
    <w:rsid w:val="000E68DA"/>
    <w:rsid w:val="00106BD9"/>
    <w:rsid w:val="001079A0"/>
    <w:rsid w:val="00116653"/>
    <w:rsid w:val="001202FA"/>
    <w:rsid w:val="001202FE"/>
    <w:rsid w:val="0012221F"/>
    <w:rsid w:val="00124474"/>
    <w:rsid w:val="00130C3F"/>
    <w:rsid w:val="00131471"/>
    <w:rsid w:val="00134E71"/>
    <w:rsid w:val="00135A75"/>
    <w:rsid w:val="00135E78"/>
    <w:rsid w:val="00141AC5"/>
    <w:rsid w:val="00141CE4"/>
    <w:rsid w:val="001479F6"/>
    <w:rsid w:val="00147C97"/>
    <w:rsid w:val="00154040"/>
    <w:rsid w:val="00156204"/>
    <w:rsid w:val="00162450"/>
    <w:rsid w:val="00165995"/>
    <w:rsid w:val="001751C8"/>
    <w:rsid w:val="0017668C"/>
    <w:rsid w:val="00177550"/>
    <w:rsid w:val="0018083A"/>
    <w:rsid w:val="0018522C"/>
    <w:rsid w:val="00195774"/>
    <w:rsid w:val="00196849"/>
    <w:rsid w:val="00196E3A"/>
    <w:rsid w:val="001A08C1"/>
    <w:rsid w:val="001A0F13"/>
    <w:rsid w:val="001A1F28"/>
    <w:rsid w:val="001B10FF"/>
    <w:rsid w:val="001B230F"/>
    <w:rsid w:val="001B23F1"/>
    <w:rsid w:val="001B5B4F"/>
    <w:rsid w:val="001B7713"/>
    <w:rsid w:val="001C7BBB"/>
    <w:rsid w:val="001D29E6"/>
    <w:rsid w:val="001D58DA"/>
    <w:rsid w:val="001D5E78"/>
    <w:rsid w:val="001D7528"/>
    <w:rsid w:val="001E6640"/>
    <w:rsid w:val="001F07B8"/>
    <w:rsid w:val="001F7BAB"/>
    <w:rsid w:val="0020238B"/>
    <w:rsid w:val="002211EE"/>
    <w:rsid w:val="00221C23"/>
    <w:rsid w:val="00226906"/>
    <w:rsid w:val="00241032"/>
    <w:rsid w:val="0024274A"/>
    <w:rsid w:val="00243B17"/>
    <w:rsid w:val="00245332"/>
    <w:rsid w:val="00251FDA"/>
    <w:rsid w:val="00253DFC"/>
    <w:rsid w:val="00256B88"/>
    <w:rsid w:val="00270BCB"/>
    <w:rsid w:val="002728CB"/>
    <w:rsid w:val="0027376F"/>
    <w:rsid w:val="00273F74"/>
    <w:rsid w:val="00274652"/>
    <w:rsid w:val="0027558F"/>
    <w:rsid w:val="00282840"/>
    <w:rsid w:val="00282FA5"/>
    <w:rsid w:val="00284384"/>
    <w:rsid w:val="00285DBC"/>
    <w:rsid w:val="00286C20"/>
    <w:rsid w:val="0029309C"/>
    <w:rsid w:val="00293390"/>
    <w:rsid w:val="00297D4E"/>
    <w:rsid w:val="002A08E3"/>
    <w:rsid w:val="002A602D"/>
    <w:rsid w:val="002A6BB2"/>
    <w:rsid w:val="002A7596"/>
    <w:rsid w:val="002B1033"/>
    <w:rsid w:val="002B32A8"/>
    <w:rsid w:val="002B3DAB"/>
    <w:rsid w:val="002B504E"/>
    <w:rsid w:val="002C0A47"/>
    <w:rsid w:val="002C2BF1"/>
    <w:rsid w:val="002C78C4"/>
    <w:rsid w:val="002D25F9"/>
    <w:rsid w:val="002D286C"/>
    <w:rsid w:val="002D59E6"/>
    <w:rsid w:val="002E49D0"/>
    <w:rsid w:val="002F054C"/>
    <w:rsid w:val="002F0CEA"/>
    <w:rsid w:val="002F2BFE"/>
    <w:rsid w:val="002F4198"/>
    <w:rsid w:val="002F57F1"/>
    <w:rsid w:val="00304670"/>
    <w:rsid w:val="00310F7C"/>
    <w:rsid w:val="003117D4"/>
    <w:rsid w:val="00316CDA"/>
    <w:rsid w:val="00321878"/>
    <w:rsid w:val="00325BCF"/>
    <w:rsid w:val="003263E0"/>
    <w:rsid w:val="00332456"/>
    <w:rsid w:val="003345A1"/>
    <w:rsid w:val="00334674"/>
    <w:rsid w:val="00336FD3"/>
    <w:rsid w:val="00337FE2"/>
    <w:rsid w:val="0034149A"/>
    <w:rsid w:val="003501EF"/>
    <w:rsid w:val="00356952"/>
    <w:rsid w:val="003631AA"/>
    <w:rsid w:val="003643B1"/>
    <w:rsid w:val="00365F8C"/>
    <w:rsid w:val="00372732"/>
    <w:rsid w:val="003733AE"/>
    <w:rsid w:val="00373424"/>
    <w:rsid w:val="0037589E"/>
    <w:rsid w:val="003758DC"/>
    <w:rsid w:val="003765A7"/>
    <w:rsid w:val="00377F2E"/>
    <w:rsid w:val="00380939"/>
    <w:rsid w:val="00385E88"/>
    <w:rsid w:val="003A2AA2"/>
    <w:rsid w:val="003A7A56"/>
    <w:rsid w:val="003B7FE9"/>
    <w:rsid w:val="003C1629"/>
    <w:rsid w:val="003C16CD"/>
    <w:rsid w:val="003C1EB3"/>
    <w:rsid w:val="003C45C4"/>
    <w:rsid w:val="003C7EDD"/>
    <w:rsid w:val="003D32B9"/>
    <w:rsid w:val="003D6724"/>
    <w:rsid w:val="003E3ACF"/>
    <w:rsid w:val="003E5157"/>
    <w:rsid w:val="003F3228"/>
    <w:rsid w:val="003F3511"/>
    <w:rsid w:val="003F4F19"/>
    <w:rsid w:val="003F5458"/>
    <w:rsid w:val="00411A4A"/>
    <w:rsid w:val="00411DAC"/>
    <w:rsid w:val="004120B0"/>
    <w:rsid w:val="00421AF7"/>
    <w:rsid w:val="00422667"/>
    <w:rsid w:val="00430098"/>
    <w:rsid w:val="004326A8"/>
    <w:rsid w:val="00434362"/>
    <w:rsid w:val="004352C3"/>
    <w:rsid w:val="004401F9"/>
    <w:rsid w:val="0044689A"/>
    <w:rsid w:val="00450670"/>
    <w:rsid w:val="00450DEA"/>
    <w:rsid w:val="00450DEE"/>
    <w:rsid w:val="00451D9C"/>
    <w:rsid w:val="00472F37"/>
    <w:rsid w:val="00472F7E"/>
    <w:rsid w:val="00486BD1"/>
    <w:rsid w:val="00486BDB"/>
    <w:rsid w:val="0048729F"/>
    <w:rsid w:val="00493C7A"/>
    <w:rsid w:val="00493F08"/>
    <w:rsid w:val="004944AC"/>
    <w:rsid w:val="00496ABD"/>
    <w:rsid w:val="004A125C"/>
    <w:rsid w:val="004B34D1"/>
    <w:rsid w:val="004B362B"/>
    <w:rsid w:val="004B581A"/>
    <w:rsid w:val="004B634F"/>
    <w:rsid w:val="004C072B"/>
    <w:rsid w:val="004C7B67"/>
    <w:rsid w:val="004D3E49"/>
    <w:rsid w:val="004E2893"/>
    <w:rsid w:val="004E3365"/>
    <w:rsid w:val="004E4C8A"/>
    <w:rsid w:val="004E5880"/>
    <w:rsid w:val="004E6E14"/>
    <w:rsid w:val="004F08DE"/>
    <w:rsid w:val="004F607B"/>
    <w:rsid w:val="00503025"/>
    <w:rsid w:val="00510D12"/>
    <w:rsid w:val="005112BC"/>
    <w:rsid w:val="00512C66"/>
    <w:rsid w:val="005135DF"/>
    <w:rsid w:val="00514714"/>
    <w:rsid w:val="00517FF7"/>
    <w:rsid w:val="0052193D"/>
    <w:rsid w:val="00521A33"/>
    <w:rsid w:val="005254CE"/>
    <w:rsid w:val="00525C03"/>
    <w:rsid w:val="00531906"/>
    <w:rsid w:val="00533272"/>
    <w:rsid w:val="005410A8"/>
    <w:rsid w:val="00543443"/>
    <w:rsid w:val="005458D8"/>
    <w:rsid w:val="00546018"/>
    <w:rsid w:val="005478D5"/>
    <w:rsid w:val="0055032C"/>
    <w:rsid w:val="005530CB"/>
    <w:rsid w:val="00557247"/>
    <w:rsid w:val="00562543"/>
    <w:rsid w:val="00572BD4"/>
    <w:rsid w:val="0057310A"/>
    <w:rsid w:val="00573AFB"/>
    <w:rsid w:val="00573D7B"/>
    <w:rsid w:val="00577E79"/>
    <w:rsid w:val="00581582"/>
    <w:rsid w:val="00587D35"/>
    <w:rsid w:val="00594153"/>
    <w:rsid w:val="005960A7"/>
    <w:rsid w:val="00596A52"/>
    <w:rsid w:val="005A2FA6"/>
    <w:rsid w:val="005A3BFF"/>
    <w:rsid w:val="005A76AB"/>
    <w:rsid w:val="005B2953"/>
    <w:rsid w:val="005B2D65"/>
    <w:rsid w:val="005B5D27"/>
    <w:rsid w:val="005C3445"/>
    <w:rsid w:val="005C5A72"/>
    <w:rsid w:val="005C7717"/>
    <w:rsid w:val="005D5321"/>
    <w:rsid w:val="005E0A5F"/>
    <w:rsid w:val="005E30AD"/>
    <w:rsid w:val="005F0CE0"/>
    <w:rsid w:val="005F0D05"/>
    <w:rsid w:val="005F10CA"/>
    <w:rsid w:val="005F4B17"/>
    <w:rsid w:val="005F75FF"/>
    <w:rsid w:val="00604528"/>
    <w:rsid w:val="00604F0D"/>
    <w:rsid w:val="00607900"/>
    <w:rsid w:val="006102F1"/>
    <w:rsid w:val="00611BB5"/>
    <w:rsid w:val="00612242"/>
    <w:rsid w:val="006126C9"/>
    <w:rsid w:val="0061431D"/>
    <w:rsid w:val="006151D9"/>
    <w:rsid w:val="006163B8"/>
    <w:rsid w:val="00622B40"/>
    <w:rsid w:val="0062434D"/>
    <w:rsid w:val="00631B62"/>
    <w:rsid w:val="0063441A"/>
    <w:rsid w:val="00640335"/>
    <w:rsid w:val="006466CA"/>
    <w:rsid w:val="00654921"/>
    <w:rsid w:val="00656261"/>
    <w:rsid w:val="006634F6"/>
    <w:rsid w:val="006646FF"/>
    <w:rsid w:val="0067172D"/>
    <w:rsid w:val="00671AFC"/>
    <w:rsid w:val="00671CA2"/>
    <w:rsid w:val="00674E40"/>
    <w:rsid w:val="0068022E"/>
    <w:rsid w:val="006844EA"/>
    <w:rsid w:val="00686D24"/>
    <w:rsid w:val="00690E37"/>
    <w:rsid w:val="00692E4A"/>
    <w:rsid w:val="006934E1"/>
    <w:rsid w:val="0069448B"/>
    <w:rsid w:val="00695F15"/>
    <w:rsid w:val="006A2FFE"/>
    <w:rsid w:val="006A3217"/>
    <w:rsid w:val="006A4C5B"/>
    <w:rsid w:val="006B04F0"/>
    <w:rsid w:val="006C1938"/>
    <w:rsid w:val="006C1FE9"/>
    <w:rsid w:val="006C3511"/>
    <w:rsid w:val="006C7C18"/>
    <w:rsid w:val="006D2EAE"/>
    <w:rsid w:val="006D3F2F"/>
    <w:rsid w:val="006F491E"/>
    <w:rsid w:val="006F77E1"/>
    <w:rsid w:val="006F7B09"/>
    <w:rsid w:val="007036BF"/>
    <w:rsid w:val="00720B30"/>
    <w:rsid w:val="007218D2"/>
    <w:rsid w:val="007226B3"/>
    <w:rsid w:val="00724158"/>
    <w:rsid w:val="007329CA"/>
    <w:rsid w:val="007353B7"/>
    <w:rsid w:val="00737E8F"/>
    <w:rsid w:val="00742A5B"/>
    <w:rsid w:val="007532AA"/>
    <w:rsid w:val="00757BFF"/>
    <w:rsid w:val="00763324"/>
    <w:rsid w:val="00765455"/>
    <w:rsid w:val="00766ED8"/>
    <w:rsid w:val="0076737C"/>
    <w:rsid w:val="0077070D"/>
    <w:rsid w:val="007724E0"/>
    <w:rsid w:val="00781800"/>
    <w:rsid w:val="00781FC3"/>
    <w:rsid w:val="00783FA9"/>
    <w:rsid w:val="00791BCC"/>
    <w:rsid w:val="007A2D89"/>
    <w:rsid w:val="007A3A8F"/>
    <w:rsid w:val="007A44E2"/>
    <w:rsid w:val="007A572B"/>
    <w:rsid w:val="007B2FFC"/>
    <w:rsid w:val="007C2E3C"/>
    <w:rsid w:val="007C49BF"/>
    <w:rsid w:val="007E3B70"/>
    <w:rsid w:val="007E5BE6"/>
    <w:rsid w:val="007E5EFD"/>
    <w:rsid w:val="007E6C0C"/>
    <w:rsid w:val="007E72BB"/>
    <w:rsid w:val="007F10A6"/>
    <w:rsid w:val="007F28A0"/>
    <w:rsid w:val="007F786C"/>
    <w:rsid w:val="00800B53"/>
    <w:rsid w:val="008017F8"/>
    <w:rsid w:val="0080292F"/>
    <w:rsid w:val="00803891"/>
    <w:rsid w:val="00804E1D"/>
    <w:rsid w:val="008102A0"/>
    <w:rsid w:val="008107B7"/>
    <w:rsid w:val="0081787A"/>
    <w:rsid w:val="008179C0"/>
    <w:rsid w:val="008209BE"/>
    <w:rsid w:val="008256AB"/>
    <w:rsid w:val="00835D16"/>
    <w:rsid w:val="00837F72"/>
    <w:rsid w:val="008418B8"/>
    <w:rsid w:val="008465A1"/>
    <w:rsid w:val="00861D1A"/>
    <w:rsid w:val="00864C8A"/>
    <w:rsid w:val="00871B86"/>
    <w:rsid w:val="00872777"/>
    <w:rsid w:val="00874F4B"/>
    <w:rsid w:val="00880FDF"/>
    <w:rsid w:val="00882682"/>
    <w:rsid w:val="00892373"/>
    <w:rsid w:val="00892B62"/>
    <w:rsid w:val="008967F2"/>
    <w:rsid w:val="008A1571"/>
    <w:rsid w:val="008A1C95"/>
    <w:rsid w:val="008A425F"/>
    <w:rsid w:val="008A523F"/>
    <w:rsid w:val="008B377C"/>
    <w:rsid w:val="008B6DA9"/>
    <w:rsid w:val="008C101F"/>
    <w:rsid w:val="008D0CCE"/>
    <w:rsid w:val="008E04C0"/>
    <w:rsid w:val="008E3ECB"/>
    <w:rsid w:val="008E5D13"/>
    <w:rsid w:val="008F39F2"/>
    <w:rsid w:val="00900716"/>
    <w:rsid w:val="009031FF"/>
    <w:rsid w:val="00903516"/>
    <w:rsid w:val="0091039B"/>
    <w:rsid w:val="00913247"/>
    <w:rsid w:val="0091429D"/>
    <w:rsid w:val="00914B35"/>
    <w:rsid w:val="00915702"/>
    <w:rsid w:val="00916636"/>
    <w:rsid w:val="00917BE7"/>
    <w:rsid w:val="0092198C"/>
    <w:rsid w:val="00924FA0"/>
    <w:rsid w:val="00930E69"/>
    <w:rsid w:val="009366F7"/>
    <w:rsid w:val="00937A52"/>
    <w:rsid w:val="00937F22"/>
    <w:rsid w:val="00937F6F"/>
    <w:rsid w:val="00941545"/>
    <w:rsid w:val="0094690C"/>
    <w:rsid w:val="00950DB5"/>
    <w:rsid w:val="00951D40"/>
    <w:rsid w:val="00953A3B"/>
    <w:rsid w:val="009559F3"/>
    <w:rsid w:val="00956309"/>
    <w:rsid w:val="00961313"/>
    <w:rsid w:val="009621CA"/>
    <w:rsid w:val="009624B1"/>
    <w:rsid w:val="00965C63"/>
    <w:rsid w:val="00967F26"/>
    <w:rsid w:val="00980BF7"/>
    <w:rsid w:val="00984693"/>
    <w:rsid w:val="009903EF"/>
    <w:rsid w:val="00990553"/>
    <w:rsid w:val="00994F13"/>
    <w:rsid w:val="009A5E79"/>
    <w:rsid w:val="009A606E"/>
    <w:rsid w:val="009A7BDA"/>
    <w:rsid w:val="009B1ED4"/>
    <w:rsid w:val="009B21D0"/>
    <w:rsid w:val="009B28D4"/>
    <w:rsid w:val="009B447E"/>
    <w:rsid w:val="009B6265"/>
    <w:rsid w:val="009C1C84"/>
    <w:rsid w:val="009C1F55"/>
    <w:rsid w:val="009C3BDE"/>
    <w:rsid w:val="009C41CE"/>
    <w:rsid w:val="009C4693"/>
    <w:rsid w:val="009C489A"/>
    <w:rsid w:val="009C5A04"/>
    <w:rsid w:val="009D247E"/>
    <w:rsid w:val="009D523B"/>
    <w:rsid w:val="009D5451"/>
    <w:rsid w:val="009D644B"/>
    <w:rsid w:val="009D6D8F"/>
    <w:rsid w:val="009E480C"/>
    <w:rsid w:val="009E64F9"/>
    <w:rsid w:val="009E7623"/>
    <w:rsid w:val="009F3C2E"/>
    <w:rsid w:val="009F4674"/>
    <w:rsid w:val="009F5B2C"/>
    <w:rsid w:val="009F6DA7"/>
    <w:rsid w:val="009F7128"/>
    <w:rsid w:val="00A07BD6"/>
    <w:rsid w:val="00A11436"/>
    <w:rsid w:val="00A132E4"/>
    <w:rsid w:val="00A21187"/>
    <w:rsid w:val="00A30F56"/>
    <w:rsid w:val="00A3170D"/>
    <w:rsid w:val="00A32DC9"/>
    <w:rsid w:val="00A36214"/>
    <w:rsid w:val="00A467EE"/>
    <w:rsid w:val="00A55E8E"/>
    <w:rsid w:val="00A56D2B"/>
    <w:rsid w:val="00A61353"/>
    <w:rsid w:val="00A649BA"/>
    <w:rsid w:val="00A66FD0"/>
    <w:rsid w:val="00A6731C"/>
    <w:rsid w:val="00A67917"/>
    <w:rsid w:val="00A67B92"/>
    <w:rsid w:val="00A72BE3"/>
    <w:rsid w:val="00A73E08"/>
    <w:rsid w:val="00A74210"/>
    <w:rsid w:val="00A806BB"/>
    <w:rsid w:val="00A8159B"/>
    <w:rsid w:val="00A851CD"/>
    <w:rsid w:val="00A92047"/>
    <w:rsid w:val="00A95550"/>
    <w:rsid w:val="00A97B84"/>
    <w:rsid w:val="00AA1907"/>
    <w:rsid w:val="00AA2C40"/>
    <w:rsid w:val="00AB2CED"/>
    <w:rsid w:val="00AB2E2C"/>
    <w:rsid w:val="00AB2FBC"/>
    <w:rsid w:val="00AB5E5E"/>
    <w:rsid w:val="00AC30D1"/>
    <w:rsid w:val="00AC7171"/>
    <w:rsid w:val="00AD0E12"/>
    <w:rsid w:val="00AD5BBB"/>
    <w:rsid w:val="00AE53FA"/>
    <w:rsid w:val="00AE564D"/>
    <w:rsid w:val="00AE5EA3"/>
    <w:rsid w:val="00AF603E"/>
    <w:rsid w:val="00AF7A05"/>
    <w:rsid w:val="00B10179"/>
    <w:rsid w:val="00B11E90"/>
    <w:rsid w:val="00B1710B"/>
    <w:rsid w:val="00B174A2"/>
    <w:rsid w:val="00B17548"/>
    <w:rsid w:val="00B17D16"/>
    <w:rsid w:val="00B17D89"/>
    <w:rsid w:val="00B23172"/>
    <w:rsid w:val="00B23592"/>
    <w:rsid w:val="00B26B46"/>
    <w:rsid w:val="00B27B5B"/>
    <w:rsid w:val="00B32499"/>
    <w:rsid w:val="00B324FD"/>
    <w:rsid w:val="00B33D27"/>
    <w:rsid w:val="00B43616"/>
    <w:rsid w:val="00B44D72"/>
    <w:rsid w:val="00B451FF"/>
    <w:rsid w:val="00B463BB"/>
    <w:rsid w:val="00B46442"/>
    <w:rsid w:val="00B4756E"/>
    <w:rsid w:val="00B47A41"/>
    <w:rsid w:val="00B50785"/>
    <w:rsid w:val="00B53C2B"/>
    <w:rsid w:val="00B545EA"/>
    <w:rsid w:val="00B54EB2"/>
    <w:rsid w:val="00B710E5"/>
    <w:rsid w:val="00B753AD"/>
    <w:rsid w:val="00B77034"/>
    <w:rsid w:val="00B91991"/>
    <w:rsid w:val="00B93148"/>
    <w:rsid w:val="00B961C1"/>
    <w:rsid w:val="00BA0D54"/>
    <w:rsid w:val="00BB3849"/>
    <w:rsid w:val="00BB4C96"/>
    <w:rsid w:val="00BB75C0"/>
    <w:rsid w:val="00BC03B3"/>
    <w:rsid w:val="00BC4BF3"/>
    <w:rsid w:val="00BD22BC"/>
    <w:rsid w:val="00BD2E1C"/>
    <w:rsid w:val="00BD3B99"/>
    <w:rsid w:val="00BD3EF6"/>
    <w:rsid w:val="00BD6440"/>
    <w:rsid w:val="00BE365E"/>
    <w:rsid w:val="00BE3B75"/>
    <w:rsid w:val="00BE3C67"/>
    <w:rsid w:val="00BE4EE6"/>
    <w:rsid w:val="00BE591C"/>
    <w:rsid w:val="00BE7E2A"/>
    <w:rsid w:val="00C02868"/>
    <w:rsid w:val="00C05BF8"/>
    <w:rsid w:val="00C062D0"/>
    <w:rsid w:val="00C22962"/>
    <w:rsid w:val="00C2462E"/>
    <w:rsid w:val="00C25D5C"/>
    <w:rsid w:val="00C31B20"/>
    <w:rsid w:val="00C31C28"/>
    <w:rsid w:val="00C31C95"/>
    <w:rsid w:val="00C346EF"/>
    <w:rsid w:val="00C3476F"/>
    <w:rsid w:val="00C358FF"/>
    <w:rsid w:val="00C36497"/>
    <w:rsid w:val="00C37173"/>
    <w:rsid w:val="00C40AB9"/>
    <w:rsid w:val="00C43125"/>
    <w:rsid w:val="00C46FF7"/>
    <w:rsid w:val="00C51303"/>
    <w:rsid w:val="00C5688F"/>
    <w:rsid w:val="00C604FA"/>
    <w:rsid w:val="00C622BC"/>
    <w:rsid w:val="00C641F4"/>
    <w:rsid w:val="00C71128"/>
    <w:rsid w:val="00C71955"/>
    <w:rsid w:val="00C75F45"/>
    <w:rsid w:val="00C852BE"/>
    <w:rsid w:val="00C856F6"/>
    <w:rsid w:val="00C86ADB"/>
    <w:rsid w:val="00C932BE"/>
    <w:rsid w:val="00C93DFC"/>
    <w:rsid w:val="00C949F0"/>
    <w:rsid w:val="00C9658B"/>
    <w:rsid w:val="00C97138"/>
    <w:rsid w:val="00C972F4"/>
    <w:rsid w:val="00CA2FCA"/>
    <w:rsid w:val="00CA32B2"/>
    <w:rsid w:val="00CA7BEA"/>
    <w:rsid w:val="00CB1C89"/>
    <w:rsid w:val="00CB3A07"/>
    <w:rsid w:val="00CB3C34"/>
    <w:rsid w:val="00CB44A7"/>
    <w:rsid w:val="00CB5920"/>
    <w:rsid w:val="00CB5D65"/>
    <w:rsid w:val="00CB6340"/>
    <w:rsid w:val="00CB6794"/>
    <w:rsid w:val="00CC50D9"/>
    <w:rsid w:val="00CC604E"/>
    <w:rsid w:val="00CC69E1"/>
    <w:rsid w:val="00CD6973"/>
    <w:rsid w:val="00CE5B38"/>
    <w:rsid w:val="00CF0A88"/>
    <w:rsid w:val="00CF1B6F"/>
    <w:rsid w:val="00CF3CEC"/>
    <w:rsid w:val="00CF7746"/>
    <w:rsid w:val="00D053AC"/>
    <w:rsid w:val="00D0572C"/>
    <w:rsid w:val="00D07687"/>
    <w:rsid w:val="00D103F2"/>
    <w:rsid w:val="00D11CB7"/>
    <w:rsid w:val="00D11DCB"/>
    <w:rsid w:val="00D11EDC"/>
    <w:rsid w:val="00D14AE4"/>
    <w:rsid w:val="00D21B52"/>
    <w:rsid w:val="00D232D4"/>
    <w:rsid w:val="00D24276"/>
    <w:rsid w:val="00D2451F"/>
    <w:rsid w:val="00D25838"/>
    <w:rsid w:val="00D31C4C"/>
    <w:rsid w:val="00D32E5E"/>
    <w:rsid w:val="00D32E77"/>
    <w:rsid w:val="00D3538E"/>
    <w:rsid w:val="00D35B6B"/>
    <w:rsid w:val="00D57F23"/>
    <w:rsid w:val="00D612F6"/>
    <w:rsid w:val="00D61E5A"/>
    <w:rsid w:val="00D62532"/>
    <w:rsid w:val="00D63535"/>
    <w:rsid w:val="00D67B03"/>
    <w:rsid w:val="00D74C8D"/>
    <w:rsid w:val="00D80122"/>
    <w:rsid w:val="00D81397"/>
    <w:rsid w:val="00D8262E"/>
    <w:rsid w:val="00D93B5A"/>
    <w:rsid w:val="00D966DF"/>
    <w:rsid w:val="00DA0F7D"/>
    <w:rsid w:val="00DA3369"/>
    <w:rsid w:val="00DA33BD"/>
    <w:rsid w:val="00DA590D"/>
    <w:rsid w:val="00DA7E2C"/>
    <w:rsid w:val="00DB1232"/>
    <w:rsid w:val="00DB3B96"/>
    <w:rsid w:val="00DB6363"/>
    <w:rsid w:val="00DB65E7"/>
    <w:rsid w:val="00DC25C2"/>
    <w:rsid w:val="00DC45E2"/>
    <w:rsid w:val="00DD33F1"/>
    <w:rsid w:val="00DD3903"/>
    <w:rsid w:val="00DD5170"/>
    <w:rsid w:val="00DD523F"/>
    <w:rsid w:val="00DD6F5A"/>
    <w:rsid w:val="00DD7CE6"/>
    <w:rsid w:val="00DD7E3F"/>
    <w:rsid w:val="00DE18C3"/>
    <w:rsid w:val="00DE7FD5"/>
    <w:rsid w:val="00DF3316"/>
    <w:rsid w:val="00E01E8A"/>
    <w:rsid w:val="00E035C6"/>
    <w:rsid w:val="00E1265F"/>
    <w:rsid w:val="00E167D6"/>
    <w:rsid w:val="00E20339"/>
    <w:rsid w:val="00E221DF"/>
    <w:rsid w:val="00E2592A"/>
    <w:rsid w:val="00E34FC3"/>
    <w:rsid w:val="00E42680"/>
    <w:rsid w:val="00E42791"/>
    <w:rsid w:val="00E44632"/>
    <w:rsid w:val="00E47C14"/>
    <w:rsid w:val="00E51E5F"/>
    <w:rsid w:val="00E5414E"/>
    <w:rsid w:val="00E56BA5"/>
    <w:rsid w:val="00E57649"/>
    <w:rsid w:val="00E67F83"/>
    <w:rsid w:val="00E739AC"/>
    <w:rsid w:val="00E80974"/>
    <w:rsid w:val="00E81C36"/>
    <w:rsid w:val="00E919F3"/>
    <w:rsid w:val="00E97319"/>
    <w:rsid w:val="00EA4069"/>
    <w:rsid w:val="00EA5E76"/>
    <w:rsid w:val="00EB0053"/>
    <w:rsid w:val="00EB05E7"/>
    <w:rsid w:val="00EB0627"/>
    <w:rsid w:val="00EB7269"/>
    <w:rsid w:val="00EC7D4D"/>
    <w:rsid w:val="00ED4D0C"/>
    <w:rsid w:val="00EE11DC"/>
    <w:rsid w:val="00EE39B2"/>
    <w:rsid w:val="00EF38C1"/>
    <w:rsid w:val="00EF3D7E"/>
    <w:rsid w:val="00F017DB"/>
    <w:rsid w:val="00F02532"/>
    <w:rsid w:val="00F032FE"/>
    <w:rsid w:val="00F05FDC"/>
    <w:rsid w:val="00F14F65"/>
    <w:rsid w:val="00F15DA4"/>
    <w:rsid w:val="00F17435"/>
    <w:rsid w:val="00F30414"/>
    <w:rsid w:val="00F33318"/>
    <w:rsid w:val="00F35710"/>
    <w:rsid w:val="00F40AB9"/>
    <w:rsid w:val="00F4290B"/>
    <w:rsid w:val="00F44A13"/>
    <w:rsid w:val="00F45FC7"/>
    <w:rsid w:val="00F50A32"/>
    <w:rsid w:val="00F5384F"/>
    <w:rsid w:val="00F55DE6"/>
    <w:rsid w:val="00F62E57"/>
    <w:rsid w:val="00F67BFE"/>
    <w:rsid w:val="00F81E63"/>
    <w:rsid w:val="00F9108B"/>
    <w:rsid w:val="00F962AA"/>
    <w:rsid w:val="00FA29DA"/>
    <w:rsid w:val="00FA340B"/>
    <w:rsid w:val="00FA731D"/>
    <w:rsid w:val="00FB12D7"/>
    <w:rsid w:val="00FB31FF"/>
    <w:rsid w:val="00FB34F4"/>
    <w:rsid w:val="00FB48FC"/>
    <w:rsid w:val="00FC2C11"/>
    <w:rsid w:val="00FD39C7"/>
    <w:rsid w:val="00FD4021"/>
    <w:rsid w:val="00FE35BA"/>
    <w:rsid w:val="00FE72E6"/>
    <w:rsid w:val="00FF0291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97471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1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7E0C0-930B-442C-9D1F-57D5882F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6445</TotalTime>
  <Pages>46</Pages>
  <Words>16413</Words>
  <Characters>93559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komitet.gks@gmail.com</cp:lastModifiedBy>
  <cp:revision>203</cp:revision>
  <cp:lastPrinted>2021-10-18T13:21:00Z</cp:lastPrinted>
  <dcterms:created xsi:type="dcterms:W3CDTF">2020-10-12T08:15:00Z</dcterms:created>
  <dcterms:modified xsi:type="dcterms:W3CDTF">2021-11-25T18:41:00Z</dcterms:modified>
</cp:coreProperties>
</file>