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8096388" w14:textId="77777777" w:rsidR="007D288C" w:rsidRPr="007D288C" w:rsidRDefault="007D288C" w:rsidP="007D288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  <w:r w:rsidRPr="007D288C">
        <w:rPr>
          <w:rFonts w:ascii="Times New Roman" w:eastAsia="Times New Roman" w:hAnsi="Times New Roman" w:cs="Times New Roman"/>
          <w:noProof/>
          <w:sz w:val="24"/>
          <w:szCs w:val="20"/>
          <w:lang w:eastAsia="ru-RU"/>
        </w:rPr>
        <w:drawing>
          <wp:inline distT="0" distB="0" distL="0" distR="0" wp14:anchorId="3ECA699F" wp14:editId="7642DBF7">
            <wp:extent cx="809625" cy="1019175"/>
            <wp:effectExtent l="0" t="0" r="9525" b="9525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19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3C4E0C" w14:textId="77777777" w:rsidR="007D288C" w:rsidRPr="007D288C" w:rsidRDefault="007D288C" w:rsidP="007D288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0"/>
          <w:lang w:eastAsia="ru-RU"/>
        </w:rPr>
      </w:pPr>
    </w:p>
    <w:p w14:paraId="738ADCBA" w14:textId="77777777" w:rsidR="007D288C" w:rsidRPr="007D288C" w:rsidRDefault="007D288C" w:rsidP="007D288C">
      <w:pPr>
        <w:spacing w:after="0" w:line="36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28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ГЛАВА</w:t>
      </w:r>
    </w:p>
    <w:p w14:paraId="3142B884" w14:textId="77777777" w:rsidR="007D288C" w:rsidRPr="007D288C" w:rsidRDefault="007D288C" w:rsidP="007D288C">
      <w:pPr>
        <w:spacing w:line="240" w:lineRule="auto"/>
        <w:jc w:val="center"/>
        <w:outlineLvl w:val="0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7D288C">
        <w:rPr>
          <w:rFonts w:ascii="Times New Roman" w:eastAsia="Calibri" w:hAnsi="Times New Roman" w:cs="Times New Roman"/>
          <w:b/>
          <w:bCs/>
          <w:sz w:val="28"/>
          <w:szCs w:val="28"/>
        </w:rPr>
        <w:t>ГОРОДСКОГО ОКРУГА ИСТРА</w:t>
      </w:r>
    </w:p>
    <w:p w14:paraId="67AD7DFC" w14:textId="77777777" w:rsidR="007D288C" w:rsidRPr="007D288C" w:rsidRDefault="007D288C" w:rsidP="007D288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D288C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МОСКОВСКОЙ ОБЛАСТИ</w:t>
      </w:r>
    </w:p>
    <w:p w14:paraId="05C72B2E" w14:textId="77777777" w:rsidR="007D288C" w:rsidRPr="007D288C" w:rsidRDefault="007D288C" w:rsidP="007D288C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14:paraId="44D03623" w14:textId="77777777" w:rsidR="007D288C" w:rsidRPr="007D288C" w:rsidRDefault="007D288C" w:rsidP="007D288C">
      <w:pPr>
        <w:jc w:val="center"/>
        <w:rPr>
          <w:rFonts w:ascii="Calibri" w:eastAsia="Calibri" w:hAnsi="Calibri" w:cs="Times New Roman"/>
        </w:rPr>
      </w:pPr>
      <w:r w:rsidRPr="007D288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DFD7F73" wp14:editId="010F4E33">
                <wp:simplePos x="0" y="0"/>
                <wp:positionH relativeFrom="column">
                  <wp:posOffset>-96520</wp:posOffset>
                </wp:positionH>
                <wp:positionV relativeFrom="paragraph">
                  <wp:posOffset>18415</wp:posOffset>
                </wp:positionV>
                <wp:extent cx="5965190" cy="0"/>
                <wp:effectExtent l="0" t="19050" r="16510" b="19050"/>
                <wp:wrapNone/>
                <wp:docPr id="4" name="Прямая соединительная линия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V="1">
                          <a:off x="0" y="0"/>
                          <a:ext cx="5965190" cy="0"/>
                        </a:xfrm>
                        <a:prstGeom prst="line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991097" id="Прямая соединительная линия 4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62.1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" o:allowincell="f" strokeweight="2.25pt"/>
            </w:pict>
          </mc:Fallback>
        </mc:AlternateContent>
      </w:r>
      <w:r w:rsidRPr="007D288C">
        <w:rPr>
          <w:rFonts w:ascii="Calibri" w:eastAsia="Calibri" w:hAnsi="Calibri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4337B1E6" wp14:editId="4AB0A750">
                <wp:simplePos x="0" y="0"/>
                <wp:positionH relativeFrom="column">
                  <wp:posOffset>-96520</wp:posOffset>
                </wp:positionH>
                <wp:positionV relativeFrom="paragraph">
                  <wp:posOffset>48895</wp:posOffset>
                </wp:positionV>
                <wp:extent cx="5965190" cy="0"/>
                <wp:effectExtent l="0" t="0" r="16510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65190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3AF549C2"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62.1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" o:allowincell="f" strokeweight="1pt"/>
            </w:pict>
          </mc:Fallback>
        </mc:AlternateContent>
      </w:r>
    </w:p>
    <w:p w14:paraId="02B9BFED" w14:textId="77777777" w:rsidR="007D288C" w:rsidRPr="007D288C" w:rsidRDefault="00442C42" w:rsidP="007D288C">
      <w:pPr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ПОСТАНОВЛЕНИЕ</w:t>
      </w:r>
    </w:p>
    <w:p w14:paraId="2B048718" w14:textId="77777777" w:rsidR="007D288C" w:rsidRPr="007D288C" w:rsidRDefault="007D288C" w:rsidP="007D288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14:paraId="67BF6CB3" w14:textId="5C27563F" w:rsidR="007D288C" w:rsidRPr="00A661C9" w:rsidRDefault="007D288C" w:rsidP="007D288C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66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70295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26.04.2023 </w:t>
      </w:r>
      <w:r w:rsidRPr="00A661C9">
        <w:rPr>
          <w:rFonts w:ascii="Times New Roman" w:eastAsia="Times New Roman" w:hAnsi="Times New Roman" w:cs="Times New Roman"/>
          <w:sz w:val="26"/>
          <w:szCs w:val="26"/>
          <w:lang w:eastAsia="ru-RU"/>
        </w:rPr>
        <w:t>№</w:t>
      </w:r>
      <w:r w:rsidR="00702957">
        <w:rPr>
          <w:rFonts w:ascii="Times New Roman" w:eastAsia="Times New Roman" w:hAnsi="Times New Roman" w:cs="Times New Roman"/>
          <w:sz w:val="26"/>
          <w:szCs w:val="26"/>
          <w:lang w:eastAsia="ru-RU"/>
        </w:rPr>
        <w:t>202/4</w:t>
      </w:r>
    </w:p>
    <w:p w14:paraId="35B9FCB9" w14:textId="77777777" w:rsidR="007D288C" w:rsidRPr="005F790C" w:rsidRDefault="007D288C" w:rsidP="007D288C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32"/>
          <w:szCs w:val="32"/>
          <w:lang w:eastAsia="ru-RU"/>
        </w:rPr>
        <w:t xml:space="preserve"> </w:t>
      </w:r>
    </w:p>
    <w:p w14:paraId="61B53DAB" w14:textId="70E65587" w:rsidR="00307C50" w:rsidRPr="00CE5304" w:rsidRDefault="001B4D1F" w:rsidP="00517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CE53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5F790C" w:rsidRPr="00CE5304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="001412CD" w:rsidRPr="00CE5304">
        <w:rPr>
          <w:rFonts w:ascii="Times New Roman" w:eastAsia="Times New Roman" w:hAnsi="Times New Roman" w:cs="Times New Roman"/>
          <w:sz w:val="26"/>
          <w:szCs w:val="26"/>
          <w:lang w:eastAsia="ru-RU"/>
        </w:rPr>
        <w:t>б</w:t>
      </w:r>
      <w:r w:rsidR="005F790C" w:rsidRPr="00CE53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412CD" w:rsidRPr="00CE530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утверждении </w:t>
      </w:r>
      <w:r w:rsidR="00A661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административного регламента </w:t>
      </w:r>
      <w:r w:rsidR="00A661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предоставления муниципальной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</w:t>
      </w:r>
      <w:r w:rsidR="001527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в</w:t>
      </w:r>
      <w:r w:rsidR="00FB72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1527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организациях</w:t>
      </w:r>
      <w:r w:rsidR="00FB72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</w:t>
      </w:r>
      <w:r w:rsidR="001527FD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</w:t>
      </w:r>
      <w:r w:rsidR="00A661C9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осуществляющих образовательную деятельность на территории городского округа Истра Московской области</w:t>
      </w:r>
      <w:r w:rsidR="003F2257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»</w:t>
      </w:r>
    </w:p>
    <w:p w14:paraId="010BAEBB" w14:textId="77777777" w:rsidR="00307C50" w:rsidRDefault="00307C50" w:rsidP="00307C5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14:paraId="383AE31F" w14:textId="13321A49" w:rsidR="007D288C" w:rsidRPr="00317312" w:rsidRDefault="00A661C9" w:rsidP="00317312">
      <w:pPr>
        <w:ind w:firstLine="708"/>
        <w:jc w:val="both"/>
        <w:rPr>
          <w:color w:val="000000"/>
          <w:sz w:val="26"/>
          <w:szCs w:val="26"/>
        </w:rPr>
      </w:pPr>
      <w:r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>В соответствии с Федеральным законом от 27.07.2010</w:t>
      </w:r>
      <w:r w:rsidR="00C46AA7"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№210-ФЗ «Об организации предоставления государственных и муниципальных услуг</w:t>
      </w:r>
      <w:r w:rsidR="00A906A3"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>», Федеральным законом от 06.10.2003 №131-ФЗ «Об общих принципах организации местного самоуправления в Российской Федерации», постановлениями Правительства Московской области от 25.04.2011 №365/15 «Об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области», от 26.05.2014 №378</w:t>
      </w:r>
      <w:r w:rsidR="0023175E"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>/</w:t>
      </w:r>
      <w:r w:rsidR="00A906A3"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17 </w:t>
      </w:r>
      <w:r w:rsidR="0023175E"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Порядка обращения за компенсацией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деятельность, и порядка ее выплаты, Порядка предоставления субвенций бюджетам муниципальных образований Московской области на выплату компенсации родительской платы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деятельность», распоряжением Министерства образования Московской области от 10.02.2023 №Р-155 «Об утверждении Административного регламента </w:t>
      </w:r>
      <w:r w:rsidR="00584CC1"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предоставления органами местного самоуправления муниципальных образований Московской области государственной услуги </w:t>
      </w:r>
      <w:r w:rsidR="00584CC1" w:rsidRPr="003173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«Выдача решения о выплате (отказе в </w:t>
      </w:r>
      <w:r w:rsidR="00584CC1" w:rsidRPr="003173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lastRenderedPageBreak/>
        <w:t>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 в организациях Московской области, осуществляющих образовательную деятельность»,</w:t>
      </w:r>
      <w:r w:rsidR="00584CC1"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22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руководствуясь </w:t>
      </w:r>
      <w:r w:rsidR="0023175E"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>Уставом городского округа Истра</w:t>
      </w:r>
      <w:r w:rsidR="0042275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Московской области,</w:t>
      </w:r>
    </w:p>
    <w:p w14:paraId="6B700411" w14:textId="77777777" w:rsidR="006E7F06" w:rsidRPr="00317312" w:rsidRDefault="006E7F06" w:rsidP="008522A3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</w:p>
    <w:p w14:paraId="4627F607" w14:textId="4358F750" w:rsidR="007D288C" w:rsidRPr="00317312" w:rsidRDefault="00E147A5" w:rsidP="00E147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ПОСТАНОВЛЯЮ:</w:t>
      </w:r>
    </w:p>
    <w:p w14:paraId="47148AB5" w14:textId="77777777" w:rsidR="006E7F06" w:rsidRPr="00317312" w:rsidRDefault="006E7F06" w:rsidP="00E147A5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82C61C" w14:textId="730A0630" w:rsidR="001658C5" w:rsidRDefault="00317312" w:rsidP="00422750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20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4227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Утвердить административный регламент предоставления муниципальной услуги</w:t>
      </w:r>
      <w:r w:rsidR="00584CC1" w:rsidRPr="004227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</w:t>
      </w:r>
      <w:r w:rsidR="00FB723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в организациях</w:t>
      </w:r>
      <w:r w:rsidR="00584CC1" w:rsidRPr="004227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, осуществляющих образовательную деятельность на территории городского округа Истра Московской области»</w:t>
      </w:r>
      <w:r w:rsidRPr="004227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согласно Приложению </w:t>
      </w:r>
      <w:r w:rsidR="004227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к настоящему постановлению</w:t>
      </w:r>
      <w:r w:rsidRPr="00422750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5C9A19B4" w14:textId="58E2CA52" w:rsidR="00422750" w:rsidRDefault="00422750" w:rsidP="00422750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20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Признать утратившим силу постановление главы городского округа Истра от 26.04.2021 №202/4 </w:t>
      </w:r>
      <w:r w:rsidRPr="0031731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«Об утверждении административного регламента </w:t>
      </w:r>
      <w:r w:rsidRPr="00317312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предоставления муниципальной услуги «Выдача решения о выплате (отказе в выплате) компенсации платы, взимаемой с родителей (законных представителей) за присмотр и уход за детьми, осваивающими образовательные программы дошкольного образования, осуществляющих образовательную деятельность на территории городского округа Истра Московской области»</w:t>
      </w:r>
      <w:r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.</w:t>
      </w:r>
    </w:p>
    <w:p w14:paraId="0F78A2C8" w14:textId="090142F3" w:rsidR="00422750" w:rsidRPr="00422750" w:rsidRDefault="00422750" w:rsidP="00422750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20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17312">
        <w:rPr>
          <w:rFonts w:ascii="Times New Roman" w:hAnsi="Times New Roman" w:cs="Times New Roman"/>
          <w:color w:val="000000"/>
          <w:sz w:val="26"/>
          <w:szCs w:val="26"/>
        </w:rPr>
        <w:t>Разместить настоящее постановление на официальном сайте администрации городского округа Истра в сети Интернет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и опубликовать его в периодическом </w:t>
      </w:r>
      <w:r w:rsidR="00A91D0E">
        <w:rPr>
          <w:rFonts w:ascii="Times New Roman" w:hAnsi="Times New Roman" w:cs="Times New Roman"/>
          <w:color w:val="000000"/>
          <w:sz w:val="26"/>
          <w:szCs w:val="26"/>
        </w:rPr>
        <w:t>печатном издании, распространяемом в городском округе Истра Московской области.</w:t>
      </w:r>
    </w:p>
    <w:p w14:paraId="175A0C82" w14:textId="32C5769C" w:rsidR="00210C12" w:rsidRPr="00317312" w:rsidRDefault="00210C12" w:rsidP="00210C12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20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17312">
        <w:rPr>
          <w:rFonts w:ascii="Times New Roman" w:hAnsi="Times New Roman" w:cs="Times New Roman"/>
          <w:color w:val="000000"/>
          <w:sz w:val="26"/>
          <w:szCs w:val="26"/>
        </w:rPr>
        <w:t xml:space="preserve">Настоящее постановление вступает в силу со дня его </w:t>
      </w:r>
      <w:r w:rsidR="00422750">
        <w:rPr>
          <w:rFonts w:ascii="Times New Roman" w:hAnsi="Times New Roman" w:cs="Times New Roman"/>
          <w:color w:val="000000"/>
          <w:sz w:val="26"/>
          <w:szCs w:val="26"/>
        </w:rPr>
        <w:t>официального опубликования</w:t>
      </w:r>
      <w:r w:rsidRPr="00317312">
        <w:rPr>
          <w:rFonts w:ascii="Times New Roman" w:hAnsi="Times New Roman" w:cs="Times New Roman"/>
          <w:color w:val="000000"/>
          <w:sz w:val="26"/>
          <w:szCs w:val="26"/>
        </w:rPr>
        <w:t>.</w:t>
      </w:r>
    </w:p>
    <w:p w14:paraId="0E6162DA" w14:textId="044B9060" w:rsidR="007D288C" w:rsidRPr="00317312" w:rsidRDefault="007D288C" w:rsidP="00210C12">
      <w:pPr>
        <w:numPr>
          <w:ilvl w:val="0"/>
          <w:numId w:val="1"/>
        </w:numPr>
        <w:tabs>
          <w:tab w:val="clear" w:pos="720"/>
          <w:tab w:val="num" w:pos="360"/>
        </w:tabs>
        <w:spacing w:after="0" w:line="240" w:lineRule="auto"/>
        <w:ind w:left="0" w:firstLine="20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Контроль за исполнением настоящего </w:t>
      </w:r>
      <w:r w:rsidR="000F6A94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постановления</w:t>
      </w:r>
      <w:r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возложить на </w:t>
      </w:r>
      <w:r w:rsidR="002D68BD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первого </w:t>
      </w:r>
      <w:r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заместителя главы администрации городского округа Истра </w:t>
      </w:r>
      <w:proofErr w:type="spellStart"/>
      <w:r w:rsidR="002D68BD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Бикмухаметову</w:t>
      </w:r>
      <w:proofErr w:type="spellEnd"/>
      <w:r w:rsidR="002D68BD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Т.И.</w:t>
      </w:r>
    </w:p>
    <w:p w14:paraId="6FA2871F" w14:textId="49269CFC" w:rsidR="00D047AC" w:rsidRPr="00317312" w:rsidRDefault="00D047AC" w:rsidP="007D288C">
      <w:pPr>
        <w:shd w:val="clear" w:color="auto" w:fill="FFFFFF"/>
        <w:tabs>
          <w:tab w:val="left" w:pos="54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66B9ADE" w14:textId="22A21FC5" w:rsidR="00D047AC" w:rsidRDefault="00D047AC" w:rsidP="007D288C">
      <w:pPr>
        <w:shd w:val="clear" w:color="auto" w:fill="FFFFFF"/>
        <w:tabs>
          <w:tab w:val="left" w:pos="54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40A9857C" w14:textId="77777777" w:rsidR="00023306" w:rsidRPr="00317312" w:rsidRDefault="00023306" w:rsidP="007D288C">
      <w:pPr>
        <w:shd w:val="clear" w:color="auto" w:fill="FFFFFF"/>
        <w:tabs>
          <w:tab w:val="left" w:pos="54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259B8411" w14:textId="77777777" w:rsidR="00E46C9C" w:rsidRPr="00317312" w:rsidRDefault="00E46C9C" w:rsidP="007D288C">
      <w:pPr>
        <w:shd w:val="clear" w:color="auto" w:fill="FFFFFF"/>
        <w:tabs>
          <w:tab w:val="left" w:pos="54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</w:p>
    <w:p w14:paraId="7E4774D5" w14:textId="12047708" w:rsidR="00A20DBB" w:rsidRPr="00317312" w:rsidRDefault="00442C42" w:rsidP="008522A3">
      <w:pPr>
        <w:shd w:val="clear" w:color="auto" w:fill="FFFFFF"/>
        <w:tabs>
          <w:tab w:val="left" w:pos="540"/>
        </w:tabs>
        <w:spacing w:after="0" w:line="274" w:lineRule="exact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Г</w:t>
      </w:r>
      <w:r w:rsidR="007D288C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лав</w:t>
      </w:r>
      <w:r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а</w:t>
      </w:r>
      <w:r w:rsidR="007D288C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городского округа Истра                                               </w:t>
      </w:r>
      <w:r w:rsidR="00A20DBB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</w:t>
      </w:r>
      <w:r w:rsidR="005F790C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</w:t>
      </w:r>
      <w:r w:rsidR="00390FF8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         </w:t>
      </w:r>
      <w:r w:rsidR="005F790C"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Т.С. </w:t>
      </w:r>
      <w:proofErr w:type="spellStart"/>
      <w:r w:rsidRPr="00317312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Витушева</w:t>
      </w:r>
      <w:proofErr w:type="spellEnd"/>
    </w:p>
    <w:p w14:paraId="7F09EB75" w14:textId="77777777" w:rsidR="005A3891" w:rsidRPr="00317312" w:rsidRDefault="005A3891" w:rsidP="00D047AC">
      <w:pPr>
        <w:rPr>
          <w:rFonts w:ascii="Times New Roman" w:hAnsi="Times New Roman"/>
          <w:sz w:val="26"/>
          <w:szCs w:val="26"/>
        </w:rPr>
      </w:pPr>
    </w:p>
    <w:p w14:paraId="63B7DC80" w14:textId="77777777" w:rsidR="005A3891" w:rsidRDefault="005A3891" w:rsidP="00D047AC">
      <w:pPr>
        <w:rPr>
          <w:rFonts w:ascii="Times New Roman" w:hAnsi="Times New Roman"/>
          <w:sz w:val="24"/>
          <w:szCs w:val="24"/>
        </w:rPr>
      </w:pPr>
    </w:p>
    <w:p w14:paraId="64AE9406" w14:textId="77777777" w:rsidR="005A3891" w:rsidRDefault="005A3891" w:rsidP="00D047AC">
      <w:pPr>
        <w:rPr>
          <w:rFonts w:ascii="Times New Roman" w:hAnsi="Times New Roman"/>
          <w:sz w:val="24"/>
          <w:szCs w:val="24"/>
        </w:rPr>
      </w:pPr>
    </w:p>
    <w:p w14:paraId="59943AF0" w14:textId="77777777" w:rsidR="005A3891" w:rsidRDefault="005A3891" w:rsidP="00D047AC">
      <w:pPr>
        <w:rPr>
          <w:rFonts w:ascii="Times New Roman" w:hAnsi="Times New Roman"/>
          <w:sz w:val="24"/>
          <w:szCs w:val="24"/>
        </w:rPr>
      </w:pPr>
    </w:p>
    <w:p w14:paraId="48BACA68" w14:textId="77777777" w:rsidR="005A3891" w:rsidRDefault="005A3891" w:rsidP="00D047AC">
      <w:pPr>
        <w:rPr>
          <w:rFonts w:ascii="Times New Roman" w:hAnsi="Times New Roman"/>
          <w:sz w:val="24"/>
          <w:szCs w:val="24"/>
        </w:rPr>
      </w:pPr>
    </w:p>
    <w:p w14:paraId="6738D5DA" w14:textId="77777777" w:rsidR="005A3891" w:rsidRDefault="005A3891" w:rsidP="00D047AC">
      <w:pPr>
        <w:rPr>
          <w:rFonts w:ascii="Times New Roman" w:hAnsi="Times New Roman"/>
          <w:sz w:val="24"/>
          <w:szCs w:val="24"/>
        </w:rPr>
      </w:pPr>
    </w:p>
    <w:sectPr w:rsidR="005A389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E726187"/>
    <w:multiLevelType w:val="hybridMultilevel"/>
    <w:tmpl w:val="912608D4"/>
    <w:lvl w:ilvl="0" w:tplc="F9D026E4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13833EE5"/>
    <w:multiLevelType w:val="hybridMultilevel"/>
    <w:tmpl w:val="290298FE"/>
    <w:lvl w:ilvl="0" w:tplc="F9D02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C9D2D3A"/>
    <w:multiLevelType w:val="hybridMultilevel"/>
    <w:tmpl w:val="8480C952"/>
    <w:lvl w:ilvl="0" w:tplc="04190001">
      <w:start w:val="1"/>
      <w:numFmt w:val="bullet"/>
      <w:lvlText w:val=""/>
      <w:lvlJc w:val="left"/>
      <w:pPr>
        <w:tabs>
          <w:tab w:val="num" w:pos="1300"/>
        </w:tabs>
        <w:ind w:left="13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4BC2185B"/>
    <w:multiLevelType w:val="hybridMultilevel"/>
    <w:tmpl w:val="274ACDA2"/>
    <w:lvl w:ilvl="0" w:tplc="F9D02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9E32DEC"/>
    <w:multiLevelType w:val="hybridMultilevel"/>
    <w:tmpl w:val="FD3EFEFA"/>
    <w:lvl w:ilvl="0" w:tplc="6A7A6214">
      <w:start w:val="1"/>
      <w:numFmt w:val="decimal"/>
      <w:lvlText w:val="%1."/>
      <w:lvlJc w:val="left"/>
      <w:pPr>
        <w:tabs>
          <w:tab w:val="num" w:pos="480"/>
        </w:tabs>
        <w:ind w:left="480" w:hanging="360"/>
      </w:pPr>
    </w:lvl>
    <w:lvl w:ilvl="1" w:tplc="7DDA764C">
      <w:start w:val="1"/>
      <w:numFmt w:val="bullet"/>
      <w:lvlText w:val=""/>
      <w:lvlJc w:val="left"/>
      <w:pPr>
        <w:tabs>
          <w:tab w:val="num" w:pos="1200"/>
        </w:tabs>
        <w:ind w:left="1200" w:hanging="360"/>
      </w:pPr>
      <w:rPr>
        <w:rFonts w:ascii="Symbol" w:eastAsia="Times New Roman" w:hAnsi="Symbol" w:cs="Times New Roman" w:hint="default"/>
      </w:rPr>
    </w:lvl>
    <w:lvl w:ilvl="2" w:tplc="7D2EBF52">
      <w:start w:val="2"/>
      <w:numFmt w:val="bullet"/>
      <w:lvlText w:val="-"/>
      <w:lvlJc w:val="left"/>
      <w:pPr>
        <w:tabs>
          <w:tab w:val="num" w:pos="2100"/>
        </w:tabs>
        <w:ind w:left="2100" w:hanging="360"/>
      </w:pPr>
      <w:rPr>
        <w:rFonts w:ascii="Times New Roman" w:eastAsia="Times New Roman" w:hAnsi="Times New Roman" w:cs="Times New Roman" w:hint="default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93304CF"/>
    <w:multiLevelType w:val="hybridMultilevel"/>
    <w:tmpl w:val="00A6375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CAA08B2"/>
    <w:multiLevelType w:val="hybridMultilevel"/>
    <w:tmpl w:val="DD385D80"/>
    <w:lvl w:ilvl="0" w:tplc="8F4AA85A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46350F2"/>
    <w:multiLevelType w:val="multilevel"/>
    <w:tmpl w:val="3E3E5B18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42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8" w15:restartNumberingAfterBreak="0">
    <w:nsid w:val="750C205D"/>
    <w:multiLevelType w:val="hybridMultilevel"/>
    <w:tmpl w:val="709EF174"/>
    <w:lvl w:ilvl="0" w:tplc="F9D026E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2"/>
  </w:num>
  <w:num w:numId="6">
    <w:abstractNumId w:val="4"/>
  </w:num>
  <w:num w:numId="7">
    <w:abstractNumId w:val="1"/>
  </w:num>
  <w:num w:numId="8">
    <w:abstractNumId w:val="8"/>
  </w:num>
  <w:num w:numId="9">
    <w:abstractNumId w:val="0"/>
  </w:num>
  <w:num w:numId="10">
    <w:abstractNumId w:val="3"/>
  </w:num>
  <w:num w:numId="1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D2672"/>
    <w:rsid w:val="00023306"/>
    <w:rsid w:val="000326A2"/>
    <w:rsid w:val="00064481"/>
    <w:rsid w:val="000E3F08"/>
    <w:rsid w:val="000F6A94"/>
    <w:rsid w:val="00114846"/>
    <w:rsid w:val="001412CD"/>
    <w:rsid w:val="001527FD"/>
    <w:rsid w:val="001658C5"/>
    <w:rsid w:val="00193F79"/>
    <w:rsid w:val="001A17E5"/>
    <w:rsid w:val="001B388A"/>
    <w:rsid w:val="001B4D1F"/>
    <w:rsid w:val="00210C12"/>
    <w:rsid w:val="00225D6E"/>
    <w:rsid w:val="0023175E"/>
    <w:rsid w:val="002D68BD"/>
    <w:rsid w:val="00307C50"/>
    <w:rsid w:val="00317312"/>
    <w:rsid w:val="00321AA7"/>
    <w:rsid w:val="0033322B"/>
    <w:rsid w:val="00390FF8"/>
    <w:rsid w:val="003C30D7"/>
    <w:rsid w:val="003F2257"/>
    <w:rsid w:val="00417DDE"/>
    <w:rsid w:val="00422750"/>
    <w:rsid w:val="00442C42"/>
    <w:rsid w:val="004C4DDF"/>
    <w:rsid w:val="004F6DD4"/>
    <w:rsid w:val="005155A1"/>
    <w:rsid w:val="005176C8"/>
    <w:rsid w:val="005468E3"/>
    <w:rsid w:val="0057064D"/>
    <w:rsid w:val="00584CC1"/>
    <w:rsid w:val="00593E0F"/>
    <w:rsid w:val="005A3891"/>
    <w:rsid w:val="005B0B7E"/>
    <w:rsid w:val="005E3A31"/>
    <w:rsid w:val="005F790C"/>
    <w:rsid w:val="00655930"/>
    <w:rsid w:val="00662F88"/>
    <w:rsid w:val="006A7D45"/>
    <w:rsid w:val="006D35DC"/>
    <w:rsid w:val="006E7F06"/>
    <w:rsid w:val="00702957"/>
    <w:rsid w:val="00766F9E"/>
    <w:rsid w:val="007947B0"/>
    <w:rsid w:val="007C6AD2"/>
    <w:rsid w:val="007D288C"/>
    <w:rsid w:val="007E2BAA"/>
    <w:rsid w:val="007F4812"/>
    <w:rsid w:val="007F5A5B"/>
    <w:rsid w:val="00807BCC"/>
    <w:rsid w:val="008522A3"/>
    <w:rsid w:val="00883439"/>
    <w:rsid w:val="008A7188"/>
    <w:rsid w:val="008E4EE1"/>
    <w:rsid w:val="008F6D9C"/>
    <w:rsid w:val="00926A05"/>
    <w:rsid w:val="0097160B"/>
    <w:rsid w:val="00991BE5"/>
    <w:rsid w:val="009A514B"/>
    <w:rsid w:val="009A587A"/>
    <w:rsid w:val="009F0273"/>
    <w:rsid w:val="009F0707"/>
    <w:rsid w:val="00A14F18"/>
    <w:rsid w:val="00A20DBB"/>
    <w:rsid w:val="00A364FD"/>
    <w:rsid w:val="00A472F0"/>
    <w:rsid w:val="00A661C9"/>
    <w:rsid w:val="00A72D24"/>
    <w:rsid w:val="00A906A3"/>
    <w:rsid w:val="00A91D0E"/>
    <w:rsid w:val="00AB4FAB"/>
    <w:rsid w:val="00AC58F3"/>
    <w:rsid w:val="00AF42C9"/>
    <w:rsid w:val="00B13615"/>
    <w:rsid w:val="00B33A17"/>
    <w:rsid w:val="00B537E6"/>
    <w:rsid w:val="00BA4824"/>
    <w:rsid w:val="00C34F2C"/>
    <w:rsid w:val="00C42558"/>
    <w:rsid w:val="00C46AA7"/>
    <w:rsid w:val="00C90397"/>
    <w:rsid w:val="00CE5304"/>
    <w:rsid w:val="00D047AC"/>
    <w:rsid w:val="00DB5F0F"/>
    <w:rsid w:val="00DD2672"/>
    <w:rsid w:val="00DF2533"/>
    <w:rsid w:val="00DF37D5"/>
    <w:rsid w:val="00E147A5"/>
    <w:rsid w:val="00E46C9C"/>
    <w:rsid w:val="00E555C8"/>
    <w:rsid w:val="00E5769A"/>
    <w:rsid w:val="00ED340C"/>
    <w:rsid w:val="00F06D16"/>
    <w:rsid w:val="00F4360C"/>
    <w:rsid w:val="00F67F7C"/>
    <w:rsid w:val="00FB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F8060"/>
  <w15:docId w15:val="{12403643-AE91-46DA-AE56-10B9940A2F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D28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28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288C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766F9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40761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17FA8A-8D1A-406B-882F-5586264D03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2</Pages>
  <Words>561</Words>
  <Characters>3199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Obr7</dc:creator>
  <cp:keywords/>
  <dc:description/>
  <cp:lastModifiedBy>KOT CAM</cp:lastModifiedBy>
  <cp:revision>13</cp:revision>
  <cp:lastPrinted>2023-03-31T12:56:00Z</cp:lastPrinted>
  <dcterms:created xsi:type="dcterms:W3CDTF">2023-03-09T08:56:00Z</dcterms:created>
  <dcterms:modified xsi:type="dcterms:W3CDTF">2023-07-11T07:26:00Z</dcterms:modified>
</cp:coreProperties>
</file>