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826D9" w14:textId="060BD565" w:rsidR="00BB6EBB" w:rsidRPr="003F4BE2" w:rsidRDefault="00D54F37" w:rsidP="003F4BE2">
      <w:pPr>
        <w:pStyle w:val="a3"/>
        <w:ind w:right="0" w:firstLine="0"/>
        <w:jc w:val="center"/>
        <w:rPr>
          <w:b/>
          <w:sz w:val="26"/>
          <w:szCs w:val="26"/>
        </w:rPr>
      </w:pPr>
      <w:r w:rsidRPr="003F4BE2">
        <w:rPr>
          <w:b/>
          <w:sz w:val="26"/>
          <w:szCs w:val="26"/>
        </w:rPr>
        <w:t>И</w:t>
      </w:r>
      <w:r w:rsidR="009E2B51">
        <w:rPr>
          <w:b/>
          <w:sz w:val="26"/>
          <w:szCs w:val="26"/>
        </w:rPr>
        <w:t>ЗВЕЩЕНИЕ ОБ УТВЕРЖДЕНИИ РЕЗУЛЬТАТОВ ОПРЕДЕЛЕНИЯ КАДАСТРОВОЙ СТОИМОСТИ</w:t>
      </w:r>
    </w:p>
    <w:p w14:paraId="27173F41" w14:textId="77777777" w:rsidR="00BB6EBB" w:rsidRPr="003F4BE2" w:rsidRDefault="00BB6EBB" w:rsidP="003F4BE2">
      <w:pPr>
        <w:pStyle w:val="a3"/>
        <w:ind w:right="0"/>
        <w:rPr>
          <w:b/>
          <w:sz w:val="26"/>
          <w:szCs w:val="26"/>
        </w:rPr>
      </w:pPr>
    </w:p>
    <w:p w14:paraId="48392D3F" w14:textId="547CB7AC" w:rsidR="00D2246D" w:rsidRPr="003F4BE2" w:rsidRDefault="00BB6EBB" w:rsidP="003F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434883" w:rsidRPr="003F4BE2">
        <w:rPr>
          <w:rFonts w:ascii="Times New Roman" w:hAnsi="Times New Roman" w:cs="Times New Roman"/>
          <w:sz w:val="26"/>
          <w:szCs w:val="26"/>
        </w:rPr>
        <w:t xml:space="preserve">городского округа Истра </w:t>
      </w:r>
      <w:r w:rsidRPr="003F4BE2">
        <w:rPr>
          <w:rFonts w:ascii="Times New Roman" w:hAnsi="Times New Roman" w:cs="Times New Roman"/>
          <w:sz w:val="26"/>
          <w:szCs w:val="26"/>
        </w:rPr>
        <w:t xml:space="preserve">Московской области </w:t>
      </w:r>
      <w:r w:rsidR="00D2246D" w:rsidRPr="003F4BE2">
        <w:rPr>
          <w:rFonts w:ascii="Times New Roman" w:hAnsi="Times New Roman" w:cs="Times New Roman"/>
          <w:sz w:val="26"/>
          <w:szCs w:val="26"/>
        </w:rPr>
        <w:t>информирует</w:t>
      </w:r>
      <w:r w:rsidRPr="003F4BE2">
        <w:rPr>
          <w:rFonts w:ascii="Times New Roman" w:hAnsi="Times New Roman" w:cs="Times New Roman"/>
          <w:sz w:val="26"/>
          <w:szCs w:val="26"/>
        </w:rPr>
        <w:t xml:space="preserve"> </w:t>
      </w:r>
      <w:r w:rsidR="00D2246D" w:rsidRPr="003F4BE2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F97053" w:rsidRPr="003F4BE2">
        <w:rPr>
          <w:rFonts w:ascii="Times New Roman" w:hAnsi="Times New Roman" w:cs="Times New Roman"/>
          <w:sz w:val="26"/>
          <w:szCs w:val="26"/>
        </w:rPr>
        <w:t xml:space="preserve">Министерством имущественных отношений Московской области </w:t>
      </w:r>
      <w:r w:rsidR="00D2246D" w:rsidRPr="003F4BE2">
        <w:rPr>
          <w:rFonts w:ascii="Times New Roman" w:hAnsi="Times New Roman" w:cs="Times New Roman"/>
          <w:sz w:val="26"/>
          <w:szCs w:val="26"/>
        </w:rPr>
        <w:t xml:space="preserve">результатов определения кадастровой стоимости </w:t>
      </w:r>
      <w:r w:rsidR="00EA1F17" w:rsidRPr="003F4BE2">
        <w:rPr>
          <w:rFonts w:ascii="Times New Roman" w:hAnsi="Times New Roman" w:cs="Times New Roman"/>
          <w:sz w:val="26"/>
          <w:szCs w:val="26"/>
        </w:rPr>
        <w:t xml:space="preserve">и средних значений кадастровой стоимости </w:t>
      </w:r>
      <w:r w:rsidR="00F97053" w:rsidRPr="003F4BE2">
        <w:rPr>
          <w:rFonts w:ascii="Times New Roman" w:hAnsi="Times New Roman" w:cs="Times New Roman"/>
          <w:sz w:val="26"/>
          <w:szCs w:val="26"/>
        </w:rPr>
        <w:t xml:space="preserve">объектов недвижимости (за исключением земельных участков), </w:t>
      </w:r>
      <w:r w:rsidR="00D2246D" w:rsidRPr="003F4BE2">
        <w:rPr>
          <w:rFonts w:ascii="Times New Roman" w:hAnsi="Times New Roman" w:cs="Times New Roman"/>
          <w:sz w:val="26"/>
          <w:szCs w:val="26"/>
        </w:rPr>
        <w:t xml:space="preserve">расположенных на территории </w:t>
      </w:r>
      <w:r w:rsidR="00F97053" w:rsidRPr="003F4BE2">
        <w:rPr>
          <w:rFonts w:ascii="Times New Roman" w:hAnsi="Times New Roman" w:cs="Times New Roman"/>
          <w:sz w:val="26"/>
          <w:szCs w:val="26"/>
        </w:rPr>
        <w:t>Московской области</w:t>
      </w:r>
      <w:r w:rsidR="00D2246D" w:rsidRPr="003F4BE2">
        <w:rPr>
          <w:rFonts w:ascii="Times New Roman" w:hAnsi="Times New Roman" w:cs="Times New Roman"/>
          <w:sz w:val="26"/>
          <w:szCs w:val="26"/>
        </w:rPr>
        <w:t>, по состоянию на 01.01.2023</w:t>
      </w:r>
      <w:r w:rsidR="007D0F2D" w:rsidRPr="003F4BE2">
        <w:rPr>
          <w:rFonts w:ascii="Times New Roman" w:hAnsi="Times New Roman" w:cs="Times New Roman"/>
          <w:sz w:val="26"/>
          <w:szCs w:val="26"/>
        </w:rPr>
        <w:t xml:space="preserve"> (Распоряжени</w:t>
      </w:r>
      <w:r w:rsidR="00F97053" w:rsidRPr="003F4BE2">
        <w:rPr>
          <w:rFonts w:ascii="Times New Roman" w:hAnsi="Times New Roman" w:cs="Times New Roman"/>
          <w:sz w:val="26"/>
          <w:szCs w:val="26"/>
        </w:rPr>
        <w:t>я</w:t>
      </w:r>
      <w:r w:rsidR="007D0F2D" w:rsidRPr="003F4BE2">
        <w:rPr>
          <w:rFonts w:ascii="Times New Roman" w:hAnsi="Times New Roman" w:cs="Times New Roman"/>
          <w:sz w:val="26"/>
          <w:szCs w:val="26"/>
        </w:rPr>
        <w:t xml:space="preserve"> Министерства имущественных отношений Московской области от 17.11.2023 №15ВР-2636 «Об утверждении результатов определения кадастровой стоимости»</w:t>
      </w:r>
      <w:r w:rsidR="00F97053" w:rsidRPr="003F4BE2">
        <w:rPr>
          <w:rFonts w:ascii="Times New Roman" w:hAnsi="Times New Roman" w:cs="Times New Roman"/>
          <w:sz w:val="26"/>
          <w:szCs w:val="26"/>
        </w:rPr>
        <w:t xml:space="preserve"> и </w:t>
      </w:r>
      <w:r w:rsidR="007D0F2D" w:rsidRPr="003F4BE2">
        <w:rPr>
          <w:rFonts w:ascii="Times New Roman" w:hAnsi="Times New Roman" w:cs="Times New Roman"/>
          <w:sz w:val="26"/>
          <w:szCs w:val="26"/>
        </w:rPr>
        <w:t>№15ВР-2637 «Об утверждении средних значений кадастровой стоимости»).</w:t>
      </w:r>
    </w:p>
    <w:p w14:paraId="4AB8497D" w14:textId="77777777" w:rsidR="003F4BE2" w:rsidRPr="003F4BE2" w:rsidRDefault="00F97053" w:rsidP="003F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>С результатами кадастровой стоимости объектов недвижимости можно ознакомиться:</w:t>
      </w:r>
    </w:p>
    <w:p w14:paraId="2AF5406B" w14:textId="037FF685" w:rsidR="00F97053" w:rsidRPr="003F4BE2" w:rsidRDefault="003F4BE2" w:rsidP="003F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 xml:space="preserve">- </w:t>
      </w:r>
      <w:r w:rsidR="00BF1549">
        <w:rPr>
          <w:rFonts w:ascii="Times New Roman" w:hAnsi="Times New Roman" w:cs="Times New Roman"/>
          <w:sz w:val="26"/>
          <w:szCs w:val="26"/>
        </w:rPr>
        <w:t>на официальном сайте Росреестра (</w:t>
      </w:r>
      <w:r w:rsidR="00BF1549" w:rsidRPr="003F4BE2">
        <w:rPr>
          <w:rFonts w:ascii="Times New Roman" w:hAnsi="Times New Roman" w:cs="Times New Roman"/>
          <w:sz w:val="26"/>
          <w:szCs w:val="26"/>
        </w:rPr>
        <w:t>https://rosreestr.gov.ru/</w:t>
      </w:r>
      <w:r w:rsidR="00BF1549">
        <w:rPr>
          <w:rFonts w:ascii="Times New Roman" w:hAnsi="Times New Roman" w:cs="Times New Roman"/>
          <w:sz w:val="26"/>
          <w:szCs w:val="26"/>
        </w:rPr>
        <w:t>)</w:t>
      </w:r>
      <w:r w:rsidR="00BF1549" w:rsidRPr="003F4BE2">
        <w:rPr>
          <w:rFonts w:ascii="Times New Roman" w:hAnsi="Times New Roman" w:cs="Times New Roman"/>
          <w:sz w:val="26"/>
          <w:szCs w:val="26"/>
        </w:rPr>
        <w:t xml:space="preserve"> </w:t>
      </w:r>
      <w:r w:rsidR="00F97053" w:rsidRPr="003F4BE2">
        <w:rPr>
          <w:rFonts w:ascii="Times New Roman" w:hAnsi="Times New Roman" w:cs="Times New Roman"/>
          <w:sz w:val="26"/>
          <w:szCs w:val="26"/>
        </w:rPr>
        <w:t xml:space="preserve">в </w:t>
      </w:r>
      <w:r w:rsidR="00BF1549">
        <w:rPr>
          <w:rFonts w:ascii="Times New Roman" w:hAnsi="Times New Roman" w:cs="Times New Roman"/>
          <w:sz w:val="26"/>
          <w:szCs w:val="26"/>
        </w:rPr>
        <w:t>разделе «</w:t>
      </w:r>
      <w:r w:rsidR="00F97053" w:rsidRPr="003F4BE2">
        <w:rPr>
          <w:rFonts w:ascii="Times New Roman" w:hAnsi="Times New Roman" w:cs="Times New Roman"/>
          <w:sz w:val="26"/>
          <w:szCs w:val="26"/>
        </w:rPr>
        <w:t xml:space="preserve">Фонд данных </w:t>
      </w:r>
      <w:r w:rsidR="009E2B51">
        <w:rPr>
          <w:rFonts w:ascii="Times New Roman" w:hAnsi="Times New Roman" w:cs="Times New Roman"/>
          <w:sz w:val="26"/>
          <w:szCs w:val="26"/>
        </w:rPr>
        <w:t>государственной кадастровой оценк</w:t>
      </w:r>
      <w:r w:rsidR="00BF1549">
        <w:rPr>
          <w:rFonts w:ascii="Times New Roman" w:hAnsi="Times New Roman" w:cs="Times New Roman"/>
          <w:sz w:val="26"/>
          <w:szCs w:val="26"/>
        </w:rPr>
        <w:t>и»</w:t>
      </w:r>
      <w:r w:rsidR="00352C65">
        <w:rPr>
          <w:rFonts w:ascii="Times New Roman" w:hAnsi="Times New Roman" w:cs="Times New Roman"/>
          <w:sz w:val="26"/>
          <w:szCs w:val="26"/>
        </w:rPr>
        <w:t>,</w:t>
      </w:r>
    </w:p>
    <w:p w14:paraId="60129740" w14:textId="5F20F168" w:rsidR="007F5DA1" w:rsidRDefault="003F4BE2" w:rsidP="003F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 xml:space="preserve">- </w:t>
      </w:r>
      <w:r w:rsidR="00F97053" w:rsidRPr="003F4BE2">
        <w:rPr>
          <w:rFonts w:ascii="Times New Roman" w:hAnsi="Times New Roman" w:cs="Times New Roman"/>
          <w:sz w:val="26"/>
          <w:szCs w:val="26"/>
        </w:rPr>
        <w:t xml:space="preserve">на </w:t>
      </w:r>
      <w:r w:rsidR="00BF1549">
        <w:rPr>
          <w:rFonts w:ascii="Times New Roman" w:hAnsi="Times New Roman" w:cs="Times New Roman"/>
          <w:sz w:val="26"/>
          <w:szCs w:val="26"/>
        </w:rPr>
        <w:t xml:space="preserve">официальном </w:t>
      </w:r>
      <w:r w:rsidR="00F97053" w:rsidRPr="003F4BE2">
        <w:rPr>
          <w:rFonts w:ascii="Times New Roman" w:hAnsi="Times New Roman" w:cs="Times New Roman"/>
          <w:sz w:val="26"/>
          <w:szCs w:val="26"/>
        </w:rPr>
        <w:t>сайте</w:t>
      </w:r>
      <w:r w:rsidR="00BF1549">
        <w:rPr>
          <w:rFonts w:ascii="Times New Roman" w:hAnsi="Times New Roman" w:cs="Times New Roman"/>
          <w:sz w:val="26"/>
          <w:szCs w:val="26"/>
        </w:rPr>
        <w:t xml:space="preserve"> Правительства Московской области </w:t>
      </w:r>
      <w:r w:rsidR="007F5DA1">
        <w:rPr>
          <w:rFonts w:ascii="Times New Roman" w:hAnsi="Times New Roman" w:cs="Times New Roman"/>
          <w:sz w:val="26"/>
          <w:szCs w:val="26"/>
        </w:rPr>
        <w:t>(</w:t>
      </w:r>
      <w:r w:rsidR="007F5DA1" w:rsidRPr="007F5DA1">
        <w:rPr>
          <w:rFonts w:ascii="Times New Roman" w:hAnsi="Times New Roman" w:cs="Times New Roman"/>
          <w:sz w:val="26"/>
          <w:szCs w:val="26"/>
        </w:rPr>
        <w:t>https://mosreg.ru/dokumenty/normotvorchestvo/prinyato-centralnymi-ispolnitelnymi-ov/20-11-2023-10-11-39-rasporyazhenie-ministerstva-imushchestvennykh-otno</w:t>
      </w:r>
      <w:r w:rsidR="007F5DA1">
        <w:rPr>
          <w:rFonts w:ascii="Times New Roman" w:hAnsi="Times New Roman" w:cs="Times New Roman"/>
          <w:sz w:val="26"/>
          <w:szCs w:val="26"/>
        </w:rPr>
        <w:t>)</w:t>
      </w:r>
      <w:r w:rsidR="00352C65">
        <w:rPr>
          <w:rFonts w:ascii="Times New Roman" w:hAnsi="Times New Roman" w:cs="Times New Roman"/>
          <w:sz w:val="26"/>
          <w:szCs w:val="26"/>
        </w:rPr>
        <w:t>.</w:t>
      </w:r>
    </w:p>
    <w:p w14:paraId="54899EA1" w14:textId="74BC4652" w:rsidR="00D2246D" w:rsidRPr="003F4BE2" w:rsidRDefault="00D2246D" w:rsidP="003F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>Дополнительно сообщаем, что ГБУ МО «Центр кадастровой оценки» рассматривает заявления об исправлении ошибок, допущенных при определении кадастровой стоимости, которые в соответствии с частью 9 статьи 21 Федерального закона №237-ФЗ, должны содержать следующую информацию:</w:t>
      </w:r>
    </w:p>
    <w:p w14:paraId="52D84B59" w14:textId="157CFFD0" w:rsidR="00D2246D" w:rsidRPr="003F4BE2" w:rsidRDefault="00D2246D" w:rsidP="007F5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>1) фамилию, имя и отчество (последнее - при наличии) физического лица, полное наименование юридического лица, номер телефона для связи с заявителем, почтовый адрес и адрес электронной почты (при наличии) лица, подавшего заявление</w:t>
      </w:r>
      <w:r w:rsidR="007F5DA1">
        <w:rPr>
          <w:rFonts w:ascii="Times New Roman" w:hAnsi="Times New Roman" w:cs="Times New Roman"/>
          <w:sz w:val="26"/>
          <w:szCs w:val="26"/>
        </w:rPr>
        <w:t xml:space="preserve"> </w:t>
      </w:r>
      <w:r w:rsidRPr="003F4BE2">
        <w:rPr>
          <w:rFonts w:ascii="Times New Roman" w:hAnsi="Times New Roman" w:cs="Times New Roman"/>
          <w:sz w:val="26"/>
          <w:szCs w:val="26"/>
        </w:rPr>
        <w:t>об исправлении ошибок, допущенных при определении кадастровой стоимости;</w:t>
      </w:r>
    </w:p>
    <w:p w14:paraId="07199A76" w14:textId="690062F4" w:rsidR="00D2246D" w:rsidRPr="003F4BE2" w:rsidRDefault="00D2246D" w:rsidP="007F5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>2) кадастровый номер объекта недвижимости (объектов недвижимости),</w:t>
      </w:r>
      <w:r w:rsidR="007F5DA1">
        <w:rPr>
          <w:rFonts w:ascii="Times New Roman" w:hAnsi="Times New Roman" w:cs="Times New Roman"/>
          <w:sz w:val="26"/>
          <w:szCs w:val="26"/>
        </w:rPr>
        <w:t xml:space="preserve"> </w:t>
      </w:r>
      <w:r w:rsidRPr="003F4BE2">
        <w:rPr>
          <w:rFonts w:ascii="Times New Roman" w:hAnsi="Times New Roman" w:cs="Times New Roman"/>
          <w:sz w:val="26"/>
          <w:szCs w:val="26"/>
        </w:rPr>
        <w:t>в отношении которого подается заявление об исправлении ошибок, допущенных при определении кадастровой стоимости;</w:t>
      </w:r>
    </w:p>
    <w:p w14:paraId="586A1AE8" w14:textId="2C3314CD" w:rsidR="00D2246D" w:rsidRPr="003F4BE2" w:rsidRDefault="00D2246D" w:rsidP="007F5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>3) указание на содержание ошибок, допущенных при определении кадастровой стоимости, с указанием (при необходимости) номеров страниц (разделов) отчета,</w:t>
      </w:r>
      <w:r w:rsidR="007F5DA1">
        <w:rPr>
          <w:rFonts w:ascii="Times New Roman" w:hAnsi="Times New Roman" w:cs="Times New Roman"/>
          <w:sz w:val="26"/>
          <w:szCs w:val="26"/>
        </w:rPr>
        <w:t xml:space="preserve"> </w:t>
      </w:r>
      <w:r w:rsidRPr="003F4BE2">
        <w:rPr>
          <w:rFonts w:ascii="Times New Roman" w:hAnsi="Times New Roman" w:cs="Times New Roman"/>
          <w:sz w:val="26"/>
          <w:szCs w:val="26"/>
        </w:rPr>
        <w:t>на которых находятся такие ошибки, а также обоснование отнесения соответствующих сведений, указанных в отчете, к ошибочным сведениям.</w:t>
      </w:r>
    </w:p>
    <w:p w14:paraId="799712F7" w14:textId="34FA9368" w:rsidR="00D2246D" w:rsidRPr="003F4BE2" w:rsidRDefault="00D2246D" w:rsidP="003F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>Обратиться за получением данной услуги в ГБУ МО «Центр кадастровой оценки» возможно с 01.01.2024 следующими способами:</w:t>
      </w:r>
    </w:p>
    <w:p w14:paraId="33BF8205" w14:textId="77777777" w:rsidR="00D2246D" w:rsidRPr="003F4BE2" w:rsidRDefault="00D2246D" w:rsidP="003F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>1) через государственную информационную систему Московской области «Портал государственных и муниципальных услуг Московской области» (https://uslugi.mosreg.ru/services/20823);</w:t>
      </w:r>
    </w:p>
    <w:p w14:paraId="7599ABE8" w14:textId="4842AE61" w:rsidR="00D2246D" w:rsidRPr="003F4BE2" w:rsidRDefault="00D2246D" w:rsidP="00BF1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>2) через многофункциональные центры предоставления государственных</w:t>
      </w:r>
      <w:r w:rsidR="00BF1549">
        <w:rPr>
          <w:rFonts w:ascii="Times New Roman" w:hAnsi="Times New Roman" w:cs="Times New Roman"/>
          <w:sz w:val="26"/>
          <w:szCs w:val="26"/>
        </w:rPr>
        <w:t xml:space="preserve"> </w:t>
      </w:r>
      <w:r w:rsidRPr="003F4BE2">
        <w:rPr>
          <w:rFonts w:ascii="Times New Roman" w:hAnsi="Times New Roman" w:cs="Times New Roman"/>
          <w:sz w:val="26"/>
          <w:szCs w:val="26"/>
        </w:rPr>
        <w:t>и муниципальных услуг Московской области (МФЦ), в которых обеспечивается предоставление бесплатного доступа заявителей к РПГУ;</w:t>
      </w:r>
    </w:p>
    <w:p w14:paraId="2364E908" w14:textId="77777777" w:rsidR="00D2246D" w:rsidRPr="003F4BE2" w:rsidRDefault="00D2246D" w:rsidP="003F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>3) почтовым отправлением в адрес ГБУ МО «Центр кадастровой оценки» (143407, Московская область, г. Красногорск, бульвар Строителей, д.1);</w:t>
      </w:r>
    </w:p>
    <w:p w14:paraId="714C9439" w14:textId="77777777" w:rsidR="00D2246D" w:rsidRPr="003F4BE2" w:rsidRDefault="00D2246D" w:rsidP="003F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>4) направлением на электронную почту ГБУ МО «Центр кадастровой оценки» cko-mo@mosreg.ru (обращение должно быть заверено электронной цифровой подписью).</w:t>
      </w:r>
    </w:p>
    <w:p w14:paraId="3503BA27" w14:textId="77777777" w:rsidR="007F5DA1" w:rsidRDefault="00D2246D" w:rsidP="003F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4BE2">
        <w:rPr>
          <w:rFonts w:ascii="Times New Roman" w:hAnsi="Times New Roman" w:cs="Times New Roman"/>
          <w:sz w:val="26"/>
          <w:szCs w:val="26"/>
        </w:rPr>
        <w:t>Ознакомиться с более подробной информацией по данным вопросам возможно на сайте ГБУ МО «Центр кадастровой оценки» www.ckomo.ru в разделе «Кадастровая оценка».</w:t>
      </w:r>
    </w:p>
    <w:sectPr w:rsidR="007F5DA1" w:rsidSect="007F5DA1">
      <w:pgSz w:w="11906" w:h="16838"/>
      <w:pgMar w:top="851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3A"/>
    <w:rsid w:val="00352C65"/>
    <w:rsid w:val="003F4BE2"/>
    <w:rsid w:val="00434883"/>
    <w:rsid w:val="00586752"/>
    <w:rsid w:val="006B0793"/>
    <w:rsid w:val="006B3C66"/>
    <w:rsid w:val="006F6D90"/>
    <w:rsid w:val="00763A5B"/>
    <w:rsid w:val="007D0F2D"/>
    <w:rsid w:val="007F5DA1"/>
    <w:rsid w:val="008F7E62"/>
    <w:rsid w:val="009E2B51"/>
    <w:rsid w:val="00AA4F3A"/>
    <w:rsid w:val="00BA646A"/>
    <w:rsid w:val="00BB6C27"/>
    <w:rsid w:val="00BB6EBB"/>
    <w:rsid w:val="00BF1549"/>
    <w:rsid w:val="00CC0362"/>
    <w:rsid w:val="00D2246D"/>
    <w:rsid w:val="00D27FB8"/>
    <w:rsid w:val="00D46DA0"/>
    <w:rsid w:val="00D54F37"/>
    <w:rsid w:val="00E00500"/>
    <w:rsid w:val="00EA1F17"/>
    <w:rsid w:val="00F9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3CDB0"/>
  <w15:chartTrackingRefBased/>
  <w15:docId w15:val="{9E9E5522-7F82-4313-A935-8FCE3887E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_Текст"/>
    <w:basedOn w:val="a"/>
    <w:rsid w:val="00BB6EBB"/>
    <w:pPr>
      <w:spacing w:after="0" w:line="240" w:lineRule="auto"/>
      <w:ind w:right="454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BF154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F15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3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Дзержинский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Кудряшова</dc:creator>
  <cp:keywords/>
  <dc:description/>
  <cp:lastModifiedBy>Лариса Алексеевна Корягина</cp:lastModifiedBy>
  <cp:revision>3</cp:revision>
  <cp:lastPrinted>2023-11-23T15:38:00Z</cp:lastPrinted>
  <dcterms:created xsi:type="dcterms:W3CDTF">2023-11-23T15:18:00Z</dcterms:created>
  <dcterms:modified xsi:type="dcterms:W3CDTF">2023-11-23T15:38:00Z</dcterms:modified>
</cp:coreProperties>
</file>